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219"/>
        <w:gridCol w:w="4759"/>
      </w:tblGrid>
      <w:tr w:rsidR="00B943A1" w:rsidRPr="00B943A1" w:rsidTr="00B943A1">
        <w:tc>
          <w:tcPr>
            <w:tcW w:w="4219" w:type="dxa"/>
          </w:tcPr>
          <w:p w:rsidR="00B943A1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Código (uso exclusivo de la VI):</w:t>
            </w:r>
          </w:p>
        </w:tc>
        <w:tc>
          <w:tcPr>
            <w:tcW w:w="4759" w:type="dxa"/>
          </w:tcPr>
          <w:p w:rsidR="00B943A1" w:rsidRPr="00B943A1" w:rsidRDefault="00B943A1" w:rsidP="00B943A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96BA6" w:rsidRPr="00B943A1" w:rsidTr="00B943A1">
        <w:tc>
          <w:tcPr>
            <w:tcW w:w="4219" w:type="dxa"/>
          </w:tcPr>
          <w:p w:rsidR="00396BA6" w:rsidRPr="00B943A1" w:rsidRDefault="00396BA6" w:rsidP="00E545EC">
            <w:pPr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 xml:space="preserve">Nombre de la persona investigadora: </w:t>
            </w:r>
          </w:p>
        </w:tc>
        <w:tc>
          <w:tcPr>
            <w:tcW w:w="4759" w:type="dxa"/>
          </w:tcPr>
          <w:p w:rsidR="00396BA6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96BA6" w:rsidRPr="00B943A1" w:rsidTr="00B943A1">
        <w:tc>
          <w:tcPr>
            <w:tcW w:w="4219" w:type="dxa"/>
          </w:tcPr>
          <w:p w:rsidR="00396BA6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Número de cédula:</w:t>
            </w:r>
          </w:p>
        </w:tc>
        <w:tc>
          <w:tcPr>
            <w:tcW w:w="4759" w:type="dxa"/>
          </w:tcPr>
          <w:p w:rsidR="00396BA6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96BA6" w:rsidRPr="00B943A1" w:rsidTr="00B943A1">
        <w:tc>
          <w:tcPr>
            <w:tcW w:w="4219" w:type="dxa"/>
          </w:tcPr>
          <w:p w:rsidR="00396BA6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Correo electrónico:</w:t>
            </w:r>
          </w:p>
        </w:tc>
        <w:tc>
          <w:tcPr>
            <w:tcW w:w="4759" w:type="dxa"/>
          </w:tcPr>
          <w:p w:rsidR="00396BA6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96BA6" w:rsidRPr="00B943A1" w:rsidTr="00B943A1">
        <w:tc>
          <w:tcPr>
            <w:tcW w:w="4219" w:type="dxa"/>
          </w:tcPr>
          <w:p w:rsidR="00396BA6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 xml:space="preserve">Unidad base: </w:t>
            </w:r>
          </w:p>
        </w:tc>
        <w:tc>
          <w:tcPr>
            <w:tcW w:w="4759" w:type="dxa"/>
          </w:tcPr>
          <w:p w:rsidR="00396BA6" w:rsidRPr="00B943A1" w:rsidRDefault="00396BA6" w:rsidP="00B943A1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B943A1" w:rsidRDefault="00B943A1" w:rsidP="00B943A1">
      <w:pPr>
        <w:spacing w:after="0" w:line="240" w:lineRule="auto"/>
        <w:rPr>
          <w:rFonts w:ascii="Arial" w:hAnsi="Arial" w:cs="Arial"/>
          <w:b/>
          <w:lang w:val="es-MX"/>
        </w:rPr>
      </w:pPr>
    </w:p>
    <w:p w:rsidR="00B943A1" w:rsidRDefault="00B943A1" w:rsidP="00B943A1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Instrucciones: </w:t>
      </w:r>
    </w:p>
    <w:p w:rsidR="00E12BF1" w:rsidRPr="00E12BF1" w:rsidRDefault="00E12BF1" w:rsidP="00E12BF1">
      <w:pPr>
        <w:pStyle w:val="Encabezado"/>
        <w:jc w:val="both"/>
        <w:rPr>
          <w:rFonts w:ascii="Arial" w:hAnsi="Arial" w:cs="Arial"/>
          <w:szCs w:val="24"/>
        </w:rPr>
      </w:pPr>
      <w:r w:rsidRPr="00E12BF1">
        <w:rPr>
          <w:rFonts w:ascii="Arial" w:hAnsi="Arial" w:cs="Arial"/>
          <w:lang w:val="es-MX"/>
        </w:rPr>
        <w:t xml:space="preserve">Indicar en los espacios la información que corresponda a su labor de investigación según los criterios y </w:t>
      </w:r>
      <w:proofErr w:type="spellStart"/>
      <w:r w:rsidRPr="00E12BF1">
        <w:rPr>
          <w:rFonts w:ascii="Arial" w:hAnsi="Arial" w:cs="Arial"/>
          <w:lang w:val="es-MX"/>
        </w:rPr>
        <w:t>subcriterios</w:t>
      </w:r>
      <w:proofErr w:type="spellEnd"/>
      <w:r w:rsidRPr="00E12BF1">
        <w:rPr>
          <w:rFonts w:ascii="Arial" w:hAnsi="Arial" w:cs="Arial"/>
          <w:lang w:val="es-MX"/>
        </w:rPr>
        <w:t xml:space="preserve">, considere las categorías y </w:t>
      </w:r>
      <w:proofErr w:type="spellStart"/>
      <w:r w:rsidRPr="00E12BF1">
        <w:rPr>
          <w:rFonts w:ascii="Arial" w:hAnsi="Arial" w:cs="Arial"/>
          <w:lang w:val="es-MX"/>
        </w:rPr>
        <w:t>subcategorías</w:t>
      </w:r>
      <w:proofErr w:type="spellEnd"/>
      <w:r w:rsidRPr="00E12BF1">
        <w:rPr>
          <w:rFonts w:ascii="Arial" w:hAnsi="Arial" w:cs="Arial"/>
          <w:lang w:val="es-MX"/>
        </w:rPr>
        <w:t xml:space="preserve"> descritas en el cuadro criterios de evaluación del documento </w:t>
      </w:r>
      <w:r w:rsidRPr="00E12BF1">
        <w:rPr>
          <w:rFonts w:ascii="Arial" w:hAnsi="Arial" w:cs="Arial"/>
          <w:szCs w:val="24"/>
        </w:rPr>
        <w:t>VI-P011</w:t>
      </w:r>
      <w:r w:rsidRPr="00E12BF1">
        <w:rPr>
          <w:rFonts w:ascii="Arial" w:hAnsi="Arial" w:cs="Arial"/>
          <w:lang w:val="es-MX"/>
        </w:rPr>
        <w:t xml:space="preserve"> </w:t>
      </w:r>
      <w:r w:rsidRPr="00E12BF1">
        <w:rPr>
          <w:rFonts w:ascii="Arial" w:hAnsi="Arial" w:cs="Arial"/>
          <w:szCs w:val="24"/>
        </w:rPr>
        <w:t>Evaluación de la Investigación para Docentes que aplican a ascenso en Régimen Académico</w:t>
      </w:r>
      <w:r>
        <w:rPr>
          <w:rFonts w:ascii="Arial" w:hAnsi="Arial" w:cs="Arial"/>
          <w:szCs w:val="24"/>
        </w:rPr>
        <w:t>.</w:t>
      </w:r>
      <w:r w:rsidRPr="00E12BF1">
        <w:rPr>
          <w:rFonts w:ascii="Arial" w:hAnsi="Arial" w:cs="Arial"/>
          <w:szCs w:val="24"/>
        </w:rPr>
        <w:t xml:space="preserve"> </w:t>
      </w:r>
    </w:p>
    <w:p w:rsidR="00E12BF1" w:rsidRPr="00B943A1" w:rsidRDefault="00E12BF1" w:rsidP="00B943A1">
      <w:pPr>
        <w:spacing w:after="0" w:line="240" w:lineRule="auto"/>
        <w:rPr>
          <w:rFonts w:ascii="Arial" w:hAnsi="Arial" w:cs="Arial"/>
          <w:b/>
          <w:lang w:val="es-MX"/>
        </w:rPr>
      </w:pPr>
    </w:p>
    <w:p w:rsidR="000A3C81" w:rsidRPr="00B943A1" w:rsidRDefault="00BA025B" w:rsidP="00B943A1">
      <w:pPr>
        <w:spacing w:after="0"/>
        <w:rPr>
          <w:rFonts w:ascii="Arial" w:hAnsi="Arial" w:cs="Arial"/>
          <w:b/>
          <w:lang w:val="es-MX"/>
        </w:rPr>
      </w:pPr>
      <w:r w:rsidRPr="00B943A1">
        <w:rPr>
          <w:rFonts w:ascii="Arial" w:hAnsi="Arial" w:cs="Arial"/>
          <w:b/>
          <w:lang w:val="es-MX"/>
        </w:rPr>
        <w:t>I. Gestión de investigación</w:t>
      </w:r>
    </w:p>
    <w:tbl>
      <w:tblPr>
        <w:tblStyle w:val="Tablaconcuadrcula"/>
        <w:tblW w:w="8789" w:type="dxa"/>
        <w:jc w:val="center"/>
        <w:tblInd w:w="627" w:type="dxa"/>
        <w:tblLook w:val="04A0"/>
      </w:tblPr>
      <w:tblGrid>
        <w:gridCol w:w="685"/>
        <w:gridCol w:w="1418"/>
        <w:gridCol w:w="5528"/>
        <w:gridCol w:w="1158"/>
      </w:tblGrid>
      <w:tr w:rsidR="00E12BF1" w:rsidRPr="00B943A1" w:rsidTr="00E12BF1">
        <w:trPr>
          <w:trHeight w:val="78"/>
          <w:jc w:val="center"/>
        </w:trPr>
        <w:tc>
          <w:tcPr>
            <w:tcW w:w="685" w:type="dxa"/>
            <w:vAlign w:val="center"/>
          </w:tcPr>
          <w:p w:rsidR="00E12BF1" w:rsidRPr="00B943A1" w:rsidRDefault="00E12BF1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1418" w:type="dxa"/>
            <w:vAlign w:val="center"/>
          </w:tcPr>
          <w:p w:rsidR="00E12BF1" w:rsidRPr="00B943A1" w:rsidRDefault="00E12BF1" w:rsidP="006A481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Código</w:t>
            </w:r>
          </w:p>
        </w:tc>
        <w:tc>
          <w:tcPr>
            <w:tcW w:w="5528" w:type="dxa"/>
            <w:vAlign w:val="center"/>
          </w:tcPr>
          <w:p w:rsidR="00E12BF1" w:rsidRPr="00B943A1" w:rsidRDefault="00E12BF1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Subcriterio</w:t>
            </w:r>
            <w:proofErr w:type="spellEnd"/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B943A1">
              <w:rPr>
                <w:rFonts w:ascii="Arial" w:hAnsi="Arial" w:cs="Arial"/>
                <w:b/>
                <w:lang w:val="es-MX"/>
              </w:rPr>
              <w:t>proyecto, actividad o programa</w:t>
            </w:r>
            <w:r>
              <w:rPr>
                <w:rFonts w:ascii="Arial" w:hAnsi="Arial" w:cs="Arial"/>
                <w:b/>
                <w:lang w:val="es-MX"/>
              </w:rPr>
              <w:t>)</w:t>
            </w:r>
          </w:p>
        </w:tc>
        <w:tc>
          <w:tcPr>
            <w:tcW w:w="1158" w:type="dxa"/>
            <w:vAlign w:val="center"/>
          </w:tcPr>
          <w:p w:rsidR="00E12BF1" w:rsidRPr="00B943A1" w:rsidRDefault="00E12BF1" w:rsidP="006A481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E12BF1" w:rsidRPr="00B943A1" w:rsidTr="00E12BF1">
        <w:trPr>
          <w:trHeight w:val="240"/>
          <w:jc w:val="center"/>
        </w:trPr>
        <w:tc>
          <w:tcPr>
            <w:tcW w:w="685" w:type="dxa"/>
          </w:tcPr>
          <w:p w:rsidR="00E12BF1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141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52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5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</w:tr>
      <w:tr w:rsidR="00E12BF1" w:rsidRPr="00B943A1" w:rsidTr="00E12BF1">
        <w:trPr>
          <w:trHeight w:val="255"/>
          <w:jc w:val="center"/>
        </w:trPr>
        <w:tc>
          <w:tcPr>
            <w:tcW w:w="685" w:type="dxa"/>
          </w:tcPr>
          <w:p w:rsidR="00E12BF1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141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52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5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</w:tr>
      <w:tr w:rsidR="00E12BF1" w:rsidRPr="00B943A1" w:rsidTr="00E12BF1">
        <w:trPr>
          <w:trHeight w:val="255"/>
          <w:jc w:val="center"/>
        </w:trPr>
        <w:tc>
          <w:tcPr>
            <w:tcW w:w="685" w:type="dxa"/>
          </w:tcPr>
          <w:p w:rsidR="00E12BF1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141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52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58" w:type="dxa"/>
          </w:tcPr>
          <w:p w:rsidR="00E12BF1" w:rsidRPr="00B943A1" w:rsidRDefault="00E12BF1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BA025B" w:rsidRPr="00B23CC8" w:rsidRDefault="00BA025B" w:rsidP="00B23CC8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B23CC8">
        <w:rPr>
          <w:rFonts w:ascii="Arial" w:hAnsi="Arial" w:cs="Arial"/>
          <w:sz w:val="18"/>
          <w:szCs w:val="18"/>
          <w:lang w:val="es-MX"/>
        </w:rPr>
        <w:t>*Agregar las filas necesarias</w:t>
      </w:r>
      <w:r w:rsidR="00D72A08" w:rsidRPr="00B23CC8">
        <w:rPr>
          <w:rFonts w:ascii="Arial" w:hAnsi="Arial" w:cs="Arial"/>
          <w:sz w:val="18"/>
          <w:szCs w:val="18"/>
          <w:lang w:val="es-MX"/>
        </w:rPr>
        <w:t>.</w:t>
      </w:r>
    </w:p>
    <w:p w:rsidR="00B23CC8" w:rsidRDefault="00B23CC8" w:rsidP="00B23C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3CC8">
        <w:rPr>
          <w:rFonts w:ascii="Arial" w:hAnsi="Arial" w:cs="Arial"/>
          <w:sz w:val="18"/>
          <w:szCs w:val="18"/>
          <w:lang w:val="es-MX"/>
        </w:rPr>
        <w:t>Nota</w:t>
      </w:r>
      <w:r>
        <w:rPr>
          <w:rFonts w:ascii="Arial" w:hAnsi="Arial" w:cs="Arial"/>
          <w:sz w:val="18"/>
          <w:szCs w:val="18"/>
          <w:lang w:val="es-MX"/>
        </w:rPr>
        <w:t xml:space="preserve">: </w:t>
      </w:r>
      <w:r w:rsidRPr="00B23CC8">
        <w:rPr>
          <w:rFonts w:ascii="Arial" w:hAnsi="Arial" w:cs="Arial"/>
          <w:sz w:val="18"/>
          <w:szCs w:val="18"/>
        </w:rPr>
        <w:t>En el caso de los proyectos, actividades y programas inscritos en la VI, únicamente indicar el código y nombre, no es necesar</w:t>
      </w:r>
      <w:r>
        <w:rPr>
          <w:rFonts w:ascii="Arial" w:hAnsi="Arial" w:cs="Arial"/>
          <w:sz w:val="18"/>
          <w:szCs w:val="18"/>
        </w:rPr>
        <w:t>io adjuntar evidencia del mismo, la VI cuenta con ese registro en SIGPRO.</w:t>
      </w:r>
    </w:p>
    <w:p w:rsidR="00B23CC8" w:rsidRPr="00B23CC8" w:rsidRDefault="00B23CC8" w:rsidP="00B23CC8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</w:p>
    <w:p w:rsidR="00BA025B" w:rsidRPr="00B943A1" w:rsidRDefault="00BA025B" w:rsidP="00B23CC8">
      <w:pPr>
        <w:spacing w:after="0"/>
        <w:rPr>
          <w:rFonts w:ascii="Arial" w:hAnsi="Arial" w:cs="Arial"/>
          <w:b/>
          <w:lang w:val="es-MX"/>
        </w:rPr>
      </w:pPr>
      <w:r w:rsidRPr="00B943A1">
        <w:rPr>
          <w:rFonts w:ascii="Arial" w:hAnsi="Arial" w:cs="Arial"/>
          <w:b/>
          <w:lang w:val="es-MX"/>
        </w:rPr>
        <w:t>II. Difusi</w:t>
      </w:r>
      <w:r w:rsidR="006A4814" w:rsidRPr="00B943A1">
        <w:rPr>
          <w:rFonts w:ascii="Arial" w:hAnsi="Arial" w:cs="Arial"/>
          <w:b/>
          <w:lang w:val="es-MX"/>
        </w:rPr>
        <w:t>ón y divulgación</w:t>
      </w:r>
    </w:p>
    <w:tbl>
      <w:tblPr>
        <w:tblStyle w:val="Tablaconcuadrcula"/>
        <w:tblW w:w="0" w:type="auto"/>
        <w:tblLook w:val="04A0"/>
      </w:tblPr>
      <w:tblGrid>
        <w:gridCol w:w="534"/>
        <w:gridCol w:w="3969"/>
        <w:gridCol w:w="1559"/>
        <w:gridCol w:w="1701"/>
        <w:gridCol w:w="1291"/>
      </w:tblGrid>
      <w:tr w:rsidR="006A4814" w:rsidRPr="00B943A1" w:rsidTr="00396BA6">
        <w:tc>
          <w:tcPr>
            <w:tcW w:w="534" w:type="dxa"/>
            <w:vAlign w:val="center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3969" w:type="dxa"/>
            <w:vAlign w:val="center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Subcriterio</w:t>
            </w:r>
            <w:proofErr w:type="spellEnd"/>
            <w:r w:rsidR="006A4814" w:rsidRPr="00B943A1">
              <w:rPr>
                <w:rFonts w:ascii="Arial" w:hAnsi="Arial" w:cs="Arial"/>
                <w:b/>
                <w:lang w:val="es-MX"/>
              </w:rPr>
              <w:t xml:space="preserve"> (publicaciones científicas, obra artística, innovación y emprendi</w:t>
            </w:r>
            <w:bookmarkStart w:id="0" w:name="_GoBack"/>
            <w:bookmarkEnd w:id="0"/>
            <w:r w:rsidR="006A4814" w:rsidRPr="00B943A1">
              <w:rPr>
                <w:rFonts w:ascii="Arial" w:hAnsi="Arial" w:cs="Arial"/>
                <w:b/>
                <w:lang w:val="es-MX"/>
              </w:rPr>
              <w:t>miento)</w:t>
            </w:r>
          </w:p>
        </w:tc>
        <w:tc>
          <w:tcPr>
            <w:tcW w:w="1559" w:type="dxa"/>
            <w:vAlign w:val="center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Categoría</w:t>
            </w:r>
          </w:p>
        </w:tc>
        <w:tc>
          <w:tcPr>
            <w:tcW w:w="1701" w:type="dxa"/>
            <w:vAlign w:val="center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Subcategoría</w:t>
            </w:r>
          </w:p>
        </w:tc>
        <w:tc>
          <w:tcPr>
            <w:tcW w:w="1291" w:type="dxa"/>
            <w:vAlign w:val="center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6A4814" w:rsidRPr="00B943A1" w:rsidTr="00396BA6">
        <w:tc>
          <w:tcPr>
            <w:tcW w:w="534" w:type="dxa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3969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91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6A4814" w:rsidRPr="00B943A1" w:rsidTr="00396BA6">
        <w:tc>
          <w:tcPr>
            <w:tcW w:w="534" w:type="dxa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3969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91" w:type="dxa"/>
          </w:tcPr>
          <w:p w:rsidR="006A4814" w:rsidRPr="00B943A1" w:rsidRDefault="006A4814" w:rsidP="00E12BF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72A08" w:rsidRPr="00B943A1" w:rsidTr="00396BA6">
        <w:tc>
          <w:tcPr>
            <w:tcW w:w="534" w:type="dxa"/>
          </w:tcPr>
          <w:p w:rsidR="00D72A08" w:rsidRPr="00B943A1" w:rsidRDefault="00E12BF1" w:rsidP="00B23CC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3969" w:type="dxa"/>
          </w:tcPr>
          <w:p w:rsidR="00D72A08" w:rsidRPr="00B943A1" w:rsidRDefault="00D72A08" w:rsidP="00B23CC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D72A08" w:rsidRPr="00B943A1" w:rsidRDefault="00D72A08" w:rsidP="00B23CC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D72A08" w:rsidRPr="00B943A1" w:rsidRDefault="00D72A08" w:rsidP="00B23CC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91" w:type="dxa"/>
          </w:tcPr>
          <w:p w:rsidR="00D72A08" w:rsidRPr="00B943A1" w:rsidRDefault="00D72A08" w:rsidP="00B23CC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D72A08" w:rsidRPr="00B23CC8" w:rsidRDefault="006A4814" w:rsidP="00B23CC8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  <w:r w:rsidRPr="00B23CC8">
        <w:rPr>
          <w:rFonts w:ascii="Arial" w:hAnsi="Arial" w:cs="Arial"/>
          <w:sz w:val="18"/>
          <w:szCs w:val="18"/>
          <w:lang w:val="es-MX"/>
        </w:rPr>
        <w:t>*Agregar las filas necesarias</w:t>
      </w:r>
      <w:r w:rsidR="00D72A08" w:rsidRPr="00B23CC8">
        <w:rPr>
          <w:rFonts w:ascii="Arial" w:hAnsi="Arial" w:cs="Arial"/>
          <w:sz w:val="18"/>
          <w:szCs w:val="18"/>
          <w:lang w:val="es-MX"/>
        </w:rPr>
        <w:t>.</w:t>
      </w:r>
    </w:p>
    <w:p w:rsidR="00B23CC8" w:rsidRDefault="00B23CC8" w:rsidP="00B23C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3CC8">
        <w:rPr>
          <w:rFonts w:ascii="Arial" w:hAnsi="Arial" w:cs="Arial"/>
          <w:sz w:val="18"/>
          <w:szCs w:val="18"/>
          <w:lang w:val="es-MX"/>
        </w:rPr>
        <w:t xml:space="preserve">Nota: </w:t>
      </w:r>
      <w:r w:rsidRPr="00B23CC8">
        <w:rPr>
          <w:rFonts w:ascii="Arial" w:hAnsi="Arial" w:cs="Arial"/>
          <w:sz w:val="18"/>
          <w:szCs w:val="18"/>
        </w:rPr>
        <w:t xml:space="preserve">Para el caso de las publicaciones y obra artística debe adjuntarse en formato electrónico o impreso copia del informe, de registro o bien de la </w:t>
      </w:r>
      <w:proofErr w:type="spellStart"/>
      <w:r w:rsidRPr="00B23CC8">
        <w:rPr>
          <w:rFonts w:ascii="Arial" w:hAnsi="Arial" w:cs="Arial"/>
          <w:sz w:val="18"/>
          <w:szCs w:val="18"/>
        </w:rPr>
        <w:t>la</w:t>
      </w:r>
      <w:proofErr w:type="spellEnd"/>
      <w:r w:rsidRPr="00B23CC8">
        <w:rPr>
          <w:rFonts w:ascii="Arial" w:hAnsi="Arial" w:cs="Arial"/>
          <w:sz w:val="18"/>
          <w:szCs w:val="18"/>
        </w:rPr>
        <w:t xml:space="preserve"> primera página de la misma, donde conste el título, la autoría, datos del tipo de publicación (nombre, año, volumen, ISSN, ISBN, lugar de exposición, entre otros) o bien de ser publicaciones disponibles en línea, puede indicarse únicamente el DOI o la dirección web en la que se encuentra la publicación. En casos de estar en </w:t>
      </w:r>
      <w:proofErr w:type="spellStart"/>
      <w:r w:rsidRPr="00B23CC8">
        <w:rPr>
          <w:rFonts w:ascii="Arial" w:hAnsi="Arial" w:cs="Arial"/>
          <w:sz w:val="18"/>
          <w:szCs w:val="18"/>
        </w:rPr>
        <w:t>Kérwá</w:t>
      </w:r>
      <w:proofErr w:type="spellEnd"/>
      <w:r w:rsidRPr="00B23CC8">
        <w:rPr>
          <w:rFonts w:ascii="Arial" w:hAnsi="Arial" w:cs="Arial"/>
          <w:sz w:val="18"/>
          <w:szCs w:val="18"/>
        </w:rPr>
        <w:t xml:space="preserve"> indicar que se consideran esas publicaciones. Para los casos de publicaciones en línea no es necesario ingresar todos los datos de la publicación y tampoco es necesario adjuntarlas ni adjuntarlas en formatos electrónicos e impresos.</w:t>
      </w:r>
    </w:p>
    <w:p w:rsidR="00B23CC8" w:rsidRPr="00B23CC8" w:rsidRDefault="00B23CC8" w:rsidP="00B23CC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:rsidR="006A4814" w:rsidRPr="00B943A1" w:rsidRDefault="006A4814">
      <w:pPr>
        <w:rPr>
          <w:rFonts w:ascii="Arial" w:hAnsi="Arial" w:cs="Arial"/>
          <w:b/>
          <w:lang w:val="es-MX"/>
        </w:rPr>
      </w:pPr>
      <w:r w:rsidRPr="00B943A1">
        <w:rPr>
          <w:rFonts w:ascii="Arial" w:hAnsi="Arial" w:cs="Arial"/>
          <w:b/>
          <w:lang w:val="es-MX"/>
        </w:rPr>
        <w:t>III. Gestión científica</w:t>
      </w:r>
    </w:p>
    <w:tbl>
      <w:tblPr>
        <w:tblStyle w:val="Tablaconcuadrcula"/>
        <w:tblW w:w="0" w:type="auto"/>
        <w:tblLook w:val="04A0"/>
      </w:tblPr>
      <w:tblGrid>
        <w:gridCol w:w="675"/>
        <w:gridCol w:w="3828"/>
        <w:gridCol w:w="1522"/>
        <w:gridCol w:w="1610"/>
        <w:gridCol w:w="1419"/>
      </w:tblGrid>
      <w:tr w:rsidR="006A4814" w:rsidRPr="00B943A1" w:rsidTr="00396BA6">
        <w:tc>
          <w:tcPr>
            <w:tcW w:w="675" w:type="dxa"/>
            <w:vAlign w:val="center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3828" w:type="dxa"/>
            <w:vAlign w:val="center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Subcriterio</w:t>
            </w:r>
            <w:proofErr w:type="spellEnd"/>
            <w:r w:rsidR="006A4814" w:rsidRPr="00B943A1">
              <w:rPr>
                <w:rFonts w:ascii="Arial" w:hAnsi="Arial" w:cs="Arial"/>
                <w:b/>
                <w:lang w:val="es-MX"/>
              </w:rPr>
              <w:t xml:space="preserve"> (</w:t>
            </w:r>
            <w:r w:rsidR="00D72A08" w:rsidRPr="00B943A1">
              <w:rPr>
                <w:rFonts w:ascii="Arial" w:hAnsi="Arial" w:cs="Arial"/>
                <w:b/>
                <w:lang w:val="es-MX"/>
              </w:rPr>
              <w:t>participación en actividades científicas</w:t>
            </w:r>
            <w:r w:rsidR="006A4814" w:rsidRPr="00B943A1">
              <w:rPr>
                <w:rFonts w:ascii="Arial" w:hAnsi="Arial" w:cs="Arial"/>
                <w:b/>
                <w:lang w:val="es-MX"/>
              </w:rPr>
              <w:t>)</w:t>
            </w:r>
          </w:p>
        </w:tc>
        <w:tc>
          <w:tcPr>
            <w:tcW w:w="1522" w:type="dxa"/>
            <w:vAlign w:val="center"/>
          </w:tcPr>
          <w:p w:rsidR="006A4814" w:rsidRPr="00B943A1" w:rsidRDefault="006A4814" w:rsidP="008C1F3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Categoría</w:t>
            </w:r>
          </w:p>
        </w:tc>
        <w:tc>
          <w:tcPr>
            <w:tcW w:w="1610" w:type="dxa"/>
            <w:vAlign w:val="center"/>
          </w:tcPr>
          <w:p w:rsidR="006A4814" w:rsidRPr="00B943A1" w:rsidRDefault="006A4814" w:rsidP="008C1F3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Subcategoría</w:t>
            </w:r>
          </w:p>
        </w:tc>
        <w:tc>
          <w:tcPr>
            <w:tcW w:w="1419" w:type="dxa"/>
            <w:vAlign w:val="center"/>
          </w:tcPr>
          <w:p w:rsidR="006A4814" w:rsidRPr="00B943A1" w:rsidRDefault="006A4814" w:rsidP="008C1F3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6A4814" w:rsidRPr="00B943A1" w:rsidTr="00396BA6">
        <w:tc>
          <w:tcPr>
            <w:tcW w:w="675" w:type="dxa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3828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22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10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9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</w:tr>
      <w:tr w:rsidR="006A4814" w:rsidRPr="00B943A1" w:rsidTr="00396BA6">
        <w:tc>
          <w:tcPr>
            <w:tcW w:w="675" w:type="dxa"/>
          </w:tcPr>
          <w:p w:rsidR="006A4814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3828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22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10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9" w:type="dxa"/>
          </w:tcPr>
          <w:p w:rsidR="006A4814" w:rsidRPr="00B943A1" w:rsidRDefault="006A4814" w:rsidP="008C1F3A">
            <w:pPr>
              <w:rPr>
                <w:rFonts w:ascii="Arial" w:hAnsi="Arial" w:cs="Arial"/>
                <w:lang w:val="es-MX"/>
              </w:rPr>
            </w:pPr>
          </w:p>
        </w:tc>
      </w:tr>
      <w:tr w:rsidR="00D72A08" w:rsidRPr="00B943A1" w:rsidTr="00396BA6">
        <w:tc>
          <w:tcPr>
            <w:tcW w:w="675" w:type="dxa"/>
          </w:tcPr>
          <w:p w:rsidR="00D72A08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382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22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10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9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A4814" w:rsidRDefault="006A4814" w:rsidP="006A4814">
      <w:pPr>
        <w:rPr>
          <w:rFonts w:ascii="Arial" w:hAnsi="Arial" w:cs="Arial"/>
          <w:lang w:val="es-MX"/>
        </w:rPr>
      </w:pPr>
      <w:r w:rsidRPr="00B943A1">
        <w:rPr>
          <w:rFonts w:ascii="Arial" w:hAnsi="Arial" w:cs="Arial"/>
          <w:lang w:val="es-MX"/>
        </w:rPr>
        <w:t>*Agregar las filas necesarias</w:t>
      </w:r>
    </w:p>
    <w:p w:rsidR="00B23CC8" w:rsidRPr="00B943A1" w:rsidRDefault="00B23CC8" w:rsidP="006A4814">
      <w:pPr>
        <w:rPr>
          <w:rFonts w:ascii="Arial" w:hAnsi="Arial" w:cs="Arial"/>
          <w:lang w:val="es-MX"/>
        </w:rPr>
      </w:pPr>
    </w:p>
    <w:p w:rsidR="00D72A08" w:rsidRPr="00B943A1" w:rsidRDefault="00D72A08" w:rsidP="006A4814">
      <w:pPr>
        <w:rPr>
          <w:rFonts w:ascii="Arial" w:hAnsi="Arial" w:cs="Arial"/>
          <w:b/>
          <w:lang w:val="es-MX"/>
        </w:rPr>
      </w:pPr>
      <w:r w:rsidRPr="00B943A1">
        <w:rPr>
          <w:rFonts w:ascii="Arial" w:hAnsi="Arial" w:cs="Arial"/>
          <w:b/>
          <w:lang w:val="es-MX"/>
        </w:rPr>
        <w:lastRenderedPageBreak/>
        <w:t>IV. Reconocimientos</w:t>
      </w:r>
    </w:p>
    <w:tbl>
      <w:tblPr>
        <w:tblStyle w:val="Tablaconcuadrcula"/>
        <w:tblW w:w="0" w:type="auto"/>
        <w:tblLook w:val="04A0"/>
      </w:tblPr>
      <w:tblGrid>
        <w:gridCol w:w="675"/>
        <w:gridCol w:w="3828"/>
        <w:gridCol w:w="3118"/>
        <w:gridCol w:w="1418"/>
      </w:tblGrid>
      <w:tr w:rsidR="00D72A08" w:rsidRPr="00B943A1" w:rsidTr="00396BA6">
        <w:tc>
          <w:tcPr>
            <w:tcW w:w="675" w:type="dxa"/>
            <w:vAlign w:val="center"/>
          </w:tcPr>
          <w:p w:rsidR="00D72A08" w:rsidRPr="00B943A1" w:rsidRDefault="00E12BF1" w:rsidP="00E12B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3828" w:type="dxa"/>
            <w:vAlign w:val="center"/>
          </w:tcPr>
          <w:p w:rsidR="00D72A08" w:rsidRPr="00B943A1" w:rsidRDefault="00E12BF1" w:rsidP="00D72A08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Subcriterio</w:t>
            </w:r>
            <w:proofErr w:type="spellEnd"/>
            <w:r w:rsidR="00D72A08" w:rsidRPr="00B943A1">
              <w:rPr>
                <w:rFonts w:ascii="Arial" w:hAnsi="Arial" w:cs="Arial"/>
                <w:b/>
                <w:lang w:val="es-MX"/>
              </w:rPr>
              <w:t xml:space="preserve"> (premios, obtención de fondos concursables)</w:t>
            </w:r>
          </w:p>
        </w:tc>
        <w:tc>
          <w:tcPr>
            <w:tcW w:w="3118" w:type="dxa"/>
            <w:vAlign w:val="center"/>
          </w:tcPr>
          <w:p w:rsidR="00D72A08" w:rsidRPr="00B943A1" w:rsidRDefault="00D72A08" w:rsidP="008C1F3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Subcategoría (nacional, internacional)</w:t>
            </w:r>
          </w:p>
        </w:tc>
        <w:tc>
          <w:tcPr>
            <w:tcW w:w="1418" w:type="dxa"/>
            <w:vAlign w:val="center"/>
          </w:tcPr>
          <w:p w:rsidR="00D72A08" w:rsidRPr="00B943A1" w:rsidRDefault="00D72A08" w:rsidP="008C1F3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943A1"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D72A08" w:rsidRPr="00B943A1" w:rsidTr="00396BA6">
        <w:tc>
          <w:tcPr>
            <w:tcW w:w="675" w:type="dxa"/>
          </w:tcPr>
          <w:p w:rsidR="00D72A08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382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</w:tr>
      <w:tr w:rsidR="00D72A08" w:rsidRPr="00B943A1" w:rsidTr="00396BA6">
        <w:tc>
          <w:tcPr>
            <w:tcW w:w="675" w:type="dxa"/>
          </w:tcPr>
          <w:p w:rsidR="00D72A08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382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</w:tr>
      <w:tr w:rsidR="00D72A08" w:rsidRPr="00B943A1" w:rsidTr="00396BA6">
        <w:tc>
          <w:tcPr>
            <w:tcW w:w="675" w:type="dxa"/>
          </w:tcPr>
          <w:p w:rsidR="00D72A08" w:rsidRPr="00B943A1" w:rsidRDefault="00E12BF1" w:rsidP="00E12BF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382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:rsidR="00D72A08" w:rsidRPr="00B943A1" w:rsidRDefault="00D72A08" w:rsidP="008C1F3A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A4814" w:rsidRDefault="00D72A08">
      <w:pPr>
        <w:rPr>
          <w:rFonts w:ascii="Arial" w:hAnsi="Arial" w:cs="Arial"/>
          <w:lang w:val="es-MX"/>
        </w:rPr>
      </w:pPr>
      <w:r w:rsidRPr="00B943A1">
        <w:rPr>
          <w:rFonts w:ascii="Arial" w:hAnsi="Arial" w:cs="Arial"/>
          <w:lang w:val="es-MX"/>
        </w:rPr>
        <w:t xml:space="preserve">*Agregar las filas necesarias.  </w:t>
      </w:r>
    </w:p>
    <w:p w:rsidR="00B23CC8" w:rsidRPr="00B23CC8" w:rsidRDefault="00B23CC8">
      <w:pPr>
        <w:rPr>
          <w:rFonts w:ascii="Arial" w:hAnsi="Arial" w:cs="Arial"/>
        </w:rPr>
      </w:pPr>
    </w:p>
    <w:sectPr w:rsidR="00B23CC8" w:rsidRPr="00B23CC8" w:rsidSect="000A3C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28" w:rsidRDefault="00401C28" w:rsidP="00B943A1">
      <w:pPr>
        <w:spacing w:after="0" w:line="240" w:lineRule="auto"/>
      </w:pPr>
      <w:r>
        <w:separator/>
      </w:r>
    </w:p>
  </w:endnote>
  <w:endnote w:type="continuationSeparator" w:id="0">
    <w:p w:rsidR="00401C28" w:rsidRDefault="00401C28" w:rsidP="00B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28" w:rsidRDefault="00401C28" w:rsidP="00B943A1">
      <w:pPr>
        <w:spacing w:after="0" w:line="240" w:lineRule="auto"/>
      </w:pPr>
      <w:r>
        <w:separator/>
      </w:r>
    </w:p>
  </w:footnote>
  <w:footnote w:type="continuationSeparator" w:id="0">
    <w:p w:rsidR="00401C28" w:rsidRDefault="00401C28" w:rsidP="00B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92"/>
      <w:gridCol w:w="4501"/>
      <w:gridCol w:w="1925"/>
    </w:tblGrid>
    <w:tr w:rsidR="00B943A1" w:rsidRPr="00B943A1" w:rsidTr="008D2200">
      <w:trPr>
        <w:trHeight w:val="706"/>
        <w:jc w:val="center"/>
      </w:trPr>
      <w:tc>
        <w:tcPr>
          <w:tcW w:w="2692" w:type="dxa"/>
        </w:tcPr>
        <w:p w:rsidR="00B943A1" w:rsidRPr="00B943A1" w:rsidRDefault="00B943A1" w:rsidP="00556E0F">
          <w:pPr>
            <w:pStyle w:val="Encabezado"/>
            <w:rPr>
              <w:rFonts w:ascii="Arial" w:hAnsi="Arial" w:cs="Arial"/>
            </w:rPr>
          </w:pPr>
          <w:r w:rsidRPr="00B943A1">
            <w:rPr>
              <w:rFonts w:ascii="Arial" w:hAnsi="Arial" w:cs="Arial"/>
              <w:noProof/>
              <w:lang w:eastAsia="es-C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-4445</wp:posOffset>
                </wp:positionV>
                <wp:extent cx="1167765" cy="433705"/>
                <wp:effectExtent l="19050" t="0" r="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237" t="21576" r="11237" b="21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1" w:type="dxa"/>
          <w:vMerge w:val="restart"/>
          <w:vAlign w:val="center"/>
        </w:tcPr>
        <w:p w:rsidR="00B943A1" w:rsidRPr="00B943A1" w:rsidRDefault="00B943A1" w:rsidP="00556E0F">
          <w:pPr>
            <w:pStyle w:val="Encabezado"/>
            <w:jc w:val="center"/>
            <w:rPr>
              <w:rFonts w:ascii="Arial" w:hAnsi="Arial" w:cs="Arial"/>
            </w:rPr>
          </w:pPr>
        </w:p>
        <w:p w:rsidR="008D2200" w:rsidRDefault="00B943A1" w:rsidP="00556E0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C0519">
            <w:rPr>
              <w:rFonts w:ascii="Arial" w:hAnsi="Arial" w:cs="Arial"/>
              <w:b/>
            </w:rPr>
            <w:t xml:space="preserve">Formulario de evaluación de la </w:t>
          </w:r>
          <w:r w:rsidRPr="00B943A1">
            <w:rPr>
              <w:rFonts w:ascii="Arial" w:hAnsi="Arial" w:cs="Arial"/>
              <w:b/>
            </w:rPr>
            <w:t xml:space="preserve">investigación para </w:t>
          </w:r>
          <w:r w:rsidR="008D2200">
            <w:rPr>
              <w:rFonts w:ascii="Arial" w:hAnsi="Arial" w:cs="Arial"/>
              <w:b/>
            </w:rPr>
            <w:t xml:space="preserve">ascenso en régimen académico </w:t>
          </w:r>
        </w:p>
        <w:p w:rsidR="00B943A1" w:rsidRPr="008D2200" w:rsidRDefault="00B943A1" w:rsidP="00556E0F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B943A1">
            <w:rPr>
              <w:rFonts w:ascii="Arial" w:hAnsi="Arial" w:cs="Arial"/>
              <w:b/>
              <w:szCs w:val="24"/>
            </w:rPr>
            <w:t>VI-R006</w:t>
          </w:r>
        </w:p>
      </w:tc>
      <w:tc>
        <w:tcPr>
          <w:tcW w:w="1925" w:type="dxa"/>
        </w:tcPr>
        <w:p w:rsidR="00B943A1" w:rsidRPr="00B943A1" w:rsidRDefault="00B943A1" w:rsidP="00556E0F">
          <w:pPr>
            <w:pStyle w:val="Encabezado"/>
            <w:rPr>
              <w:rFonts w:ascii="Arial" w:hAnsi="Arial" w:cs="Arial"/>
            </w:rPr>
          </w:pPr>
          <w:r w:rsidRPr="00B943A1">
            <w:rPr>
              <w:rFonts w:ascii="Arial" w:hAnsi="Arial" w:cs="Arial"/>
              <w:noProof/>
              <w:lang w:eastAsia="es-C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86995</wp:posOffset>
                </wp:positionV>
                <wp:extent cx="1003935" cy="269240"/>
                <wp:effectExtent l="19050" t="0" r="5715" b="0"/>
                <wp:wrapNone/>
                <wp:docPr id="2" name="Picture 1" descr="V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943A1" w:rsidRPr="00B943A1" w:rsidTr="008D2200">
      <w:trPr>
        <w:trHeight w:val="700"/>
        <w:jc w:val="center"/>
      </w:trPr>
      <w:tc>
        <w:tcPr>
          <w:tcW w:w="2692" w:type="dxa"/>
          <w:vAlign w:val="center"/>
        </w:tcPr>
        <w:p w:rsidR="00B943A1" w:rsidRPr="00B943A1" w:rsidRDefault="00B943A1" w:rsidP="00B943A1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B943A1">
            <w:rPr>
              <w:rFonts w:ascii="Arial" w:hAnsi="Arial" w:cs="Arial"/>
            </w:rPr>
            <w:t xml:space="preserve">Versión: </w:t>
          </w:r>
          <w:r w:rsidR="009F2A5B">
            <w:rPr>
              <w:rFonts w:ascii="Arial" w:hAnsi="Arial" w:cs="Arial"/>
            </w:rPr>
            <w:t>1</w:t>
          </w:r>
        </w:p>
        <w:p w:rsidR="00B943A1" w:rsidRPr="00B943A1" w:rsidRDefault="008D2200" w:rsidP="00B943A1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Vigente desde:1/3/2018</w:t>
          </w:r>
        </w:p>
      </w:tc>
      <w:tc>
        <w:tcPr>
          <w:tcW w:w="4501" w:type="dxa"/>
          <w:vMerge/>
          <w:vAlign w:val="center"/>
        </w:tcPr>
        <w:p w:rsidR="00B943A1" w:rsidRPr="00B943A1" w:rsidRDefault="00B943A1" w:rsidP="00556E0F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925" w:type="dxa"/>
          <w:vAlign w:val="center"/>
        </w:tcPr>
        <w:p w:rsidR="00B943A1" w:rsidRPr="00B943A1" w:rsidRDefault="00B943A1" w:rsidP="00556E0F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B943A1">
            <w:rPr>
              <w:rFonts w:ascii="Arial" w:hAnsi="Arial" w:cs="Arial"/>
            </w:rPr>
            <w:t xml:space="preserve">Página </w:t>
          </w:r>
          <w:r w:rsidR="00B82755" w:rsidRPr="00B943A1">
            <w:rPr>
              <w:rFonts w:ascii="Arial" w:hAnsi="Arial" w:cs="Arial"/>
            </w:rPr>
            <w:fldChar w:fldCharType="begin"/>
          </w:r>
          <w:r w:rsidRPr="00B943A1">
            <w:rPr>
              <w:rFonts w:ascii="Arial" w:hAnsi="Arial" w:cs="Arial"/>
            </w:rPr>
            <w:instrText xml:space="preserve"> PAGE </w:instrText>
          </w:r>
          <w:r w:rsidR="00B82755" w:rsidRPr="00B943A1">
            <w:rPr>
              <w:rFonts w:ascii="Arial" w:hAnsi="Arial" w:cs="Arial"/>
            </w:rPr>
            <w:fldChar w:fldCharType="separate"/>
          </w:r>
          <w:r w:rsidR="008D2200">
            <w:rPr>
              <w:rFonts w:ascii="Arial" w:hAnsi="Arial" w:cs="Arial"/>
              <w:noProof/>
            </w:rPr>
            <w:t>1</w:t>
          </w:r>
          <w:r w:rsidR="00B82755" w:rsidRPr="00B943A1">
            <w:rPr>
              <w:rFonts w:ascii="Arial" w:hAnsi="Arial" w:cs="Arial"/>
            </w:rPr>
            <w:fldChar w:fldCharType="end"/>
          </w:r>
          <w:r w:rsidRPr="00B943A1">
            <w:rPr>
              <w:rFonts w:ascii="Arial" w:hAnsi="Arial" w:cs="Arial"/>
            </w:rPr>
            <w:t xml:space="preserve"> de </w:t>
          </w:r>
          <w:r w:rsidR="00B82755" w:rsidRPr="00B943A1">
            <w:rPr>
              <w:rFonts w:ascii="Arial" w:hAnsi="Arial" w:cs="Arial"/>
            </w:rPr>
            <w:fldChar w:fldCharType="begin"/>
          </w:r>
          <w:r w:rsidRPr="00B943A1">
            <w:rPr>
              <w:rFonts w:ascii="Arial" w:hAnsi="Arial" w:cs="Arial"/>
            </w:rPr>
            <w:instrText xml:space="preserve"> NUMPAGES  </w:instrText>
          </w:r>
          <w:r w:rsidR="00B82755" w:rsidRPr="00B943A1">
            <w:rPr>
              <w:rFonts w:ascii="Arial" w:hAnsi="Arial" w:cs="Arial"/>
            </w:rPr>
            <w:fldChar w:fldCharType="separate"/>
          </w:r>
          <w:r w:rsidR="008D2200">
            <w:rPr>
              <w:rFonts w:ascii="Arial" w:hAnsi="Arial" w:cs="Arial"/>
              <w:noProof/>
            </w:rPr>
            <w:t>2</w:t>
          </w:r>
          <w:r w:rsidR="00B82755" w:rsidRPr="00B943A1">
            <w:rPr>
              <w:rFonts w:ascii="Arial" w:hAnsi="Arial" w:cs="Arial"/>
            </w:rPr>
            <w:fldChar w:fldCharType="end"/>
          </w:r>
        </w:p>
      </w:tc>
    </w:tr>
  </w:tbl>
  <w:p w:rsidR="00B943A1" w:rsidRPr="00B943A1" w:rsidRDefault="00B943A1">
    <w:pPr>
      <w:pStyle w:val="Encabezado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A025B"/>
    <w:rsid w:val="000A3C81"/>
    <w:rsid w:val="00291A6A"/>
    <w:rsid w:val="00334B5E"/>
    <w:rsid w:val="00396BA6"/>
    <w:rsid w:val="00401C28"/>
    <w:rsid w:val="006A4814"/>
    <w:rsid w:val="007258E9"/>
    <w:rsid w:val="007E39C8"/>
    <w:rsid w:val="007E3FA2"/>
    <w:rsid w:val="007F21B7"/>
    <w:rsid w:val="008D2200"/>
    <w:rsid w:val="009F2A5B"/>
    <w:rsid w:val="00B23CC8"/>
    <w:rsid w:val="00B82755"/>
    <w:rsid w:val="00B943A1"/>
    <w:rsid w:val="00BA025B"/>
    <w:rsid w:val="00D72A08"/>
    <w:rsid w:val="00DD024B"/>
    <w:rsid w:val="00E12BF1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4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3A1"/>
  </w:style>
  <w:style w:type="paragraph" w:styleId="Piedepgina">
    <w:name w:val="footer"/>
    <w:basedOn w:val="Normal"/>
    <w:link w:val="PiedepginaCar"/>
    <w:uiPriority w:val="99"/>
    <w:semiHidden/>
    <w:unhideWhenUsed/>
    <w:rsid w:val="00B94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6</cp:revision>
  <dcterms:created xsi:type="dcterms:W3CDTF">2018-02-15T15:36:00Z</dcterms:created>
  <dcterms:modified xsi:type="dcterms:W3CDTF">2018-02-28T17:35:00Z</dcterms:modified>
</cp:coreProperties>
</file>