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2B" w:rsidRPr="0099062B" w:rsidRDefault="0004736D" w:rsidP="0004736D">
      <w:pPr>
        <w:pStyle w:val="Body"/>
        <w:tabs>
          <w:tab w:val="left" w:pos="2269"/>
        </w:tabs>
        <w:spacing w:line="240" w:lineRule="auto"/>
        <w:jc w:val="center"/>
        <w:rPr>
          <w:rFonts w:cs="Arial"/>
          <w:b/>
          <w:bCs/>
          <w:sz w:val="24"/>
        </w:rPr>
      </w:pPr>
      <w:r w:rsidRPr="0099062B">
        <w:rPr>
          <w:rFonts w:cs="Arial"/>
          <w:b/>
          <w:bCs/>
          <w:sz w:val="24"/>
        </w:rPr>
        <w:t xml:space="preserve">Instrumento para la evaluación de la calidad y excelencia </w:t>
      </w:r>
    </w:p>
    <w:p w:rsidR="0004736D" w:rsidRPr="0099062B" w:rsidRDefault="0004736D" w:rsidP="0004736D">
      <w:pPr>
        <w:pStyle w:val="Body"/>
        <w:tabs>
          <w:tab w:val="left" w:pos="2269"/>
        </w:tabs>
        <w:spacing w:line="240" w:lineRule="auto"/>
        <w:jc w:val="center"/>
        <w:rPr>
          <w:rFonts w:cs="Arial"/>
          <w:b/>
          <w:bCs/>
          <w:sz w:val="24"/>
        </w:rPr>
      </w:pPr>
      <w:r w:rsidRPr="0099062B">
        <w:rPr>
          <w:rFonts w:cs="Arial"/>
          <w:b/>
          <w:bCs/>
          <w:sz w:val="24"/>
        </w:rPr>
        <w:t>de la propuesta de investigación por pares acad</w:t>
      </w:r>
      <w:r w:rsidRPr="0099062B">
        <w:rPr>
          <w:rFonts w:cs="Arial"/>
          <w:b/>
          <w:bCs/>
          <w:sz w:val="24"/>
          <w:lang w:val="fr-FR"/>
        </w:rPr>
        <w:t>é</w:t>
      </w:r>
      <w:r w:rsidRPr="0099062B">
        <w:rPr>
          <w:rFonts w:cs="Arial"/>
          <w:b/>
          <w:bCs/>
          <w:sz w:val="24"/>
          <w:lang w:val="pt-PT"/>
        </w:rPr>
        <w:t>micos</w:t>
      </w:r>
    </w:p>
    <w:p w:rsidR="0004736D" w:rsidRPr="004E2AD5" w:rsidRDefault="0004736D" w:rsidP="0004736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3160E5" w:rsidRPr="004E2AD5" w:rsidRDefault="003160E5" w:rsidP="003160E5">
      <w:pPr>
        <w:pStyle w:val="Body"/>
        <w:tabs>
          <w:tab w:val="left" w:pos="2269"/>
        </w:tabs>
        <w:spacing w:line="240" w:lineRule="auto"/>
        <w:rPr>
          <w:rFonts w:cs="Arial"/>
        </w:rPr>
      </w:pPr>
      <w:r>
        <w:rPr>
          <w:rFonts w:cs="Arial"/>
        </w:rPr>
        <w:t>A continuación,</w:t>
      </w:r>
      <w:r w:rsidRPr="004E2AD5">
        <w:rPr>
          <w:rFonts w:cs="Arial"/>
        </w:rPr>
        <w:t xml:space="preserve"> se presenta una lista de </w:t>
      </w:r>
      <w:r>
        <w:rPr>
          <w:rFonts w:cs="Arial"/>
        </w:rPr>
        <w:t>indicadores</w:t>
      </w:r>
      <w:r w:rsidRPr="004E2AD5">
        <w:rPr>
          <w:rFonts w:cs="Arial"/>
        </w:rPr>
        <w:t xml:space="preserve"> para evaluar la propuesta de investigación asignada a su juicio experto. Después de leer cada uno de ellos, otorgue una calificación del 1 al 5, </w:t>
      </w:r>
      <w:r>
        <w:rPr>
          <w:rFonts w:cs="Arial"/>
        </w:rPr>
        <w:t xml:space="preserve">donde </w:t>
      </w:r>
      <w:r w:rsidRPr="004E2AD5">
        <w:rPr>
          <w:rFonts w:cs="Arial"/>
        </w:rPr>
        <w:t>1</w:t>
      </w:r>
      <w:r>
        <w:rPr>
          <w:rFonts w:cs="Arial"/>
        </w:rPr>
        <w:t xml:space="preserve"> corresponde a</w:t>
      </w:r>
      <w:r w:rsidRPr="004E2AD5">
        <w:rPr>
          <w:rFonts w:cs="Arial"/>
        </w:rPr>
        <w:t xml:space="preserve"> Muy insatisfactorio, 3 Satisfactorio y 5 Muy Satisfactorio. A mayor calificación, mayor satisfacción con la calidad y excelencia en el rubro indicado. Debe aportar</w:t>
      </w:r>
      <w:r>
        <w:rPr>
          <w:rFonts w:cs="Arial"/>
        </w:rPr>
        <w:t>se, sin excepción,</w:t>
      </w:r>
      <w:r w:rsidRPr="004E2AD5">
        <w:rPr>
          <w:rFonts w:cs="Arial"/>
        </w:rPr>
        <w:t xml:space="preserve"> una breve justificación de la calificación asignada a cada rubro. </w:t>
      </w:r>
    </w:p>
    <w:p w:rsidR="003160E5" w:rsidRPr="004E2AD5" w:rsidRDefault="003160E5" w:rsidP="0004736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04736D" w:rsidRPr="004E2AD5" w:rsidRDefault="0004736D" w:rsidP="0004736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tbl>
      <w:tblPr>
        <w:tblStyle w:val="TableNormal1"/>
        <w:tblW w:w="8507" w:type="dxa"/>
        <w:jc w:val="center"/>
        <w:tblInd w:w="24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852"/>
        <w:gridCol w:w="445"/>
        <w:gridCol w:w="425"/>
        <w:gridCol w:w="425"/>
        <w:gridCol w:w="426"/>
        <w:gridCol w:w="567"/>
        <w:gridCol w:w="2367"/>
      </w:tblGrid>
      <w:tr w:rsidR="002E6D3A" w:rsidRPr="004E2AD5" w:rsidTr="002E6D3A">
        <w:trPr>
          <w:trHeight w:val="220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pStyle w:val="Body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2E6D3A" w:rsidRDefault="002E6D3A" w:rsidP="0004736D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Escala de evaluación</w:t>
            </w:r>
            <w:r w:rsidR="00D22A79" w:rsidRPr="00D22A79">
              <w:rPr>
                <w:rFonts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pStyle w:val="Body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Justificación / Observaciones</w:t>
            </w:r>
            <w:r w:rsidR="00D22A79" w:rsidRPr="00D22A79">
              <w:rPr>
                <w:rFonts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E6D3A" w:rsidRPr="004E2AD5" w:rsidTr="002E6D3A">
        <w:trPr>
          <w:trHeight w:val="216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2E6D3A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2E6D3A" w:rsidRPr="004E2AD5" w:rsidRDefault="002E6D3A" w:rsidP="002E6D3A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2E6D3A" w:rsidRPr="004E2AD5" w:rsidRDefault="002E6D3A" w:rsidP="002E6D3A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2E6D3A" w:rsidRPr="004E2AD5" w:rsidRDefault="002E6D3A" w:rsidP="002E6D3A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2E6D3A" w:rsidRPr="004E2AD5" w:rsidRDefault="002E6D3A" w:rsidP="002E6D3A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23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2E6D3A" w:rsidRPr="0099062B" w:rsidTr="002E6D3A">
        <w:trPr>
          <w:trHeight w:val="509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2E6D3A" w:rsidRPr="004E2AD5" w:rsidRDefault="002E6D3A" w:rsidP="0004736D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>El proyecto describe de forma detallada la actualidad</w:t>
            </w:r>
            <w:r>
              <w:rPr>
                <w:rFonts w:cs="Arial"/>
                <w:sz w:val="22"/>
                <w:szCs w:val="22"/>
              </w:rPr>
              <w:t>,</w:t>
            </w:r>
            <w:r w:rsidRPr="004E2AD5">
              <w:rPr>
                <w:rFonts w:cs="Arial"/>
                <w:sz w:val="22"/>
                <w:szCs w:val="22"/>
              </w:rPr>
              <w:t xml:space="preserve"> o los vacíos</w:t>
            </w:r>
            <w:r>
              <w:rPr>
                <w:rFonts w:cs="Arial"/>
                <w:sz w:val="22"/>
                <w:szCs w:val="22"/>
              </w:rPr>
              <w:t>,</w:t>
            </w:r>
            <w:r w:rsidRPr="004E2AD5">
              <w:rPr>
                <w:rFonts w:cs="Arial"/>
                <w:sz w:val="22"/>
                <w:szCs w:val="22"/>
              </w:rPr>
              <w:t xml:space="preserve"> o nuevos aportes en el estado del conocimiento.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pStyle w:val="Body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EF28AD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EF28AD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EF28AD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EF28AD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EF28AD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2E6D3A" w:rsidRPr="0099062B" w:rsidTr="002E6D3A">
        <w:trPr>
          <w:trHeight w:val="535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2E6D3A" w:rsidRPr="006C5BC4" w:rsidRDefault="002E6D3A" w:rsidP="0004736D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</w:rPr>
            </w:pPr>
            <w:r w:rsidRPr="006C5BC4">
              <w:rPr>
                <w:rFonts w:cs="Arial"/>
                <w:sz w:val="22"/>
                <w:szCs w:val="22"/>
                <w:lang w:val="es-CR"/>
              </w:rPr>
              <w:t>El planteamiento de la investigación</w:t>
            </w:r>
            <w:r w:rsidRPr="006C5BC4">
              <w:rPr>
                <w:rFonts w:cs="Arial"/>
                <w:sz w:val="22"/>
                <w:szCs w:val="22"/>
              </w:rPr>
              <w:t xml:space="preserve"> responde a los vacíos o nuevos aportes identificados en el estado del conocimiento.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2E6D3A" w:rsidRPr="0099062B" w:rsidTr="002E6D3A">
        <w:trPr>
          <w:trHeight w:val="723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2E6D3A" w:rsidRPr="004E2AD5" w:rsidRDefault="002E6D3A" w:rsidP="0004736D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>La pregunta de investigación puede responderse con los objetivos, hipótesis o metas planteadas de forma adecuada.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2E6D3A" w:rsidRPr="0099062B" w:rsidTr="002E6D3A">
        <w:trPr>
          <w:trHeight w:val="800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2E6D3A" w:rsidRPr="004E2AD5" w:rsidRDefault="002E6D3A" w:rsidP="0004736D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 xml:space="preserve">La metodología </w:t>
            </w:r>
            <w:r>
              <w:rPr>
                <w:rFonts w:cs="Arial"/>
                <w:sz w:val="22"/>
                <w:szCs w:val="22"/>
              </w:rPr>
              <w:t>por</w:t>
            </w:r>
            <w:r w:rsidRPr="004E2AD5">
              <w:rPr>
                <w:rFonts w:cs="Arial"/>
                <w:sz w:val="22"/>
                <w:szCs w:val="22"/>
              </w:rPr>
              <w:t xml:space="preserve"> implementar responde</w:t>
            </w:r>
            <w:r>
              <w:rPr>
                <w:rFonts w:cs="Arial"/>
                <w:sz w:val="22"/>
                <w:szCs w:val="22"/>
              </w:rPr>
              <w:t>,</w:t>
            </w:r>
            <w:r w:rsidRPr="004E2AD5">
              <w:rPr>
                <w:rFonts w:cs="Arial"/>
                <w:sz w:val="22"/>
                <w:szCs w:val="22"/>
              </w:rPr>
              <w:t xml:space="preserve"> de forma adecuada</w:t>
            </w:r>
            <w:r>
              <w:rPr>
                <w:rFonts w:cs="Arial"/>
                <w:sz w:val="22"/>
                <w:szCs w:val="22"/>
              </w:rPr>
              <w:t>,</w:t>
            </w:r>
            <w:r w:rsidRPr="004E2AD5">
              <w:rPr>
                <w:rFonts w:cs="Arial"/>
                <w:sz w:val="22"/>
                <w:szCs w:val="22"/>
              </w:rPr>
              <w:t xml:space="preserve"> a la pregunta, los objetivos, hipótesis o metas que se quieren contestar</w:t>
            </w:r>
            <w:r>
              <w:rPr>
                <w:rFonts w:cs="Arial"/>
                <w:sz w:val="22"/>
                <w:szCs w:val="22"/>
              </w:rPr>
              <w:t>,</w:t>
            </w:r>
            <w:r w:rsidRPr="004E2AD5">
              <w:rPr>
                <w:rFonts w:cs="Arial"/>
                <w:sz w:val="22"/>
                <w:szCs w:val="22"/>
              </w:rPr>
              <w:t xml:space="preserve"> y aporta al desarrollo del proyecto.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2E6D3A" w:rsidRPr="0099062B" w:rsidTr="002E6D3A">
        <w:trPr>
          <w:trHeight w:val="20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2E6D3A" w:rsidRPr="004E2AD5" w:rsidRDefault="002E6D3A" w:rsidP="0004736D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>La estrategia de análisis de datos o de información permite resolver el problema o preguntas planteadas.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2E6D3A" w:rsidRPr="0099062B" w:rsidTr="002E6D3A">
        <w:trPr>
          <w:trHeight w:val="642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2E6D3A" w:rsidRPr="004E2AD5" w:rsidRDefault="002E6D3A" w:rsidP="0004736D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>La ejecución de la propuesta contribuye a ampliar el acervo de conocimiento actual sobre el problema o a la solución del problema.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6D3A" w:rsidRPr="004E2AD5" w:rsidRDefault="002E6D3A" w:rsidP="0004736D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</w:tbl>
    <w:p w:rsidR="003160E5" w:rsidRPr="00D62517" w:rsidRDefault="003160E5" w:rsidP="003160E5">
      <w:pPr>
        <w:pStyle w:val="Body"/>
        <w:spacing w:line="240" w:lineRule="auto"/>
        <w:rPr>
          <w:rFonts w:cs="Arial"/>
          <w:sz w:val="20"/>
          <w:szCs w:val="20"/>
        </w:rPr>
      </w:pPr>
      <w:r w:rsidRPr="00D62517">
        <w:rPr>
          <w:rFonts w:cs="Arial"/>
          <w:sz w:val="20"/>
          <w:szCs w:val="20"/>
          <w:vertAlign w:val="superscript"/>
          <w:lang w:val="es-CR"/>
        </w:rPr>
        <w:t>1</w:t>
      </w:r>
      <w:r w:rsidRPr="00D62517">
        <w:rPr>
          <w:rFonts w:cs="Arial"/>
          <w:sz w:val="20"/>
          <w:szCs w:val="20"/>
          <w:lang w:val="es-CR"/>
        </w:rPr>
        <w:t>La escala de evaluación será de 1</w:t>
      </w:r>
      <w:r w:rsidRPr="00D62517">
        <w:rPr>
          <w:rFonts w:cs="Arial"/>
          <w:sz w:val="20"/>
          <w:szCs w:val="20"/>
        </w:rPr>
        <w:t xml:space="preserve"> a 5 donde 1 es Muy insatisfactorio, 3 Satisfactorio y 5 es Muy satisfactorio. </w:t>
      </w:r>
    </w:p>
    <w:p w:rsidR="003160E5" w:rsidRPr="00D62517" w:rsidRDefault="003160E5" w:rsidP="003160E5">
      <w:pPr>
        <w:rPr>
          <w:rFonts w:ascii="Arial" w:hAnsi="Arial" w:cs="Arial"/>
          <w:sz w:val="20"/>
          <w:szCs w:val="20"/>
          <w:lang w:val="es-ES_tradnl"/>
        </w:rPr>
      </w:pPr>
      <w:r w:rsidRPr="00D62517">
        <w:rPr>
          <w:rFonts w:ascii="Arial" w:hAnsi="Arial" w:cs="Arial"/>
          <w:sz w:val="20"/>
          <w:szCs w:val="20"/>
          <w:vertAlign w:val="superscript"/>
          <w:lang w:val="es-CR"/>
        </w:rPr>
        <w:t>2</w:t>
      </w:r>
      <w:r w:rsidRPr="00D62517">
        <w:rPr>
          <w:rFonts w:ascii="Arial" w:hAnsi="Arial" w:cs="Arial"/>
          <w:sz w:val="20"/>
          <w:szCs w:val="20"/>
          <w:lang w:val="es-ES_tradnl"/>
        </w:rPr>
        <w:t>Para todos los casos:</w:t>
      </w:r>
    </w:p>
    <w:p w:rsidR="003160E5" w:rsidRPr="00D62517" w:rsidRDefault="003160E5" w:rsidP="003160E5">
      <w:pPr>
        <w:rPr>
          <w:rFonts w:ascii="Arial" w:hAnsi="Arial" w:cs="Arial"/>
          <w:sz w:val="20"/>
          <w:szCs w:val="20"/>
          <w:lang w:val="es-CR"/>
        </w:rPr>
      </w:pPr>
      <w:r w:rsidRPr="00D62517">
        <w:rPr>
          <w:rFonts w:ascii="Arial" w:hAnsi="Arial" w:cs="Arial"/>
          <w:sz w:val="20"/>
          <w:szCs w:val="20"/>
          <w:lang w:val="es-ES_tradnl"/>
        </w:rPr>
        <w:t xml:space="preserve">a) </w:t>
      </w:r>
      <w:r w:rsidRPr="00D62517">
        <w:rPr>
          <w:rFonts w:ascii="Arial" w:hAnsi="Arial" w:cs="Arial"/>
          <w:sz w:val="20"/>
          <w:szCs w:val="20"/>
          <w:lang w:val="es-CR"/>
        </w:rPr>
        <w:t>brindar el argumento correspondiente para justificar el puntaje asignado;</w:t>
      </w:r>
    </w:p>
    <w:p w:rsidR="003160E5" w:rsidRPr="003929BC" w:rsidRDefault="003160E5" w:rsidP="003160E5">
      <w:pPr>
        <w:pStyle w:val="Body"/>
        <w:rPr>
          <w:rFonts w:cs="Arial"/>
          <w:sz w:val="20"/>
          <w:szCs w:val="20"/>
          <w:lang w:val="es-CR"/>
        </w:rPr>
      </w:pPr>
      <w:r w:rsidRPr="00D62517">
        <w:rPr>
          <w:rFonts w:cs="Arial"/>
          <w:sz w:val="20"/>
          <w:szCs w:val="20"/>
          <w:lang w:val="es-CR"/>
        </w:rPr>
        <w:t>b) explicitar la oportunidad de mejora: ¿cómo puede mejorar la propuesta en este rubro?</w:t>
      </w:r>
    </w:p>
    <w:p w:rsidR="007C759C" w:rsidRPr="00D87E93" w:rsidRDefault="007C759C" w:rsidP="007C759C">
      <w:pPr>
        <w:pStyle w:val="Body"/>
        <w:tabs>
          <w:tab w:val="left" w:pos="2269"/>
        </w:tabs>
        <w:spacing w:line="240" w:lineRule="auto"/>
        <w:jc w:val="center"/>
        <w:rPr>
          <w:rFonts w:cs="Arial"/>
          <w:b/>
          <w:bCs/>
          <w:i/>
          <w:u w:val="single"/>
          <w:lang w:val="es-CR"/>
        </w:rPr>
      </w:pPr>
    </w:p>
    <w:p w:rsidR="007C759C" w:rsidRPr="00A72018" w:rsidRDefault="007C759C" w:rsidP="007C759C">
      <w:pPr>
        <w:pStyle w:val="Body"/>
        <w:tabs>
          <w:tab w:val="left" w:pos="2269"/>
        </w:tabs>
        <w:spacing w:line="240" w:lineRule="auto"/>
        <w:jc w:val="center"/>
        <w:rPr>
          <w:rFonts w:cs="Arial"/>
          <w:lang w:val="en-US"/>
        </w:rPr>
      </w:pPr>
      <w:r w:rsidRPr="00A72018">
        <w:rPr>
          <w:rFonts w:cs="Arial"/>
          <w:b/>
          <w:bCs/>
          <w:i/>
          <w:u w:val="single"/>
          <w:lang w:val="en-US"/>
        </w:rPr>
        <w:lastRenderedPageBreak/>
        <w:t xml:space="preserve">Instrument for the evaluation of the quality and excellence of the research proposal by academic peers </w:t>
      </w:r>
    </w:p>
    <w:p w:rsidR="007C759C" w:rsidRPr="00A72018" w:rsidRDefault="007C759C" w:rsidP="007C759C">
      <w:pPr>
        <w:pStyle w:val="Body"/>
        <w:tabs>
          <w:tab w:val="left" w:pos="2269"/>
        </w:tabs>
        <w:spacing w:line="240" w:lineRule="auto"/>
        <w:rPr>
          <w:rFonts w:cs="Arial"/>
          <w:lang w:val="en-US"/>
        </w:rPr>
      </w:pPr>
      <w:r w:rsidRPr="00A72018">
        <w:rPr>
          <w:rFonts w:cs="Arial"/>
          <w:lang w:val="en-US"/>
        </w:rPr>
        <w:t>Below is a list of indicators to evaluate the research proposal assigned to your expert judgment. After reading each of them, give a grade from 1 to 5, where 1 corresponds to Very Unsatisfactory, 3 Satisfactory</w:t>
      </w:r>
      <w:r>
        <w:rPr>
          <w:rFonts w:cs="Arial"/>
          <w:lang w:val="en-US"/>
        </w:rPr>
        <w:t>,</w:t>
      </w:r>
      <w:r w:rsidRPr="00A72018">
        <w:rPr>
          <w:rFonts w:cs="Arial"/>
          <w:lang w:val="en-US"/>
        </w:rPr>
        <w:t xml:space="preserve"> and 5 Very Satisfactor</w:t>
      </w:r>
      <w:r>
        <w:rPr>
          <w:rFonts w:cs="Arial"/>
          <w:lang w:val="en-US"/>
        </w:rPr>
        <w:t>y. The higher the qualification,</w:t>
      </w:r>
      <w:r w:rsidRPr="00A72018">
        <w:rPr>
          <w:rFonts w:cs="Arial"/>
          <w:lang w:val="en-US"/>
        </w:rPr>
        <w:t xml:space="preserve"> the greater </w:t>
      </w:r>
      <w:r>
        <w:rPr>
          <w:rFonts w:cs="Arial"/>
          <w:lang w:val="en-US"/>
        </w:rPr>
        <w:t xml:space="preserve">the </w:t>
      </w:r>
      <w:r w:rsidRPr="00A72018">
        <w:rPr>
          <w:rFonts w:cs="Arial"/>
          <w:lang w:val="en-US"/>
        </w:rPr>
        <w:t xml:space="preserve">satisfaction </w:t>
      </w:r>
      <w:r>
        <w:rPr>
          <w:rFonts w:cs="Arial"/>
          <w:lang w:val="en-US"/>
        </w:rPr>
        <w:t xml:space="preserve">is reached </w:t>
      </w:r>
      <w:r w:rsidRPr="00A72018">
        <w:rPr>
          <w:rFonts w:cs="Arial"/>
          <w:lang w:val="en-US"/>
        </w:rPr>
        <w:t xml:space="preserve">with quality and excellence in the indicated area. A brief justification of the rating assigned to each item must be provided without exception. </w:t>
      </w:r>
    </w:p>
    <w:p w:rsidR="007C759C" w:rsidRPr="00BB0485" w:rsidRDefault="007C759C" w:rsidP="007C759C">
      <w:pPr>
        <w:pStyle w:val="Body"/>
        <w:tabs>
          <w:tab w:val="left" w:pos="2269"/>
        </w:tabs>
        <w:spacing w:line="240" w:lineRule="auto"/>
        <w:rPr>
          <w:rFonts w:cs="Arial"/>
          <w:lang w:val="en-US"/>
        </w:rPr>
      </w:pPr>
    </w:p>
    <w:tbl>
      <w:tblPr>
        <w:tblStyle w:val="TableNormal1"/>
        <w:tblW w:w="8507" w:type="dxa"/>
        <w:jc w:val="center"/>
        <w:tblInd w:w="24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852"/>
        <w:gridCol w:w="445"/>
        <w:gridCol w:w="425"/>
        <w:gridCol w:w="425"/>
        <w:gridCol w:w="426"/>
        <w:gridCol w:w="567"/>
        <w:gridCol w:w="2367"/>
      </w:tblGrid>
      <w:tr w:rsidR="007C759C" w:rsidRPr="004E2AD5" w:rsidTr="00684C09">
        <w:trPr>
          <w:trHeight w:val="220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7C759C" w:rsidRDefault="007C759C" w:rsidP="00684C09">
            <w:pPr>
              <w:pStyle w:val="Body"/>
              <w:spacing w:line="240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2E6D3A" w:rsidRDefault="007C759C" w:rsidP="00684C09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E</w:t>
            </w:r>
            <w:r>
              <w:rPr>
                <w:rFonts w:cs="Arial"/>
                <w:b/>
                <w:bCs/>
                <w:sz w:val="22"/>
                <w:szCs w:val="22"/>
              </w:rPr>
              <w:t>valuation Scale</w:t>
            </w:r>
            <w:r w:rsidRPr="00D22A79">
              <w:rPr>
                <w:rFonts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4E2AD5" w:rsidRDefault="007C759C" w:rsidP="00684C09">
            <w:pPr>
              <w:pStyle w:val="Body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Justifica</w:t>
            </w:r>
            <w:r>
              <w:rPr>
                <w:rFonts w:cs="Arial"/>
                <w:b/>
                <w:bCs/>
                <w:sz w:val="22"/>
                <w:szCs w:val="22"/>
              </w:rPr>
              <w:t>tion</w:t>
            </w:r>
            <w:r w:rsidRPr="004E2AD5">
              <w:rPr>
                <w:rFonts w:cs="Arial"/>
                <w:b/>
                <w:bCs/>
                <w:sz w:val="22"/>
                <w:szCs w:val="22"/>
              </w:rPr>
              <w:t xml:space="preserve"> / Observa</w:t>
            </w:r>
            <w:r>
              <w:rPr>
                <w:rFonts w:cs="Arial"/>
                <w:b/>
                <w:bCs/>
                <w:sz w:val="22"/>
                <w:szCs w:val="22"/>
              </w:rPr>
              <w:t>tions</w:t>
            </w:r>
            <w:r w:rsidRPr="00D22A79">
              <w:rPr>
                <w:rFonts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7C759C" w:rsidRPr="004E2AD5" w:rsidTr="00684C09">
        <w:trPr>
          <w:trHeight w:val="216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4E2AD5" w:rsidRDefault="007C759C" w:rsidP="00684C09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</w:t>
            </w:r>
            <w:r w:rsidRPr="004E2AD5">
              <w:rPr>
                <w:rFonts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4E2AD5" w:rsidRDefault="007C759C" w:rsidP="00684C09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7C759C" w:rsidRPr="004E2AD5" w:rsidRDefault="007C759C" w:rsidP="00684C09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7C759C" w:rsidRPr="004E2AD5" w:rsidRDefault="007C759C" w:rsidP="00684C09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7C759C" w:rsidRPr="004E2AD5" w:rsidRDefault="007C759C" w:rsidP="00684C09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7C759C" w:rsidRPr="004E2AD5" w:rsidRDefault="007C759C" w:rsidP="00684C09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23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4E2AD5" w:rsidRDefault="007C759C" w:rsidP="00684C09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C759C" w:rsidRPr="004A2A1B" w:rsidTr="00684C09">
        <w:trPr>
          <w:trHeight w:val="509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7C759C" w:rsidRPr="007C759C" w:rsidRDefault="007C759C" w:rsidP="00684C09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  <w:lang w:val="en-US"/>
              </w:rPr>
            </w:pPr>
            <w:r w:rsidRPr="007C759C">
              <w:rPr>
                <w:rFonts w:cs="Arial"/>
                <w:sz w:val="22"/>
                <w:szCs w:val="22"/>
                <w:lang w:val="en-US"/>
              </w:rPr>
              <w:t>The project describes in detail the current situation, or gaps, or new contributions in the state of knowledge.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7C759C" w:rsidRDefault="007C759C" w:rsidP="00684C09">
            <w:pPr>
              <w:pStyle w:val="Body"/>
              <w:spacing w:line="240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59C" w:rsidRPr="004A2A1B" w:rsidTr="00684C09">
        <w:trPr>
          <w:trHeight w:val="535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7C759C" w:rsidRPr="007C759C" w:rsidRDefault="007C759C" w:rsidP="00684C09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  <w:lang w:val="en-US"/>
              </w:rPr>
            </w:pPr>
            <w:r w:rsidRPr="007C759C">
              <w:rPr>
                <w:rFonts w:cs="Arial"/>
                <w:sz w:val="22"/>
                <w:szCs w:val="22"/>
                <w:lang w:val="en-US"/>
              </w:rPr>
              <w:t>The research approach responds to gaps or new contributions identified in the state of knowledge</w:t>
            </w:r>
            <w:r w:rsidRPr="007C759C">
              <w:rPr>
                <w:rFonts w:cs="Arial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59C" w:rsidRPr="004A2A1B" w:rsidTr="00684C09">
        <w:trPr>
          <w:trHeight w:val="723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7C759C" w:rsidRPr="007C759C" w:rsidRDefault="007C759C" w:rsidP="00684C09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  <w:lang w:val="en-US"/>
              </w:rPr>
            </w:pPr>
            <w:r w:rsidRPr="007C759C">
              <w:rPr>
                <w:rFonts w:cs="Arial"/>
                <w:sz w:val="22"/>
                <w:szCs w:val="22"/>
                <w:lang w:val="en-US"/>
              </w:rPr>
              <w:t>The research question can be adequately answered through the objectives, hypotheses or established goals.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59C" w:rsidRPr="004A2A1B" w:rsidTr="00684C09">
        <w:trPr>
          <w:trHeight w:val="800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7C759C" w:rsidRPr="007C759C" w:rsidRDefault="007C759C" w:rsidP="00684C09">
            <w:pPr>
              <w:pStyle w:val="Body"/>
              <w:tabs>
                <w:tab w:val="left" w:pos="2269"/>
              </w:tabs>
              <w:spacing w:line="240" w:lineRule="auto"/>
              <w:ind w:right="74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7C759C">
              <w:rPr>
                <w:rFonts w:cs="Arial"/>
                <w:sz w:val="22"/>
                <w:szCs w:val="22"/>
                <w:lang w:val="en-US"/>
              </w:rPr>
              <w:t>The methodology to be implemented adequately responds to the question, objectives, hypotheses or goals to be met and contributes to the development of the project.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59C" w:rsidRPr="004A2A1B" w:rsidTr="00684C09">
        <w:trPr>
          <w:trHeight w:val="20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7C759C" w:rsidRPr="007C759C" w:rsidRDefault="007C759C" w:rsidP="00684C09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  <w:lang w:val="en-US"/>
              </w:rPr>
            </w:pPr>
            <w:r w:rsidRPr="007C759C">
              <w:rPr>
                <w:rFonts w:cs="Arial"/>
                <w:sz w:val="22"/>
                <w:szCs w:val="22"/>
                <w:lang w:val="en-US"/>
              </w:rPr>
              <w:t>The data / information analysis strategy allows solving the problem or questions posed.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59C" w:rsidRPr="004A2A1B" w:rsidTr="00684C09">
        <w:trPr>
          <w:trHeight w:val="642"/>
          <w:jc w:val="center"/>
        </w:trPr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7C759C" w:rsidRPr="007C759C" w:rsidRDefault="007C759C" w:rsidP="00684C09">
            <w:pPr>
              <w:pStyle w:val="Body"/>
              <w:tabs>
                <w:tab w:val="left" w:pos="2269"/>
              </w:tabs>
              <w:spacing w:line="240" w:lineRule="auto"/>
              <w:ind w:right="74"/>
              <w:rPr>
                <w:rFonts w:cs="Arial"/>
                <w:sz w:val="22"/>
                <w:szCs w:val="22"/>
                <w:lang w:val="en-US"/>
              </w:rPr>
            </w:pPr>
            <w:r w:rsidRPr="007C759C">
              <w:rPr>
                <w:rFonts w:cs="Arial"/>
                <w:sz w:val="22"/>
                <w:szCs w:val="22"/>
                <w:lang w:val="en-US"/>
              </w:rPr>
              <w:t>The execution of the proposal contributes to increase the current knowledge on the issue or the solution of the problem.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9C" w:rsidRPr="00BB0485" w:rsidRDefault="007C759C" w:rsidP="00684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759C" w:rsidRPr="00A72018" w:rsidRDefault="007C759C" w:rsidP="007C759C">
      <w:pPr>
        <w:ind w:left="142"/>
        <w:rPr>
          <w:rFonts w:ascii="Arial" w:hAnsi="Arial" w:cs="Arial"/>
          <w:sz w:val="22"/>
          <w:szCs w:val="22"/>
        </w:rPr>
      </w:pPr>
      <w:r w:rsidRPr="00A72018">
        <w:rPr>
          <w:rFonts w:ascii="Arial" w:hAnsi="Arial" w:cs="Arial"/>
          <w:sz w:val="22"/>
          <w:szCs w:val="22"/>
          <w:vertAlign w:val="superscript"/>
        </w:rPr>
        <w:t>1</w:t>
      </w:r>
      <w:r w:rsidRPr="00A72018">
        <w:rPr>
          <w:rFonts w:ascii="Arial" w:hAnsi="Arial" w:cs="Arial"/>
          <w:sz w:val="22"/>
          <w:szCs w:val="22"/>
        </w:rPr>
        <w:t xml:space="preserve">The evaluation scale will be from 1 to 5 where 1 is Very unsatisfactory, 3 Satisfactory, and 5 Very satisfactory. </w:t>
      </w:r>
    </w:p>
    <w:p w:rsidR="007C759C" w:rsidRPr="00A72018" w:rsidRDefault="007C759C" w:rsidP="007C759C">
      <w:pPr>
        <w:ind w:left="142"/>
        <w:rPr>
          <w:rFonts w:ascii="Arial" w:hAnsi="Arial" w:cs="Arial"/>
          <w:sz w:val="22"/>
          <w:szCs w:val="22"/>
        </w:rPr>
      </w:pPr>
      <w:r w:rsidRPr="00A72018">
        <w:rPr>
          <w:rFonts w:ascii="Arial" w:hAnsi="Arial" w:cs="Arial"/>
          <w:sz w:val="22"/>
          <w:szCs w:val="22"/>
          <w:vertAlign w:val="superscript"/>
        </w:rPr>
        <w:t>2</w:t>
      </w:r>
      <w:r w:rsidRPr="00A72018">
        <w:rPr>
          <w:rFonts w:ascii="Arial" w:hAnsi="Arial" w:cs="Arial"/>
          <w:sz w:val="22"/>
          <w:szCs w:val="22"/>
        </w:rPr>
        <w:t>For all cases:</w:t>
      </w:r>
    </w:p>
    <w:p w:rsidR="007C759C" w:rsidRPr="00A72018" w:rsidRDefault="007C759C" w:rsidP="007C759C">
      <w:pPr>
        <w:ind w:left="142"/>
        <w:rPr>
          <w:rFonts w:ascii="Arial" w:hAnsi="Arial" w:cs="Arial"/>
          <w:sz w:val="22"/>
          <w:szCs w:val="22"/>
        </w:rPr>
      </w:pPr>
      <w:r w:rsidRPr="00A72018">
        <w:rPr>
          <w:rFonts w:ascii="Arial" w:hAnsi="Arial" w:cs="Arial"/>
          <w:sz w:val="22"/>
          <w:szCs w:val="22"/>
        </w:rPr>
        <w:t>a) Provide the corresponding argument to justify the assigned score;</w:t>
      </w:r>
    </w:p>
    <w:p w:rsidR="007C759C" w:rsidRPr="00A72018" w:rsidRDefault="007C759C" w:rsidP="007C759C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</w:t>
      </w:r>
      <w:r w:rsidRPr="00A72018">
        <w:rPr>
          <w:rFonts w:ascii="Arial" w:hAnsi="Arial" w:cs="Arial"/>
          <w:sz w:val="22"/>
          <w:szCs w:val="22"/>
        </w:rPr>
        <w:t>xplain th</w:t>
      </w:r>
      <w:r>
        <w:rPr>
          <w:rFonts w:ascii="Arial" w:hAnsi="Arial" w:cs="Arial"/>
          <w:sz w:val="22"/>
          <w:szCs w:val="22"/>
        </w:rPr>
        <w:t>e opportunity for improvement: h</w:t>
      </w:r>
      <w:r w:rsidRPr="00A72018">
        <w:rPr>
          <w:rFonts w:ascii="Arial" w:hAnsi="Arial" w:cs="Arial"/>
          <w:sz w:val="22"/>
          <w:szCs w:val="22"/>
        </w:rPr>
        <w:t>ow can the proposal improve in this area?</w:t>
      </w:r>
    </w:p>
    <w:p w:rsidR="007C759C" w:rsidRPr="00A72018" w:rsidRDefault="007C759C" w:rsidP="007C759C">
      <w:pPr>
        <w:ind w:left="142"/>
        <w:rPr>
          <w:sz w:val="22"/>
          <w:szCs w:val="22"/>
        </w:rPr>
      </w:pPr>
    </w:p>
    <w:sectPr w:rsidR="007C759C" w:rsidRPr="00A72018" w:rsidSect="0099062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11" w:rsidRDefault="00132B11" w:rsidP="0004736D">
      <w:r>
        <w:separator/>
      </w:r>
    </w:p>
  </w:endnote>
  <w:endnote w:type="continuationSeparator" w:id="0">
    <w:p w:rsidR="00132B11" w:rsidRDefault="00132B11" w:rsidP="0004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9360"/>
      <w:docPartObj>
        <w:docPartGallery w:val="Page Numbers (Bottom of Page)"/>
        <w:docPartUnique/>
      </w:docPartObj>
    </w:sdtPr>
    <w:sdtContent>
      <w:p w:rsidR="0099062B" w:rsidRDefault="0099062B">
        <w:pPr>
          <w:pStyle w:val="Piedepgina"/>
          <w:jc w:val="center"/>
        </w:pPr>
        <w:fldSimple w:instr=" PAGE   \* MERGEFORMAT ">
          <w:r w:rsidR="00D50631">
            <w:rPr>
              <w:noProof/>
            </w:rPr>
            <w:t>2</w:t>
          </w:r>
        </w:fldSimple>
      </w:p>
    </w:sdtContent>
  </w:sdt>
  <w:p w:rsidR="0099062B" w:rsidRDefault="009906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11" w:rsidRDefault="00132B11" w:rsidP="0004736D">
      <w:r>
        <w:separator/>
      </w:r>
    </w:p>
  </w:footnote>
  <w:footnote w:type="continuationSeparator" w:id="0">
    <w:p w:rsidR="00132B11" w:rsidRDefault="00132B11" w:rsidP="0004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6D" w:rsidRPr="0004736D" w:rsidRDefault="00B57C1B" w:rsidP="0004736D">
    <w:pPr>
      <w:pStyle w:val="Encabezado"/>
    </w:pPr>
    <w:r>
      <w:rPr>
        <w:noProof/>
        <w:bdr w:val="none" w:sz="0" w:space="0" w:color="auto"/>
        <w:lang w:val="es-CR"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-182880</wp:posOffset>
          </wp:positionV>
          <wp:extent cx="1556385" cy="571500"/>
          <wp:effectExtent l="19050" t="0" r="5715" b="0"/>
          <wp:wrapNone/>
          <wp:docPr id="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37" t="21576" r="11237" b="21576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736D" w:rsidRPr="0004736D"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64770</wp:posOffset>
          </wp:positionV>
          <wp:extent cx="1464945" cy="390525"/>
          <wp:effectExtent l="19050" t="0" r="1905" b="0"/>
          <wp:wrapTight wrapText="bothSides">
            <wp:wrapPolygon edited="0">
              <wp:start x="-281" y="0"/>
              <wp:lineTo x="-281" y="10537"/>
              <wp:lineTo x="1966" y="16859"/>
              <wp:lineTo x="-281" y="21073"/>
              <wp:lineTo x="5056" y="21073"/>
              <wp:lineTo x="7303" y="21073"/>
              <wp:lineTo x="20785" y="17912"/>
              <wp:lineTo x="20785" y="16859"/>
              <wp:lineTo x="21628" y="5268"/>
              <wp:lineTo x="21628" y="1054"/>
              <wp:lineTo x="21066" y="0"/>
              <wp:lineTo x="-281" y="0"/>
            </wp:wrapPolygon>
          </wp:wrapTight>
          <wp:docPr id="1" name="Imagen 1" descr="C:\Users\dgar.VINVD\Desktop\V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gar.VINVD\Desktop\VI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YyNzAwMzKwNDYwsrBQ0lEKTi0uzszPAykwrAUAcnxDHywAAAA="/>
  </w:docVars>
  <w:rsids>
    <w:rsidRoot w:val="0004736D"/>
    <w:rsid w:val="000022B6"/>
    <w:rsid w:val="0004736D"/>
    <w:rsid w:val="000A7D98"/>
    <w:rsid w:val="000B3A85"/>
    <w:rsid w:val="00132B11"/>
    <w:rsid w:val="00191185"/>
    <w:rsid w:val="0028695E"/>
    <w:rsid w:val="002E6D3A"/>
    <w:rsid w:val="003160E5"/>
    <w:rsid w:val="003C22EE"/>
    <w:rsid w:val="00451959"/>
    <w:rsid w:val="004D64E6"/>
    <w:rsid w:val="00527161"/>
    <w:rsid w:val="00530F64"/>
    <w:rsid w:val="0053411E"/>
    <w:rsid w:val="00750A3E"/>
    <w:rsid w:val="007570C7"/>
    <w:rsid w:val="007C759C"/>
    <w:rsid w:val="007F0463"/>
    <w:rsid w:val="008257CF"/>
    <w:rsid w:val="00854383"/>
    <w:rsid w:val="0099062B"/>
    <w:rsid w:val="00A41C17"/>
    <w:rsid w:val="00A57554"/>
    <w:rsid w:val="00B57C1B"/>
    <w:rsid w:val="00CB5D34"/>
    <w:rsid w:val="00D22A79"/>
    <w:rsid w:val="00D50631"/>
    <w:rsid w:val="00D87E93"/>
    <w:rsid w:val="00E270BA"/>
    <w:rsid w:val="00E34EA9"/>
    <w:rsid w:val="00E940AC"/>
    <w:rsid w:val="00F3771E"/>
    <w:rsid w:val="00FC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7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0473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04736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0473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736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473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36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270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es-CR"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270BA"/>
    <w:rPr>
      <w:rFonts w:ascii="Courier New" w:eastAsia="Times New Roman" w:hAnsi="Courier New" w:cs="Courier New"/>
      <w:sz w:val="20"/>
      <w:szCs w:val="20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6</cp:revision>
  <dcterms:created xsi:type="dcterms:W3CDTF">2019-01-29T21:15:00Z</dcterms:created>
  <dcterms:modified xsi:type="dcterms:W3CDTF">2019-01-30T20:30:00Z</dcterms:modified>
</cp:coreProperties>
</file>