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DAE9" w14:textId="781E4247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Apéndice 1: Plantillas de cartas</w:t>
      </w:r>
    </w:p>
    <w:p w14:paraId="6AFA02D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1. Visto bueno de la Unidad Académica</w:t>
      </w:r>
    </w:p>
    <w:p w14:paraId="144C0F62" w14:textId="77D8A1E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persona directora de la unidad académica o de investigación debe ser quien remita oficialmente la postulación de la propuesta para concursar en el fondo.</w:t>
      </w:r>
    </w:p>
    <w:p w14:paraId="44F6E04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4E067D59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A03A7B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2945A592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Estimada señora:</w:t>
      </w:r>
    </w:p>
    <w:p w14:paraId="6FED8B35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postulación de la propuesta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propuesta&gt; </w:t>
      </w:r>
      <w:r>
        <w:rPr>
          <w:rFonts w:ascii="Arial" w:eastAsia="Arial" w:hAnsi="Arial" w:cs="Arial"/>
          <w:sz w:val="24"/>
          <w:szCs w:val="24"/>
        </w:rPr>
        <w:t xml:space="preserve">a cargo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en el marco la convocatoria para el </w:t>
      </w:r>
      <w:r>
        <w:rPr>
          <w:rFonts w:ascii="Arial" w:eastAsia="Arial" w:hAnsi="Arial" w:cs="Arial"/>
          <w:i/>
          <w:sz w:val="24"/>
          <w:szCs w:val="24"/>
        </w:rPr>
        <w:t>&lt;nombre del fondo&gt;</w:t>
      </w:r>
      <w:r>
        <w:rPr>
          <w:rFonts w:ascii="Arial" w:eastAsia="Arial" w:hAnsi="Arial" w:cs="Arial"/>
          <w:sz w:val="24"/>
          <w:szCs w:val="24"/>
        </w:rPr>
        <w:t>.</w:t>
      </w:r>
    </w:p>
    <w:p w14:paraId="070260CD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ese sentido adjunto los siguientes documentos: (cotejar con el </w:t>
      </w:r>
      <w:proofErr w:type="spellStart"/>
      <w:r>
        <w:rPr>
          <w:rFonts w:ascii="Arial" w:eastAsia="Arial" w:hAnsi="Arial" w:cs="Arial"/>
          <w:sz w:val="24"/>
          <w:szCs w:val="24"/>
        </w:rPr>
        <w:t>checklist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anexo a la convocatoria)</w:t>
      </w:r>
    </w:p>
    <w:p w14:paraId="0148455C" w14:textId="77777777" w:rsidR="000437CA" w:rsidRDefault="000437CA" w:rsidP="000437CA">
      <w:pPr>
        <w:spacing w:before="240" w:after="24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&gt;&gt;enumerar en una lista cada uno de los adjuntos&lt;&lt;</w:t>
      </w:r>
    </w:p>
    <w:p w14:paraId="4C99865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8C32F4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32FA08F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D36D8D4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 la persona directora&gt;</w:t>
      </w:r>
      <w:r>
        <w:rPr>
          <w:rFonts w:ascii="Arial" w:eastAsia="Arial" w:hAnsi="Arial" w:cs="Arial"/>
          <w:sz w:val="24"/>
          <w:szCs w:val="24"/>
        </w:rPr>
        <w:br/>
        <w:t>Director/a</w:t>
      </w:r>
      <w:r>
        <w:rPr>
          <w:rFonts w:ascii="Arial" w:eastAsia="Arial" w:hAnsi="Arial" w:cs="Arial"/>
          <w:sz w:val="24"/>
          <w:szCs w:val="24"/>
        </w:rPr>
        <w:br/>
        <w:t>&lt;Unidad Académica&gt;</w:t>
      </w:r>
    </w:p>
    <w:p w14:paraId="7C290279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2B6CE0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C50C468" w14:textId="516992E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2. Personas Investigadoras de otras universidades o instituciones:</w:t>
      </w:r>
    </w:p>
    <w:p w14:paraId="518BABB6" w14:textId="66F7A133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personas colaboradoras externas de otras universidades o instituciones deben contar con el visto bueno de su superior jerárquico.</w:t>
      </w:r>
    </w:p>
    <w:p w14:paraId="76474E77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</w:t>
      </w:r>
    </w:p>
    <w:p w14:paraId="289A13E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39FA7BAE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Estimada señora: </w:t>
      </w:r>
    </w:p>
    <w:p w14:paraId="5967983A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47D6FD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Remito el visto bueno para la participación del/la investigador/a </w:t>
      </w:r>
      <w:r>
        <w:rPr>
          <w:rFonts w:ascii="Arial" w:eastAsia="Arial" w:hAnsi="Arial" w:cs="Arial"/>
          <w:i/>
          <w:sz w:val="24"/>
          <w:szCs w:val="24"/>
        </w:rPr>
        <w:t>&lt;nombre de la persona&gt;</w:t>
      </w:r>
      <w:r>
        <w:rPr>
          <w:rFonts w:ascii="Arial" w:eastAsia="Arial" w:hAnsi="Arial" w:cs="Arial"/>
          <w:sz w:val="24"/>
          <w:szCs w:val="24"/>
        </w:rPr>
        <w:t xml:space="preserve"> perteneciente al </w:t>
      </w:r>
      <w:r>
        <w:rPr>
          <w:rFonts w:ascii="Arial" w:eastAsia="Arial" w:hAnsi="Arial" w:cs="Arial"/>
          <w:i/>
          <w:sz w:val="24"/>
          <w:szCs w:val="24"/>
        </w:rPr>
        <w:t>&lt;Unidad/Laboratorio/Entidad&gt;</w:t>
      </w:r>
      <w:r>
        <w:rPr>
          <w:rFonts w:ascii="Arial" w:eastAsia="Arial" w:hAnsi="Arial" w:cs="Arial"/>
          <w:sz w:val="24"/>
          <w:szCs w:val="24"/>
        </w:rPr>
        <w:t xml:space="preserve"> quien participará como colaborador/a externo en el proyecto &lt;nombre del proyecto&gt;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D0F93A8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El/la </w:t>
      </w:r>
      <w:r>
        <w:rPr>
          <w:rFonts w:ascii="Arial" w:eastAsia="Arial" w:hAnsi="Arial" w:cs="Arial"/>
          <w:i/>
          <w:sz w:val="24"/>
          <w:szCs w:val="24"/>
        </w:rPr>
        <w:t xml:space="preserve">&lt;nombre de la persona&gt; </w:t>
      </w:r>
      <w:r>
        <w:rPr>
          <w:rFonts w:ascii="Arial" w:eastAsia="Arial" w:hAnsi="Arial" w:cs="Arial"/>
          <w:sz w:val="24"/>
          <w:szCs w:val="24"/>
        </w:rPr>
        <w:t xml:space="preserve">realizará las siguientes funciones dentro del proyecto: </w:t>
      </w:r>
    </w:p>
    <w:p w14:paraId="19A075AA" w14:textId="77777777" w:rsidR="000437CA" w:rsidRDefault="000437CA" w:rsidP="000437CA">
      <w:pPr>
        <w:numPr>
          <w:ilvl w:val="0"/>
          <w:numId w:val="1"/>
        </w:numPr>
        <w:spacing w:before="240" w:after="24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3BCEC83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6E47899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05F32E0C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  <w:r>
        <w:rPr>
          <w:rFonts w:ascii="Arial" w:eastAsia="Arial" w:hAnsi="Arial" w:cs="Arial"/>
          <w:sz w:val="24"/>
          <w:szCs w:val="24"/>
        </w:rPr>
        <w:br/>
        <w:t>&lt;nombre del superior jerárquico de la persona colaboradora externa&gt;</w:t>
      </w:r>
      <w:r>
        <w:rPr>
          <w:rFonts w:ascii="Arial" w:eastAsia="Arial" w:hAnsi="Arial" w:cs="Arial"/>
          <w:sz w:val="24"/>
          <w:szCs w:val="24"/>
        </w:rPr>
        <w:br/>
        <w:t>&lt;Cargo&gt;</w:t>
      </w:r>
      <w:r>
        <w:rPr>
          <w:rFonts w:ascii="Arial" w:eastAsia="Arial" w:hAnsi="Arial" w:cs="Arial"/>
          <w:sz w:val="24"/>
          <w:szCs w:val="24"/>
        </w:rPr>
        <w:br/>
        <w:t>&lt;entidad&gt;</w:t>
      </w:r>
    </w:p>
    <w:p w14:paraId="5D3A3921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DAE9EB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4F0C031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1ADF41B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3. Personas colaboradoras externas a título personal</w:t>
      </w:r>
    </w:p>
    <w:p w14:paraId="01E860A6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personas colaboradoras externas que no están ligadas a alguna entidad y colaboran por cuenta propia, por ejemplo, personas consultoras, personas jubiladas sin nombramiento como profesor emérito o ad honorem y cualquier otra modalidad similar. </w:t>
      </w:r>
    </w:p>
    <w:p w14:paraId="4AD07401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39FF30F1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Dra. María Laura Arias Echandi</w:t>
      </w:r>
      <w:r>
        <w:rPr>
          <w:rFonts w:ascii="Arial" w:eastAsia="Arial" w:hAnsi="Arial" w:cs="Arial"/>
          <w:sz w:val="24"/>
          <w:szCs w:val="24"/>
        </w:rPr>
        <w:br/>
        <w:t>Vicerrectora de Investigación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0E057195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01E3276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Estimada señora: </w:t>
      </w:r>
    </w:p>
    <w:p w14:paraId="026BCF86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a participar como colaborador externo en 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en el cual figura como investigador/a principal </w:t>
      </w:r>
      <w:r>
        <w:rPr>
          <w:rFonts w:ascii="Arial" w:eastAsia="Arial" w:hAnsi="Arial" w:cs="Arial"/>
          <w:i/>
          <w:sz w:val="24"/>
          <w:szCs w:val="24"/>
        </w:rPr>
        <w:t>&lt;nombre persona investigadora principal UCR&gt;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D04FC2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49748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Mis funciones dentro del proyecto serán: </w:t>
      </w:r>
    </w:p>
    <w:p w14:paraId="7407F24C" w14:textId="77777777" w:rsidR="000437CA" w:rsidRDefault="000437CA" w:rsidP="000437CA">
      <w:pPr>
        <w:numPr>
          <w:ilvl w:val="0"/>
          <w:numId w:val="4"/>
        </w:numPr>
        <w:spacing w:before="240"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&lt;enumerar funciones&gt;</w:t>
      </w:r>
    </w:p>
    <w:p w14:paraId="6FE74199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CC6B5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5E3DC91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580F7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6456CE41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del colaborador externo&gt;</w:t>
      </w:r>
    </w:p>
    <w:p w14:paraId="7133750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&lt;especificar si es consultor, profesor jubilado u otro&gt;</w:t>
      </w:r>
    </w:p>
    <w:p w14:paraId="5E1D1FC0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57E7FC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Plantilla 4. Autorización de ingreso a propiedad privada</w:t>
      </w:r>
    </w:p>
    <w:p w14:paraId="2D6B8338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refiere a la autorización que requerirá el grupo investigador para ingresar a realizar actividades propias de la propuesta de investigación en una propiedad privada. </w:t>
      </w:r>
    </w:p>
    <w:p w14:paraId="1095B890" w14:textId="77777777" w:rsidR="000437CA" w:rsidRDefault="000437CA" w:rsidP="000437CA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</w:t>
      </w:r>
    </w:p>
    <w:p w14:paraId="5AD62F26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 la persona investigadora principal</w:t>
      </w:r>
      <w:r>
        <w:rPr>
          <w:rFonts w:ascii="Arial" w:eastAsia="Arial" w:hAnsi="Arial" w:cs="Arial"/>
          <w:sz w:val="24"/>
          <w:szCs w:val="24"/>
        </w:rPr>
        <w:br/>
        <w:t>Investigador(a)</w:t>
      </w:r>
      <w:r>
        <w:rPr>
          <w:rFonts w:ascii="Arial" w:eastAsia="Arial" w:hAnsi="Arial" w:cs="Arial"/>
          <w:sz w:val="24"/>
          <w:szCs w:val="24"/>
        </w:rPr>
        <w:br/>
        <w:t>Universidad de Costa Rica</w:t>
      </w:r>
    </w:p>
    <w:p w14:paraId="65DB9F8A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</w:p>
    <w:p w14:paraId="35847010" w14:textId="77777777" w:rsidR="000437CA" w:rsidRDefault="000437CA" w:rsidP="000437CA">
      <w:p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Estimado(a) señor(a): </w:t>
      </w:r>
    </w:p>
    <w:p w14:paraId="34CBE41D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Mediante la presente manifiesto mi anuencia para que el equipo investigador del proyecto </w:t>
      </w:r>
      <w:r>
        <w:rPr>
          <w:rFonts w:ascii="Arial" w:eastAsia="Arial" w:hAnsi="Arial" w:cs="Arial"/>
          <w:i/>
          <w:sz w:val="24"/>
          <w:szCs w:val="24"/>
        </w:rPr>
        <w:t>&lt;nombre del proyecto&gt;</w:t>
      </w:r>
      <w:r>
        <w:rPr>
          <w:rFonts w:ascii="Arial" w:eastAsia="Arial" w:hAnsi="Arial" w:cs="Arial"/>
          <w:sz w:val="24"/>
          <w:szCs w:val="24"/>
        </w:rPr>
        <w:t xml:space="preserve">, pueda ingresar a la propiedad/finca/terreno/museo/institución ubicada en </w:t>
      </w:r>
      <w:r>
        <w:rPr>
          <w:rFonts w:ascii="Arial" w:eastAsia="Arial" w:hAnsi="Arial" w:cs="Arial"/>
          <w:i/>
          <w:sz w:val="24"/>
          <w:szCs w:val="24"/>
        </w:rPr>
        <w:t>&lt;ubicación geográfica&gt;</w:t>
      </w:r>
      <w:r>
        <w:rPr>
          <w:rFonts w:ascii="Arial" w:eastAsia="Arial" w:hAnsi="Arial" w:cs="Arial"/>
          <w:sz w:val="24"/>
          <w:szCs w:val="24"/>
        </w:rPr>
        <w:t xml:space="preserve">, con el objetivo de </w:t>
      </w:r>
      <w:r>
        <w:rPr>
          <w:rFonts w:ascii="Arial" w:eastAsia="Arial" w:hAnsi="Arial" w:cs="Arial"/>
          <w:i/>
          <w:sz w:val="24"/>
          <w:szCs w:val="24"/>
        </w:rPr>
        <w:t>&lt;actividad principal&gt;.</w:t>
      </w:r>
    </w:p>
    <w:p w14:paraId="0CFAFF42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1F4ED6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Atentamente, </w:t>
      </w:r>
    </w:p>
    <w:p w14:paraId="102022A4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DD9837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&lt;firma&gt;</w:t>
      </w:r>
    </w:p>
    <w:p w14:paraId="3F253705" w14:textId="77777777" w:rsidR="000437CA" w:rsidRDefault="000437CA" w:rsidP="000437CA">
      <w:pPr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&lt;nombre de la persona dueña del lugar o representante&gt;</w:t>
      </w:r>
    </w:p>
    <w:p w14:paraId="11BC87C5" w14:textId="77777777" w:rsidR="000437CA" w:rsidRDefault="000437CA" w:rsidP="000437CA">
      <w:pPr>
        <w:spacing w:before="240"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C86672" w14:textId="77777777" w:rsidR="000437CA" w:rsidRDefault="000437C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A2F9A5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D19FC3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61158DE" w14:textId="77777777" w:rsidR="0028222C" w:rsidRDefault="0028222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BCCE631" w14:textId="77777777" w:rsidR="00BC2A8B" w:rsidRDefault="00BC2A8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sectPr w:rsidR="00BC2A8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64CB" w14:textId="77777777" w:rsidR="008C7436" w:rsidRDefault="008C7436">
      <w:pPr>
        <w:spacing w:after="0" w:line="240" w:lineRule="auto"/>
      </w:pPr>
      <w:r>
        <w:separator/>
      </w:r>
    </w:p>
  </w:endnote>
  <w:endnote w:type="continuationSeparator" w:id="0">
    <w:p w14:paraId="79E99797" w14:textId="77777777" w:rsidR="008C7436" w:rsidRDefault="008C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8AA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2A4D117F" w14:textId="32820E4F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Tel: 2511-1350 | Fax: (506) 2224-9367 | Correo electrónico: </w:t>
    </w:r>
    <w:r w:rsidR="00DD7CFA">
      <w:rPr>
        <w:rFonts w:ascii="Arial" w:eastAsia="Arial" w:hAnsi="Arial" w:cs="Arial"/>
        <w:color w:val="000000"/>
        <w:sz w:val="20"/>
        <w:szCs w:val="20"/>
      </w:rPr>
      <w:t>upromo.vi</w:t>
    </w:r>
    <w:r>
      <w:rPr>
        <w:rFonts w:ascii="Arial" w:eastAsia="Arial" w:hAnsi="Arial" w:cs="Arial"/>
        <w:color w:val="000000"/>
        <w:sz w:val="20"/>
        <w:szCs w:val="20"/>
      </w:rPr>
      <w:t>@ucr.ac.cr |</w:t>
    </w:r>
    <w:r w:rsidR="00DD7CFA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Portal de Investigación: www.vinv.ucr.ac.cr. Dirección: Cuarto piso de la Biblioteca Luis Demetrio Tinoco.  </w:t>
    </w:r>
    <w:r w:rsidR="00DD7CFA">
      <w:rPr>
        <w:rFonts w:ascii="Arial" w:eastAsia="Arial" w:hAnsi="Arial" w:cs="Arial"/>
        <w:color w:val="000000"/>
        <w:sz w:val="20"/>
        <w:szCs w:val="20"/>
      </w:rPr>
      <w:t>Ciudad Universitaria</w:t>
    </w:r>
    <w:r>
      <w:rPr>
        <w:rFonts w:ascii="Arial" w:eastAsia="Arial" w:hAnsi="Arial" w:cs="Arial"/>
        <w:color w:val="000000"/>
        <w:sz w:val="20"/>
        <w:szCs w:val="20"/>
      </w:rPr>
      <w:t xml:space="preserve"> Rodrigo Facio</w:t>
    </w:r>
    <w:r w:rsidR="00DD7CFA">
      <w:rPr>
        <w:rFonts w:ascii="Arial" w:eastAsia="Arial" w:hAnsi="Arial" w:cs="Arial"/>
        <w:color w:val="000000"/>
        <w:sz w:val="20"/>
        <w:szCs w:val="20"/>
      </w:rPr>
      <w:t xml:space="preserve"> Brenes</w:t>
    </w:r>
    <w:r>
      <w:rPr>
        <w:rFonts w:ascii="Arial" w:eastAsia="Arial" w:hAnsi="Arial" w:cs="Arial"/>
        <w:color w:val="000000"/>
        <w:sz w:val="20"/>
        <w:szCs w:val="20"/>
      </w:rPr>
      <w:t>.</w:t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B669010" wp14:editId="28B1A528">
          <wp:simplePos x="0" y="0"/>
          <wp:positionH relativeFrom="column">
            <wp:posOffset>19051</wp:posOffset>
          </wp:positionH>
          <wp:positionV relativeFrom="paragraph">
            <wp:posOffset>634955</wp:posOffset>
          </wp:positionV>
          <wp:extent cx="5612130" cy="825500"/>
          <wp:effectExtent l="0" t="0" r="0" b="0"/>
          <wp:wrapNone/>
          <wp:docPr id="210563178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4ED08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7D3D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5AE84162" w14:textId="77777777" w:rsidR="00DE461D" w:rsidRDefault="00000000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Tel: 2511-1350 | Fax: (506) 2224-9367 | Correo electrónico: vicerrectoria.investigacion@ucr.ac.cr |Portal de Investigación: www.vinv.ucr.ac.cr. Dirección: Cuarto piso de la Biblioteca Luis Demetrio Tinoco.  Sede Rodrigo Facio.</w:t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39F3FD7" wp14:editId="2F60DA6C">
          <wp:simplePos x="0" y="0"/>
          <wp:positionH relativeFrom="column">
            <wp:posOffset>19051</wp:posOffset>
          </wp:positionH>
          <wp:positionV relativeFrom="paragraph">
            <wp:posOffset>514350</wp:posOffset>
          </wp:positionV>
          <wp:extent cx="5612130" cy="825500"/>
          <wp:effectExtent l="0" t="0" r="0" b="0"/>
          <wp:wrapNone/>
          <wp:docPr id="21056317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213D99" w14:textId="77777777" w:rsidR="00DE461D" w:rsidRDefault="00DE461D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E53E" w14:textId="77777777" w:rsidR="008C7436" w:rsidRDefault="008C7436">
      <w:pPr>
        <w:spacing w:after="0" w:line="240" w:lineRule="auto"/>
      </w:pPr>
      <w:r>
        <w:separator/>
      </w:r>
    </w:p>
  </w:footnote>
  <w:footnote w:type="continuationSeparator" w:id="0">
    <w:p w14:paraId="043A3CD8" w14:textId="77777777" w:rsidR="008C7436" w:rsidRDefault="008C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13C1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114300" distB="114300" distL="114300" distR="114300" simplePos="0" relativeHeight="251658240" behindDoc="1" locked="0" layoutInCell="1" hidden="0" allowOverlap="1" wp14:anchorId="788C0EE4" wp14:editId="30244B39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4B19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6EE164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66DA21AC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94AA8F0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203FD6C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4C1F7718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0B2" w14:textId="77777777" w:rsidR="00DE46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219C660" wp14:editId="71DC185B">
          <wp:simplePos x="0" y="0"/>
          <wp:positionH relativeFrom="page">
            <wp:posOffset>-15239</wp:posOffset>
          </wp:positionH>
          <wp:positionV relativeFrom="page">
            <wp:posOffset>-3174</wp:posOffset>
          </wp:positionV>
          <wp:extent cx="7815067" cy="1074738"/>
          <wp:effectExtent l="0" t="0" r="0" b="0"/>
          <wp:wrapNone/>
          <wp:docPr id="21056317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5067" cy="107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DEAA2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ABF04A5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6D2205D4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4D4698B1" w14:textId="77777777" w:rsidR="00DE461D" w:rsidRDefault="00DE46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5D4"/>
    <w:multiLevelType w:val="multilevel"/>
    <w:tmpl w:val="21423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785E1C"/>
    <w:multiLevelType w:val="multilevel"/>
    <w:tmpl w:val="3364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0E44D1"/>
    <w:multiLevelType w:val="hybridMultilevel"/>
    <w:tmpl w:val="AA80650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6945"/>
    <w:multiLevelType w:val="multilevel"/>
    <w:tmpl w:val="7F486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2D0421"/>
    <w:multiLevelType w:val="multilevel"/>
    <w:tmpl w:val="44284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D031E0"/>
    <w:multiLevelType w:val="multilevel"/>
    <w:tmpl w:val="2D403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1857778">
    <w:abstractNumId w:val="9"/>
  </w:num>
  <w:num w:numId="2" w16cid:durableId="780226738">
    <w:abstractNumId w:val="3"/>
  </w:num>
  <w:num w:numId="3" w16cid:durableId="823277374">
    <w:abstractNumId w:val="1"/>
  </w:num>
  <w:num w:numId="4" w16cid:durableId="1956595294">
    <w:abstractNumId w:val="11"/>
  </w:num>
  <w:num w:numId="5" w16cid:durableId="1641426062">
    <w:abstractNumId w:val="5"/>
  </w:num>
  <w:num w:numId="6" w16cid:durableId="1981644480">
    <w:abstractNumId w:val="6"/>
  </w:num>
  <w:num w:numId="7" w16cid:durableId="1125152500">
    <w:abstractNumId w:val="0"/>
  </w:num>
  <w:num w:numId="8" w16cid:durableId="5520448">
    <w:abstractNumId w:val="10"/>
  </w:num>
  <w:num w:numId="9" w16cid:durableId="1655455144">
    <w:abstractNumId w:val="2"/>
  </w:num>
  <w:num w:numId="10" w16cid:durableId="34237659">
    <w:abstractNumId w:val="8"/>
  </w:num>
  <w:num w:numId="11" w16cid:durableId="142743490">
    <w:abstractNumId w:val="4"/>
  </w:num>
  <w:num w:numId="12" w16cid:durableId="1056203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1D"/>
    <w:rsid w:val="000142E7"/>
    <w:rsid w:val="000437CA"/>
    <w:rsid w:val="0009041E"/>
    <w:rsid w:val="000E7CAF"/>
    <w:rsid w:val="0010149D"/>
    <w:rsid w:val="00105FD5"/>
    <w:rsid w:val="00143438"/>
    <w:rsid w:val="00183FDB"/>
    <w:rsid w:val="0028222C"/>
    <w:rsid w:val="00290DEF"/>
    <w:rsid w:val="002C106C"/>
    <w:rsid w:val="002D47E6"/>
    <w:rsid w:val="002F5472"/>
    <w:rsid w:val="00305CF9"/>
    <w:rsid w:val="00321DEE"/>
    <w:rsid w:val="003C09B3"/>
    <w:rsid w:val="003F499B"/>
    <w:rsid w:val="004E65BB"/>
    <w:rsid w:val="00500199"/>
    <w:rsid w:val="0052671F"/>
    <w:rsid w:val="005474F6"/>
    <w:rsid w:val="00594CC2"/>
    <w:rsid w:val="00622DA6"/>
    <w:rsid w:val="00633166"/>
    <w:rsid w:val="006A4F52"/>
    <w:rsid w:val="007305FD"/>
    <w:rsid w:val="0075566F"/>
    <w:rsid w:val="0075778F"/>
    <w:rsid w:val="007A0C31"/>
    <w:rsid w:val="007C4091"/>
    <w:rsid w:val="007E1809"/>
    <w:rsid w:val="007E2D17"/>
    <w:rsid w:val="008C7436"/>
    <w:rsid w:val="00972A1D"/>
    <w:rsid w:val="009B6703"/>
    <w:rsid w:val="009D055F"/>
    <w:rsid w:val="00A85B86"/>
    <w:rsid w:val="00AB22D8"/>
    <w:rsid w:val="00B3074A"/>
    <w:rsid w:val="00B32A1D"/>
    <w:rsid w:val="00B43F6F"/>
    <w:rsid w:val="00B54571"/>
    <w:rsid w:val="00B95AEE"/>
    <w:rsid w:val="00BC2A8B"/>
    <w:rsid w:val="00C048D0"/>
    <w:rsid w:val="00C10B41"/>
    <w:rsid w:val="00C14639"/>
    <w:rsid w:val="00C81F13"/>
    <w:rsid w:val="00C852AB"/>
    <w:rsid w:val="00CC1AD7"/>
    <w:rsid w:val="00CE568A"/>
    <w:rsid w:val="00D15D88"/>
    <w:rsid w:val="00D257AA"/>
    <w:rsid w:val="00DA6A6A"/>
    <w:rsid w:val="00DC04D0"/>
    <w:rsid w:val="00DD4CC4"/>
    <w:rsid w:val="00DD7CFA"/>
    <w:rsid w:val="00DE461D"/>
    <w:rsid w:val="00E24D61"/>
    <w:rsid w:val="00E54636"/>
    <w:rsid w:val="00EA135F"/>
    <w:rsid w:val="00F166EB"/>
    <w:rsid w:val="00F64FBF"/>
    <w:rsid w:val="00F91336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BE6B"/>
  <w15:docId w15:val="{70E224C5-EA90-4FDF-8318-C4B4695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notapie">
    <w:name w:val="footnote text"/>
    <w:basedOn w:val="Normal"/>
    <w:link w:val="TextonotapieCar"/>
    <w:uiPriority w:val="99"/>
    <w:semiHidden/>
    <w:unhideWhenUsed/>
    <w:rsid w:val="00AB22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2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EfkTLUOZ/+2xrLAupU/9Qo/VA==">CgMxLjAaJwoBMBIiCiAIBCocCgtBQUFBeU9GTzR6bxAIGgtBQUFBeU9GTzR6byL0AQoLQUFBQXlPRk80em8SwgEKC0FBQUF5T0ZPNHpvEgtBQUFBeU9GTzR6bxoYCgl0ZXh0L2h0bWwSC05vdGEgYWwgcGllIhkKCnRleHQvcGxhaW4SC05vdGEgYWwgcGllKhsiFTExMzk5MzUxOTI2MDAwMDA0MzMyMSgAOAAwzdq4locxOM3auJaHMUoTCgp0ZXh0L3BsYWluEgVtZXNlc1oMdW5tbHRlYnJ4MjRmcgIgAHgAmgEGCAAQABgAqgENEgtOb3RhIGFsIHBpZbABALgBABjN2riWhzEgzdq4locxMABCEGtpeC5obDB1cTBkOW92NGQyCGguZ2pkZ3hzOAByITFFcGZHOGFVZWRiM3NiWEJLNjBMaHF0TXp0WW04b3N2Yg==</go:docsCustomData>
</go:gDocsCustomXmlDataStorage>
</file>

<file path=customXml/itemProps1.xml><?xml version="1.0" encoding="utf-8"?>
<ds:datastoreItem xmlns:ds="http://schemas.openxmlformats.org/officeDocument/2006/customXml" ds:itemID="{9138B6BA-C158-4E7E-BEA7-BF7A587BC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</dc:creator>
  <cp:lastModifiedBy>MARIA JOSE GARCIA ALFARO</cp:lastModifiedBy>
  <cp:revision>5</cp:revision>
  <dcterms:created xsi:type="dcterms:W3CDTF">2024-06-24T17:02:00Z</dcterms:created>
  <dcterms:modified xsi:type="dcterms:W3CDTF">2024-06-24T17:05:00Z</dcterms:modified>
</cp:coreProperties>
</file>