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18A5F" w14:textId="261BE100" w:rsidR="008406A8" w:rsidRDefault="008406A8" w:rsidP="00781A6A">
      <w:pPr>
        <w:spacing w:after="240"/>
        <w:rPr>
          <w:rFonts w:ascii="Arial" w:eastAsia="Arial" w:hAnsi="Arial" w:cs="Arial"/>
          <w:b/>
        </w:rPr>
      </w:pPr>
      <w:r>
        <w:rPr>
          <w:rFonts w:ascii="Arial" w:eastAsia="Arial" w:hAnsi="Arial" w:cs="Arial"/>
          <w:b/>
        </w:rPr>
        <w:t>Apéndice 1. Niveles de Madurez Tecnológica</w:t>
      </w:r>
    </w:p>
    <w:p w14:paraId="5934374E" w14:textId="77777777" w:rsidR="00CD0D32" w:rsidRPr="00CD0D32" w:rsidRDefault="00CD0D32" w:rsidP="00CD0D32">
      <w:pPr>
        <w:spacing w:after="240" w:line="276" w:lineRule="auto"/>
        <w:jc w:val="both"/>
        <w:rPr>
          <w:rFonts w:ascii="Arial" w:hAnsi="Arial" w:cs="Arial"/>
          <w:color w:val="000000"/>
          <w:lang w:eastAsia="es-MX"/>
        </w:rPr>
      </w:pPr>
      <w:r w:rsidRPr="00CD0D32">
        <w:rPr>
          <w:rFonts w:ascii="Arial" w:hAnsi="Arial" w:cs="Arial"/>
          <w:color w:val="000000"/>
          <w:lang w:eastAsia="es-MX"/>
        </w:rPr>
        <w:t>Los Niveles de Madurez Tecnológica es una escala que permite medir el grado de madurez que tiene una tecnología (productos, procesos, servicios a desarrollar, entre otros), que parten desde la investigación básica hasta su implementación. Para esta convocatoria que se enfoca en el apoyo a proyectos de investigación aplicada y desarrollo tecnológico, es necesario que las tecnologías estén como mínimo en etapas iniciales de TRL 2. Para clasificar su propuesta tome en cuenta la siguiente tabla, es necesario que evalúe su propuesta según los logros alcanzados o sobre la base de conocimiento en la que va a partir su investigación o desarrollo:</w:t>
      </w:r>
    </w:p>
    <w:tbl>
      <w:tblPr>
        <w:tblW w:w="9026" w:type="dxa"/>
        <w:tblCellMar>
          <w:top w:w="15" w:type="dxa"/>
          <w:left w:w="15" w:type="dxa"/>
          <w:bottom w:w="15" w:type="dxa"/>
          <w:right w:w="15" w:type="dxa"/>
        </w:tblCellMar>
        <w:tblLook w:val="04A0" w:firstRow="1" w:lastRow="0" w:firstColumn="1" w:lastColumn="0" w:noHBand="0" w:noVBand="1"/>
      </w:tblPr>
      <w:tblGrid>
        <w:gridCol w:w="2577"/>
        <w:gridCol w:w="6449"/>
      </w:tblGrid>
      <w:tr w:rsidR="008406A8" w:rsidRPr="009477F4" w14:paraId="74AF5369" w14:textId="77777777" w:rsidTr="00291696">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4064EDE9" w14:textId="77777777" w:rsidR="008406A8" w:rsidRPr="009477F4" w:rsidRDefault="008406A8" w:rsidP="00291696">
            <w:pPr>
              <w:jc w:val="both"/>
              <w:rPr>
                <w:lang w:eastAsia="es-MX"/>
              </w:rPr>
            </w:pPr>
            <w:r w:rsidRPr="009477F4">
              <w:rPr>
                <w:rFonts w:ascii="Arial" w:hAnsi="Arial" w:cs="Arial"/>
                <w:b/>
                <w:bCs/>
                <w:color w:val="FFFFFF"/>
                <w:sz w:val="22"/>
                <w:szCs w:val="22"/>
                <w:lang w:eastAsia="es-MX"/>
              </w:rPr>
              <w:t>Nivel actual del proyecto</w:t>
            </w: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7B07C8CD" w14:textId="77777777" w:rsidR="008406A8" w:rsidRPr="009477F4" w:rsidRDefault="008406A8" w:rsidP="00291696">
            <w:pPr>
              <w:jc w:val="both"/>
              <w:rPr>
                <w:lang w:eastAsia="es-MX"/>
              </w:rPr>
            </w:pPr>
            <w:r w:rsidRPr="009477F4">
              <w:rPr>
                <w:rFonts w:ascii="Arial" w:hAnsi="Arial" w:cs="Arial"/>
                <w:b/>
                <w:bCs/>
                <w:color w:val="FFFFFF"/>
                <w:sz w:val="22"/>
                <w:szCs w:val="22"/>
                <w:lang w:eastAsia="es-MX"/>
              </w:rPr>
              <w:t>Descripción de logros alcanzados</w:t>
            </w:r>
          </w:p>
        </w:tc>
      </w:tr>
      <w:tr w:rsidR="008406A8" w:rsidRPr="009477F4" w14:paraId="7731F8EB" w14:textId="77777777" w:rsidTr="002916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4126D" w14:textId="77777777" w:rsidR="00923AA7" w:rsidRDefault="008406A8" w:rsidP="00291696">
            <w:pPr>
              <w:spacing w:after="240"/>
              <w:jc w:val="both"/>
              <w:rPr>
                <w:rFonts w:ascii="Arial" w:hAnsi="Arial" w:cs="Arial"/>
                <w:color w:val="000000"/>
                <w:lang w:eastAsia="es-MX"/>
              </w:rPr>
            </w:pPr>
            <w:r w:rsidRPr="00923AA7">
              <w:rPr>
                <w:rFonts w:ascii="Arial" w:hAnsi="Arial" w:cs="Arial"/>
                <w:color w:val="000000"/>
                <w:lang w:eastAsia="es-MX"/>
              </w:rPr>
              <w:t>TRL 1. Investigación Básica</w:t>
            </w:r>
          </w:p>
          <w:p w14:paraId="051FD590" w14:textId="15D3B851" w:rsidR="008406A8" w:rsidRPr="00923AA7" w:rsidRDefault="008406A8" w:rsidP="00291696">
            <w:pPr>
              <w:spacing w:after="240"/>
              <w:jc w:val="both"/>
              <w:rPr>
                <w:lang w:eastAsia="es-MX"/>
              </w:rPr>
            </w:pPr>
            <w:r w:rsidRPr="00923AA7">
              <w:rPr>
                <w:rFonts w:ascii="Arial" w:hAnsi="Arial" w:cs="Arial"/>
                <w:color w:val="000000"/>
                <w:lang w:eastAsia="es-MX"/>
              </w:rPr>
              <w:t>(etapas finales)</w:t>
            </w:r>
          </w:p>
          <w:p w14:paraId="3150B6E0" w14:textId="77777777" w:rsidR="008406A8" w:rsidRPr="00923AA7" w:rsidRDefault="008406A8" w:rsidP="00291696">
            <w:pPr>
              <w:rPr>
                <w:lang w:eastAsia="es-MX"/>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486BF" w14:textId="77777777" w:rsidR="008406A8" w:rsidRPr="00923AA7" w:rsidRDefault="008406A8" w:rsidP="00291696">
            <w:pPr>
              <w:jc w:val="both"/>
              <w:rPr>
                <w:lang w:eastAsia="es-MX"/>
              </w:rPr>
            </w:pPr>
            <w:r w:rsidRPr="00923AA7">
              <w:rPr>
                <w:rFonts w:ascii="Arial" w:hAnsi="Arial" w:cs="Arial"/>
                <w:color w:val="000000"/>
                <w:lang w:eastAsia="es-MX"/>
              </w:rPr>
              <w:t>En esta fase se desarrolla la idea y se comienza la transición de la investigación básica hacia investigación aplicada, pero todavía no hay ninguna actividad o aplicación de negocios concreta.</w:t>
            </w:r>
          </w:p>
        </w:tc>
      </w:tr>
      <w:tr w:rsidR="008406A8" w:rsidRPr="009477F4" w14:paraId="6862742C" w14:textId="77777777" w:rsidTr="002916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73DAA" w14:textId="77777777" w:rsidR="008406A8" w:rsidRPr="00923AA7" w:rsidRDefault="008406A8" w:rsidP="00291696">
            <w:pPr>
              <w:spacing w:after="240"/>
              <w:jc w:val="both"/>
              <w:rPr>
                <w:lang w:eastAsia="es-MX"/>
              </w:rPr>
            </w:pPr>
            <w:r w:rsidRPr="00923AA7">
              <w:rPr>
                <w:rFonts w:ascii="Arial" w:hAnsi="Arial" w:cs="Arial"/>
                <w:color w:val="000000"/>
                <w:lang w:eastAsia="es-MX"/>
              </w:rPr>
              <w:t>TRL 2. Formulación de la Tecnología</w:t>
            </w:r>
          </w:p>
          <w:p w14:paraId="23759686" w14:textId="77777777" w:rsidR="008406A8" w:rsidRPr="00923AA7" w:rsidRDefault="008406A8" w:rsidP="00291696">
            <w:pPr>
              <w:rPr>
                <w:lang w:eastAsia="es-MX"/>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C5E81" w14:textId="77777777" w:rsidR="008406A8" w:rsidRPr="00923AA7" w:rsidRDefault="008406A8" w:rsidP="00291696">
            <w:pPr>
              <w:jc w:val="both"/>
              <w:rPr>
                <w:lang w:eastAsia="es-MX"/>
              </w:rPr>
            </w:pPr>
            <w:r w:rsidRPr="00923AA7">
              <w:rPr>
                <w:rFonts w:ascii="Arial" w:hAnsi="Arial" w:cs="Arial"/>
                <w:color w:val="000000"/>
                <w:lang w:eastAsia="es-MX"/>
              </w:rPr>
              <w:t>En esta fase se formula la tecnología y se observan aplicaciones prácticas que pueden llegar a ser una invención, las cuales pueden aún ser especulativas y puede aún no haber pruebas o análisis detallados que confirmen dichas suposiciones.</w:t>
            </w:r>
          </w:p>
        </w:tc>
      </w:tr>
      <w:tr w:rsidR="008406A8" w:rsidRPr="009477F4" w14:paraId="4A1B822B" w14:textId="77777777" w:rsidTr="002916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0F98D3" w14:textId="1A75AD43" w:rsidR="008406A8" w:rsidRPr="00923AA7" w:rsidRDefault="008406A8" w:rsidP="00291696">
            <w:pPr>
              <w:jc w:val="both"/>
              <w:rPr>
                <w:lang w:eastAsia="es-MX"/>
              </w:rPr>
            </w:pPr>
            <w:r w:rsidRPr="00923AA7">
              <w:rPr>
                <w:rFonts w:ascii="Arial" w:hAnsi="Arial" w:cs="Arial"/>
                <w:color w:val="000000"/>
                <w:lang w:eastAsia="es-MX"/>
              </w:rPr>
              <w:t xml:space="preserve">TRL 3: Prueba de concepto o </w:t>
            </w:r>
            <w:r w:rsidR="00F70479" w:rsidRPr="00923AA7">
              <w:rPr>
                <w:rFonts w:ascii="Arial" w:hAnsi="Arial" w:cs="Arial"/>
                <w:color w:val="000000"/>
                <w:lang w:eastAsia="es-MX"/>
              </w:rPr>
              <w:t>analítica</w:t>
            </w:r>
            <w:r w:rsidRPr="00923AA7">
              <w:rPr>
                <w:rFonts w:ascii="Arial" w:hAnsi="Arial" w:cs="Arial"/>
                <w:color w:val="000000"/>
                <w:lang w:eastAsia="es-MX"/>
              </w:rPr>
              <w:t xml:space="preserve"> a escala de laboratorio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68C28" w14:textId="77777777" w:rsidR="008406A8" w:rsidRPr="00923AA7" w:rsidRDefault="008406A8" w:rsidP="00291696">
            <w:pPr>
              <w:jc w:val="both"/>
              <w:rPr>
                <w:lang w:eastAsia="es-MX"/>
              </w:rPr>
            </w:pPr>
            <w:r w:rsidRPr="00923AA7">
              <w:rPr>
                <w:rFonts w:ascii="Arial" w:hAnsi="Arial" w:cs="Arial"/>
                <w:color w:val="000000"/>
                <w:lang w:eastAsia="es-MX"/>
              </w:rPr>
              <w:t>El proyecto ha logrado datos cuantitativos o cualitativos a escala laboratorio que permiten demostrar la factibilidad técnica de un potencial proyecto de innovación.</w:t>
            </w:r>
          </w:p>
        </w:tc>
      </w:tr>
      <w:tr w:rsidR="008406A8" w:rsidRPr="009477F4" w14:paraId="6A35119A" w14:textId="77777777" w:rsidTr="002916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D88D6" w14:textId="0EBCE008" w:rsidR="008406A8" w:rsidRPr="00923AA7" w:rsidRDefault="008406A8" w:rsidP="00291696">
            <w:pPr>
              <w:jc w:val="both"/>
              <w:rPr>
                <w:lang w:eastAsia="es-MX"/>
              </w:rPr>
            </w:pPr>
            <w:r w:rsidRPr="00923AA7">
              <w:rPr>
                <w:rFonts w:ascii="Arial" w:hAnsi="Arial" w:cs="Arial"/>
                <w:color w:val="000000"/>
                <w:lang w:eastAsia="es-MX"/>
              </w:rPr>
              <w:t xml:space="preserve">TRL 4: </w:t>
            </w:r>
            <w:r w:rsidR="00F70479" w:rsidRPr="00923AA7">
              <w:rPr>
                <w:rFonts w:ascii="Arial" w:hAnsi="Arial" w:cs="Arial"/>
                <w:color w:val="000000"/>
                <w:lang w:eastAsia="es-MX"/>
              </w:rPr>
              <w:t>Validación</w:t>
            </w:r>
            <w:r w:rsidRPr="00923AA7">
              <w:rPr>
                <w:rFonts w:ascii="Arial" w:hAnsi="Arial" w:cs="Arial"/>
                <w:color w:val="000000"/>
                <w:lang w:eastAsia="es-MX"/>
              </w:rPr>
              <w:t xml:space="preserve"> de componentes en laboratorio.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72BB8" w14:textId="77777777" w:rsidR="008406A8" w:rsidRPr="00923AA7" w:rsidRDefault="008406A8" w:rsidP="00291696">
            <w:pPr>
              <w:jc w:val="both"/>
              <w:rPr>
                <w:lang w:eastAsia="es-MX"/>
              </w:rPr>
            </w:pPr>
            <w:r w:rsidRPr="00923AA7">
              <w:rPr>
                <w:rFonts w:ascii="Arial" w:hAnsi="Arial" w:cs="Arial"/>
                <w:color w:val="000000"/>
                <w:lang w:eastAsia="es-MX"/>
              </w:rPr>
              <w:t>Se tiene la integración de diversos componentes, logrando un prototipo a escala de laboratorio que permite con algún grado de seguridad se visualizan ventajas y posibilidades de escalamiento.</w:t>
            </w:r>
          </w:p>
        </w:tc>
      </w:tr>
      <w:tr w:rsidR="008406A8" w:rsidRPr="009477F4" w14:paraId="3420EE0A" w14:textId="77777777" w:rsidTr="002916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12008" w14:textId="24EEF8A5" w:rsidR="008406A8" w:rsidRPr="00923AA7" w:rsidRDefault="008406A8" w:rsidP="00291696">
            <w:pPr>
              <w:jc w:val="both"/>
              <w:rPr>
                <w:lang w:eastAsia="es-MX"/>
              </w:rPr>
            </w:pPr>
            <w:r w:rsidRPr="00923AA7">
              <w:rPr>
                <w:rFonts w:ascii="Arial" w:hAnsi="Arial" w:cs="Arial"/>
                <w:color w:val="000000"/>
                <w:lang w:eastAsia="es-MX"/>
              </w:rPr>
              <w:t xml:space="preserve">TRL 5: Desarrollo a </w:t>
            </w:r>
            <w:r w:rsidR="00F70479" w:rsidRPr="00923AA7">
              <w:rPr>
                <w:rFonts w:ascii="Arial" w:hAnsi="Arial" w:cs="Arial"/>
                <w:color w:val="000000"/>
                <w:lang w:eastAsia="es-MX"/>
              </w:rPr>
              <w:t>pequeña</w:t>
            </w:r>
            <w:r w:rsidRPr="00923AA7">
              <w:rPr>
                <w:rFonts w:ascii="Arial" w:hAnsi="Arial" w:cs="Arial"/>
                <w:color w:val="000000"/>
                <w:lang w:eastAsia="es-MX"/>
              </w:rPr>
              <w:t xml:space="preserve"> escala.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699A4" w14:textId="77777777" w:rsidR="008406A8" w:rsidRPr="00923AA7" w:rsidRDefault="008406A8" w:rsidP="00291696">
            <w:pPr>
              <w:jc w:val="both"/>
              <w:rPr>
                <w:lang w:eastAsia="es-MX"/>
              </w:rPr>
            </w:pPr>
            <w:r w:rsidRPr="00923AA7">
              <w:rPr>
                <w:rFonts w:ascii="Arial" w:hAnsi="Arial" w:cs="Arial"/>
                <w:color w:val="000000"/>
                <w:lang w:eastAsia="es-MX"/>
              </w:rPr>
              <w:t>Se ha logrado un prototipo de configuración final o similar a una aplicación final, que podría ser sometido a pruebas de simulación en un entorno real.</w:t>
            </w:r>
          </w:p>
        </w:tc>
      </w:tr>
      <w:tr w:rsidR="008406A8" w:rsidRPr="009477F4" w14:paraId="25D1A89D" w14:textId="77777777" w:rsidTr="002916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8B7B8" w14:textId="77777777" w:rsidR="008406A8" w:rsidRPr="00923AA7" w:rsidRDefault="008406A8" w:rsidP="00291696">
            <w:pPr>
              <w:jc w:val="both"/>
              <w:rPr>
                <w:lang w:eastAsia="es-MX"/>
              </w:rPr>
            </w:pPr>
            <w:r w:rsidRPr="00923AA7">
              <w:rPr>
                <w:rFonts w:ascii="Arial" w:hAnsi="Arial" w:cs="Arial"/>
                <w:color w:val="000000"/>
                <w:lang w:eastAsia="es-MX"/>
              </w:rPr>
              <w:t>TRL 6: Prototipo validado en entorno simulado.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CEFA0" w14:textId="77777777" w:rsidR="008406A8" w:rsidRPr="00923AA7" w:rsidRDefault="008406A8" w:rsidP="00291696">
            <w:pPr>
              <w:jc w:val="both"/>
              <w:rPr>
                <w:lang w:eastAsia="es-MX"/>
              </w:rPr>
            </w:pPr>
            <w:r w:rsidRPr="00923AA7">
              <w:rPr>
                <w:rFonts w:ascii="Arial" w:hAnsi="Arial" w:cs="Arial"/>
                <w:color w:val="000000"/>
                <w:lang w:eastAsia="es-MX"/>
              </w:rPr>
              <w:t>Se cuenta con un prototipo de configuración final validado bajo condiciones o funcionamiento simulado, que tiene potencial de ser validado en un entorno real.</w:t>
            </w:r>
          </w:p>
        </w:tc>
      </w:tr>
      <w:tr w:rsidR="008406A8" w:rsidRPr="009477F4" w14:paraId="57DA5AF6" w14:textId="77777777" w:rsidTr="002916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E608E" w14:textId="77777777" w:rsidR="008406A8" w:rsidRPr="00923AA7" w:rsidRDefault="008406A8" w:rsidP="00291696">
            <w:pPr>
              <w:jc w:val="both"/>
              <w:rPr>
                <w:lang w:eastAsia="es-MX"/>
              </w:rPr>
            </w:pPr>
            <w:r w:rsidRPr="00923AA7">
              <w:rPr>
                <w:rFonts w:ascii="Arial" w:hAnsi="Arial" w:cs="Arial"/>
                <w:color w:val="000000"/>
                <w:lang w:eastAsia="es-MX"/>
              </w:rPr>
              <w:lastRenderedPageBreak/>
              <w:t>TRL 7: Prototipo validado en entorno real.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B1967" w14:textId="7EC58CC2" w:rsidR="008406A8" w:rsidRPr="00923AA7" w:rsidRDefault="008406A8" w:rsidP="00291696">
            <w:pPr>
              <w:jc w:val="both"/>
              <w:rPr>
                <w:lang w:eastAsia="es-MX"/>
              </w:rPr>
            </w:pPr>
            <w:r w:rsidRPr="00923AA7">
              <w:rPr>
                <w:rFonts w:ascii="Arial" w:hAnsi="Arial" w:cs="Arial"/>
                <w:color w:val="000000"/>
                <w:lang w:eastAsia="es-MX"/>
              </w:rPr>
              <w:t>Se cuenta con un prototipo validado en un entorno real que puede pasar a una escala pre</w:t>
            </w:r>
            <w:r w:rsidR="00F70479" w:rsidRPr="00923AA7">
              <w:rPr>
                <w:rFonts w:ascii="Arial" w:hAnsi="Arial" w:cs="Arial"/>
                <w:color w:val="000000"/>
                <w:lang w:eastAsia="es-MX"/>
              </w:rPr>
              <w:t xml:space="preserve"> </w:t>
            </w:r>
            <w:r w:rsidRPr="00923AA7">
              <w:rPr>
                <w:rFonts w:ascii="Arial" w:hAnsi="Arial" w:cs="Arial"/>
                <w:color w:val="000000"/>
                <w:lang w:eastAsia="es-MX"/>
              </w:rPr>
              <w:t>comercial, cuenta con datos de producción, validación financiera y ciclos de vidas. </w:t>
            </w:r>
          </w:p>
        </w:tc>
      </w:tr>
      <w:tr w:rsidR="008406A8" w:rsidRPr="009477F4" w14:paraId="5E5CDA0A" w14:textId="77777777" w:rsidTr="002916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06156" w14:textId="77777777" w:rsidR="008406A8" w:rsidRPr="00923AA7" w:rsidRDefault="008406A8" w:rsidP="00291696">
            <w:pPr>
              <w:jc w:val="both"/>
              <w:rPr>
                <w:lang w:eastAsia="es-MX"/>
              </w:rPr>
            </w:pPr>
            <w:r w:rsidRPr="00923AA7">
              <w:rPr>
                <w:rFonts w:ascii="Arial" w:hAnsi="Arial" w:cs="Arial"/>
                <w:color w:val="000000"/>
                <w:lang w:eastAsia="es-MX"/>
              </w:rPr>
              <w:t>TRL 8. Prototipo Comercial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31582" w14:textId="77777777" w:rsidR="008406A8" w:rsidRPr="00923AA7" w:rsidRDefault="008406A8" w:rsidP="00291696">
            <w:pPr>
              <w:jc w:val="both"/>
              <w:rPr>
                <w:lang w:eastAsia="es-MX"/>
              </w:rPr>
            </w:pPr>
            <w:r w:rsidRPr="00923AA7">
              <w:rPr>
                <w:rFonts w:ascii="Arial" w:hAnsi="Arial" w:cs="Arial"/>
                <w:color w:val="000000"/>
                <w:lang w:eastAsia="es-MX"/>
              </w:rPr>
              <w:t>En esta fase se demuestra que la tecnología funciona a nivel comercial a través de una aplicación a gran escala, las cuestiones operativas y de fabricación han sido resueltas y se elaboran los documentos para la utilización y mantenimiento del producto.</w:t>
            </w:r>
          </w:p>
        </w:tc>
      </w:tr>
      <w:tr w:rsidR="008406A8" w:rsidRPr="009477F4" w14:paraId="18C1261A" w14:textId="77777777" w:rsidTr="0029169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25AC38" w14:textId="77777777" w:rsidR="008406A8" w:rsidRPr="00923AA7" w:rsidRDefault="008406A8" w:rsidP="00291696">
            <w:pPr>
              <w:spacing w:after="240"/>
              <w:jc w:val="both"/>
              <w:rPr>
                <w:lang w:eastAsia="es-MX"/>
              </w:rPr>
            </w:pPr>
            <w:r w:rsidRPr="00923AA7">
              <w:rPr>
                <w:rFonts w:ascii="Arial" w:hAnsi="Arial" w:cs="Arial"/>
                <w:color w:val="000000"/>
                <w:lang w:eastAsia="es-MX"/>
              </w:rPr>
              <w:t>TRL 9. Aplicación Comercial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C9A1D" w14:textId="77777777" w:rsidR="008406A8" w:rsidRPr="00923AA7" w:rsidRDefault="008406A8" w:rsidP="00291696">
            <w:pPr>
              <w:jc w:val="both"/>
              <w:rPr>
                <w:lang w:eastAsia="es-MX"/>
              </w:rPr>
            </w:pPr>
            <w:r w:rsidRPr="00923AA7">
              <w:rPr>
                <w:rFonts w:ascii="Arial" w:hAnsi="Arial" w:cs="Arial"/>
                <w:color w:val="000000"/>
                <w:lang w:eastAsia="es-MX"/>
              </w:rPr>
              <w:t>En esta fase el producto está completamente desarrollado y disponible para la sociedad, ya que la tecnología se encuentra en su forma final y operable en un sin número de condiciones operativas.</w:t>
            </w:r>
          </w:p>
        </w:tc>
      </w:tr>
    </w:tbl>
    <w:p w14:paraId="44DF6593" w14:textId="77777777" w:rsidR="008406A8" w:rsidRPr="009477F4" w:rsidRDefault="008406A8" w:rsidP="008406A8">
      <w:pPr>
        <w:rPr>
          <w:lang w:eastAsia="es-MX"/>
        </w:rPr>
      </w:pPr>
    </w:p>
    <w:p w14:paraId="49487FBC" w14:textId="02C57007" w:rsidR="008406A8" w:rsidRPr="009477F4" w:rsidRDefault="008406A8" w:rsidP="008406A8">
      <w:pPr>
        <w:jc w:val="both"/>
        <w:rPr>
          <w:lang w:eastAsia="es-MX"/>
        </w:rPr>
      </w:pPr>
      <w:r w:rsidRPr="009477F4">
        <w:rPr>
          <w:rFonts w:ascii="Arial" w:hAnsi="Arial" w:cs="Arial"/>
          <w:color w:val="000000"/>
          <w:sz w:val="20"/>
          <w:szCs w:val="20"/>
          <w:lang w:eastAsia="es-MX"/>
        </w:rPr>
        <w:t>Fuente: Elaboración propia a partir de NASA (2012).</w:t>
      </w:r>
      <w:hyperlink r:id="rId9" w:history="1">
        <w:r w:rsidRPr="009477F4">
          <w:rPr>
            <w:rFonts w:ascii="Arial" w:hAnsi="Arial" w:cs="Arial"/>
            <w:color w:val="000000"/>
            <w:sz w:val="20"/>
            <w:szCs w:val="20"/>
            <w:u w:val="single"/>
            <w:lang w:eastAsia="es-MX"/>
          </w:rPr>
          <w:t xml:space="preserve"> </w:t>
        </w:r>
        <w:r w:rsidRPr="009477F4">
          <w:rPr>
            <w:rFonts w:ascii="Arial" w:hAnsi="Arial" w:cs="Arial"/>
            <w:i/>
            <w:iCs/>
            <w:color w:val="1155CC"/>
            <w:sz w:val="20"/>
            <w:szCs w:val="20"/>
            <w:u w:val="single"/>
            <w:lang w:eastAsia="es-MX"/>
          </w:rPr>
          <w:t>Technology Readiness Level. NASA.</w:t>
        </w:r>
      </w:hyperlink>
    </w:p>
    <w:p w14:paraId="7D592623" w14:textId="77777777" w:rsidR="008406A8" w:rsidRPr="009477F4" w:rsidRDefault="008406A8" w:rsidP="008406A8">
      <w:pPr>
        <w:rPr>
          <w:lang w:eastAsia="es-MX"/>
        </w:rPr>
      </w:pPr>
    </w:p>
    <w:p w14:paraId="6018FA8F" w14:textId="77777777" w:rsidR="008406A8" w:rsidRDefault="008406A8" w:rsidP="008406A8"/>
    <w:p w14:paraId="70A55688" w14:textId="77777777" w:rsidR="008406A8" w:rsidRDefault="008406A8" w:rsidP="00781A6A">
      <w:pPr>
        <w:spacing w:after="240"/>
        <w:rPr>
          <w:rFonts w:ascii="Arial" w:eastAsia="Arial" w:hAnsi="Arial" w:cs="Arial"/>
          <w:b/>
        </w:rPr>
      </w:pPr>
    </w:p>
    <w:p w14:paraId="139D7C04" w14:textId="77777777" w:rsidR="008406A8" w:rsidRDefault="008406A8" w:rsidP="00781A6A">
      <w:pPr>
        <w:spacing w:after="240"/>
        <w:rPr>
          <w:rFonts w:ascii="Arial" w:eastAsia="Arial" w:hAnsi="Arial" w:cs="Arial"/>
          <w:b/>
        </w:rPr>
      </w:pPr>
    </w:p>
    <w:p w14:paraId="181D8D06" w14:textId="77777777" w:rsidR="008406A8" w:rsidRDefault="008406A8" w:rsidP="00781A6A">
      <w:pPr>
        <w:spacing w:after="240"/>
        <w:rPr>
          <w:rFonts w:ascii="Arial" w:eastAsia="Arial" w:hAnsi="Arial" w:cs="Arial"/>
          <w:b/>
        </w:rPr>
      </w:pPr>
    </w:p>
    <w:p w14:paraId="678F2366" w14:textId="77777777" w:rsidR="008406A8" w:rsidRDefault="008406A8" w:rsidP="00781A6A">
      <w:pPr>
        <w:spacing w:after="240"/>
        <w:rPr>
          <w:rFonts w:ascii="Arial" w:eastAsia="Arial" w:hAnsi="Arial" w:cs="Arial"/>
          <w:b/>
        </w:rPr>
      </w:pPr>
    </w:p>
    <w:p w14:paraId="0F8F5750" w14:textId="657FC552" w:rsidR="001C7BFB" w:rsidRPr="00AC3726" w:rsidRDefault="001C7BFB" w:rsidP="00AC3726">
      <w:pPr>
        <w:spacing w:before="240" w:after="240"/>
        <w:rPr>
          <w:rFonts w:ascii="Arial" w:eastAsia="Arial" w:hAnsi="Arial" w:cs="Arial"/>
        </w:rPr>
      </w:pPr>
    </w:p>
    <w:p w14:paraId="137DE219" w14:textId="77777777" w:rsidR="001C7BFB" w:rsidRDefault="001C7BFB">
      <w:pPr>
        <w:tabs>
          <w:tab w:val="left" w:pos="5174"/>
        </w:tabs>
      </w:pPr>
    </w:p>
    <w:p w14:paraId="3D87124F" w14:textId="77777777" w:rsidR="001C7BFB" w:rsidRDefault="001C7BFB">
      <w:pPr>
        <w:tabs>
          <w:tab w:val="left" w:pos="5174"/>
        </w:tabs>
      </w:pPr>
    </w:p>
    <w:p w14:paraId="140640FF" w14:textId="77777777" w:rsidR="001C7BFB" w:rsidRDefault="001C7BFB">
      <w:pPr>
        <w:tabs>
          <w:tab w:val="left" w:pos="5174"/>
        </w:tabs>
      </w:pPr>
    </w:p>
    <w:p w14:paraId="219701A9" w14:textId="77777777" w:rsidR="001C7BFB" w:rsidRDefault="001C7BFB">
      <w:pPr>
        <w:tabs>
          <w:tab w:val="left" w:pos="5174"/>
        </w:tabs>
      </w:pPr>
    </w:p>
    <w:p w14:paraId="39D87509" w14:textId="77777777" w:rsidR="001C7BFB" w:rsidRDefault="001C7BFB">
      <w:pPr>
        <w:tabs>
          <w:tab w:val="left" w:pos="5174"/>
        </w:tabs>
      </w:pPr>
    </w:p>
    <w:p w14:paraId="0C6BA704" w14:textId="77777777" w:rsidR="001C7BFB" w:rsidRDefault="001C7BFB">
      <w:pPr>
        <w:tabs>
          <w:tab w:val="left" w:pos="5174"/>
        </w:tabs>
      </w:pPr>
    </w:p>
    <w:p w14:paraId="7BCFF1C1" w14:textId="77777777" w:rsidR="00E642B7" w:rsidRDefault="00E642B7" w:rsidP="00E642B7">
      <w:pPr>
        <w:rPr>
          <w:rFonts w:eastAsia="Arial"/>
        </w:rPr>
      </w:pPr>
    </w:p>
    <w:p w14:paraId="5A6DE9A8" w14:textId="77777777" w:rsidR="00E642B7" w:rsidRDefault="00E642B7" w:rsidP="00E642B7">
      <w:pPr>
        <w:rPr>
          <w:rFonts w:eastAsia="Arial"/>
        </w:rPr>
      </w:pPr>
    </w:p>
    <w:p w14:paraId="1856111C" w14:textId="77777777" w:rsidR="00E642B7" w:rsidRDefault="00E642B7" w:rsidP="00E642B7">
      <w:pPr>
        <w:rPr>
          <w:rFonts w:eastAsia="Arial"/>
        </w:rPr>
      </w:pPr>
    </w:p>
    <w:p w14:paraId="47B1F89D" w14:textId="77777777" w:rsidR="00E642B7" w:rsidRDefault="00E642B7" w:rsidP="00E642B7">
      <w:pPr>
        <w:rPr>
          <w:rFonts w:eastAsia="Arial"/>
        </w:rPr>
      </w:pPr>
    </w:p>
    <w:p w14:paraId="450B84A5" w14:textId="77777777" w:rsidR="00633F09" w:rsidRDefault="00633F09">
      <w:pPr>
        <w:spacing w:line="360" w:lineRule="auto"/>
        <w:rPr>
          <w:rFonts w:ascii="Arial" w:eastAsia="Arial" w:hAnsi="Arial" w:cs="Arial"/>
        </w:rPr>
      </w:pPr>
    </w:p>
    <w:p w14:paraId="1CB9EB4B" w14:textId="77777777" w:rsidR="00733555" w:rsidRDefault="00733555">
      <w:pPr>
        <w:spacing w:line="360" w:lineRule="auto"/>
        <w:rPr>
          <w:rFonts w:ascii="Arial" w:eastAsia="Arial" w:hAnsi="Arial" w:cs="Arial"/>
          <w:b/>
          <w:bCs/>
          <w:sz w:val="22"/>
          <w:szCs w:val="22"/>
        </w:rPr>
      </w:pPr>
    </w:p>
    <w:p w14:paraId="4C587DD6" w14:textId="77777777" w:rsidR="006D1F32" w:rsidRDefault="006D1F32">
      <w:pPr>
        <w:spacing w:line="360" w:lineRule="auto"/>
        <w:rPr>
          <w:rFonts w:ascii="Arial" w:eastAsia="Arial" w:hAnsi="Arial" w:cs="Arial"/>
          <w:b/>
          <w:bCs/>
          <w:sz w:val="22"/>
          <w:szCs w:val="22"/>
        </w:rPr>
      </w:pPr>
    </w:p>
    <w:p w14:paraId="192327B0" w14:textId="77777777" w:rsidR="00D92056" w:rsidRDefault="00D92056">
      <w:pPr>
        <w:rPr>
          <w:rFonts w:ascii="Arial" w:eastAsia="Arial" w:hAnsi="Arial" w:cs="Arial"/>
          <w:b/>
          <w:sz w:val="22"/>
          <w:szCs w:val="22"/>
        </w:rPr>
      </w:pPr>
    </w:p>
    <w:sectPr w:rsidR="00D92056" w:rsidSect="000612D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2304" w:right="1440" w:bottom="1800" w:left="1440" w:header="0" w:footer="708" w:gutter="0"/>
      <w:pgNumType w:start="1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AC2C6" w14:textId="77777777" w:rsidR="00417C29" w:rsidRDefault="00417C29">
      <w:r>
        <w:separator/>
      </w:r>
    </w:p>
  </w:endnote>
  <w:endnote w:type="continuationSeparator" w:id="0">
    <w:p w14:paraId="69CB5565" w14:textId="77777777" w:rsidR="00417C29" w:rsidRDefault="0041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EC98" w14:textId="77777777" w:rsidR="00C97925" w:rsidRDefault="00C9792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3FBD" w14:textId="6131A18A" w:rsidR="00C97925" w:rsidRDefault="00FA5706">
    <w:pPr>
      <w:tabs>
        <w:tab w:val="center" w:pos="4419"/>
        <w:tab w:val="right" w:pos="8838"/>
      </w:tabs>
      <w:rPr>
        <w:rFonts w:ascii="Arial" w:eastAsia="Arial" w:hAnsi="Arial" w:cs="Arial"/>
        <w:sz w:val="18"/>
        <w:szCs w:val="18"/>
      </w:rPr>
    </w:pPr>
    <w:r>
      <w:rPr>
        <w:noProof/>
      </w:rPr>
      <w:drawing>
        <wp:anchor distT="0" distB="0" distL="114300" distR="114300" simplePos="0" relativeHeight="251658240" behindDoc="1" locked="0" layoutInCell="1" allowOverlap="1" wp14:anchorId="77D8F3C2" wp14:editId="19E0C29B">
          <wp:simplePos x="0" y="0"/>
          <wp:positionH relativeFrom="margin">
            <wp:posOffset>855980</wp:posOffset>
          </wp:positionH>
          <wp:positionV relativeFrom="paragraph">
            <wp:posOffset>45416</wp:posOffset>
          </wp:positionV>
          <wp:extent cx="4015105" cy="533400"/>
          <wp:effectExtent l="0" t="0" r="4445" b="0"/>
          <wp:wrapSquare wrapText="bothSides"/>
          <wp:docPr id="13896868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86888"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510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88125A" w14:textId="6B84A20F" w:rsidR="00C97925" w:rsidRDefault="00FA5706" w:rsidP="00FA5706">
    <w:pPr>
      <w:pBdr>
        <w:top w:val="nil"/>
        <w:left w:val="nil"/>
        <w:bottom w:val="nil"/>
        <w:right w:val="nil"/>
        <w:between w:val="nil"/>
      </w:pBdr>
      <w:tabs>
        <w:tab w:val="center" w:pos="4419"/>
        <w:tab w:val="right" w:pos="8838"/>
      </w:tabs>
      <w:ind w:left="720"/>
      <w:jc w:val="right"/>
      <w:rPr>
        <w:color w:val="000000"/>
      </w:rPr>
    </w:pPr>
    <w:r>
      <w:rPr>
        <w:rFonts w:ascii="Arial" w:eastAsia="Arial" w:hAnsi="Arial" w:cs="Arial"/>
        <w:color w:val="000000"/>
        <w:sz w:val="18"/>
        <w:szCs w:val="18"/>
      </w:rPr>
      <w:t xml:space="preserve">        </w:t>
    </w:r>
    <w:r w:rsidR="000612DB">
      <w:rPr>
        <w:rFonts w:ascii="Arial" w:eastAsia="Arial" w:hAnsi="Arial" w:cs="Arial"/>
        <w:color w:val="000000"/>
        <w:sz w:val="18"/>
        <w:szCs w:val="18"/>
      </w:rPr>
      <w:fldChar w:fldCharType="begin"/>
    </w:r>
    <w:r w:rsidR="000612DB">
      <w:rPr>
        <w:rFonts w:ascii="Arial" w:eastAsia="Arial" w:hAnsi="Arial" w:cs="Arial"/>
        <w:color w:val="000000"/>
        <w:sz w:val="18"/>
        <w:szCs w:val="18"/>
      </w:rPr>
      <w:instrText>PAGE</w:instrText>
    </w:r>
    <w:r w:rsidR="000612DB">
      <w:rPr>
        <w:rFonts w:ascii="Arial" w:eastAsia="Arial" w:hAnsi="Arial" w:cs="Arial"/>
        <w:color w:val="000000"/>
        <w:sz w:val="18"/>
        <w:szCs w:val="18"/>
      </w:rPr>
      <w:fldChar w:fldCharType="separate"/>
    </w:r>
    <w:r w:rsidR="0002403D">
      <w:rPr>
        <w:rFonts w:ascii="Arial" w:eastAsia="Arial" w:hAnsi="Arial" w:cs="Arial"/>
        <w:noProof/>
        <w:color w:val="000000"/>
        <w:sz w:val="18"/>
        <w:szCs w:val="18"/>
      </w:rPr>
      <w:t>1</w:t>
    </w:r>
    <w:r w:rsidR="000612DB">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5D52" w14:textId="77777777" w:rsidR="00C97925" w:rsidRDefault="00C9792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2912D" w14:textId="77777777" w:rsidR="00417C29" w:rsidRDefault="00417C29">
      <w:r>
        <w:separator/>
      </w:r>
    </w:p>
  </w:footnote>
  <w:footnote w:type="continuationSeparator" w:id="0">
    <w:p w14:paraId="14681D50" w14:textId="77777777" w:rsidR="00417C29" w:rsidRDefault="00417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315C" w14:textId="77777777" w:rsidR="00C97925" w:rsidRDefault="00C97925">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2855" w14:textId="21FFFBE3" w:rsidR="00F9675B" w:rsidRDefault="000612DB">
    <w:pPr>
      <w:pBdr>
        <w:top w:val="nil"/>
        <w:left w:val="nil"/>
        <w:bottom w:val="nil"/>
        <w:right w:val="nil"/>
        <w:between w:val="nil"/>
      </w:pBdr>
      <w:tabs>
        <w:tab w:val="center" w:pos="4419"/>
        <w:tab w:val="right" w:pos="8838"/>
      </w:tabs>
      <w:rPr>
        <w:noProof/>
      </w:rPr>
    </w:pPr>
    <w:r>
      <w:rPr>
        <w:noProof/>
      </w:rPr>
      <w:drawing>
        <wp:anchor distT="114300" distB="114300" distL="114300" distR="114300" simplePos="0" relativeHeight="251658242" behindDoc="0" locked="0" layoutInCell="1" hidden="0" allowOverlap="1" wp14:anchorId="746EE750" wp14:editId="77C63369">
          <wp:simplePos x="0" y="0"/>
          <wp:positionH relativeFrom="page">
            <wp:posOffset>-389614</wp:posOffset>
          </wp:positionH>
          <wp:positionV relativeFrom="page">
            <wp:posOffset>7950</wp:posOffset>
          </wp:positionV>
          <wp:extent cx="8358849" cy="10662699"/>
          <wp:effectExtent l="0" t="0" r="4445" b="5715"/>
          <wp:wrapNone/>
          <wp:docPr id="58" name="image3.png"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58" name="image3.png" descr="Icono&#10;&#10;Descripción generada automáticamente"/>
                  <pic:cNvPicPr preferRelativeResize="0"/>
                </pic:nvPicPr>
                <pic:blipFill>
                  <a:blip r:embed="rId1"/>
                  <a:srcRect/>
                  <a:stretch>
                    <a:fillRect/>
                  </a:stretch>
                </pic:blipFill>
                <pic:spPr>
                  <a:xfrm>
                    <a:off x="0" y="0"/>
                    <a:ext cx="8378646" cy="10687952"/>
                  </a:xfrm>
                  <a:prstGeom prst="rect">
                    <a:avLst/>
                  </a:prstGeom>
                  <a:ln/>
                </pic:spPr>
              </pic:pic>
            </a:graphicData>
          </a:graphic>
          <wp14:sizeRelH relativeFrom="margin">
            <wp14:pctWidth>0</wp14:pctWidth>
          </wp14:sizeRelH>
          <wp14:sizeRelV relativeFrom="margin">
            <wp14:pctHeight>0</wp14:pctHeight>
          </wp14:sizeRelV>
        </wp:anchor>
      </w:drawing>
    </w:r>
    <w:r w:rsidR="003A05AB">
      <w:rPr>
        <w:noProof/>
      </w:rPr>
      <w:drawing>
        <wp:anchor distT="114300" distB="114300" distL="114300" distR="114300" simplePos="0" relativeHeight="251658241" behindDoc="0" locked="0" layoutInCell="1" hidden="0" allowOverlap="1" wp14:anchorId="4C89336C" wp14:editId="306B5DF3">
          <wp:simplePos x="0" y="0"/>
          <wp:positionH relativeFrom="page">
            <wp:posOffset>7315</wp:posOffset>
          </wp:positionH>
          <wp:positionV relativeFrom="page">
            <wp:posOffset>1270</wp:posOffset>
          </wp:positionV>
          <wp:extent cx="7586663" cy="2261684"/>
          <wp:effectExtent l="0" t="0" r="0" b="5715"/>
          <wp:wrapNone/>
          <wp:docPr id="71" name="image11.jpg" descr="Imagen que contiene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71" name="image11.jpg" descr="Imagen que contiene Aplicación&#10;&#10;Descripción generada automáticamente"/>
                  <pic:cNvPicPr preferRelativeResize="0"/>
                </pic:nvPicPr>
                <pic:blipFill>
                  <a:blip r:embed="rId2">
                    <a:extLst>
                      <a:ext uri="{28A0092B-C50C-407E-A947-70E740481C1C}">
                        <a14:useLocalDpi xmlns:a14="http://schemas.microsoft.com/office/drawing/2010/main" val="0"/>
                      </a:ext>
                    </a:extLst>
                  </a:blip>
                  <a:srcRect l="63" r="63"/>
                  <a:stretch>
                    <a:fillRect/>
                  </a:stretch>
                </pic:blipFill>
                <pic:spPr>
                  <a:xfrm>
                    <a:off x="0" y="0"/>
                    <a:ext cx="7586663" cy="2261684"/>
                  </a:xfrm>
                  <a:prstGeom prst="rect">
                    <a:avLst/>
                  </a:prstGeom>
                  <a:ln/>
                </pic:spPr>
              </pic:pic>
            </a:graphicData>
          </a:graphic>
        </wp:anchor>
      </w:drawing>
    </w:r>
  </w:p>
  <w:p w14:paraId="30D51094" w14:textId="65001C02" w:rsidR="00F9675B" w:rsidRDefault="00F9675B">
    <w:pPr>
      <w:pBdr>
        <w:top w:val="nil"/>
        <w:left w:val="nil"/>
        <w:bottom w:val="nil"/>
        <w:right w:val="nil"/>
        <w:between w:val="nil"/>
      </w:pBdr>
      <w:tabs>
        <w:tab w:val="center" w:pos="4419"/>
        <w:tab w:val="right" w:pos="8838"/>
      </w:tabs>
      <w:rPr>
        <w:noProof/>
      </w:rPr>
    </w:pPr>
  </w:p>
  <w:p w14:paraId="3D3DAFC6" w14:textId="2FAE3A7B" w:rsidR="00F9675B" w:rsidRDefault="00F9675B">
    <w:pPr>
      <w:pBdr>
        <w:top w:val="nil"/>
        <w:left w:val="nil"/>
        <w:bottom w:val="nil"/>
        <w:right w:val="nil"/>
        <w:between w:val="nil"/>
      </w:pBdr>
      <w:tabs>
        <w:tab w:val="center" w:pos="4419"/>
        <w:tab w:val="right" w:pos="8838"/>
      </w:tabs>
      <w:rPr>
        <w:noProof/>
      </w:rPr>
    </w:pPr>
  </w:p>
  <w:p w14:paraId="7BB0FB94" w14:textId="100B1D00" w:rsidR="00F9675B" w:rsidRDefault="00F9675B">
    <w:pPr>
      <w:pBdr>
        <w:top w:val="nil"/>
        <w:left w:val="nil"/>
        <w:bottom w:val="nil"/>
        <w:right w:val="nil"/>
        <w:between w:val="nil"/>
      </w:pBdr>
      <w:tabs>
        <w:tab w:val="center" w:pos="4419"/>
        <w:tab w:val="right" w:pos="8838"/>
      </w:tabs>
      <w:rPr>
        <w:noProof/>
      </w:rPr>
    </w:pPr>
  </w:p>
  <w:p w14:paraId="39F75546" w14:textId="706DC3A0" w:rsidR="00F9675B" w:rsidRDefault="00F9675B">
    <w:pPr>
      <w:pBdr>
        <w:top w:val="nil"/>
        <w:left w:val="nil"/>
        <w:bottom w:val="nil"/>
        <w:right w:val="nil"/>
        <w:between w:val="nil"/>
      </w:pBdr>
      <w:tabs>
        <w:tab w:val="center" w:pos="4419"/>
        <w:tab w:val="right" w:pos="8838"/>
      </w:tabs>
      <w:rPr>
        <w:noProof/>
      </w:rPr>
    </w:pPr>
  </w:p>
  <w:p w14:paraId="6E3B4598" w14:textId="77777777" w:rsidR="00F9675B" w:rsidRDefault="00F9675B">
    <w:pPr>
      <w:pBdr>
        <w:top w:val="nil"/>
        <w:left w:val="nil"/>
        <w:bottom w:val="nil"/>
        <w:right w:val="nil"/>
        <w:between w:val="nil"/>
      </w:pBdr>
      <w:tabs>
        <w:tab w:val="center" w:pos="4419"/>
        <w:tab w:val="right" w:pos="8838"/>
      </w:tabs>
      <w:rPr>
        <w:noProof/>
      </w:rPr>
    </w:pPr>
  </w:p>
  <w:p w14:paraId="0DD8F32A" w14:textId="77777777" w:rsidR="00F9675B" w:rsidRDefault="00F9675B">
    <w:pPr>
      <w:pBdr>
        <w:top w:val="nil"/>
        <w:left w:val="nil"/>
        <w:bottom w:val="nil"/>
        <w:right w:val="nil"/>
        <w:between w:val="nil"/>
      </w:pBdr>
      <w:tabs>
        <w:tab w:val="center" w:pos="4419"/>
        <w:tab w:val="right" w:pos="8838"/>
      </w:tabs>
      <w:rPr>
        <w:noProof/>
      </w:rPr>
    </w:pPr>
  </w:p>
  <w:p w14:paraId="0589FCEF" w14:textId="20671FC8" w:rsidR="0002403D" w:rsidRDefault="0002403D">
    <w:pPr>
      <w:pBdr>
        <w:top w:val="nil"/>
        <w:left w:val="nil"/>
        <w:bottom w:val="nil"/>
        <w:right w:val="nil"/>
        <w:between w:val="nil"/>
      </w:pBdr>
      <w:tabs>
        <w:tab w:val="center" w:pos="4419"/>
        <w:tab w:val="right" w:pos="8838"/>
      </w:tabs>
      <w:rPr>
        <w:color w:val="000000"/>
      </w:rPr>
    </w:pPr>
  </w:p>
  <w:p w14:paraId="26BEB151" w14:textId="1CE25546" w:rsidR="00C97925" w:rsidRDefault="00C97925">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BC6E" w14:textId="77777777" w:rsidR="00C97925" w:rsidRDefault="00C97925">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7C26"/>
    <w:multiLevelType w:val="multilevel"/>
    <w:tmpl w:val="2D2C6E9E"/>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670944"/>
    <w:multiLevelType w:val="multilevel"/>
    <w:tmpl w:val="4FD875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2610C7"/>
    <w:multiLevelType w:val="multilevel"/>
    <w:tmpl w:val="A53A5602"/>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7441DC"/>
    <w:multiLevelType w:val="hybridMultilevel"/>
    <w:tmpl w:val="9BA46C4E"/>
    <w:lvl w:ilvl="0" w:tplc="140A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7733AB8"/>
    <w:multiLevelType w:val="multilevel"/>
    <w:tmpl w:val="E2543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D144EA"/>
    <w:multiLevelType w:val="multilevel"/>
    <w:tmpl w:val="2CFC3786"/>
    <w:lvl w:ilvl="0">
      <w:start w:val="1"/>
      <w:numFmt w:val="lowerLetter"/>
      <w:lvlText w:val="%1)"/>
      <w:lvlJc w:val="left"/>
      <w:pPr>
        <w:ind w:left="720" w:hanging="360"/>
      </w:pPr>
      <w:rPr>
        <w:rFonts w:ascii="Arial"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C239D0"/>
    <w:multiLevelType w:val="multilevel"/>
    <w:tmpl w:val="4A02A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CA4795"/>
    <w:multiLevelType w:val="multilevel"/>
    <w:tmpl w:val="D4289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A72AEA"/>
    <w:multiLevelType w:val="hybridMultilevel"/>
    <w:tmpl w:val="BE30B8D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EA2D1A"/>
    <w:multiLevelType w:val="multilevel"/>
    <w:tmpl w:val="78EA186A"/>
    <w:lvl w:ilvl="0">
      <w:start w:val="1"/>
      <w:numFmt w:val="bullet"/>
      <w:lvlText w:val="●"/>
      <w:lvlJc w:val="left"/>
      <w:pPr>
        <w:ind w:left="1080" w:hanging="360"/>
      </w:pPr>
      <w:rPr>
        <w:rFonts w:ascii="Arial" w:eastAsia="Noto Sans Symbols" w:hAnsi="Arial" w:cs="Aria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404E3EB5"/>
    <w:multiLevelType w:val="multilevel"/>
    <w:tmpl w:val="EDF0B3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42201E2"/>
    <w:multiLevelType w:val="multilevel"/>
    <w:tmpl w:val="D146F10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843819"/>
    <w:multiLevelType w:val="hybridMultilevel"/>
    <w:tmpl w:val="59A2FC4C"/>
    <w:lvl w:ilvl="0" w:tplc="140A0017">
      <w:start w:val="1"/>
      <w:numFmt w:val="lowerLetter"/>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82E4100"/>
    <w:multiLevelType w:val="multilevel"/>
    <w:tmpl w:val="97C6F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B15298E"/>
    <w:multiLevelType w:val="multilevel"/>
    <w:tmpl w:val="E74AC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EAB3CE6"/>
    <w:multiLevelType w:val="multilevel"/>
    <w:tmpl w:val="08A62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1951026"/>
    <w:multiLevelType w:val="hybridMultilevel"/>
    <w:tmpl w:val="4BEE3702"/>
    <w:lvl w:ilvl="0" w:tplc="DA96499C">
      <w:start w:val="4"/>
      <w:numFmt w:val="bullet"/>
      <w:lvlText w:val=""/>
      <w:lvlJc w:val="left"/>
      <w:pPr>
        <w:ind w:left="720" w:hanging="360"/>
      </w:pPr>
      <w:rPr>
        <w:rFonts w:ascii="Symbol" w:eastAsia="Arial" w:hAnsi="Symbol" w:cs="Aria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53CC6D92"/>
    <w:multiLevelType w:val="multilevel"/>
    <w:tmpl w:val="8B327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D01761"/>
    <w:multiLevelType w:val="hybridMultilevel"/>
    <w:tmpl w:val="B7549E56"/>
    <w:lvl w:ilvl="0" w:tplc="0D8E556E">
      <w:start w:val="4"/>
      <w:numFmt w:val="bullet"/>
      <w:lvlText w:val=""/>
      <w:lvlJc w:val="left"/>
      <w:pPr>
        <w:ind w:left="720" w:hanging="360"/>
      </w:pPr>
      <w:rPr>
        <w:rFonts w:ascii="Symbol" w:eastAsia="Arial" w:hAnsi="Symbol" w:cs="Aria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5DD75B9F"/>
    <w:multiLevelType w:val="multilevel"/>
    <w:tmpl w:val="11D2E6D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FE0506F"/>
    <w:multiLevelType w:val="multilevel"/>
    <w:tmpl w:val="048477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0D7676B"/>
    <w:multiLevelType w:val="multilevel"/>
    <w:tmpl w:val="870A06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1B82DD9"/>
    <w:multiLevelType w:val="multilevel"/>
    <w:tmpl w:val="3EEA156C"/>
    <w:lvl w:ilvl="0">
      <w:start w:val="1"/>
      <w:numFmt w:val="lowerLetter"/>
      <w:lvlText w:val="%1)"/>
      <w:lvlJc w:val="left"/>
      <w:pPr>
        <w:ind w:left="720" w:hanging="360"/>
      </w:pPr>
      <w:rPr>
        <w:rFonts w:ascii="Arial" w:eastAsia="Arial" w:hAnsi="Arial" w:cs="Arial"/>
      </w:rPr>
    </w:lvl>
    <w:lvl w:ilvl="1">
      <w:numFmt w:val="bullet"/>
      <w:lvlText w:val="-"/>
      <w:lvlJc w:val="left"/>
      <w:pPr>
        <w:ind w:left="72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9E0DA6"/>
    <w:multiLevelType w:val="hybridMultilevel"/>
    <w:tmpl w:val="ABDA5B6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69BA487E"/>
    <w:multiLevelType w:val="hybridMultilevel"/>
    <w:tmpl w:val="7A161BC2"/>
    <w:lvl w:ilvl="0" w:tplc="140A0003">
      <w:start w:val="1"/>
      <w:numFmt w:val="bullet"/>
      <w:lvlText w:val="o"/>
      <w:lvlJc w:val="left"/>
      <w:pPr>
        <w:ind w:left="360" w:hanging="360"/>
      </w:pPr>
      <w:rPr>
        <w:rFonts w:ascii="Courier New" w:hAnsi="Courier New" w:cs="Courier New" w:hint="default"/>
      </w:rPr>
    </w:lvl>
    <w:lvl w:ilvl="1" w:tplc="140A0003">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5" w15:restartNumberingAfterBreak="0">
    <w:nsid w:val="6AB15CC6"/>
    <w:multiLevelType w:val="hybridMultilevel"/>
    <w:tmpl w:val="3326AF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6B876089"/>
    <w:multiLevelType w:val="hybridMultilevel"/>
    <w:tmpl w:val="8B42D77A"/>
    <w:lvl w:ilvl="0" w:tplc="140A0003">
      <w:start w:val="1"/>
      <w:numFmt w:val="bullet"/>
      <w:lvlText w:val="o"/>
      <w:lvlJc w:val="left"/>
      <w:pPr>
        <w:ind w:left="1440" w:hanging="360"/>
      </w:pPr>
      <w:rPr>
        <w:rFonts w:ascii="Courier New" w:hAnsi="Courier New" w:cs="Courier New"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7" w15:restartNumberingAfterBreak="0">
    <w:nsid w:val="780F2814"/>
    <w:multiLevelType w:val="multilevel"/>
    <w:tmpl w:val="96804430"/>
    <w:lvl w:ilvl="0">
      <w:start w:val="1"/>
      <w:numFmt w:val="lowerLetter"/>
      <w:lvlText w:val="%1)"/>
      <w:lvlJc w:val="left"/>
      <w:pPr>
        <w:ind w:left="720" w:hanging="360"/>
      </w:pPr>
      <w:rPr>
        <w:rFonts w:ascii="Arial" w:hAnsi="Arial" w:cs="Arial" w:hint="default"/>
      </w:rPr>
    </w:lvl>
    <w:lvl w:ilvl="1">
      <w:numFmt w:val="bullet"/>
      <w:lvlText w:val="-"/>
      <w:lvlJc w:val="left"/>
      <w:pPr>
        <w:ind w:left="72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240F7B"/>
    <w:multiLevelType w:val="multilevel"/>
    <w:tmpl w:val="1C2C3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F0D5B34"/>
    <w:multiLevelType w:val="hybridMultilevel"/>
    <w:tmpl w:val="5A8AC6C6"/>
    <w:lvl w:ilvl="0" w:tplc="2DAEF0EE">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613631845">
    <w:abstractNumId w:val="21"/>
  </w:num>
  <w:num w:numId="2" w16cid:durableId="1518694524">
    <w:abstractNumId w:val="2"/>
  </w:num>
  <w:num w:numId="3" w16cid:durableId="2088453526">
    <w:abstractNumId w:val="15"/>
  </w:num>
  <w:num w:numId="4" w16cid:durableId="235091315">
    <w:abstractNumId w:val="20"/>
  </w:num>
  <w:num w:numId="5" w16cid:durableId="1330669318">
    <w:abstractNumId w:val="19"/>
  </w:num>
  <w:num w:numId="6" w16cid:durableId="2103991663">
    <w:abstractNumId w:val="1"/>
  </w:num>
  <w:num w:numId="7" w16cid:durableId="356004168">
    <w:abstractNumId w:val="28"/>
  </w:num>
  <w:num w:numId="8" w16cid:durableId="40634677">
    <w:abstractNumId w:val="11"/>
  </w:num>
  <w:num w:numId="9" w16cid:durableId="1128358761">
    <w:abstractNumId w:val="10"/>
  </w:num>
  <w:num w:numId="10" w16cid:durableId="1910578231">
    <w:abstractNumId w:val="7"/>
  </w:num>
  <w:num w:numId="11" w16cid:durableId="1104694897">
    <w:abstractNumId w:val="9"/>
  </w:num>
  <w:num w:numId="12" w16cid:durableId="342321104">
    <w:abstractNumId w:val="22"/>
  </w:num>
  <w:num w:numId="13" w16cid:durableId="1726636300">
    <w:abstractNumId w:val="4"/>
  </w:num>
  <w:num w:numId="14" w16cid:durableId="255788174">
    <w:abstractNumId w:val="0"/>
  </w:num>
  <w:num w:numId="15" w16cid:durableId="1975137407">
    <w:abstractNumId w:val="14"/>
  </w:num>
  <w:num w:numId="16" w16cid:durableId="1541015344">
    <w:abstractNumId w:val="6"/>
  </w:num>
  <w:num w:numId="17" w16cid:durableId="790438501">
    <w:abstractNumId w:val="12"/>
  </w:num>
  <w:num w:numId="18" w16cid:durableId="2027444946">
    <w:abstractNumId w:val="23"/>
  </w:num>
  <w:num w:numId="19" w16cid:durableId="2010668090">
    <w:abstractNumId w:val="5"/>
  </w:num>
  <w:num w:numId="20" w16cid:durableId="1265577535">
    <w:abstractNumId w:val="25"/>
  </w:num>
  <w:num w:numId="21" w16cid:durableId="938291470">
    <w:abstractNumId w:val="29"/>
  </w:num>
  <w:num w:numId="22" w16cid:durableId="1448163894">
    <w:abstractNumId w:val="24"/>
  </w:num>
  <w:num w:numId="23" w16cid:durableId="1624387784">
    <w:abstractNumId w:val="3"/>
  </w:num>
  <w:num w:numId="24" w16cid:durableId="220287851">
    <w:abstractNumId w:val="27"/>
  </w:num>
  <w:num w:numId="25" w16cid:durableId="582030164">
    <w:abstractNumId w:val="13"/>
  </w:num>
  <w:num w:numId="26" w16cid:durableId="1651209046">
    <w:abstractNumId w:val="26"/>
  </w:num>
  <w:num w:numId="27" w16cid:durableId="593585960">
    <w:abstractNumId w:val="17"/>
  </w:num>
  <w:num w:numId="28" w16cid:durableId="1048141889">
    <w:abstractNumId w:val="8"/>
  </w:num>
  <w:num w:numId="29" w16cid:durableId="1975410023">
    <w:abstractNumId w:val="18"/>
  </w:num>
  <w:num w:numId="30" w16cid:durableId="14581805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925"/>
    <w:rsid w:val="00003760"/>
    <w:rsid w:val="00007E1D"/>
    <w:rsid w:val="0002403D"/>
    <w:rsid w:val="00031C97"/>
    <w:rsid w:val="000612DB"/>
    <w:rsid w:val="00071D6C"/>
    <w:rsid w:val="00080092"/>
    <w:rsid w:val="00086B42"/>
    <w:rsid w:val="00086C35"/>
    <w:rsid w:val="00086D14"/>
    <w:rsid w:val="00091D8D"/>
    <w:rsid w:val="00095E00"/>
    <w:rsid w:val="000A037B"/>
    <w:rsid w:val="000A19F3"/>
    <w:rsid w:val="000A4764"/>
    <w:rsid w:val="000B0588"/>
    <w:rsid w:val="000B2893"/>
    <w:rsid w:val="000B3B50"/>
    <w:rsid w:val="000E3F9E"/>
    <w:rsid w:val="000F0709"/>
    <w:rsid w:val="00105AB8"/>
    <w:rsid w:val="001065FD"/>
    <w:rsid w:val="00110D7C"/>
    <w:rsid w:val="00111BF2"/>
    <w:rsid w:val="00115CBF"/>
    <w:rsid w:val="001259F3"/>
    <w:rsid w:val="001446C1"/>
    <w:rsid w:val="001538DE"/>
    <w:rsid w:val="00167CDB"/>
    <w:rsid w:val="001702DE"/>
    <w:rsid w:val="00172EAA"/>
    <w:rsid w:val="00185363"/>
    <w:rsid w:val="00191A69"/>
    <w:rsid w:val="0019704D"/>
    <w:rsid w:val="001A45BA"/>
    <w:rsid w:val="001C13E4"/>
    <w:rsid w:val="001C6FCE"/>
    <w:rsid w:val="001C7671"/>
    <w:rsid w:val="001C7BFB"/>
    <w:rsid w:val="001E1FEA"/>
    <w:rsid w:val="00201159"/>
    <w:rsid w:val="00207122"/>
    <w:rsid w:val="00215484"/>
    <w:rsid w:val="002168B6"/>
    <w:rsid w:val="00217D9A"/>
    <w:rsid w:val="00241845"/>
    <w:rsid w:val="00247549"/>
    <w:rsid w:val="00247E5C"/>
    <w:rsid w:val="002905E8"/>
    <w:rsid w:val="00291356"/>
    <w:rsid w:val="00293888"/>
    <w:rsid w:val="002942CE"/>
    <w:rsid w:val="002B1B66"/>
    <w:rsid w:val="002C0F71"/>
    <w:rsid w:val="002C14BB"/>
    <w:rsid w:val="002E15C6"/>
    <w:rsid w:val="002E4704"/>
    <w:rsid w:val="002E526A"/>
    <w:rsid w:val="002E7A2F"/>
    <w:rsid w:val="002F1E69"/>
    <w:rsid w:val="002F4130"/>
    <w:rsid w:val="00320E1C"/>
    <w:rsid w:val="00326E89"/>
    <w:rsid w:val="0033421C"/>
    <w:rsid w:val="003352A9"/>
    <w:rsid w:val="003509C1"/>
    <w:rsid w:val="00362489"/>
    <w:rsid w:val="00364D91"/>
    <w:rsid w:val="00366374"/>
    <w:rsid w:val="00367824"/>
    <w:rsid w:val="003929FB"/>
    <w:rsid w:val="00393181"/>
    <w:rsid w:val="003A05AB"/>
    <w:rsid w:val="003A39E3"/>
    <w:rsid w:val="003B7BEB"/>
    <w:rsid w:val="003C00EB"/>
    <w:rsid w:val="003C568C"/>
    <w:rsid w:val="003D7A7D"/>
    <w:rsid w:val="003E6DFE"/>
    <w:rsid w:val="003F1F04"/>
    <w:rsid w:val="00417C29"/>
    <w:rsid w:val="00433F5C"/>
    <w:rsid w:val="00450C00"/>
    <w:rsid w:val="00464159"/>
    <w:rsid w:val="0049565D"/>
    <w:rsid w:val="004B587C"/>
    <w:rsid w:val="004D28B3"/>
    <w:rsid w:val="004D7022"/>
    <w:rsid w:val="004E0143"/>
    <w:rsid w:val="004E0AD5"/>
    <w:rsid w:val="004E59B0"/>
    <w:rsid w:val="004F05E6"/>
    <w:rsid w:val="004F29E5"/>
    <w:rsid w:val="004F3241"/>
    <w:rsid w:val="004F69AE"/>
    <w:rsid w:val="004F6D88"/>
    <w:rsid w:val="00504EEC"/>
    <w:rsid w:val="00511F4C"/>
    <w:rsid w:val="005202D1"/>
    <w:rsid w:val="005236B5"/>
    <w:rsid w:val="00527640"/>
    <w:rsid w:val="00564ECA"/>
    <w:rsid w:val="0056512E"/>
    <w:rsid w:val="00567B8B"/>
    <w:rsid w:val="00574534"/>
    <w:rsid w:val="00577FA7"/>
    <w:rsid w:val="005810C9"/>
    <w:rsid w:val="005863FD"/>
    <w:rsid w:val="005877FD"/>
    <w:rsid w:val="005B14BB"/>
    <w:rsid w:val="005B1BA2"/>
    <w:rsid w:val="005B2F93"/>
    <w:rsid w:val="005B6870"/>
    <w:rsid w:val="005C4C97"/>
    <w:rsid w:val="005C5067"/>
    <w:rsid w:val="005E3C9B"/>
    <w:rsid w:val="005F2A56"/>
    <w:rsid w:val="005F5409"/>
    <w:rsid w:val="006078C6"/>
    <w:rsid w:val="00612C40"/>
    <w:rsid w:val="00620474"/>
    <w:rsid w:val="00633F09"/>
    <w:rsid w:val="006379E0"/>
    <w:rsid w:val="00642CC3"/>
    <w:rsid w:val="006449C1"/>
    <w:rsid w:val="00650B5C"/>
    <w:rsid w:val="00656934"/>
    <w:rsid w:val="006569F9"/>
    <w:rsid w:val="00660E0C"/>
    <w:rsid w:val="006707FC"/>
    <w:rsid w:val="00672FA0"/>
    <w:rsid w:val="00673093"/>
    <w:rsid w:val="006A31D0"/>
    <w:rsid w:val="006A5BBC"/>
    <w:rsid w:val="006B4A98"/>
    <w:rsid w:val="006C0007"/>
    <w:rsid w:val="006C6BAE"/>
    <w:rsid w:val="006D0B53"/>
    <w:rsid w:val="006D18F8"/>
    <w:rsid w:val="006D1F32"/>
    <w:rsid w:val="006E20AD"/>
    <w:rsid w:val="006F5477"/>
    <w:rsid w:val="0070404D"/>
    <w:rsid w:val="007206E2"/>
    <w:rsid w:val="00720FEC"/>
    <w:rsid w:val="007243E0"/>
    <w:rsid w:val="007261C4"/>
    <w:rsid w:val="007317EC"/>
    <w:rsid w:val="0073292C"/>
    <w:rsid w:val="00733555"/>
    <w:rsid w:val="007363E0"/>
    <w:rsid w:val="0074643F"/>
    <w:rsid w:val="00746D4E"/>
    <w:rsid w:val="007640C5"/>
    <w:rsid w:val="007706BE"/>
    <w:rsid w:val="007735A4"/>
    <w:rsid w:val="00781A6A"/>
    <w:rsid w:val="00790FB8"/>
    <w:rsid w:val="007962F0"/>
    <w:rsid w:val="007B7F57"/>
    <w:rsid w:val="007C1BD9"/>
    <w:rsid w:val="007C5719"/>
    <w:rsid w:val="007E4F37"/>
    <w:rsid w:val="00804D6B"/>
    <w:rsid w:val="00813F9D"/>
    <w:rsid w:val="008211A7"/>
    <w:rsid w:val="00832F97"/>
    <w:rsid w:val="008331C6"/>
    <w:rsid w:val="008406A8"/>
    <w:rsid w:val="00847E98"/>
    <w:rsid w:val="00850707"/>
    <w:rsid w:val="00864F8B"/>
    <w:rsid w:val="00872382"/>
    <w:rsid w:val="008729A0"/>
    <w:rsid w:val="0087358C"/>
    <w:rsid w:val="00875083"/>
    <w:rsid w:val="0089480E"/>
    <w:rsid w:val="008A00D1"/>
    <w:rsid w:val="008A0F9B"/>
    <w:rsid w:val="008A4A91"/>
    <w:rsid w:val="008B09AC"/>
    <w:rsid w:val="008B3092"/>
    <w:rsid w:val="008B3D66"/>
    <w:rsid w:val="008C18A7"/>
    <w:rsid w:val="008D58FB"/>
    <w:rsid w:val="008F2503"/>
    <w:rsid w:val="009033D0"/>
    <w:rsid w:val="009049C9"/>
    <w:rsid w:val="00917966"/>
    <w:rsid w:val="00923AA7"/>
    <w:rsid w:val="00925605"/>
    <w:rsid w:val="009478B1"/>
    <w:rsid w:val="00960FF0"/>
    <w:rsid w:val="009630C8"/>
    <w:rsid w:val="00974401"/>
    <w:rsid w:val="00981E8D"/>
    <w:rsid w:val="009825A3"/>
    <w:rsid w:val="0098792E"/>
    <w:rsid w:val="00996EEE"/>
    <w:rsid w:val="009C1BF1"/>
    <w:rsid w:val="009C46A0"/>
    <w:rsid w:val="009C4C51"/>
    <w:rsid w:val="009C7ACB"/>
    <w:rsid w:val="009D4F31"/>
    <w:rsid w:val="00A02791"/>
    <w:rsid w:val="00A1079E"/>
    <w:rsid w:val="00A13E6C"/>
    <w:rsid w:val="00A144A9"/>
    <w:rsid w:val="00A17028"/>
    <w:rsid w:val="00A17BD3"/>
    <w:rsid w:val="00A2346D"/>
    <w:rsid w:val="00A342BA"/>
    <w:rsid w:val="00A37A92"/>
    <w:rsid w:val="00A43BEB"/>
    <w:rsid w:val="00A444C8"/>
    <w:rsid w:val="00A5706D"/>
    <w:rsid w:val="00A770ED"/>
    <w:rsid w:val="00AB3080"/>
    <w:rsid w:val="00AC3726"/>
    <w:rsid w:val="00AD31D1"/>
    <w:rsid w:val="00AE353F"/>
    <w:rsid w:val="00AF02E0"/>
    <w:rsid w:val="00AF30EE"/>
    <w:rsid w:val="00B20B1E"/>
    <w:rsid w:val="00B20D6B"/>
    <w:rsid w:val="00B33F9F"/>
    <w:rsid w:val="00B5261B"/>
    <w:rsid w:val="00B629F2"/>
    <w:rsid w:val="00B64DEE"/>
    <w:rsid w:val="00B7385C"/>
    <w:rsid w:val="00B75EBA"/>
    <w:rsid w:val="00B90165"/>
    <w:rsid w:val="00B93AB2"/>
    <w:rsid w:val="00BB0713"/>
    <w:rsid w:val="00BB1169"/>
    <w:rsid w:val="00BB20E4"/>
    <w:rsid w:val="00BB5950"/>
    <w:rsid w:val="00BC2980"/>
    <w:rsid w:val="00BD076D"/>
    <w:rsid w:val="00BD2977"/>
    <w:rsid w:val="00BF61AB"/>
    <w:rsid w:val="00BF7DA6"/>
    <w:rsid w:val="00C076C6"/>
    <w:rsid w:val="00C32D5B"/>
    <w:rsid w:val="00C45C1C"/>
    <w:rsid w:val="00C47C16"/>
    <w:rsid w:val="00C65F1D"/>
    <w:rsid w:val="00C8434C"/>
    <w:rsid w:val="00C86527"/>
    <w:rsid w:val="00C87A1C"/>
    <w:rsid w:val="00C97925"/>
    <w:rsid w:val="00CA4F9B"/>
    <w:rsid w:val="00CC3069"/>
    <w:rsid w:val="00CD0D32"/>
    <w:rsid w:val="00CE2952"/>
    <w:rsid w:val="00CF4300"/>
    <w:rsid w:val="00CF5B32"/>
    <w:rsid w:val="00D05FED"/>
    <w:rsid w:val="00D06F25"/>
    <w:rsid w:val="00D07E32"/>
    <w:rsid w:val="00D15FE0"/>
    <w:rsid w:val="00D344B0"/>
    <w:rsid w:val="00D521E4"/>
    <w:rsid w:val="00D72282"/>
    <w:rsid w:val="00D92056"/>
    <w:rsid w:val="00D9391C"/>
    <w:rsid w:val="00DB09ED"/>
    <w:rsid w:val="00DC42C4"/>
    <w:rsid w:val="00DE7971"/>
    <w:rsid w:val="00DF0D08"/>
    <w:rsid w:val="00E04D3C"/>
    <w:rsid w:val="00E06B9E"/>
    <w:rsid w:val="00E27DF3"/>
    <w:rsid w:val="00E567E3"/>
    <w:rsid w:val="00E642B7"/>
    <w:rsid w:val="00E67902"/>
    <w:rsid w:val="00E77CE6"/>
    <w:rsid w:val="00E824A1"/>
    <w:rsid w:val="00E923D4"/>
    <w:rsid w:val="00E93606"/>
    <w:rsid w:val="00EA2002"/>
    <w:rsid w:val="00EA6F21"/>
    <w:rsid w:val="00EA7AC5"/>
    <w:rsid w:val="00EB25FA"/>
    <w:rsid w:val="00EE08B8"/>
    <w:rsid w:val="00EE27FB"/>
    <w:rsid w:val="00EF091B"/>
    <w:rsid w:val="00EF2102"/>
    <w:rsid w:val="00F0147F"/>
    <w:rsid w:val="00F13E4A"/>
    <w:rsid w:val="00F20000"/>
    <w:rsid w:val="00F30FE7"/>
    <w:rsid w:val="00F463C9"/>
    <w:rsid w:val="00F51839"/>
    <w:rsid w:val="00F52768"/>
    <w:rsid w:val="00F70479"/>
    <w:rsid w:val="00F71822"/>
    <w:rsid w:val="00F752E0"/>
    <w:rsid w:val="00F86BE7"/>
    <w:rsid w:val="00F92D10"/>
    <w:rsid w:val="00F9675B"/>
    <w:rsid w:val="00FA5706"/>
    <w:rsid w:val="00FB47B3"/>
    <w:rsid w:val="00FB4A2D"/>
    <w:rsid w:val="00FE6E5E"/>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088FB"/>
  <w15:docId w15:val="{1662D620-F932-4DDC-AB3C-D21CC8B2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163"/>
    <w:rPr>
      <w:lang w:eastAsia="en-US"/>
    </w:rPr>
  </w:style>
  <w:style w:type="paragraph" w:styleId="Ttulo1">
    <w:name w:val="heading 1"/>
    <w:basedOn w:val="Normal"/>
    <w:next w:val="Normal"/>
    <w:uiPriority w:val="9"/>
    <w:qFormat/>
    <w:rsid w:val="00260C54"/>
    <w:pPr>
      <w:keepNext/>
      <w:jc w:val="both"/>
      <w:outlineLvl w:val="0"/>
    </w:pPr>
    <w:rPr>
      <w:b/>
      <w:i/>
      <w:sz w:val="28"/>
      <w:szCs w:val="20"/>
      <w:lang w:eastAsia="es-ES"/>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rsid w:val="00260C54"/>
    <w:pPr>
      <w:keepNext/>
      <w:jc w:val="center"/>
      <w:outlineLvl w:val="2"/>
    </w:pPr>
    <w:rPr>
      <w:b/>
      <w:i/>
      <w:sz w:val="28"/>
      <w:szCs w:val="20"/>
      <w:lang w:eastAsia="es-ES"/>
    </w:rPr>
  </w:style>
  <w:style w:type="paragraph" w:styleId="Ttulo4">
    <w:name w:val="heading 4"/>
    <w:basedOn w:val="Normal"/>
    <w:next w:val="Normal"/>
    <w:link w:val="Ttulo4Car"/>
    <w:uiPriority w:val="9"/>
    <w:semiHidden/>
    <w:unhideWhenUsed/>
    <w:qFormat/>
    <w:rsid w:val="008E3EDD"/>
    <w:pPr>
      <w:keepNext/>
      <w:spacing w:before="240" w:after="60"/>
      <w:outlineLvl w:val="3"/>
    </w:pPr>
    <w:rPr>
      <w:rFonts w:ascii="Calibri" w:hAnsi="Calibri"/>
      <w:b/>
      <w:bCs/>
      <w:sz w:val="28"/>
      <w:szCs w:val="28"/>
      <w:lang w:val="es-ES" w:eastAsia="es-ES"/>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uiPriority w:val="10"/>
    <w:qFormat/>
    <w:rsid w:val="00DA40D8"/>
    <w:pPr>
      <w:jc w:val="center"/>
    </w:pPr>
    <w:rPr>
      <w:rFonts w:eastAsia="Batang"/>
      <w:b/>
      <w:i/>
      <w:lang w:val="es-ES" w:eastAsia="es-ES"/>
    </w:rPr>
  </w:style>
  <w:style w:type="paragraph" w:styleId="Textoindependiente">
    <w:name w:val="Body Text"/>
    <w:basedOn w:val="Normal"/>
    <w:semiHidden/>
    <w:rsid w:val="00DA40D8"/>
    <w:pPr>
      <w:jc w:val="both"/>
    </w:pPr>
    <w:rPr>
      <w:rFonts w:eastAsia="Batang"/>
      <w:lang w:val="es-ES" w:eastAsia="es-ES"/>
    </w:rPr>
  </w:style>
  <w:style w:type="paragraph" w:styleId="Textoindependiente2">
    <w:name w:val="Body Text 2"/>
    <w:basedOn w:val="Normal"/>
    <w:rsid w:val="00260C54"/>
    <w:pPr>
      <w:spacing w:after="120" w:line="480" w:lineRule="auto"/>
    </w:pPr>
    <w:rPr>
      <w:rFonts w:eastAsia="Batang"/>
      <w:lang w:val="es-ES" w:eastAsia="es-ES"/>
    </w:rPr>
  </w:style>
  <w:style w:type="paragraph" w:styleId="Subttulo">
    <w:name w:val="Subtitle"/>
    <w:basedOn w:val="Normal"/>
    <w:next w:val="Normal"/>
    <w:uiPriority w:val="11"/>
    <w:qFormat/>
    <w:pPr>
      <w:jc w:val="center"/>
    </w:pPr>
    <w:rPr>
      <w:b/>
      <w:i/>
      <w:sz w:val="28"/>
      <w:szCs w:val="28"/>
    </w:rPr>
  </w:style>
  <w:style w:type="paragraph" w:customStyle="1" w:styleId="Cuadrculamedia1-nfasis21">
    <w:name w:val="Cuadrícula media 1 - Énfasis 21"/>
    <w:basedOn w:val="Normal"/>
    <w:uiPriority w:val="34"/>
    <w:qFormat/>
    <w:rsid w:val="001C15EA"/>
    <w:pPr>
      <w:ind w:left="708"/>
    </w:pPr>
    <w:rPr>
      <w:rFonts w:eastAsia="Batang"/>
      <w:lang w:val="es-ES" w:eastAsia="es-ES"/>
    </w:rPr>
  </w:style>
  <w:style w:type="paragraph" w:customStyle="1" w:styleId="Listavistosa-nfasis11">
    <w:name w:val="Lista vistosa - Énfasis 11"/>
    <w:basedOn w:val="Normal"/>
    <w:uiPriority w:val="34"/>
    <w:qFormat/>
    <w:rsid w:val="000F0A54"/>
    <w:pPr>
      <w:ind w:left="708"/>
    </w:pPr>
    <w:rPr>
      <w:rFonts w:eastAsia="Batang"/>
      <w:lang w:val="es-ES" w:eastAsia="es-ES"/>
    </w:rPr>
  </w:style>
  <w:style w:type="character" w:customStyle="1" w:styleId="Ttulo4Car">
    <w:name w:val="Título 4 Car"/>
    <w:link w:val="Ttulo4"/>
    <w:uiPriority w:val="9"/>
    <w:semiHidden/>
    <w:rsid w:val="008E3EDD"/>
    <w:rPr>
      <w:rFonts w:ascii="Calibri" w:eastAsia="Times New Roman" w:hAnsi="Calibri" w:cs="Times New Roman"/>
      <w:b/>
      <w:bCs/>
      <w:sz w:val="28"/>
      <w:szCs w:val="28"/>
      <w:lang w:val="es-ES" w:eastAsia="es-ES"/>
    </w:rPr>
  </w:style>
  <w:style w:type="paragraph" w:styleId="Encabezado">
    <w:name w:val="header"/>
    <w:basedOn w:val="Normal"/>
    <w:link w:val="EncabezadoCar"/>
    <w:uiPriority w:val="99"/>
    <w:unhideWhenUsed/>
    <w:rsid w:val="009718B3"/>
    <w:pPr>
      <w:tabs>
        <w:tab w:val="center" w:pos="4419"/>
        <w:tab w:val="right" w:pos="8838"/>
      </w:tabs>
    </w:pPr>
    <w:rPr>
      <w:rFonts w:eastAsia="Batang"/>
      <w:lang w:val="es-ES" w:eastAsia="es-ES"/>
    </w:rPr>
  </w:style>
  <w:style w:type="character" w:customStyle="1" w:styleId="EncabezadoCar">
    <w:name w:val="Encabezado Car"/>
    <w:link w:val="Encabezado"/>
    <w:uiPriority w:val="99"/>
    <w:rsid w:val="009718B3"/>
    <w:rPr>
      <w:sz w:val="24"/>
      <w:szCs w:val="24"/>
      <w:lang w:val="es-ES" w:eastAsia="es-ES"/>
    </w:rPr>
  </w:style>
  <w:style w:type="paragraph" w:styleId="Piedepgina">
    <w:name w:val="footer"/>
    <w:basedOn w:val="Normal"/>
    <w:link w:val="PiedepginaCar"/>
    <w:uiPriority w:val="99"/>
    <w:unhideWhenUsed/>
    <w:rsid w:val="009718B3"/>
    <w:pPr>
      <w:tabs>
        <w:tab w:val="center" w:pos="4419"/>
        <w:tab w:val="right" w:pos="8838"/>
      </w:tabs>
    </w:pPr>
    <w:rPr>
      <w:rFonts w:eastAsia="Batang"/>
      <w:lang w:val="es-ES" w:eastAsia="es-ES"/>
    </w:rPr>
  </w:style>
  <w:style w:type="character" w:customStyle="1" w:styleId="PiedepginaCar">
    <w:name w:val="Pie de página Car"/>
    <w:link w:val="Piedepgina"/>
    <w:uiPriority w:val="99"/>
    <w:rsid w:val="009718B3"/>
    <w:rPr>
      <w:sz w:val="24"/>
      <w:szCs w:val="24"/>
      <w:lang w:val="es-ES" w:eastAsia="es-ES"/>
    </w:rPr>
  </w:style>
  <w:style w:type="paragraph" w:styleId="Prrafodelista">
    <w:name w:val="List Paragraph"/>
    <w:basedOn w:val="Normal"/>
    <w:uiPriority w:val="34"/>
    <w:qFormat/>
    <w:rsid w:val="004E1A04"/>
    <w:pPr>
      <w:ind w:left="708"/>
    </w:pPr>
    <w:rPr>
      <w:rFonts w:eastAsia="Batang"/>
      <w:lang w:val="es-ES" w:eastAsia="es-ES"/>
    </w:rPr>
  </w:style>
  <w:style w:type="paragraph" w:styleId="Textodeglobo">
    <w:name w:val="Balloon Text"/>
    <w:basedOn w:val="Normal"/>
    <w:link w:val="TextodegloboCar"/>
    <w:uiPriority w:val="99"/>
    <w:semiHidden/>
    <w:unhideWhenUsed/>
    <w:rsid w:val="001A1507"/>
    <w:rPr>
      <w:rFonts w:ascii="Tahoma" w:eastAsia="Batang" w:hAnsi="Tahoma"/>
      <w:sz w:val="16"/>
      <w:szCs w:val="16"/>
      <w:lang w:val="es-ES" w:eastAsia="es-ES"/>
    </w:rPr>
  </w:style>
  <w:style w:type="character" w:customStyle="1" w:styleId="TextodegloboCar">
    <w:name w:val="Texto de globo Car"/>
    <w:link w:val="Textodeglobo"/>
    <w:uiPriority w:val="99"/>
    <w:semiHidden/>
    <w:rsid w:val="001A1507"/>
    <w:rPr>
      <w:rFonts w:ascii="Tahoma" w:hAnsi="Tahoma" w:cs="Tahoma"/>
      <w:sz w:val="16"/>
      <w:szCs w:val="16"/>
      <w:lang w:val="es-ES" w:eastAsia="es-ES"/>
    </w:rPr>
  </w:style>
  <w:style w:type="paragraph" w:styleId="Textocomentario">
    <w:name w:val="annotation text"/>
    <w:basedOn w:val="Normal"/>
    <w:link w:val="TextocomentarioCar"/>
    <w:uiPriority w:val="99"/>
    <w:unhideWhenUsed/>
    <w:rsid w:val="003D50C5"/>
    <w:rPr>
      <w:rFonts w:eastAsia="Batang"/>
      <w:lang w:val="es-ES" w:eastAsia="es-ES"/>
    </w:rPr>
  </w:style>
  <w:style w:type="character" w:customStyle="1" w:styleId="TextocomentarioCar">
    <w:name w:val="Texto comentario Car"/>
    <w:link w:val="Textocomentario"/>
    <w:uiPriority w:val="99"/>
    <w:rsid w:val="003D50C5"/>
    <w:rPr>
      <w:sz w:val="24"/>
      <w:szCs w:val="24"/>
      <w:lang w:val="es-ES" w:eastAsia="es-ES"/>
    </w:rPr>
  </w:style>
  <w:style w:type="character" w:styleId="Refdecomentario">
    <w:name w:val="annotation reference"/>
    <w:uiPriority w:val="99"/>
    <w:semiHidden/>
    <w:unhideWhenUsed/>
    <w:rsid w:val="003B5441"/>
    <w:rPr>
      <w:sz w:val="16"/>
      <w:szCs w:val="16"/>
    </w:rPr>
  </w:style>
  <w:style w:type="paragraph" w:styleId="Asuntodelcomentario">
    <w:name w:val="annotation subject"/>
    <w:basedOn w:val="Textocomentario"/>
    <w:next w:val="Textocomentario"/>
    <w:link w:val="AsuntodelcomentarioCar"/>
    <w:uiPriority w:val="99"/>
    <w:semiHidden/>
    <w:unhideWhenUsed/>
    <w:rsid w:val="003B5441"/>
    <w:rPr>
      <w:b/>
      <w:bCs/>
    </w:rPr>
  </w:style>
  <w:style w:type="character" w:customStyle="1" w:styleId="AsuntodelcomentarioCar">
    <w:name w:val="Asunto del comentario Car"/>
    <w:link w:val="Asuntodelcomentario"/>
    <w:uiPriority w:val="99"/>
    <w:semiHidden/>
    <w:rsid w:val="003B5441"/>
    <w:rPr>
      <w:b/>
      <w:bCs/>
      <w:sz w:val="24"/>
      <w:szCs w:val="24"/>
      <w:lang w:val="es-ES" w:eastAsia="es-ES"/>
    </w:rPr>
  </w:style>
  <w:style w:type="character" w:styleId="Hipervnculo">
    <w:name w:val="Hyperlink"/>
    <w:basedOn w:val="Fuentedeprrafopredeter"/>
    <w:uiPriority w:val="99"/>
    <w:unhideWhenUsed/>
    <w:rsid w:val="00787EC2"/>
    <w:rPr>
      <w:color w:val="0000FF"/>
      <w:u w:val="single"/>
    </w:rPr>
  </w:style>
  <w:style w:type="paragraph" w:customStyle="1" w:styleId="Default">
    <w:name w:val="Default"/>
    <w:rsid w:val="00787EC2"/>
    <w:pPr>
      <w:autoSpaceDE w:val="0"/>
      <w:autoSpaceDN w:val="0"/>
      <w:adjustRightInd w:val="0"/>
    </w:pPr>
    <w:rPr>
      <w:rFonts w:ascii="Arial" w:hAnsi="Arial" w:cs="Arial"/>
      <w:color w:val="000000"/>
      <w:lang w:val="es-ES"/>
    </w:rPr>
  </w:style>
  <w:style w:type="table" w:styleId="Tablaconcuadrcula">
    <w:name w:val="Table Grid"/>
    <w:basedOn w:val="Tablanormal"/>
    <w:uiPriority w:val="39"/>
    <w:rsid w:val="000C690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Pr>
      <w:color w:val="605E5C"/>
      <w:shd w:val="clear" w:color="auto" w:fill="E1DFDD"/>
    </w:rPr>
  </w:style>
  <w:style w:type="table" w:customStyle="1" w:styleId="a">
    <w:basedOn w:val="Tablanormal"/>
    <w:tblPr>
      <w:tblStyleRowBandSize w:val="1"/>
      <w:tblStyleColBandSize w:val="1"/>
      <w:tblInd w:w="0" w:type="nil"/>
      <w:tblCellMar>
        <w:left w:w="70" w:type="dxa"/>
        <w:right w:w="70" w:type="dxa"/>
      </w:tblCellMar>
    </w:tblPr>
  </w:style>
  <w:style w:type="table" w:customStyle="1" w:styleId="a0">
    <w:basedOn w:val="Tablanormal"/>
    <w:tblPr>
      <w:tblStyleRowBandSize w:val="1"/>
      <w:tblStyleColBandSize w:val="1"/>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Pr>
  </w:style>
  <w:style w:type="table" w:customStyle="1" w:styleId="a3">
    <w:basedOn w:val="Tablanormal"/>
    <w:tblPr>
      <w:tblStyleRowBandSize w:val="1"/>
      <w:tblStyleColBandSize w:val="1"/>
    </w:tblPr>
  </w:style>
  <w:style w:type="table" w:customStyle="1" w:styleId="a4">
    <w:basedOn w:val="Tablanormal"/>
    <w:tblPr>
      <w:tblStyleRowBandSize w:val="1"/>
      <w:tblStyleColBandSize w:val="1"/>
      <w:tblInd w:w="0" w:type="nil"/>
      <w:tblCellMar>
        <w:top w:w="100" w:type="dxa"/>
        <w:left w:w="100" w:type="dxa"/>
        <w:bottom w:w="100" w:type="dxa"/>
        <w:right w:w="100" w:type="dxa"/>
      </w:tblCellMar>
    </w:tblPr>
  </w:style>
  <w:style w:type="table" w:customStyle="1" w:styleId="a5">
    <w:basedOn w:val="Tablanormal"/>
    <w:tblPr>
      <w:tblStyleRowBandSize w:val="1"/>
      <w:tblStyleColBandSize w:val="1"/>
      <w:tblInd w:w="0" w:type="nil"/>
      <w:tblCellMar>
        <w:top w:w="100" w:type="dxa"/>
        <w:left w:w="100" w:type="dxa"/>
        <w:bottom w:w="100" w:type="dxa"/>
        <w:right w:w="100" w:type="dxa"/>
      </w:tblCellMar>
    </w:tblPr>
  </w:style>
  <w:style w:type="table" w:customStyle="1" w:styleId="a6">
    <w:basedOn w:val="Tablanormal"/>
    <w:tblPr>
      <w:tblStyleRowBandSize w:val="1"/>
      <w:tblStyleColBandSize w:val="1"/>
      <w:tblInd w:w="0" w:type="nil"/>
      <w:tblCellMar>
        <w:top w:w="100" w:type="dxa"/>
        <w:left w:w="100" w:type="dxa"/>
        <w:bottom w:w="100" w:type="dxa"/>
        <w:right w:w="100" w:type="dxa"/>
      </w:tblCellMar>
    </w:tblPr>
  </w:style>
  <w:style w:type="table" w:customStyle="1" w:styleId="a7">
    <w:basedOn w:val="Tablanormal"/>
    <w:tblPr>
      <w:tblStyleRowBandSize w:val="1"/>
      <w:tblStyleColBandSize w:val="1"/>
      <w:tblInd w:w="0" w:type="nil"/>
      <w:tblCellMar>
        <w:top w:w="100" w:type="dxa"/>
        <w:left w:w="100" w:type="dxa"/>
        <w:bottom w:w="100" w:type="dxa"/>
        <w:right w:w="100" w:type="dxa"/>
      </w:tblCellMar>
    </w:tblPr>
  </w:style>
  <w:style w:type="table" w:customStyle="1" w:styleId="a8">
    <w:basedOn w:val="Tablanormal"/>
    <w:tblPr>
      <w:tblStyleRowBandSize w:val="1"/>
      <w:tblStyleColBandSize w:val="1"/>
      <w:tblCellMar>
        <w:left w:w="70" w:type="dxa"/>
        <w:right w:w="70" w:type="dxa"/>
      </w:tblCellMar>
    </w:tblPr>
  </w:style>
  <w:style w:type="paragraph" w:styleId="Textonotapie">
    <w:name w:val="footnote text"/>
    <w:basedOn w:val="Normal"/>
    <w:link w:val="TextonotapieCar"/>
    <w:uiPriority w:val="99"/>
    <w:semiHidden/>
    <w:unhideWhenUsed/>
    <w:rsid w:val="0002403D"/>
    <w:rPr>
      <w:rFonts w:ascii="Calibri" w:eastAsia="Calibri" w:hAnsi="Calibri" w:cs="Calibri"/>
      <w:sz w:val="20"/>
      <w:szCs w:val="20"/>
      <w:lang w:eastAsia="es-CR"/>
    </w:rPr>
  </w:style>
  <w:style w:type="character" w:customStyle="1" w:styleId="TextonotapieCar">
    <w:name w:val="Texto nota pie Car"/>
    <w:basedOn w:val="Fuentedeprrafopredeter"/>
    <w:link w:val="Textonotapie"/>
    <w:uiPriority w:val="99"/>
    <w:semiHidden/>
    <w:rsid w:val="0002403D"/>
    <w:rPr>
      <w:rFonts w:ascii="Calibri" w:eastAsia="Calibri" w:hAnsi="Calibri" w:cs="Calibri"/>
      <w:sz w:val="20"/>
      <w:szCs w:val="20"/>
    </w:rPr>
  </w:style>
  <w:style w:type="character" w:styleId="Refdenotaalpie">
    <w:name w:val="footnote reference"/>
    <w:basedOn w:val="Fuentedeprrafopredeter"/>
    <w:uiPriority w:val="99"/>
    <w:semiHidden/>
    <w:unhideWhenUsed/>
    <w:rsid w:val="0002403D"/>
    <w:rPr>
      <w:vertAlign w:val="superscript"/>
    </w:rPr>
  </w:style>
  <w:style w:type="paragraph" w:styleId="Revisin">
    <w:name w:val="Revision"/>
    <w:hidden/>
    <w:uiPriority w:val="99"/>
    <w:semiHidden/>
    <w:rsid w:val="00B629F2"/>
    <w:rPr>
      <w:lang w:eastAsia="en-US"/>
    </w:rPr>
  </w:style>
  <w:style w:type="character" w:styleId="Hipervnculovisitado">
    <w:name w:val="FollowedHyperlink"/>
    <w:basedOn w:val="Fuentedeprrafopredeter"/>
    <w:uiPriority w:val="99"/>
    <w:semiHidden/>
    <w:unhideWhenUsed/>
    <w:rsid w:val="00086B42"/>
    <w:rPr>
      <w:color w:val="800080" w:themeColor="followedHyperlink"/>
      <w:u w:val="single"/>
    </w:rPr>
  </w:style>
  <w:style w:type="table" w:customStyle="1" w:styleId="TableNormal1">
    <w:name w:val="Table Normal1"/>
    <w:rsid w:val="007962F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nasa.gov/directorates/heo/scan/engineering/technology/txt_accordion1.htm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19dbW6hBV3fijBDKsVphKavmsA==">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</go:docsCustomData>
</go:gDocsCustomXmlDataStorage>
</file>

<file path=customXml/itemProps1.xml><?xml version="1.0" encoding="utf-8"?>
<ds:datastoreItem xmlns:ds="http://schemas.openxmlformats.org/officeDocument/2006/customXml" ds:itemID="{1B739EF4-D5FE-4B68-A913-21C993E6B84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471</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crisalva</dc:creator>
  <cp:keywords/>
  <cp:lastModifiedBy>Génesis Durán</cp:lastModifiedBy>
  <cp:revision>45</cp:revision>
  <dcterms:created xsi:type="dcterms:W3CDTF">2025-08-26T21:40:00Z</dcterms:created>
  <dcterms:modified xsi:type="dcterms:W3CDTF">2025-08-29T21:04:00Z</dcterms:modified>
</cp:coreProperties>
</file>