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35A31D7" w14:textId="5258023A" w:rsidR="000861D5" w:rsidRDefault="00E761C5" w:rsidP="00FF01B6">
      <w:pPr>
        <w:spacing w:after="0" w:line="240" w:lineRule="auto"/>
        <w:rPr>
          <w:rFonts w:ascii="Arial" w:eastAsia="Arial" w:hAnsi="Arial" w:cs="Arial"/>
          <w:b/>
          <w:sz w:val="28"/>
          <w:szCs w:val="28"/>
        </w:rPr>
      </w:pPr>
      <w:r>
        <w:rPr>
          <w:noProof/>
          <w:lang w:eastAsia="es-CR"/>
        </w:rPr>
        <w:drawing>
          <wp:inline distT="0" distB="0" distL="0" distR="0" wp14:anchorId="3F946E36" wp14:editId="1D194C83">
            <wp:extent cx="1263346" cy="108585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83222" cy="1102934"/>
                    </a:xfrm>
                    <a:prstGeom prst="rect">
                      <a:avLst/>
                    </a:prstGeom>
                    <a:noFill/>
                    <a:ln>
                      <a:noFill/>
                    </a:ln>
                  </pic:spPr>
                </pic:pic>
              </a:graphicData>
            </a:graphic>
          </wp:inline>
        </w:drawing>
      </w:r>
      <w:r w:rsidR="00300466">
        <w:rPr>
          <w:noProof/>
          <w:lang w:eastAsia="es-CR"/>
        </w:rPr>
        <w:drawing>
          <wp:anchor distT="0" distB="0" distL="114300" distR="114300" simplePos="0" relativeHeight="251662336" behindDoc="1" locked="0" layoutInCell="1" allowOverlap="1" wp14:anchorId="6D79008A" wp14:editId="5F199ED6">
            <wp:simplePos x="0" y="0"/>
            <wp:positionH relativeFrom="column">
              <wp:posOffset>3600450</wp:posOffset>
            </wp:positionH>
            <wp:positionV relativeFrom="paragraph">
              <wp:posOffset>114935</wp:posOffset>
            </wp:positionV>
            <wp:extent cx="1798320" cy="480060"/>
            <wp:effectExtent l="0" t="0" r="0" b="0"/>
            <wp:wrapTight wrapText="bothSides">
              <wp:wrapPolygon edited="0">
                <wp:start x="5720" y="0"/>
                <wp:lineTo x="0" y="0"/>
                <wp:lineTo x="0" y="20571"/>
                <wp:lineTo x="4805" y="20571"/>
                <wp:lineTo x="10068" y="20571"/>
                <wp:lineTo x="20822" y="16286"/>
                <wp:lineTo x="21280" y="6857"/>
                <wp:lineTo x="21280" y="0"/>
                <wp:lineTo x="20593" y="0"/>
                <wp:lineTo x="5720" y="0"/>
              </wp:wrapPolygon>
            </wp:wrapTight>
            <wp:docPr id="31" name="Imagen 2"/>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98320" cy="480060"/>
                    </a:xfrm>
                    <a:prstGeom prst="rect">
                      <a:avLst/>
                    </a:prstGeom>
                    <a:noFill/>
                  </pic:spPr>
                </pic:pic>
              </a:graphicData>
            </a:graphic>
          </wp:anchor>
        </w:drawing>
      </w:r>
    </w:p>
    <w:p w14:paraId="7636E28A" w14:textId="77777777" w:rsidR="0055390F" w:rsidRDefault="0055390F" w:rsidP="0055390F">
      <w:pPr>
        <w:ind w:left="1440"/>
        <w:rPr>
          <w:rFonts w:ascii="Arial" w:hAnsi="Arial" w:cs="Arial"/>
          <w:b/>
          <w:bCs/>
          <w:lang w:val="es-ES"/>
        </w:rPr>
      </w:pPr>
    </w:p>
    <w:p w14:paraId="329DB561" w14:textId="77777777" w:rsidR="00562255" w:rsidRDefault="00562255" w:rsidP="00562255">
      <w:pPr>
        <w:rPr>
          <w:color w:val="A6A6A6" w:themeColor="background1" w:themeShade="A6"/>
          <w:lang w:val="es-ES"/>
        </w:rPr>
      </w:pPr>
    </w:p>
    <w:p w14:paraId="67441DC8" w14:textId="77777777" w:rsidR="00562255" w:rsidRPr="003953DE" w:rsidRDefault="00331CD6" w:rsidP="00562255">
      <w:pPr>
        <w:rPr>
          <w:rFonts w:cs="Times New Roman"/>
          <w:color w:val="000000" w:themeColor="text1"/>
          <w:lang w:val="es-ES"/>
        </w:rPr>
      </w:pPr>
      <w:r>
        <w:rPr>
          <w:noProof/>
          <w:lang w:eastAsia="es-CR"/>
        </w:rPr>
        <w:pict w14:anchorId="3C9008FE">
          <v:shapetype id="_x0000_t202" coordsize="21600,21600" o:spt="202" path="m,l,21600r21600,l21600,xe">
            <v:stroke joinstyle="miter"/>
            <v:path gradientshapeok="t" o:connecttype="rect"/>
          </v:shapetype>
          <v:shape id="Cuadro de texto 1" o:spid="_x0000_s1026" type="#_x0000_t202" style="position:absolute;margin-left:-17.75pt;margin-top:17.35pt;width:487.2pt;height:194.55pt;z-index:2516592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" fillcolor="white [3201]" stroked="f" strokeweight=".5pt">
            <v:textbox style="mso-next-textbox:#Cuadro de texto 1">
              <w:txbxContent>
                <w:p w14:paraId="157B3C82" w14:textId="77777777" w:rsidR="00331CD6" w:rsidRDefault="00331CD6" w:rsidP="003A7CEF">
                  <w:pPr>
                    <w:spacing w:after="0"/>
                    <w:jc w:val="center"/>
                    <w:rPr>
                      <w:rFonts w:ascii="Arial" w:eastAsia="Arial" w:hAnsi="Arial" w:cs="Arial"/>
                      <w:b/>
                      <w:sz w:val="32"/>
                      <w:szCs w:val="32"/>
                    </w:rPr>
                  </w:pPr>
                </w:p>
                <w:p w14:paraId="3FA6948F" w14:textId="4C01C7BE" w:rsidR="00331CD6" w:rsidRDefault="00331CD6" w:rsidP="00E761C5">
                  <w:pPr>
                    <w:spacing w:after="0"/>
                    <w:jc w:val="center"/>
                    <w:rPr>
                      <w:rFonts w:ascii="Arial" w:eastAsia="Arial" w:hAnsi="Arial" w:cs="Arial"/>
                      <w:b/>
                      <w:sz w:val="32"/>
                      <w:szCs w:val="32"/>
                    </w:rPr>
                  </w:pPr>
                  <w:r>
                    <w:rPr>
                      <w:rFonts w:ascii="Arial" w:eastAsia="Arial" w:hAnsi="Arial" w:cs="Arial"/>
                      <w:b/>
                      <w:sz w:val="32"/>
                      <w:szCs w:val="32"/>
                    </w:rPr>
                    <w:t>Primer Borrador</w:t>
                  </w:r>
                </w:p>
                <w:p w14:paraId="7B58B46A" w14:textId="7F8406E4" w:rsidR="00331CD6" w:rsidRPr="00E761C5" w:rsidRDefault="00331CD6" w:rsidP="00E761C5">
                  <w:pPr>
                    <w:spacing w:after="0"/>
                    <w:jc w:val="center"/>
                    <w:rPr>
                      <w:rFonts w:ascii="Arial" w:eastAsia="Arial" w:hAnsi="Arial" w:cs="Arial"/>
                      <w:bCs/>
                      <w:sz w:val="32"/>
                      <w:szCs w:val="32"/>
                    </w:rPr>
                  </w:pPr>
                  <w:r w:rsidRPr="00E761C5">
                    <w:rPr>
                      <w:rFonts w:ascii="Arial" w:eastAsia="Arial" w:hAnsi="Arial" w:cs="Arial"/>
                      <w:bCs/>
                      <w:sz w:val="32"/>
                      <w:szCs w:val="32"/>
                    </w:rPr>
                    <w:t>----------------------------</w:t>
                  </w:r>
                </w:p>
                <w:p w14:paraId="13E6AED1" w14:textId="76A104EA" w:rsidR="00331CD6" w:rsidRPr="006900F8" w:rsidRDefault="00331CD6" w:rsidP="006900F8">
                  <w:pPr>
                    <w:spacing w:after="0"/>
                    <w:jc w:val="center"/>
                    <w:rPr>
                      <w:rFonts w:ascii="Arial" w:eastAsia="Arial" w:hAnsi="Arial" w:cs="Arial"/>
                      <w:b/>
                      <w:sz w:val="32"/>
                      <w:szCs w:val="32"/>
                    </w:rPr>
                  </w:pPr>
                  <w:r>
                    <w:rPr>
                      <w:rFonts w:ascii="Arial" w:eastAsia="Arial" w:hAnsi="Arial" w:cs="Arial"/>
                      <w:b/>
                      <w:sz w:val="32"/>
                      <w:szCs w:val="32"/>
                    </w:rPr>
                    <w:t xml:space="preserve">Protocolo general para </w:t>
                  </w:r>
                  <w:r w:rsidRPr="00B75AC1">
                    <w:rPr>
                      <w:rFonts w:ascii="Arial" w:eastAsia="Arial" w:hAnsi="Arial" w:cs="Arial"/>
                      <w:b/>
                      <w:sz w:val="32"/>
                      <w:szCs w:val="32"/>
                    </w:rPr>
                    <w:t xml:space="preserve">el desarrollo de las actividades de investigación en </w:t>
                  </w:r>
                  <w:r>
                    <w:rPr>
                      <w:rFonts w:ascii="Arial" w:eastAsia="Arial" w:hAnsi="Arial" w:cs="Arial"/>
                      <w:b/>
                      <w:sz w:val="32"/>
                      <w:szCs w:val="32"/>
                    </w:rPr>
                    <w:t>u</w:t>
                  </w:r>
                  <w:r w:rsidRPr="00B75AC1">
                    <w:rPr>
                      <w:rFonts w:ascii="Arial" w:eastAsia="Arial" w:hAnsi="Arial" w:cs="Arial"/>
                      <w:b/>
                      <w:sz w:val="32"/>
                      <w:szCs w:val="32"/>
                    </w:rPr>
                    <w:t>nidades adscritas a la</w:t>
                  </w:r>
                  <w:r>
                    <w:rPr>
                      <w:rFonts w:ascii="Arial" w:eastAsia="Arial" w:hAnsi="Arial" w:cs="Arial"/>
                      <w:b/>
                      <w:sz w:val="32"/>
                      <w:szCs w:val="32"/>
                    </w:rPr>
                    <w:t xml:space="preserve"> </w:t>
                  </w:r>
                  <w:r w:rsidRPr="00B75AC1">
                    <w:rPr>
                      <w:rFonts w:ascii="Arial" w:eastAsia="Arial" w:hAnsi="Arial" w:cs="Arial"/>
                      <w:b/>
                      <w:sz w:val="32"/>
                      <w:szCs w:val="32"/>
                    </w:rPr>
                    <w:t>Vicerrectoría de Investigación</w:t>
                  </w:r>
                  <w:r>
                    <w:rPr>
                      <w:rFonts w:ascii="Arial" w:eastAsia="Arial" w:hAnsi="Arial" w:cs="Arial"/>
                      <w:b/>
                      <w:sz w:val="32"/>
                      <w:szCs w:val="32"/>
                    </w:rPr>
                    <w:t xml:space="preserve"> de la Universidad de Costa Rica,  en el marco de la emergencia generada por la enfermedad COVID-19</w:t>
                  </w:r>
                </w:p>
                <w:p w14:paraId="13CD5687" w14:textId="77777777" w:rsidR="00331CD6" w:rsidRPr="00D70643" w:rsidRDefault="00331CD6" w:rsidP="00562255">
                  <w:pPr>
                    <w:jc w:val="both"/>
                    <w:rPr>
                      <w:b/>
                      <w:bCs/>
                      <w:sz w:val="36"/>
                      <w:szCs w:val="36"/>
                    </w:rPr>
                  </w:pPr>
                </w:p>
              </w:txbxContent>
            </v:textbox>
          </v:shape>
        </w:pict>
      </w:r>
    </w:p>
    <w:p w14:paraId="3B376FCD" w14:textId="77777777" w:rsidR="00562255" w:rsidRPr="003953DE" w:rsidRDefault="00562255" w:rsidP="00562255">
      <w:pPr>
        <w:tabs>
          <w:tab w:val="left" w:pos="4678"/>
        </w:tabs>
        <w:rPr>
          <w:rFonts w:cs="Times New Roman"/>
          <w:color w:val="000000" w:themeColor="text1"/>
          <w:lang w:val="es-ES"/>
        </w:rPr>
      </w:pPr>
    </w:p>
    <w:p w14:paraId="58C8E5C3" w14:textId="77777777" w:rsidR="00562255" w:rsidRDefault="00562255" w:rsidP="00562255">
      <w:pPr>
        <w:rPr>
          <w:rFonts w:cs="Times New Roman"/>
          <w:color w:val="000000" w:themeColor="text1"/>
          <w:lang w:val="es-ES"/>
        </w:rPr>
      </w:pPr>
    </w:p>
    <w:p w14:paraId="2E233EF6" w14:textId="77777777" w:rsidR="00562255" w:rsidRDefault="00562255" w:rsidP="00562255">
      <w:pPr>
        <w:rPr>
          <w:rFonts w:cs="Times New Roman"/>
          <w:color w:val="000000" w:themeColor="text1"/>
          <w:lang w:val="es-ES"/>
        </w:rPr>
      </w:pPr>
    </w:p>
    <w:p w14:paraId="19332408" w14:textId="77777777" w:rsidR="00562255" w:rsidRDefault="00562255" w:rsidP="00562255">
      <w:pPr>
        <w:rPr>
          <w:rFonts w:cs="Times New Roman"/>
          <w:color w:val="000000" w:themeColor="text1"/>
          <w:lang w:val="es-ES"/>
        </w:rPr>
      </w:pPr>
    </w:p>
    <w:p w14:paraId="59FA1761" w14:textId="77777777" w:rsidR="00562255" w:rsidRPr="003953DE" w:rsidRDefault="00562255" w:rsidP="00562255">
      <w:pPr>
        <w:rPr>
          <w:rFonts w:cs="Times New Roman"/>
          <w:color w:val="000000" w:themeColor="text1"/>
          <w:lang w:val="es-ES"/>
        </w:rPr>
      </w:pPr>
    </w:p>
    <w:p w14:paraId="6A5FC139" w14:textId="77777777" w:rsidR="00562255" w:rsidRDefault="00562255" w:rsidP="00562255">
      <w:pPr>
        <w:rPr>
          <w:rFonts w:ascii="Times New Roman" w:hAnsi="Times New Roman" w:cs="Times New Roman"/>
          <w:color w:val="000000" w:themeColor="text1"/>
          <w:lang w:val="es-ES"/>
        </w:rPr>
      </w:pPr>
    </w:p>
    <w:p w14:paraId="76849181" w14:textId="77777777" w:rsidR="00562255" w:rsidRDefault="00562255" w:rsidP="00562255">
      <w:pPr>
        <w:rPr>
          <w:rFonts w:ascii="Times New Roman" w:hAnsi="Times New Roman" w:cs="Times New Roman"/>
          <w:color w:val="000000" w:themeColor="text1"/>
          <w:lang w:val="es-ES"/>
        </w:rPr>
      </w:pPr>
    </w:p>
    <w:p w14:paraId="56CEEDFC" w14:textId="77777777" w:rsidR="00562255" w:rsidRPr="003953DE" w:rsidRDefault="00562255" w:rsidP="00562255">
      <w:pPr>
        <w:rPr>
          <w:rFonts w:ascii="Times New Roman" w:hAnsi="Times New Roman" w:cs="Times New Roman"/>
          <w:color w:val="000000" w:themeColor="text1"/>
          <w:lang w:val="es-ES"/>
        </w:rPr>
      </w:pPr>
    </w:p>
    <w:tbl>
      <w:tblPr>
        <w:tblStyle w:val="Tablaconcuadrcula"/>
        <w:tblW w:w="903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4519"/>
        <w:gridCol w:w="4519"/>
      </w:tblGrid>
      <w:tr w:rsidR="00562255" w:rsidRPr="003953DE" w14:paraId="3EB4AEE4" w14:textId="77777777" w:rsidTr="000A64D5">
        <w:trPr>
          <w:trHeight w:val="736"/>
        </w:trPr>
        <w:tc>
          <w:tcPr>
            <w:tcW w:w="4519" w:type="dxa"/>
          </w:tcPr>
          <w:p w14:paraId="5B8CBA95" w14:textId="77777777" w:rsidR="00562255" w:rsidRPr="003953DE" w:rsidRDefault="00562255" w:rsidP="000A64D5">
            <w:pPr>
              <w:rPr>
                <w:color w:val="000000" w:themeColor="text1"/>
                <w:lang w:val="es-ES"/>
              </w:rPr>
            </w:pPr>
            <w:r w:rsidRPr="003953DE">
              <w:rPr>
                <w:color w:val="000000" w:themeColor="text1"/>
                <w:lang w:val="es-ES"/>
              </w:rPr>
              <w:t xml:space="preserve">Versión: 001 </w:t>
            </w:r>
          </w:p>
          <w:p w14:paraId="40DEBE65" w14:textId="77777777" w:rsidR="00562255" w:rsidRPr="003953DE" w:rsidRDefault="00562255" w:rsidP="000A64D5">
            <w:pPr>
              <w:rPr>
                <w:i/>
                <w:iCs/>
                <w:color w:val="000000" w:themeColor="text1"/>
                <w:sz w:val="18"/>
                <w:szCs w:val="18"/>
                <w:lang w:val="es-ES"/>
              </w:rPr>
            </w:pPr>
            <w:r w:rsidRPr="003953DE">
              <w:rPr>
                <w:i/>
                <w:iCs/>
                <w:color w:val="A6A6A6" w:themeColor="background1" w:themeShade="A6"/>
                <w:sz w:val="18"/>
                <w:szCs w:val="18"/>
                <w:lang w:val="es-ES"/>
              </w:rPr>
              <w:t>Todo nuevo documento debe indicar que es la “primera edición” y según sus actualizaciones este número aumenta consecutivamente</w:t>
            </w:r>
          </w:p>
        </w:tc>
        <w:tc>
          <w:tcPr>
            <w:tcW w:w="4519" w:type="dxa"/>
          </w:tcPr>
          <w:p w14:paraId="3C3B017B" w14:textId="77777777" w:rsidR="00562255" w:rsidRPr="003953DE" w:rsidRDefault="00562255" w:rsidP="000A64D5">
            <w:pPr>
              <w:rPr>
                <w:color w:val="000000" w:themeColor="text1"/>
                <w:lang w:val="es-ES"/>
              </w:rPr>
            </w:pPr>
            <w:r w:rsidRPr="003953DE">
              <w:rPr>
                <w:color w:val="000000" w:themeColor="text1"/>
                <w:lang w:val="es-ES"/>
              </w:rPr>
              <w:t xml:space="preserve">Fecha de elaboración: </w:t>
            </w:r>
            <w:r w:rsidR="006F5E6A">
              <w:rPr>
                <w:color w:val="000000" w:themeColor="text1"/>
                <w:lang w:val="es-ES"/>
              </w:rPr>
              <w:t>19</w:t>
            </w:r>
            <w:r w:rsidRPr="003953DE">
              <w:rPr>
                <w:color w:val="000000" w:themeColor="text1"/>
                <w:lang w:val="es-ES"/>
              </w:rPr>
              <w:t>-</w:t>
            </w:r>
            <w:r w:rsidR="006F5E6A">
              <w:rPr>
                <w:color w:val="000000" w:themeColor="text1"/>
                <w:lang w:val="es-ES"/>
              </w:rPr>
              <w:t>junio</w:t>
            </w:r>
            <w:r w:rsidRPr="003953DE">
              <w:rPr>
                <w:color w:val="000000" w:themeColor="text1"/>
                <w:lang w:val="es-ES"/>
              </w:rPr>
              <w:t>-2020</w:t>
            </w:r>
          </w:p>
        </w:tc>
      </w:tr>
    </w:tbl>
    <w:p w14:paraId="34A62730" w14:textId="77777777" w:rsidR="00562255" w:rsidRPr="003953DE" w:rsidRDefault="00562255" w:rsidP="00562255">
      <w:pPr>
        <w:rPr>
          <w:rFonts w:ascii="Times New Roman" w:hAnsi="Times New Roman" w:cs="Times New Roman"/>
          <w:color w:val="000000" w:themeColor="text1"/>
          <w:lang w:val="es-ES"/>
        </w:rPr>
      </w:pPr>
    </w:p>
    <w:tbl>
      <w:tblPr>
        <w:tblStyle w:val="Tablaconcuadrcula"/>
        <w:tblW w:w="906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9061"/>
      </w:tblGrid>
      <w:tr w:rsidR="00562255" w:rsidRPr="003953DE" w14:paraId="40B18439" w14:textId="77777777" w:rsidTr="000A64D5">
        <w:trPr>
          <w:trHeight w:val="1678"/>
        </w:trPr>
        <w:tc>
          <w:tcPr>
            <w:tcW w:w="9061" w:type="dxa"/>
          </w:tcPr>
          <w:p w14:paraId="653A256A" w14:textId="78D2C913" w:rsidR="00562255" w:rsidRPr="003953DE" w:rsidRDefault="006F5E6A" w:rsidP="000A64D5">
            <w:pPr>
              <w:rPr>
                <w:color w:val="000000" w:themeColor="text1"/>
                <w:lang w:val="es-ES"/>
              </w:rPr>
            </w:pPr>
            <w:r>
              <w:rPr>
                <w:color w:val="000000" w:themeColor="text1"/>
                <w:lang w:val="es-ES"/>
              </w:rPr>
              <w:t xml:space="preserve">Adaptado </w:t>
            </w:r>
            <w:r w:rsidR="00260550">
              <w:rPr>
                <w:color w:val="000000" w:themeColor="text1"/>
                <w:lang w:val="es-ES"/>
              </w:rPr>
              <w:t>para</w:t>
            </w:r>
            <w:r>
              <w:rPr>
                <w:color w:val="000000" w:themeColor="text1"/>
                <w:lang w:val="es-ES"/>
              </w:rPr>
              <w:t xml:space="preserve"> la Vicerrectoría de Investigación</w:t>
            </w:r>
            <w:r w:rsidR="00562255" w:rsidRPr="003953DE">
              <w:rPr>
                <w:color w:val="000000" w:themeColor="text1"/>
                <w:lang w:val="es-ES"/>
              </w:rPr>
              <w:t xml:space="preserve">: </w:t>
            </w:r>
            <w:r>
              <w:rPr>
                <w:color w:val="000000" w:themeColor="text1"/>
                <w:lang w:val="es-ES"/>
              </w:rPr>
              <w:t>M.BA. Marcela V</w:t>
            </w:r>
            <w:r w:rsidR="00FF01B6">
              <w:rPr>
                <w:color w:val="000000" w:themeColor="text1"/>
                <w:lang w:val="es-ES"/>
              </w:rPr>
              <w:t>í</w:t>
            </w:r>
            <w:r>
              <w:rPr>
                <w:color w:val="000000" w:themeColor="text1"/>
                <w:lang w:val="es-ES"/>
              </w:rPr>
              <w:t>lchez</w:t>
            </w:r>
            <w:r w:rsidR="000E53DE">
              <w:rPr>
                <w:color w:val="000000" w:themeColor="text1"/>
                <w:lang w:val="es-ES"/>
              </w:rPr>
              <w:t xml:space="preserve"> Moreira</w:t>
            </w:r>
            <w:r>
              <w:rPr>
                <w:color w:val="000000" w:themeColor="text1"/>
                <w:lang w:val="es-ES"/>
              </w:rPr>
              <w:t xml:space="preserve"> y Dr. Francisco Saborío</w:t>
            </w:r>
            <w:r w:rsidR="000E53DE">
              <w:rPr>
                <w:color w:val="000000" w:themeColor="text1"/>
                <w:lang w:val="es-ES"/>
              </w:rPr>
              <w:t xml:space="preserve"> Pozuelo.</w:t>
            </w:r>
          </w:p>
          <w:p w14:paraId="02BA5091" w14:textId="77777777" w:rsidR="00562255" w:rsidRPr="003953DE" w:rsidRDefault="00562255" w:rsidP="000A64D5">
            <w:pPr>
              <w:rPr>
                <w:color w:val="000000" w:themeColor="text1"/>
                <w:lang w:val="es-ES"/>
              </w:rPr>
            </w:pPr>
          </w:p>
        </w:tc>
      </w:tr>
    </w:tbl>
    <w:p w14:paraId="752A455D" w14:textId="77777777" w:rsidR="00562255" w:rsidRPr="003953DE" w:rsidRDefault="00562255" w:rsidP="00562255">
      <w:pPr>
        <w:rPr>
          <w:rFonts w:ascii="Times New Roman" w:hAnsi="Times New Roman" w:cs="Times New Roman"/>
          <w:color w:val="000000" w:themeColor="text1"/>
          <w:lang w:val="es-ES"/>
        </w:rPr>
      </w:pPr>
    </w:p>
    <w:tbl>
      <w:tblPr>
        <w:tblStyle w:val="Tablaconcuadrcula"/>
        <w:tblW w:w="906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9064"/>
      </w:tblGrid>
      <w:tr w:rsidR="00562255" w:rsidRPr="003953DE" w14:paraId="0AFD068C" w14:textId="77777777" w:rsidTr="000A64D5">
        <w:trPr>
          <w:trHeight w:val="1483"/>
        </w:trPr>
        <w:tc>
          <w:tcPr>
            <w:tcW w:w="9064" w:type="dxa"/>
          </w:tcPr>
          <w:p w14:paraId="71B3FCA4" w14:textId="77777777" w:rsidR="00562255" w:rsidRPr="003953DE" w:rsidRDefault="00562255" w:rsidP="000A64D5">
            <w:pPr>
              <w:rPr>
                <w:color w:val="000000" w:themeColor="text1"/>
                <w:lang w:val="es-ES"/>
              </w:rPr>
            </w:pPr>
            <w:r w:rsidRPr="003953DE">
              <w:rPr>
                <w:color w:val="000000" w:themeColor="text1"/>
                <w:lang w:val="es-ES"/>
              </w:rPr>
              <w:t xml:space="preserve">Aprobado por: </w:t>
            </w:r>
          </w:p>
          <w:p w14:paraId="20F00329" w14:textId="77777777" w:rsidR="00FF01B6" w:rsidRDefault="00FF01B6" w:rsidP="000A64D5">
            <w:pPr>
              <w:rPr>
                <w:color w:val="A6A6A6" w:themeColor="background1" w:themeShade="A6"/>
                <w:lang w:val="es-ES"/>
              </w:rPr>
            </w:pPr>
          </w:p>
          <w:p w14:paraId="32B5FECE" w14:textId="77777777" w:rsidR="00562255" w:rsidRPr="003953DE" w:rsidRDefault="00562255" w:rsidP="000A64D5">
            <w:pPr>
              <w:rPr>
                <w:color w:val="000000" w:themeColor="text1"/>
                <w:lang w:val="es-ES"/>
              </w:rPr>
            </w:pPr>
            <w:r w:rsidRPr="003953DE">
              <w:rPr>
                <w:color w:val="A6A6A6" w:themeColor="background1" w:themeShade="A6"/>
                <w:lang w:val="es-ES"/>
              </w:rPr>
              <w:t>Anotar otros si se requiere</w:t>
            </w:r>
          </w:p>
        </w:tc>
      </w:tr>
    </w:tbl>
    <w:p w14:paraId="27F0D6F1" w14:textId="77777777" w:rsidR="00C42B2D" w:rsidRDefault="00C42B2D">
      <w:pPr>
        <w:rPr>
          <w:rFonts w:ascii="Arial" w:eastAsia="Arial" w:hAnsi="Arial" w:cs="Arial"/>
          <w:b/>
          <w:color w:val="000000"/>
          <w:sz w:val="28"/>
          <w:szCs w:val="28"/>
        </w:rPr>
      </w:pPr>
      <w:bookmarkStart w:id="0" w:name="_gjdgxs" w:colFirst="0" w:colLast="0"/>
      <w:bookmarkEnd w:id="0"/>
    </w:p>
    <w:p w14:paraId="5D72AA39" w14:textId="77777777" w:rsidR="00FF01B6" w:rsidRDefault="00FF01B6">
      <w:pPr>
        <w:rPr>
          <w:rFonts w:ascii="Arial" w:eastAsia="Arial" w:hAnsi="Arial" w:cs="Arial"/>
          <w:b/>
          <w:color w:val="000000"/>
          <w:sz w:val="28"/>
          <w:szCs w:val="28"/>
        </w:rPr>
      </w:pPr>
    </w:p>
    <w:p w14:paraId="12F94246" w14:textId="77777777" w:rsidR="00FF01B6" w:rsidRDefault="00FF01B6">
      <w:pPr>
        <w:rPr>
          <w:rFonts w:ascii="Arial" w:eastAsia="Arial" w:hAnsi="Arial" w:cs="Arial"/>
          <w:b/>
          <w:color w:val="000000"/>
          <w:sz w:val="28"/>
          <w:szCs w:val="28"/>
        </w:rPr>
      </w:pPr>
    </w:p>
    <w:p w14:paraId="7F702AAD" w14:textId="77777777" w:rsidR="00460534" w:rsidRDefault="00876789" w:rsidP="00276F9C">
      <w:pPr>
        <w:keepNext/>
        <w:keepLines/>
        <w:pBdr>
          <w:top w:val="nil"/>
          <w:left w:val="nil"/>
          <w:bottom w:val="nil"/>
          <w:right w:val="nil"/>
          <w:between w:val="nil"/>
        </w:pBdr>
        <w:tabs>
          <w:tab w:val="left" w:pos="6580"/>
        </w:tabs>
        <w:spacing w:before="480" w:after="0"/>
        <w:ind w:left="720" w:hanging="360"/>
        <w:jc w:val="center"/>
        <w:rPr>
          <w:rFonts w:ascii="Arial" w:eastAsia="Arial" w:hAnsi="Arial" w:cs="Arial"/>
          <w:b/>
          <w:color w:val="000000"/>
          <w:sz w:val="24"/>
          <w:szCs w:val="24"/>
        </w:rPr>
      </w:pPr>
      <w:r w:rsidRPr="00826EE4">
        <w:rPr>
          <w:rFonts w:ascii="Arial" w:eastAsia="Arial" w:hAnsi="Arial" w:cs="Arial"/>
          <w:b/>
          <w:color w:val="000000"/>
          <w:sz w:val="24"/>
          <w:szCs w:val="24"/>
        </w:rPr>
        <w:t>Contenido</w:t>
      </w:r>
    </w:p>
    <w:p w14:paraId="0D223858" w14:textId="77777777" w:rsidR="00C34902" w:rsidRPr="00826EE4" w:rsidRDefault="00C34902" w:rsidP="00276F9C">
      <w:pPr>
        <w:keepNext/>
        <w:keepLines/>
        <w:pBdr>
          <w:top w:val="nil"/>
          <w:left w:val="nil"/>
          <w:bottom w:val="nil"/>
          <w:right w:val="nil"/>
          <w:between w:val="nil"/>
        </w:pBdr>
        <w:tabs>
          <w:tab w:val="left" w:pos="6580"/>
        </w:tabs>
        <w:spacing w:before="480" w:after="0"/>
        <w:ind w:left="720" w:hanging="360"/>
        <w:jc w:val="center"/>
        <w:rPr>
          <w:rFonts w:ascii="Arial" w:eastAsia="Cambria" w:hAnsi="Arial" w:cs="Arial"/>
          <w:b/>
          <w:color w:val="000000"/>
          <w:sz w:val="24"/>
          <w:szCs w:val="24"/>
        </w:rPr>
      </w:pPr>
    </w:p>
    <w:sdt>
      <w:sdtPr>
        <w:rPr>
          <w:rFonts w:ascii="Arial" w:eastAsia="Calibri" w:hAnsi="Arial" w:cs="Arial"/>
          <w:lang w:val="es-CR" w:eastAsia="es-ES"/>
        </w:rPr>
        <w:id w:val="-8068735"/>
        <w:docPartObj>
          <w:docPartGallery w:val="Table of Contents"/>
          <w:docPartUnique/>
        </w:docPartObj>
      </w:sdtPr>
      <w:sdtContent>
        <w:p w14:paraId="74D8476E" w14:textId="77777777" w:rsidR="009414BB" w:rsidRDefault="00952DFE">
          <w:pPr>
            <w:pStyle w:val="TDC1"/>
            <w:tabs>
              <w:tab w:val="right" w:pos="8687"/>
            </w:tabs>
            <w:rPr>
              <w:noProof/>
              <w:lang w:val="es-CR" w:eastAsia="es-CR"/>
            </w:rPr>
          </w:pPr>
          <w:r w:rsidRPr="00D860D0">
            <w:rPr>
              <w:rFonts w:ascii="Arial" w:hAnsi="Arial" w:cs="Arial"/>
            </w:rPr>
            <w:fldChar w:fldCharType="begin"/>
          </w:r>
          <w:r w:rsidR="00876789" w:rsidRPr="00D860D0">
            <w:rPr>
              <w:rFonts w:ascii="Arial" w:hAnsi="Arial" w:cs="Arial"/>
            </w:rPr>
            <w:instrText xml:space="preserve"> TOC \h \u \z </w:instrText>
          </w:r>
          <w:r w:rsidRPr="00D860D0">
            <w:rPr>
              <w:rFonts w:ascii="Arial" w:hAnsi="Arial" w:cs="Arial"/>
            </w:rPr>
            <w:fldChar w:fldCharType="separate"/>
          </w:r>
          <w:hyperlink w:anchor="_Toc43813025" w:history="1">
            <w:r w:rsidR="009414BB" w:rsidRPr="00484496">
              <w:rPr>
                <w:rStyle w:val="Hipervnculo"/>
                <w:rFonts w:ascii="Arial" w:eastAsia="Arial" w:hAnsi="Arial" w:cs="Arial"/>
                <w:noProof/>
              </w:rPr>
              <w:t>Prólogo</w:t>
            </w:r>
            <w:r w:rsidR="009414BB">
              <w:rPr>
                <w:noProof/>
                <w:webHidden/>
              </w:rPr>
              <w:tab/>
            </w:r>
            <w:r>
              <w:rPr>
                <w:noProof/>
                <w:webHidden/>
              </w:rPr>
              <w:fldChar w:fldCharType="begin"/>
            </w:r>
            <w:r w:rsidR="009414BB">
              <w:rPr>
                <w:noProof/>
                <w:webHidden/>
              </w:rPr>
              <w:instrText xml:space="preserve"> PAGEREF _Toc43813025 \h </w:instrText>
            </w:r>
            <w:r>
              <w:rPr>
                <w:noProof/>
                <w:webHidden/>
              </w:rPr>
            </w:r>
            <w:r>
              <w:rPr>
                <w:noProof/>
                <w:webHidden/>
              </w:rPr>
              <w:fldChar w:fldCharType="separate"/>
            </w:r>
            <w:r w:rsidR="009414BB">
              <w:rPr>
                <w:noProof/>
                <w:webHidden/>
              </w:rPr>
              <w:t>1</w:t>
            </w:r>
            <w:r>
              <w:rPr>
                <w:noProof/>
                <w:webHidden/>
              </w:rPr>
              <w:fldChar w:fldCharType="end"/>
            </w:r>
          </w:hyperlink>
        </w:p>
        <w:p w14:paraId="28394165" w14:textId="77777777" w:rsidR="009414BB" w:rsidRDefault="00331CD6">
          <w:pPr>
            <w:pStyle w:val="TDC1"/>
            <w:tabs>
              <w:tab w:val="left" w:pos="440"/>
              <w:tab w:val="right" w:pos="8687"/>
            </w:tabs>
            <w:rPr>
              <w:noProof/>
              <w:lang w:val="es-CR" w:eastAsia="es-CR"/>
            </w:rPr>
          </w:pPr>
          <w:hyperlink w:anchor="_Toc43813026" w:history="1">
            <w:r w:rsidR="009414BB" w:rsidRPr="00484496">
              <w:rPr>
                <w:rStyle w:val="Hipervnculo"/>
                <w:rFonts w:ascii="Arial" w:eastAsia="Arial" w:hAnsi="Arial" w:cs="Arial"/>
                <w:noProof/>
              </w:rPr>
              <w:t>1.</w:t>
            </w:r>
            <w:r w:rsidR="009414BB">
              <w:rPr>
                <w:noProof/>
                <w:lang w:val="es-CR" w:eastAsia="es-CR"/>
              </w:rPr>
              <w:tab/>
            </w:r>
            <w:r w:rsidR="009414BB" w:rsidRPr="00484496">
              <w:rPr>
                <w:rStyle w:val="Hipervnculo"/>
                <w:rFonts w:ascii="Arial" w:eastAsia="Arial" w:hAnsi="Arial" w:cs="Arial"/>
                <w:noProof/>
              </w:rPr>
              <w:t>Objetivo general, alcance y aprobaciones</w:t>
            </w:r>
            <w:r w:rsidR="009414BB">
              <w:rPr>
                <w:noProof/>
                <w:webHidden/>
              </w:rPr>
              <w:tab/>
            </w:r>
            <w:r w:rsidR="00952DFE">
              <w:rPr>
                <w:noProof/>
                <w:webHidden/>
              </w:rPr>
              <w:fldChar w:fldCharType="begin"/>
            </w:r>
            <w:r w:rsidR="009414BB">
              <w:rPr>
                <w:noProof/>
                <w:webHidden/>
              </w:rPr>
              <w:instrText xml:space="preserve"> PAGEREF _Toc43813026 \h </w:instrText>
            </w:r>
            <w:r w:rsidR="00952DFE">
              <w:rPr>
                <w:noProof/>
                <w:webHidden/>
              </w:rPr>
            </w:r>
            <w:r w:rsidR="00952DFE">
              <w:rPr>
                <w:noProof/>
                <w:webHidden/>
              </w:rPr>
              <w:fldChar w:fldCharType="separate"/>
            </w:r>
            <w:r w:rsidR="009414BB">
              <w:rPr>
                <w:noProof/>
                <w:webHidden/>
              </w:rPr>
              <w:t>2</w:t>
            </w:r>
            <w:r w:rsidR="00952DFE">
              <w:rPr>
                <w:noProof/>
                <w:webHidden/>
              </w:rPr>
              <w:fldChar w:fldCharType="end"/>
            </w:r>
          </w:hyperlink>
        </w:p>
        <w:p w14:paraId="378E920A" w14:textId="77777777" w:rsidR="009414BB" w:rsidRDefault="00331CD6" w:rsidP="009414BB">
          <w:pPr>
            <w:pStyle w:val="TDC2"/>
            <w:tabs>
              <w:tab w:val="left" w:pos="660"/>
              <w:tab w:val="right" w:pos="8687"/>
            </w:tabs>
            <w:ind w:left="0"/>
            <w:rPr>
              <w:noProof/>
              <w:lang w:val="es-CR" w:eastAsia="es-CR"/>
            </w:rPr>
          </w:pPr>
          <w:hyperlink w:anchor="_Toc43813027" w:history="1">
            <w:r w:rsidR="009414BB" w:rsidRPr="00484496">
              <w:rPr>
                <w:rStyle w:val="Hipervnculo"/>
                <w:rFonts w:ascii="Arial" w:eastAsia="Arial" w:hAnsi="Arial" w:cs="Arial"/>
                <w:noProof/>
              </w:rPr>
              <w:t>2.</w:t>
            </w:r>
            <w:r w:rsidR="009414BB">
              <w:rPr>
                <w:noProof/>
                <w:lang w:val="es-CR" w:eastAsia="es-CR"/>
              </w:rPr>
              <w:t xml:space="preserve">      </w:t>
            </w:r>
            <w:r w:rsidR="009414BB" w:rsidRPr="00484496">
              <w:rPr>
                <w:rStyle w:val="Hipervnculo"/>
                <w:rFonts w:ascii="Arial" w:eastAsia="Arial" w:hAnsi="Arial" w:cs="Arial"/>
                <w:noProof/>
              </w:rPr>
              <w:t>Principios generales</w:t>
            </w:r>
            <w:r w:rsidR="009414BB">
              <w:rPr>
                <w:noProof/>
                <w:webHidden/>
              </w:rPr>
              <w:tab/>
            </w:r>
            <w:r w:rsidR="00952DFE">
              <w:rPr>
                <w:noProof/>
                <w:webHidden/>
              </w:rPr>
              <w:fldChar w:fldCharType="begin"/>
            </w:r>
            <w:r w:rsidR="009414BB">
              <w:rPr>
                <w:noProof/>
                <w:webHidden/>
              </w:rPr>
              <w:instrText xml:space="preserve"> PAGEREF _Toc43813027 \h </w:instrText>
            </w:r>
            <w:r w:rsidR="00952DFE">
              <w:rPr>
                <w:noProof/>
                <w:webHidden/>
              </w:rPr>
            </w:r>
            <w:r w:rsidR="00952DFE">
              <w:rPr>
                <w:noProof/>
                <w:webHidden/>
              </w:rPr>
              <w:fldChar w:fldCharType="separate"/>
            </w:r>
            <w:r w:rsidR="009414BB">
              <w:rPr>
                <w:noProof/>
                <w:webHidden/>
              </w:rPr>
              <w:t>2</w:t>
            </w:r>
            <w:r w:rsidR="00952DFE">
              <w:rPr>
                <w:noProof/>
                <w:webHidden/>
              </w:rPr>
              <w:fldChar w:fldCharType="end"/>
            </w:r>
          </w:hyperlink>
        </w:p>
        <w:p w14:paraId="73855502" w14:textId="77777777" w:rsidR="009414BB" w:rsidRDefault="00331CD6">
          <w:pPr>
            <w:pStyle w:val="TDC1"/>
            <w:tabs>
              <w:tab w:val="left" w:pos="440"/>
              <w:tab w:val="right" w:pos="8687"/>
            </w:tabs>
            <w:rPr>
              <w:noProof/>
              <w:lang w:val="es-CR" w:eastAsia="es-CR"/>
            </w:rPr>
          </w:pPr>
          <w:hyperlink w:anchor="_Toc43813028" w:history="1">
            <w:r w:rsidR="009414BB" w:rsidRPr="00484496">
              <w:rPr>
                <w:rStyle w:val="Hipervnculo"/>
                <w:rFonts w:ascii="Arial" w:eastAsia="Arial" w:hAnsi="Arial" w:cs="Arial"/>
                <w:noProof/>
              </w:rPr>
              <w:t>3.</w:t>
            </w:r>
            <w:r w:rsidR="009414BB">
              <w:rPr>
                <w:noProof/>
                <w:lang w:val="es-CR" w:eastAsia="es-CR"/>
              </w:rPr>
              <w:tab/>
            </w:r>
            <w:r w:rsidR="009414BB" w:rsidRPr="00484496">
              <w:rPr>
                <w:rStyle w:val="Hipervnculo"/>
                <w:rFonts w:ascii="Arial" w:eastAsia="Arial" w:hAnsi="Arial" w:cs="Arial"/>
                <w:noProof/>
              </w:rPr>
              <w:t>Normativa aplicable</w:t>
            </w:r>
            <w:r w:rsidR="009414BB">
              <w:rPr>
                <w:noProof/>
                <w:webHidden/>
              </w:rPr>
              <w:tab/>
            </w:r>
            <w:r w:rsidR="00952DFE">
              <w:rPr>
                <w:noProof/>
                <w:webHidden/>
              </w:rPr>
              <w:fldChar w:fldCharType="begin"/>
            </w:r>
            <w:r w:rsidR="009414BB">
              <w:rPr>
                <w:noProof/>
                <w:webHidden/>
              </w:rPr>
              <w:instrText xml:space="preserve"> PAGEREF _Toc43813028 \h </w:instrText>
            </w:r>
            <w:r w:rsidR="00952DFE">
              <w:rPr>
                <w:noProof/>
                <w:webHidden/>
              </w:rPr>
            </w:r>
            <w:r w:rsidR="00952DFE">
              <w:rPr>
                <w:noProof/>
                <w:webHidden/>
              </w:rPr>
              <w:fldChar w:fldCharType="separate"/>
            </w:r>
            <w:r w:rsidR="009414BB">
              <w:rPr>
                <w:noProof/>
                <w:webHidden/>
              </w:rPr>
              <w:t>3</w:t>
            </w:r>
            <w:r w:rsidR="00952DFE">
              <w:rPr>
                <w:noProof/>
                <w:webHidden/>
              </w:rPr>
              <w:fldChar w:fldCharType="end"/>
            </w:r>
          </w:hyperlink>
        </w:p>
        <w:p w14:paraId="5D1B2396" w14:textId="77777777" w:rsidR="009414BB" w:rsidRDefault="00331CD6">
          <w:pPr>
            <w:pStyle w:val="TDC1"/>
            <w:tabs>
              <w:tab w:val="left" w:pos="440"/>
              <w:tab w:val="right" w:pos="8687"/>
            </w:tabs>
            <w:rPr>
              <w:noProof/>
              <w:lang w:val="es-CR" w:eastAsia="es-CR"/>
            </w:rPr>
          </w:pPr>
          <w:hyperlink w:anchor="_Toc43813029" w:history="1">
            <w:r w:rsidR="009414BB" w:rsidRPr="00484496">
              <w:rPr>
                <w:rStyle w:val="Hipervnculo"/>
                <w:rFonts w:ascii="Arial" w:eastAsia="Arial" w:hAnsi="Arial" w:cs="Arial"/>
                <w:bCs/>
                <w:noProof/>
              </w:rPr>
              <w:t>4.</w:t>
            </w:r>
            <w:r w:rsidR="009414BB">
              <w:rPr>
                <w:noProof/>
                <w:lang w:val="es-CR" w:eastAsia="es-CR"/>
              </w:rPr>
              <w:tab/>
            </w:r>
            <w:r w:rsidR="009414BB" w:rsidRPr="00484496">
              <w:rPr>
                <w:rStyle w:val="Hipervnculo"/>
                <w:rFonts w:ascii="Arial" w:eastAsia="Arial" w:hAnsi="Arial" w:cs="Arial"/>
                <w:noProof/>
              </w:rPr>
              <w:t>Definiciones y abreviaturas</w:t>
            </w:r>
            <w:r w:rsidR="009414BB">
              <w:rPr>
                <w:noProof/>
                <w:webHidden/>
              </w:rPr>
              <w:tab/>
            </w:r>
            <w:r w:rsidR="00952DFE">
              <w:rPr>
                <w:noProof/>
                <w:webHidden/>
              </w:rPr>
              <w:fldChar w:fldCharType="begin"/>
            </w:r>
            <w:r w:rsidR="009414BB">
              <w:rPr>
                <w:noProof/>
                <w:webHidden/>
              </w:rPr>
              <w:instrText xml:space="preserve"> PAGEREF _Toc43813029 \h </w:instrText>
            </w:r>
            <w:r w:rsidR="00952DFE">
              <w:rPr>
                <w:noProof/>
                <w:webHidden/>
              </w:rPr>
            </w:r>
            <w:r w:rsidR="00952DFE">
              <w:rPr>
                <w:noProof/>
                <w:webHidden/>
              </w:rPr>
              <w:fldChar w:fldCharType="separate"/>
            </w:r>
            <w:r w:rsidR="009414BB">
              <w:rPr>
                <w:noProof/>
                <w:webHidden/>
              </w:rPr>
              <w:t>4</w:t>
            </w:r>
            <w:r w:rsidR="00952DFE">
              <w:rPr>
                <w:noProof/>
                <w:webHidden/>
              </w:rPr>
              <w:fldChar w:fldCharType="end"/>
            </w:r>
          </w:hyperlink>
        </w:p>
        <w:p w14:paraId="7531270D" w14:textId="729D9320" w:rsidR="009414BB" w:rsidRDefault="00331CD6">
          <w:pPr>
            <w:pStyle w:val="TDC1"/>
            <w:tabs>
              <w:tab w:val="left" w:pos="440"/>
              <w:tab w:val="right" w:pos="8687"/>
            </w:tabs>
            <w:rPr>
              <w:noProof/>
              <w:lang w:val="es-CR" w:eastAsia="es-CR"/>
            </w:rPr>
          </w:pPr>
          <w:hyperlink w:anchor="_Toc43813030" w:history="1">
            <w:r w:rsidR="009414BB" w:rsidRPr="00484496">
              <w:rPr>
                <w:rStyle w:val="Hipervnculo"/>
                <w:rFonts w:ascii="Arial" w:eastAsia="Arial" w:hAnsi="Arial" w:cs="Arial"/>
                <w:noProof/>
              </w:rPr>
              <w:t>5.</w:t>
            </w:r>
            <w:r w:rsidR="009414BB">
              <w:rPr>
                <w:noProof/>
                <w:lang w:val="es-CR" w:eastAsia="es-CR"/>
              </w:rPr>
              <w:tab/>
            </w:r>
            <w:r w:rsidR="009414BB" w:rsidRPr="00484496">
              <w:rPr>
                <w:rStyle w:val="Hipervnculo"/>
                <w:rFonts w:ascii="Arial" w:eastAsia="Arial" w:hAnsi="Arial" w:cs="Arial"/>
                <w:noProof/>
              </w:rPr>
              <w:t xml:space="preserve">Evaluación </w:t>
            </w:r>
            <w:r>
              <w:rPr>
                <w:rStyle w:val="Hipervnculo"/>
                <w:rFonts w:ascii="Arial" w:eastAsia="Arial" w:hAnsi="Arial" w:cs="Arial"/>
                <w:noProof/>
              </w:rPr>
              <w:t>g</w:t>
            </w:r>
            <w:r w:rsidR="009414BB" w:rsidRPr="00484496">
              <w:rPr>
                <w:rStyle w:val="Hipervnculo"/>
                <w:rFonts w:ascii="Arial" w:eastAsia="Arial" w:hAnsi="Arial" w:cs="Arial"/>
                <w:noProof/>
              </w:rPr>
              <w:t>eneral del riesgo de exposición al SARS-CoV-2</w:t>
            </w:r>
            <w:r w:rsidR="009414BB">
              <w:rPr>
                <w:noProof/>
                <w:webHidden/>
              </w:rPr>
              <w:tab/>
            </w:r>
            <w:r w:rsidR="00952DFE">
              <w:rPr>
                <w:noProof/>
                <w:webHidden/>
              </w:rPr>
              <w:fldChar w:fldCharType="begin"/>
            </w:r>
            <w:r w:rsidR="009414BB">
              <w:rPr>
                <w:noProof/>
                <w:webHidden/>
              </w:rPr>
              <w:instrText xml:space="preserve"> PAGEREF _Toc43813030 \h </w:instrText>
            </w:r>
            <w:r w:rsidR="00952DFE">
              <w:rPr>
                <w:noProof/>
                <w:webHidden/>
              </w:rPr>
            </w:r>
            <w:r w:rsidR="00952DFE">
              <w:rPr>
                <w:noProof/>
                <w:webHidden/>
              </w:rPr>
              <w:fldChar w:fldCharType="separate"/>
            </w:r>
            <w:r w:rsidR="009414BB">
              <w:rPr>
                <w:noProof/>
                <w:webHidden/>
              </w:rPr>
              <w:t>5</w:t>
            </w:r>
            <w:r w:rsidR="00952DFE">
              <w:rPr>
                <w:noProof/>
                <w:webHidden/>
              </w:rPr>
              <w:fldChar w:fldCharType="end"/>
            </w:r>
          </w:hyperlink>
        </w:p>
        <w:p w14:paraId="79B41DB2" w14:textId="2489E8C0" w:rsidR="009414BB" w:rsidRDefault="00331CD6">
          <w:pPr>
            <w:pStyle w:val="TDC1"/>
            <w:tabs>
              <w:tab w:val="left" w:pos="440"/>
              <w:tab w:val="right" w:pos="8687"/>
            </w:tabs>
            <w:rPr>
              <w:noProof/>
              <w:lang w:val="es-CR" w:eastAsia="es-CR"/>
            </w:rPr>
          </w:pPr>
          <w:hyperlink w:anchor="_Toc43813031" w:history="1">
            <w:r w:rsidR="009414BB" w:rsidRPr="00484496">
              <w:rPr>
                <w:rStyle w:val="Hipervnculo"/>
                <w:rFonts w:ascii="Arial" w:eastAsia="Arial" w:hAnsi="Arial" w:cs="Arial"/>
                <w:noProof/>
              </w:rPr>
              <w:t>6.</w:t>
            </w:r>
            <w:r w:rsidR="009414BB">
              <w:rPr>
                <w:noProof/>
                <w:lang w:val="es-CR" w:eastAsia="es-CR"/>
              </w:rPr>
              <w:tab/>
            </w:r>
            <w:r w:rsidR="009414BB" w:rsidRPr="00484496">
              <w:rPr>
                <w:rStyle w:val="Hipervnculo"/>
                <w:rFonts w:ascii="Arial" w:eastAsia="Arial" w:hAnsi="Arial" w:cs="Arial"/>
                <w:noProof/>
              </w:rPr>
              <w:t>Medidas aplicables en toda</w:t>
            </w:r>
            <w:r>
              <w:rPr>
                <w:rStyle w:val="Hipervnculo"/>
                <w:rFonts w:ascii="Arial" w:eastAsia="Arial" w:hAnsi="Arial" w:cs="Arial"/>
                <w:noProof/>
              </w:rPr>
              <w:t>s</w:t>
            </w:r>
            <w:r w:rsidR="009414BB" w:rsidRPr="00484496">
              <w:rPr>
                <w:rStyle w:val="Hipervnculo"/>
                <w:rFonts w:ascii="Arial" w:eastAsia="Arial" w:hAnsi="Arial" w:cs="Arial"/>
                <w:noProof/>
              </w:rPr>
              <w:t xml:space="preserve"> las </w:t>
            </w:r>
            <w:r>
              <w:rPr>
                <w:rStyle w:val="Hipervnculo"/>
                <w:rFonts w:ascii="Arial" w:eastAsia="Arial" w:hAnsi="Arial" w:cs="Arial"/>
                <w:noProof/>
              </w:rPr>
              <w:t>u</w:t>
            </w:r>
            <w:r w:rsidR="009414BB" w:rsidRPr="00484496">
              <w:rPr>
                <w:rStyle w:val="Hipervnculo"/>
                <w:rFonts w:ascii="Arial" w:eastAsia="Arial" w:hAnsi="Arial" w:cs="Arial"/>
                <w:noProof/>
              </w:rPr>
              <w:t xml:space="preserve">nidades de </w:t>
            </w:r>
            <w:r>
              <w:rPr>
                <w:rStyle w:val="Hipervnculo"/>
                <w:rFonts w:ascii="Arial" w:eastAsia="Arial" w:hAnsi="Arial" w:cs="Arial"/>
                <w:noProof/>
              </w:rPr>
              <w:t>i</w:t>
            </w:r>
            <w:r w:rsidR="009414BB" w:rsidRPr="00484496">
              <w:rPr>
                <w:rStyle w:val="Hipervnculo"/>
                <w:rFonts w:ascii="Arial" w:eastAsia="Arial" w:hAnsi="Arial" w:cs="Arial"/>
                <w:noProof/>
              </w:rPr>
              <w:t>nvestigación adscritas a la Vicerrectoría de Investigación</w:t>
            </w:r>
            <w:r w:rsidR="009414BB">
              <w:rPr>
                <w:noProof/>
                <w:webHidden/>
              </w:rPr>
              <w:tab/>
            </w:r>
            <w:r w:rsidR="00952DFE">
              <w:rPr>
                <w:noProof/>
                <w:webHidden/>
              </w:rPr>
              <w:fldChar w:fldCharType="begin"/>
            </w:r>
            <w:r w:rsidR="009414BB">
              <w:rPr>
                <w:noProof/>
                <w:webHidden/>
              </w:rPr>
              <w:instrText xml:space="preserve"> PAGEREF _Toc43813031 \h </w:instrText>
            </w:r>
            <w:r w:rsidR="00952DFE">
              <w:rPr>
                <w:noProof/>
                <w:webHidden/>
              </w:rPr>
            </w:r>
            <w:r w:rsidR="00952DFE">
              <w:rPr>
                <w:noProof/>
                <w:webHidden/>
              </w:rPr>
              <w:fldChar w:fldCharType="separate"/>
            </w:r>
            <w:r w:rsidR="009414BB">
              <w:rPr>
                <w:noProof/>
                <w:webHidden/>
              </w:rPr>
              <w:t>6</w:t>
            </w:r>
            <w:r w:rsidR="00952DFE">
              <w:rPr>
                <w:noProof/>
                <w:webHidden/>
              </w:rPr>
              <w:fldChar w:fldCharType="end"/>
            </w:r>
          </w:hyperlink>
        </w:p>
        <w:p w14:paraId="0DE43F29" w14:textId="3CD63B46" w:rsidR="009414BB" w:rsidRDefault="00331CD6">
          <w:pPr>
            <w:pStyle w:val="TDC2"/>
            <w:tabs>
              <w:tab w:val="right" w:pos="8687"/>
            </w:tabs>
            <w:rPr>
              <w:noProof/>
              <w:lang w:val="es-CR" w:eastAsia="es-CR"/>
            </w:rPr>
          </w:pPr>
          <w:hyperlink w:anchor="_Toc43813032" w:history="1">
            <w:r w:rsidR="009414BB" w:rsidRPr="00484496">
              <w:rPr>
                <w:rStyle w:val="Hipervnculo"/>
                <w:rFonts w:ascii="Arial" w:eastAsia="Arial" w:hAnsi="Arial" w:cs="Arial"/>
                <w:noProof/>
              </w:rPr>
              <w:t xml:space="preserve">6.1. Medidas </w:t>
            </w:r>
            <w:r>
              <w:rPr>
                <w:rStyle w:val="Hipervnculo"/>
                <w:rFonts w:ascii="Arial" w:eastAsia="Arial" w:hAnsi="Arial" w:cs="Arial"/>
                <w:noProof/>
              </w:rPr>
              <w:t>o</w:t>
            </w:r>
            <w:r w:rsidR="009414BB" w:rsidRPr="00484496">
              <w:rPr>
                <w:rStyle w:val="Hipervnculo"/>
                <w:rFonts w:ascii="Arial" w:eastAsia="Arial" w:hAnsi="Arial" w:cs="Arial"/>
                <w:noProof/>
              </w:rPr>
              <w:t>rganizativas</w:t>
            </w:r>
            <w:r w:rsidR="009414BB">
              <w:rPr>
                <w:noProof/>
                <w:webHidden/>
              </w:rPr>
              <w:tab/>
            </w:r>
            <w:r w:rsidR="00952DFE">
              <w:rPr>
                <w:noProof/>
                <w:webHidden/>
              </w:rPr>
              <w:fldChar w:fldCharType="begin"/>
            </w:r>
            <w:r w:rsidR="009414BB">
              <w:rPr>
                <w:noProof/>
                <w:webHidden/>
              </w:rPr>
              <w:instrText xml:space="preserve"> PAGEREF _Toc43813032 \h </w:instrText>
            </w:r>
            <w:r w:rsidR="00952DFE">
              <w:rPr>
                <w:noProof/>
                <w:webHidden/>
              </w:rPr>
            </w:r>
            <w:r w:rsidR="00952DFE">
              <w:rPr>
                <w:noProof/>
                <w:webHidden/>
              </w:rPr>
              <w:fldChar w:fldCharType="separate"/>
            </w:r>
            <w:r w:rsidR="009414BB">
              <w:rPr>
                <w:noProof/>
                <w:webHidden/>
              </w:rPr>
              <w:t>6</w:t>
            </w:r>
            <w:r w:rsidR="00952DFE">
              <w:rPr>
                <w:noProof/>
                <w:webHidden/>
              </w:rPr>
              <w:fldChar w:fldCharType="end"/>
            </w:r>
          </w:hyperlink>
        </w:p>
        <w:p w14:paraId="0857C75D" w14:textId="781EA05B" w:rsidR="009414BB" w:rsidRDefault="00331CD6">
          <w:pPr>
            <w:pStyle w:val="TDC2"/>
            <w:tabs>
              <w:tab w:val="right" w:pos="8687"/>
            </w:tabs>
            <w:rPr>
              <w:noProof/>
              <w:lang w:val="es-CR" w:eastAsia="es-CR"/>
            </w:rPr>
          </w:pPr>
          <w:hyperlink w:anchor="_Toc43813033" w:history="1">
            <w:r w:rsidR="009414BB" w:rsidRPr="00484496">
              <w:rPr>
                <w:rStyle w:val="Hipervnculo"/>
                <w:rFonts w:ascii="Arial" w:eastAsia="Arial" w:hAnsi="Arial" w:cs="Arial"/>
                <w:noProof/>
              </w:rPr>
              <w:t xml:space="preserve">6.2. Modalidad de </w:t>
            </w:r>
            <w:r>
              <w:rPr>
                <w:rStyle w:val="Hipervnculo"/>
                <w:rFonts w:ascii="Arial" w:eastAsia="Arial" w:hAnsi="Arial" w:cs="Arial"/>
                <w:noProof/>
              </w:rPr>
              <w:t>t</w:t>
            </w:r>
            <w:r w:rsidR="009414BB" w:rsidRPr="00484496">
              <w:rPr>
                <w:rStyle w:val="Hipervnculo"/>
                <w:rFonts w:ascii="Arial" w:eastAsia="Arial" w:hAnsi="Arial" w:cs="Arial"/>
                <w:noProof/>
              </w:rPr>
              <w:t xml:space="preserve">eletrabajo, </w:t>
            </w:r>
            <w:r>
              <w:rPr>
                <w:rStyle w:val="Hipervnculo"/>
                <w:rFonts w:ascii="Arial" w:eastAsia="Arial" w:hAnsi="Arial" w:cs="Arial"/>
                <w:noProof/>
              </w:rPr>
              <w:t>t</w:t>
            </w:r>
            <w:r w:rsidR="009414BB" w:rsidRPr="00484496">
              <w:rPr>
                <w:rStyle w:val="Hipervnculo"/>
                <w:rFonts w:ascii="Arial" w:eastAsia="Arial" w:hAnsi="Arial" w:cs="Arial"/>
                <w:noProof/>
              </w:rPr>
              <w:t xml:space="preserve">rabajo </w:t>
            </w:r>
            <w:r>
              <w:rPr>
                <w:rStyle w:val="Hipervnculo"/>
                <w:rFonts w:ascii="Arial" w:eastAsia="Arial" w:hAnsi="Arial" w:cs="Arial"/>
                <w:noProof/>
              </w:rPr>
              <w:t>r</w:t>
            </w:r>
            <w:r w:rsidR="009414BB" w:rsidRPr="00484496">
              <w:rPr>
                <w:rStyle w:val="Hipervnculo"/>
                <w:rFonts w:ascii="Arial" w:eastAsia="Arial" w:hAnsi="Arial" w:cs="Arial"/>
                <w:noProof/>
              </w:rPr>
              <w:t xml:space="preserve">emoto y </w:t>
            </w:r>
            <w:r>
              <w:rPr>
                <w:rStyle w:val="Hipervnculo"/>
                <w:rFonts w:ascii="Arial" w:eastAsia="Arial" w:hAnsi="Arial" w:cs="Arial"/>
                <w:noProof/>
              </w:rPr>
              <w:t>t</w:t>
            </w:r>
            <w:r w:rsidR="009414BB" w:rsidRPr="00484496">
              <w:rPr>
                <w:rStyle w:val="Hipervnculo"/>
                <w:rFonts w:ascii="Arial" w:eastAsia="Arial" w:hAnsi="Arial" w:cs="Arial"/>
                <w:noProof/>
              </w:rPr>
              <w:t xml:space="preserve">rabajo o </w:t>
            </w:r>
            <w:r>
              <w:rPr>
                <w:rStyle w:val="Hipervnculo"/>
                <w:rFonts w:ascii="Arial" w:eastAsia="Arial" w:hAnsi="Arial" w:cs="Arial"/>
                <w:noProof/>
              </w:rPr>
              <w:t>a</w:t>
            </w:r>
            <w:r w:rsidR="009414BB" w:rsidRPr="00484496">
              <w:rPr>
                <w:rStyle w:val="Hipervnculo"/>
                <w:rFonts w:ascii="Arial" w:eastAsia="Arial" w:hAnsi="Arial" w:cs="Arial"/>
                <w:noProof/>
              </w:rPr>
              <w:t>ctividades presenciales</w:t>
            </w:r>
            <w:r w:rsidR="009414BB">
              <w:rPr>
                <w:noProof/>
                <w:webHidden/>
              </w:rPr>
              <w:tab/>
            </w:r>
            <w:r w:rsidR="00952DFE">
              <w:rPr>
                <w:noProof/>
                <w:webHidden/>
              </w:rPr>
              <w:fldChar w:fldCharType="begin"/>
            </w:r>
            <w:r w:rsidR="009414BB">
              <w:rPr>
                <w:noProof/>
                <w:webHidden/>
              </w:rPr>
              <w:instrText xml:space="preserve"> PAGEREF _Toc43813033 \h </w:instrText>
            </w:r>
            <w:r w:rsidR="00952DFE">
              <w:rPr>
                <w:noProof/>
                <w:webHidden/>
              </w:rPr>
            </w:r>
            <w:r w:rsidR="00952DFE">
              <w:rPr>
                <w:noProof/>
                <w:webHidden/>
              </w:rPr>
              <w:fldChar w:fldCharType="separate"/>
            </w:r>
            <w:r w:rsidR="009414BB">
              <w:rPr>
                <w:noProof/>
                <w:webHidden/>
              </w:rPr>
              <w:t>6</w:t>
            </w:r>
            <w:r w:rsidR="00952DFE">
              <w:rPr>
                <w:noProof/>
                <w:webHidden/>
              </w:rPr>
              <w:fldChar w:fldCharType="end"/>
            </w:r>
          </w:hyperlink>
        </w:p>
        <w:p w14:paraId="2A87E87E" w14:textId="52DDEABB" w:rsidR="009414BB" w:rsidRDefault="00331CD6">
          <w:pPr>
            <w:pStyle w:val="TDC2"/>
            <w:tabs>
              <w:tab w:val="right" w:pos="8687"/>
            </w:tabs>
            <w:rPr>
              <w:noProof/>
              <w:lang w:val="es-CR" w:eastAsia="es-CR"/>
            </w:rPr>
          </w:pPr>
          <w:hyperlink w:anchor="_Toc43813034" w:history="1">
            <w:r w:rsidR="009414BB" w:rsidRPr="00484496">
              <w:rPr>
                <w:rStyle w:val="Hipervnculo"/>
                <w:rFonts w:ascii="Arial" w:eastAsia="Arial" w:hAnsi="Arial" w:cs="Arial"/>
                <w:noProof/>
              </w:rPr>
              <w:t xml:space="preserve">6.2.1. Reincorporación de miembros </w:t>
            </w:r>
            <w:r w:rsidR="009414BB" w:rsidRPr="00484496">
              <w:rPr>
                <w:rStyle w:val="Hipervnculo"/>
                <w:rFonts w:ascii="Arial" w:eastAsia="Arial" w:hAnsi="Arial" w:cs="Arial"/>
                <w:bCs/>
                <w:noProof/>
              </w:rPr>
              <w:t>con factores de riesgo de</w:t>
            </w:r>
            <w:r w:rsidR="009414BB" w:rsidRPr="00484496">
              <w:rPr>
                <w:rStyle w:val="Hipervnculo"/>
                <w:rFonts w:ascii="Arial" w:eastAsia="Arial" w:hAnsi="Arial" w:cs="Arial"/>
                <w:noProof/>
              </w:rPr>
              <w:t xml:space="preserve"> la </w:t>
            </w:r>
            <w:r>
              <w:rPr>
                <w:rStyle w:val="Hipervnculo"/>
                <w:rFonts w:ascii="Arial" w:eastAsia="Arial" w:hAnsi="Arial" w:cs="Arial"/>
                <w:noProof/>
              </w:rPr>
              <w:t>c</w:t>
            </w:r>
            <w:r w:rsidR="009414BB" w:rsidRPr="00484496">
              <w:rPr>
                <w:rStyle w:val="Hipervnculo"/>
                <w:rFonts w:ascii="Arial" w:eastAsia="Arial" w:hAnsi="Arial" w:cs="Arial"/>
                <w:noProof/>
              </w:rPr>
              <w:t xml:space="preserve">omunidad de </w:t>
            </w:r>
            <w:r>
              <w:rPr>
                <w:rStyle w:val="Hipervnculo"/>
                <w:rFonts w:ascii="Arial" w:eastAsia="Arial" w:hAnsi="Arial" w:cs="Arial"/>
                <w:noProof/>
              </w:rPr>
              <w:t>i</w:t>
            </w:r>
            <w:r w:rsidR="009414BB" w:rsidRPr="00484496">
              <w:rPr>
                <w:rStyle w:val="Hipervnculo"/>
                <w:rFonts w:ascii="Arial" w:eastAsia="Arial" w:hAnsi="Arial" w:cs="Arial"/>
                <w:noProof/>
              </w:rPr>
              <w:t>nvestigación a la actividad presencial</w:t>
            </w:r>
            <w:r w:rsidR="009414BB">
              <w:rPr>
                <w:noProof/>
                <w:webHidden/>
              </w:rPr>
              <w:tab/>
            </w:r>
            <w:r w:rsidR="00952DFE">
              <w:rPr>
                <w:noProof/>
                <w:webHidden/>
              </w:rPr>
              <w:fldChar w:fldCharType="begin"/>
            </w:r>
            <w:r w:rsidR="009414BB">
              <w:rPr>
                <w:noProof/>
                <w:webHidden/>
              </w:rPr>
              <w:instrText xml:space="preserve"> PAGEREF _Toc43813034 \h </w:instrText>
            </w:r>
            <w:r w:rsidR="00952DFE">
              <w:rPr>
                <w:noProof/>
                <w:webHidden/>
              </w:rPr>
            </w:r>
            <w:r w:rsidR="00952DFE">
              <w:rPr>
                <w:noProof/>
                <w:webHidden/>
              </w:rPr>
              <w:fldChar w:fldCharType="separate"/>
            </w:r>
            <w:r w:rsidR="009414BB">
              <w:rPr>
                <w:noProof/>
                <w:webHidden/>
              </w:rPr>
              <w:t>7</w:t>
            </w:r>
            <w:r w:rsidR="00952DFE">
              <w:rPr>
                <w:noProof/>
                <w:webHidden/>
              </w:rPr>
              <w:fldChar w:fldCharType="end"/>
            </w:r>
          </w:hyperlink>
        </w:p>
        <w:p w14:paraId="3AEEFBF8" w14:textId="77777777" w:rsidR="009414BB" w:rsidRDefault="00331CD6">
          <w:pPr>
            <w:pStyle w:val="TDC2"/>
            <w:tabs>
              <w:tab w:val="right" w:pos="8687"/>
            </w:tabs>
            <w:rPr>
              <w:noProof/>
              <w:lang w:val="es-CR" w:eastAsia="es-CR"/>
            </w:rPr>
          </w:pPr>
          <w:hyperlink w:anchor="_Toc43813035" w:history="1">
            <w:r w:rsidR="009414BB" w:rsidRPr="00484496">
              <w:rPr>
                <w:rStyle w:val="Hipervnculo"/>
                <w:rFonts w:ascii="Arial" w:eastAsia="Arial" w:hAnsi="Arial" w:cs="Arial"/>
                <w:noProof/>
              </w:rPr>
              <w:t>6.2.2. Condiciones especiales: estudiantes de residencias estudiantiles, reubicación geográfica y estudiantes padres y madres</w:t>
            </w:r>
            <w:r w:rsidR="009414BB">
              <w:rPr>
                <w:noProof/>
                <w:webHidden/>
              </w:rPr>
              <w:tab/>
            </w:r>
            <w:r w:rsidR="00952DFE">
              <w:rPr>
                <w:noProof/>
                <w:webHidden/>
              </w:rPr>
              <w:fldChar w:fldCharType="begin"/>
            </w:r>
            <w:r w:rsidR="009414BB">
              <w:rPr>
                <w:noProof/>
                <w:webHidden/>
              </w:rPr>
              <w:instrText xml:space="preserve"> PAGEREF _Toc43813035 \h </w:instrText>
            </w:r>
            <w:r w:rsidR="00952DFE">
              <w:rPr>
                <w:noProof/>
                <w:webHidden/>
              </w:rPr>
            </w:r>
            <w:r w:rsidR="00952DFE">
              <w:rPr>
                <w:noProof/>
                <w:webHidden/>
              </w:rPr>
              <w:fldChar w:fldCharType="separate"/>
            </w:r>
            <w:r w:rsidR="009414BB">
              <w:rPr>
                <w:noProof/>
                <w:webHidden/>
              </w:rPr>
              <w:t>8</w:t>
            </w:r>
            <w:r w:rsidR="00952DFE">
              <w:rPr>
                <w:noProof/>
                <w:webHidden/>
              </w:rPr>
              <w:fldChar w:fldCharType="end"/>
            </w:r>
          </w:hyperlink>
        </w:p>
        <w:p w14:paraId="7D453CE5" w14:textId="77777777" w:rsidR="009414BB" w:rsidRDefault="00331CD6">
          <w:pPr>
            <w:pStyle w:val="TDC2"/>
            <w:tabs>
              <w:tab w:val="right" w:pos="8687"/>
            </w:tabs>
            <w:rPr>
              <w:noProof/>
              <w:lang w:val="es-CR" w:eastAsia="es-CR"/>
            </w:rPr>
          </w:pPr>
          <w:hyperlink w:anchor="_Toc43813036" w:history="1">
            <w:r w:rsidR="009414BB" w:rsidRPr="00484496">
              <w:rPr>
                <w:rStyle w:val="Hipervnculo"/>
                <w:rFonts w:ascii="Arial" w:eastAsia="Arial" w:hAnsi="Arial" w:cs="Arial"/>
                <w:noProof/>
              </w:rPr>
              <w:t>6.2.3. Procedimiento a seguir con las personas que pertenecen a la comunidad universitaria y que presentan síntomas de gripe</w:t>
            </w:r>
            <w:r w:rsidR="009414BB">
              <w:rPr>
                <w:noProof/>
                <w:webHidden/>
              </w:rPr>
              <w:tab/>
            </w:r>
            <w:r w:rsidR="00952DFE">
              <w:rPr>
                <w:noProof/>
                <w:webHidden/>
              </w:rPr>
              <w:fldChar w:fldCharType="begin"/>
            </w:r>
            <w:r w:rsidR="009414BB">
              <w:rPr>
                <w:noProof/>
                <w:webHidden/>
              </w:rPr>
              <w:instrText xml:space="preserve"> PAGEREF _Toc43813036 \h </w:instrText>
            </w:r>
            <w:r w:rsidR="00952DFE">
              <w:rPr>
                <w:noProof/>
                <w:webHidden/>
              </w:rPr>
            </w:r>
            <w:r w:rsidR="00952DFE">
              <w:rPr>
                <w:noProof/>
                <w:webHidden/>
              </w:rPr>
              <w:fldChar w:fldCharType="separate"/>
            </w:r>
            <w:r w:rsidR="009414BB">
              <w:rPr>
                <w:noProof/>
                <w:webHidden/>
              </w:rPr>
              <w:t>8</w:t>
            </w:r>
            <w:r w:rsidR="00952DFE">
              <w:rPr>
                <w:noProof/>
                <w:webHidden/>
              </w:rPr>
              <w:fldChar w:fldCharType="end"/>
            </w:r>
          </w:hyperlink>
        </w:p>
        <w:p w14:paraId="643E1B4B" w14:textId="77777777" w:rsidR="009414BB" w:rsidRDefault="00331CD6">
          <w:pPr>
            <w:pStyle w:val="TDC2"/>
            <w:tabs>
              <w:tab w:val="right" w:pos="8687"/>
            </w:tabs>
            <w:rPr>
              <w:noProof/>
              <w:lang w:val="es-CR" w:eastAsia="es-CR"/>
            </w:rPr>
          </w:pPr>
          <w:hyperlink w:anchor="_Toc43813037" w:history="1">
            <w:r w:rsidR="009414BB" w:rsidRPr="00484496">
              <w:rPr>
                <w:rStyle w:val="Hipervnculo"/>
                <w:rFonts w:ascii="Arial" w:eastAsia="Arial" w:hAnsi="Arial" w:cs="Arial"/>
                <w:noProof/>
              </w:rPr>
              <w:t>6.2.4. Procedimiento ante contactos cercanos confirmados o sospechosos de la enfermedad COVID-19</w:t>
            </w:r>
            <w:r w:rsidR="009414BB">
              <w:rPr>
                <w:noProof/>
                <w:webHidden/>
              </w:rPr>
              <w:tab/>
            </w:r>
            <w:r w:rsidR="00952DFE">
              <w:rPr>
                <w:noProof/>
                <w:webHidden/>
              </w:rPr>
              <w:fldChar w:fldCharType="begin"/>
            </w:r>
            <w:r w:rsidR="009414BB">
              <w:rPr>
                <w:noProof/>
                <w:webHidden/>
              </w:rPr>
              <w:instrText xml:space="preserve"> PAGEREF _Toc43813037 \h </w:instrText>
            </w:r>
            <w:r w:rsidR="00952DFE">
              <w:rPr>
                <w:noProof/>
                <w:webHidden/>
              </w:rPr>
            </w:r>
            <w:r w:rsidR="00952DFE">
              <w:rPr>
                <w:noProof/>
                <w:webHidden/>
              </w:rPr>
              <w:fldChar w:fldCharType="separate"/>
            </w:r>
            <w:r w:rsidR="009414BB">
              <w:rPr>
                <w:noProof/>
                <w:webHidden/>
              </w:rPr>
              <w:t>9</w:t>
            </w:r>
            <w:r w:rsidR="00952DFE">
              <w:rPr>
                <w:noProof/>
                <w:webHidden/>
              </w:rPr>
              <w:fldChar w:fldCharType="end"/>
            </w:r>
          </w:hyperlink>
        </w:p>
        <w:p w14:paraId="3DAA010F" w14:textId="44C97D7E" w:rsidR="009414BB" w:rsidRDefault="00331CD6">
          <w:pPr>
            <w:pStyle w:val="TDC2"/>
            <w:tabs>
              <w:tab w:val="right" w:pos="8687"/>
            </w:tabs>
            <w:rPr>
              <w:noProof/>
              <w:lang w:val="es-CR" w:eastAsia="es-CR"/>
            </w:rPr>
          </w:pPr>
          <w:hyperlink w:anchor="_Toc43813038" w:history="1">
            <w:r w:rsidR="009414BB" w:rsidRPr="00484496">
              <w:rPr>
                <w:rStyle w:val="Hipervnculo"/>
                <w:rFonts w:ascii="Arial" w:eastAsia="Arial" w:hAnsi="Arial" w:cs="Arial"/>
                <w:noProof/>
                <w:highlight w:val="white"/>
              </w:rPr>
              <w:t xml:space="preserve">6.3. Medidas de </w:t>
            </w:r>
            <w:r>
              <w:rPr>
                <w:rStyle w:val="Hipervnculo"/>
                <w:rFonts w:ascii="Arial" w:eastAsia="Arial" w:hAnsi="Arial" w:cs="Arial"/>
                <w:noProof/>
                <w:highlight w:val="white"/>
              </w:rPr>
              <w:t>p</w:t>
            </w:r>
            <w:r w:rsidR="009414BB" w:rsidRPr="00484496">
              <w:rPr>
                <w:rStyle w:val="Hipervnculo"/>
                <w:rFonts w:ascii="Arial" w:eastAsia="Arial" w:hAnsi="Arial" w:cs="Arial"/>
                <w:noProof/>
                <w:highlight w:val="white"/>
              </w:rPr>
              <w:t xml:space="preserve">rotección </w:t>
            </w:r>
            <w:r>
              <w:rPr>
                <w:rStyle w:val="Hipervnculo"/>
                <w:rFonts w:ascii="Arial" w:eastAsia="Arial" w:hAnsi="Arial" w:cs="Arial"/>
                <w:noProof/>
              </w:rPr>
              <w:t>c</w:t>
            </w:r>
            <w:r w:rsidR="009414BB" w:rsidRPr="00484496">
              <w:rPr>
                <w:rStyle w:val="Hipervnculo"/>
                <w:rFonts w:ascii="Arial" w:eastAsia="Arial" w:hAnsi="Arial" w:cs="Arial"/>
                <w:noProof/>
              </w:rPr>
              <w:t>olectivas</w:t>
            </w:r>
            <w:r w:rsidR="009414BB">
              <w:rPr>
                <w:noProof/>
                <w:webHidden/>
              </w:rPr>
              <w:tab/>
            </w:r>
            <w:r w:rsidR="00952DFE">
              <w:rPr>
                <w:noProof/>
                <w:webHidden/>
              </w:rPr>
              <w:fldChar w:fldCharType="begin"/>
            </w:r>
            <w:r w:rsidR="009414BB">
              <w:rPr>
                <w:noProof/>
                <w:webHidden/>
              </w:rPr>
              <w:instrText xml:space="preserve"> PAGEREF _Toc43813038 \h </w:instrText>
            </w:r>
            <w:r w:rsidR="00952DFE">
              <w:rPr>
                <w:noProof/>
                <w:webHidden/>
              </w:rPr>
            </w:r>
            <w:r w:rsidR="00952DFE">
              <w:rPr>
                <w:noProof/>
                <w:webHidden/>
              </w:rPr>
              <w:fldChar w:fldCharType="separate"/>
            </w:r>
            <w:r w:rsidR="009414BB">
              <w:rPr>
                <w:noProof/>
                <w:webHidden/>
              </w:rPr>
              <w:t>10</w:t>
            </w:r>
            <w:r w:rsidR="00952DFE">
              <w:rPr>
                <w:noProof/>
                <w:webHidden/>
              </w:rPr>
              <w:fldChar w:fldCharType="end"/>
            </w:r>
          </w:hyperlink>
        </w:p>
        <w:p w14:paraId="3DF77D1B" w14:textId="77777777" w:rsidR="009414BB" w:rsidRDefault="00331CD6">
          <w:pPr>
            <w:pStyle w:val="TDC2"/>
            <w:tabs>
              <w:tab w:val="right" w:pos="8687"/>
            </w:tabs>
            <w:rPr>
              <w:noProof/>
              <w:lang w:val="es-CR" w:eastAsia="es-CR"/>
            </w:rPr>
          </w:pPr>
          <w:hyperlink w:anchor="_Toc43813039" w:history="1">
            <w:r w:rsidR="009414BB" w:rsidRPr="00484496">
              <w:rPr>
                <w:rStyle w:val="Hipervnculo"/>
                <w:rFonts w:ascii="Arial" w:eastAsia="Arial" w:hAnsi="Arial" w:cs="Arial"/>
                <w:noProof/>
                <w:highlight w:val="white"/>
              </w:rPr>
              <w:t>6.3.1. Medidas preventivas generales:</w:t>
            </w:r>
            <w:r w:rsidR="009414BB">
              <w:rPr>
                <w:noProof/>
                <w:webHidden/>
              </w:rPr>
              <w:tab/>
            </w:r>
            <w:r w:rsidR="00952DFE">
              <w:rPr>
                <w:noProof/>
                <w:webHidden/>
              </w:rPr>
              <w:fldChar w:fldCharType="begin"/>
            </w:r>
            <w:r w:rsidR="009414BB">
              <w:rPr>
                <w:noProof/>
                <w:webHidden/>
              </w:rPr>
              <w:instrText xml:space="preserve"> PAGEREF _Toc43813039 \h </w:instrText>
            </w:r>
            <w:r w:rsidR="00952DFE">
              <w:rPr>
                <w:noProof/>
                <w:webHidden/>
              </w:rPr>
            </w:r>
            <w:r w:rsidR="00952DFE">
              <w:rPr>
                <w:noProof/>
                <w:webHidden/>
              </w:rPr>
              <w:fldChar w:fldCharType="separate"/>
            </w:r>
            <w:r w:rsidR="009414BB">
              <w:rPr>
                <w:noProof/>
                <w:webHidden/>
              </w:rPr>
              <w:t>10</w:t>
            </w:r>
            <w:r w:rsidR="00952DFE">
              <w:rPr>
                <w:noProof/>
                <w:webHidden/>
              </w:rPr>
              <w:fldChar w:fldCharType="end"/>
            </w:r>
          </w:hyperlink>
        </w:p>
        <w:p w14:paraId="5A875AC9" w14:textId="70DD85B9" w:rsidR="009414BB" w:rsidRDefault="00331CD6">
          <w:pPr>
            <w:pStyle w:val="TDC2"/>
            <w:tabs>
              <w:tab w:val="right" w:pos="8687"/>
            </w:tabs>
            <w:rPr>
              <w:noProof/>
              <w:lang w:val="es-CR" w:eastAsia="es-CR"/>
            </w:rPr>
          </w:pPr>
          <w:hyperlink w:anchor="_Toc43813040" w:history="1">
            <w:r w:rsidR="009414BB" w:rsidRPr="00484496">
              <w:rPr>
                <w:rStyle w:val="Hipervnculo"/>
                <w:rFonts w:ascii="Arial" w:eastAsia="Arial" w:hAnsi="Arial" w:cs="Arial"/>
                <w:noProof/>
                <w:highlight w:val="white"/>
              </w:rPr>
              <w:t xml:space="preserve">6.3.2. Medidas </w:t>
            </w:r>
            <w:r>
              <w:rPr>
                <w:rStyle w:val="Hipervnculo"/>
                <w:rFonts w:ascii="Arial" w:eastAsia="Arial" w:hAnsi="Arial" w:cs="Arial"/>
                <w:noProof/>
                <w:highlight w:val="white"/>
              </w:rPr>
              <w:t>p</w:t>
            </w:r>
            <w:r w:rsidR="009414BB" w:rsidRPr="00484496">
              <w:rPr>
                <w:rStyle w:val="Hipervnculo"/>
                <w:rFonts w:ascii="Arial" w:eastAsia="Arial" w:hAnsi="Arial" w:cs="Arial"/>
                <w:noProof/>
                <w:highlight w:val="white"/>
              </w:rPr>
              <w:t xml:space="preserve">reventivas </w:t>
            </w:r>
            <w:r>
              <w:rPr>
                <w:rStyle w:val="Hipervnculo"/>
                <w:rFonts w:ascii="Arial" w:eastAsia="Arial" w:hAnsi="Arial" w:cs="Arial"/>
                <w:noProof/>
                <w:highlight w:val="white"/>
              </w:rPr>
              <w:t>e</w:t>
            </w:r>
            <w:r w:rsidR="009414BB" w:rsidRPr="00484496">
              <w:rPr>
                <w:rStyle w:val="Hipervnculo"/>
                <w:rFonts w:ascii="Arial" w:eastAsia="Arial" w:hAnsi="Arial" w:cs="Arial"/>
                <w:noProof/>
                <w:highlight w:val="white"/>
              </w:rPr>
              <w:t>specíficas en el centro de trabajo o estudio:</w:t>
            </w:r>
            <w:r w:rsidR="009414BB">
              <w:rPr>
                <w:noProof/>
                <w:webHidden/>
              </w:rPr>
              <w:tab/>
            </w:r>
            <w:r w:rsidR="00952DFE">
              <w:rPr>
                <w:noProof/>
                <w:webHidden/>
              </w:rPr>
              <w:fldChar w:fldCharType="begin"/>
            </w:r>
            <w:r w:rsidR="009414BB">
              <w:rPr>
                <w:noProof/>
                <w:webHidden/>
              </w:rPr>
              <w:instrText xml:space="preserve"> PAGEREF _Toc43813040 \h </w:instrText>
            </w:r>
            <w:r w:rsidR="00952DFE">
              <w:rPr>
                <w:noProof/>
                <w:webHidden/>
              </w:rPr>
            </w:r>
            <w:r w:rsidR="00952DFE">
              <w:rPr>
                <w:noProof/>
                <w:webHidden/>
              </w:rPr>
              <w:fldChar w:fldCharType="separate"/>
            </w:r>
            <w:r w:rsidR="009414BB">
              <w:rPr>
                <w:noProof/>
                <w:webHidden/>
              </w:rPr>
              <w:t>10</w:t>
            </w:r>
            <w:r w:rsidR="00952DFE">
              <w:rPr>
                <w:noProof/>
                <w:webHidden/>
              </w:rPr>
              <w:fldChar w:fldCharType="end"/>
            </w:r>
          </w:hyperlink>
        </w:p>
        <w:p w14:paraId="15B2B307" w14:textId="77777777" w:rsidR="009414BB" w:rsidRDefault="00331CD6">
          <w:pPr>
            <w:pStyle w:val="TDC2"/>
            <w:tabs>
              <w:tab w:val="right" w:pos="8687"/>
            </w:tabs>
            <w:rPr>
              <w:noProof/>
              <w:lang w:val="es-CR" w:eastAsia="es-CR"/>
            </w:rPr>
          </w:pPr>
          <w:hyperlink w:anchor="_Toc43813041" w:history="1">
            <w:r w:rsidR="009414BB" w:rsidRPr="00484496">
              <w:rPr>
                <w:rStyle w:val="Hipervnculo"/>
                <w:rFonts w:ascii="Arial" w:eastAsia="Arial" w:hAnsi="Arial" w:cs="Arial"/>
                <w:noProof/>
                <w:highlight w:val="white"/>
              </w:rPr>
              <w:t>6.3.2.1. Llegada al puesto de trabajo:</w:t>
            </w:r>
            <w:r w:rsidR="009414BB">
              <w:rPr>
                <w:noProof/>
                <w:webHidden/>
              </w:rPr>
              <w:tab/>
            </w:r>
            <w:r w:rsidR="00952DFE">
              <w:rPr>
                <w:noProof/>
                <w:webHidden/>
              </w:rPr>
              <w:fldChar w:fldCharType="begin"/>
            </w:r>
            <w:r w:rsidR="009414BB">
              <w:rPr>
                <w:noProof/>
                <w:webHidden/>
              </w:rPr>
              <w:instrText xml:space="preserve"> PAGEREF _Toc43813041 \h </w:instrText>
            </w:r>
            <w:r w:rsidR="00952DFE">
              <w:rPr>
                <w:noProof/>
                <w:webHidden/>
              </w:rPr>
            </w:r>
            <w:r w:rsidR="00952DFE">
              <w:rPr>
                <w:noProof/>
                <w:webHidden/>
              </w:rPr>
              <w:fldChar w:fldCharType="separate"/>
            </w:r>
            <w:r w:rsidR="009414BB">
              <w:rPr>
                <w:noProof/>
                <w:webHidden/>
              </w:rPr>
              <w:t>10</w:t>
            </w:r>
            <w:r w:rsidR="00952DFE">
              <w:rPr>
                <w:noProof/>
                <w:webHidden/>
              </w:rPr>
              <w:fldChar w:fldCharType="end"/>
            </w:r>
          </w:hyperlink>
        </w:p>
        <w:p w14:paraId="038ADD80" w14:textId="77777777" w:rsidR="009414BB" w:rsidRDefault="00331CD6">
          <w:pPr>
            <w:pStyle w:val="TDC2"/>
            <w:tabs>
              <w:tab w:val="right" w:pos="8687"/>
            </w:tabs>
            <w:rPr>
              <w:noProof/>
              <w:lang w:val="es-CR" w:eastAsia="es-CR"/>
            </w:rPr>
          </w:pPr>
          <w:hyperlink w:anchor="_Toc43813042" w:history="1">
            <w:r w:rsidR="009414BB" w:rsidRPr="00484496">
              <w:rPr>
                <w:rStyle w:val="Hipervnculo"/>
                <w:rFonts w:ascii="Arial" w:eastAsia="Arial" w:hAnsi="Arial" w:cs="Arial"/>
                <w:noProof/>
                <w:highlight w:val="white"/>
              </w:rPr>
              <w:t>6.3.2.2. Cuidados para el usuario de transporte interno y externo de la Universidad de Costa Rica</w:t>
            </w:r>
            <w:r w:rsidR="009414BB">
              <w:rPr>
                <w:noProof/>
                <w:webHidden/>
              </w:rPr>
              <w:tab/>
            </w:r>
            <w:r w:rsidR="00952DFE">
              <w:rPr>
                <w:noProof/>
                <w:webHidden/>
              </w:rPr>
              <w:fldChar w:fldCharType="begin"/>
            </w:r>
            <w:r w:rsidR="009414BB">
              <w:rPr>
                <w:noProof/>
                <w:webHidden/>
              </w:rPr>
              <w:instrText xml:space="preserve"> PAGEREF _Toc43813042 \h </w:instrText>
            </w:r>
            <w:r w:rsidR="00952DFE">
              <w:rPr>
                <w:noProof/>
                <w:webHidden/>
              </w:rPr>
            </w:r>
            <w:r w:rsidR="00952DFE">
              <w:rPr>
                <w:noProof/>
                <w:webHidden/>
              </w:rPr>
              <w:fldChar w:fldCharType="separate"/>
            </w:r>
            <w:r w:rsidR="009414BB">
              <w:rPr>
                <w:noProof/>
                <w:webHidden/>
              </w:rPr>
              <w:t>11</w:t>
            </w:r>
            <w:r w:rsidR="00952DFE">
              <w:rPr>
                <w:noProof/>
                <w:webHidden/>
              </w:rPr>
              <w:fldChar w:fldCharType="end"/>
            </w:r>
          </w:hyperlink>
        </w:p>
        <w:p w14:paraId="016035B2" w14:textId="77777777" w:rsidR="009414BB" w:rsidRDefault="00331CD6">
          <w:pPr>
            <w:pStyle w:val="TDC2"/>
            <w:tabs>
              <w:tab w:val="right" w:pos="8687"/>
            </w:tabs>
            <w:rPr>
              <w:noProof/>
              <w:lang w:val="es-CR" w:eastAsia="es-CR"/>
            </w:rPr>
          </w:pPr>
          <w:hyperlink w:anchor="_Toc43813043" w:history="1">
            <w:r w:rsidR="009414BB" w:rsidRPr="00484496">
              <w:rPr>
                <w:rStyle w:val="Hipervnculo"/>
                <w:rFonts w:ascii="Arial" w:eastAsia="Arial" w:hAnsi="Arial" w:cs="Arial"/>
                <w:noProof/>
                <w:highlight w:val="white"/>
              </w:rPr>
              <w:t>6.3.2.3 Cuidados con los visitantes</w:t>
            </w:r>
            <w:r w:rsidR="009414BB">
              <w:rPr>
                <w:noProof/>
                <w:webHidden/>
              </w:rPr>
              <w:tab/>
            </w:r>
            <w:r w:rsidR="00952DFE">
              <w:rPr>
                <w:noProof/>
                <w:webHidden/>
              </w:rPr>
              <w:fldChar w:fldCharType="begin"/>
            </w:r>
            <w:r w:rsidR="009414BB">
              <w:rPr>
                <w:noProof/>
                <w:webHidden/>
              </w:rPr>
              <w:instrText xml:space="preserve"> PAGEREF _Toc43813043 \h </w:instrText>
            </w:r>
            <w:r w:rsidR="00952DFE">
              <w:rPr>
                <w:noProof/>
                <w:webHidden/>
              </w:rPr>
            </w:r>
            <w:r w:rsidR="00952DFE">
              <w:rPr>
                <w:noProof/>
                <w:webHidden/>
              </w:rPr>
              <w:fldChar w:fldCharType="separate"/>
            </w:r>
            <w:r w:rsidR="009414BB">
              <w:rPr>
                <w:noProof/>
                <w:webHidden/>
              </w:rPr>
              <w:t>12</w:t>
            </w:r>
            <w:r w:rsidR="00952DFE">
              <w:rPr>
                <w:noProof/>
                <w:webHidden/>
              </w:rPr>
              <w:fldChar w:fldCharType="end"/>
            </w:r>
          </w:hyperlink>
        </w:p>
        <w:p w14:paraId="62F897FF" w14:textId="77777777" w:rsidR="009414BB" w:rsidRDefault="00331CD6">
          <w:pPr>
            <w:pStyle w:val="TDC2"/>
            <w:tabs>
              <w:tab w:val="right" w:pos="8687"/>
            </w:tabs>
            <w:rPr>
              <w:noProof/>
              <w:lang w:val="es-CR" w:eastAsia="es-CR"/>
            </w:rPr>
          </w:pPr>
          <w:hyperlink w:anchor="_Toc43813044" w:history="1">
            <w:r w:rsidR="009414BB" w:rsidRPr="00484496">
              <w:rPr>
                <w:rStyle w:val="Hipervnculo"/>
                <w:rFonts w:ascii="Arial" w:eastAsia="Arial" w:hAnsi="Arial" w:cs="Arial"/>
                <w:noProof/>
                <w:highlight w:val="white"/>
              </w:rPr>
              <w:t>6.3.3. Desarrollo de actividades en el centro de trabajo, investigación y estudio:</w:t>
            </w:r>
            <w:r w:rsidR="009414BB">
              <w:rPr>
                <w:noProof/>
                <w:webHidden/>
              </w:rPr>
              <w:tab/>
            </w:r>
            <w:r w:rsidR="00952DFE">
              <w:rPr>
                <w:noProof/>
                <w:webHidden/>
              </w:rPr>
              <w:fldChar w:fldCharType="begin"/>
            </w:r>
            <w:r w:rsidR="009414BB">
              <w:rPr>
                <w:noProof/>
                <w:webHidden/>
              </w:rPr>
              <w:instrText xml:space="preserve"> PAGEREF _Toc43813044 \h </w:instrText>
            </w:r>
            <w:r w:rsidR="00952DFE">
              <w:rPr>
                <w:noProof/>
                <w:webHidden/>
              </w:rPr>
            </w:r>
            <w:r w:rsidR="00952DFE">
              <w:rPr>
                <w:noProof/>
                <w:webHidden/>
              </w:rPr>
              <w:fldChar w:fldCharType="separate"/>
            </w:r>
            <w:r w:rsidR="009414BB">
              <w:rPr>
                <w:noProof/>
                <w:webHidden/>
              </w:rPr>
              <w:t>12</w:t>
            </w:r>
            <w:r w:rsidR="00952DFE">
              <w:rPr>
                <w:noProof/>
                <w:webHidden/>
              </w:rPr>
              <w:fldChar w:fldCharType="end"/>
            </w:r>
          </w:hyperlink>
        </w:p>
        <w:p w14:paraId="75EC0387" w14:textId="77777777" w:rsidR="009414BB" w:rsidRDefault="00331CD6">
          <w:pPr>
            <w:pStyle w:val="TDC2"/>
            <w:tabs>
              <w:tab w:val="right" w:pos="8687"/>
            </w:tabs>
            <w:rPr>
              <w:noProof/>
              <w:lang w:val="es-CR" w:eastAsia="es-CR"/>
            </w:rPr>
          </w:pPr>
          <w:hyperlink w:anchor="_Toc43813045" w:history="1">
            <w:r w:rsidR="009414BB" w:rsidRPr="00484496">
              <w:rPr>
                <w:rStyle w:val="Hipervnculo"/>
                <w:rFonts w:ascii="Arial" w:eastAsia="Arial" w:hAnsi="Arial" w:cs="Arial"/>
                <w:noProof/>
                <w:highlight w:val="white"/>
              </w:rPr>
              <w:t>6.3.3.1. Medidas de distanciamiento físico y espacios de atención al público:</w:t>
            </w:r>
            <w:r w:rsidR="009414BB">
              <w:rPr>
                <w:noProof/>
                <w:webHidden/>
              </w:rPr>
              <w:tab/>
            </w:r>
            <w:r w:rsidR="00952DFE">
              <w:rPr>
                <w:noProof/>
                <w:webHidden/>
              </w:rPr>
              <w:fldChar w:fldCharType="begin"/>
            </w:r>
            <w:r w:rsidR="009414BB">
              <w:rPr>
                <w:noProof/>
                <w:webHidden/>
              </w:rPr>
              <w:instrText xml:space="preserve"> PAGEREF _Toc43813045 \h </w:instrText>
            </w:r>
            <w:r w:rsidR="00952DFE">
              <w:rPr>
                <w:noProof/>
                <w:webHidden/>
              </w:rPr>
            </w:r>
            <w:r w:rsidR="00952DFE">
              <w:rPr>
                <w:noProof/>
                <w:webHidden/>
              </w:rPr>
              <w:fldChar w:fldCharType="separate"/>
            </w:r>
            <w:r w:rsidR="009414BB">
              <w:rPr>
                <w:noProof/>
                <w:webHidden/>
              </w:rPr>
              <w:t>13</w:t>
            </w:r>
            <w:r w:rsidR="00952DFE">
              <w:rPr>
                <w:noProof/>
                <w:webHidden/>
              </w:rPr>
              <w:fldChar w:fldCharType="end"/>
            </w:r>
          </w:hyperlink>
        </w:p>
        <w:p w14:paraId="7A503AF0" w14:textId="77777777" w:rsidR="009414BB" w:rsidRDefault="00331CD6">
          <w:pPr>
            <w:pStyle w:val="TDC2"/>
            <w:tabs>
              <w:tab w:val="right" w:pos="8687"/>
            </w:tabs>
            <w:rPr>
              <w:noProof/>
              <w:lang w:val="es-CR" w:eastAsia="es-CR"/>
            </w:rPr>
          </w:pPr>
          <w:hyperlink w:anchor="_Toc43813046" w:history="1">
            <w:r w:rsidR="009414BB" w:rsidRPr="00484496">
              <w:rPr>
                <w:rStyle w:val="Hipervnculo"/>
                <w:rFonts w:ascii="Arial" w:eastAsia="Arial" w:hAnsi="Arial" w:cs="Arial"/>
                <w:noProof/>
                <w:highlight w:val="white"/>
              </w:rPr>
              <w:t>6.3.3.2. Disposiciones para evitar conglomerados y estancia en áreas de uso común</w:t>
            </w:r>
            <w:r w:rsidR="009414BB">
              <w:rPr>
                <w:noProof/>
                <w:webHidden/>
              </w:rPr>
              <w:tab/>
            </w:r>
            <w:r w:rsidR="00952DFE">
              <w:rPr>
                <w:noProof/>
                <w:webHidden/>
              </w:rPr>
              <w:fldChar w:fldCharType="begin"/>
            </w:r>
            <w:r w:rsidR="009414BB">
              <w:rPr>
                <w:noProof/>
                <w:webHidden/>
              </w:rPr>
              <w:instrText xml:space="preserve"> PAGEREF _Toc43813046 \h </w:instrText>
            </w:r>
            <w:r w:rsidR="00952DFE">
              <w:rPr>
                <w:noProof/>
                <w:webHidden/>
              </w:rPr>
            </w:r>
            <w:r w:rsidR="00952DFE">
              <w:rPr>
                <w:noProof/>
                <w:webHidden/>
              </w:rPr>
              <w:fldChar w:fldCharType="separate"/>
            </w:r>
            <w:r w:rsidR="009414BB">
              <w:rPr>
                <w:noProof/>
                <w:webHidden/>
              </w:rPr>
              <w:t>13</w:t>
            </w:r>
            <w:r w:rsidR="00952DFE">
              <w:rPr>
                <w:noProof/>
                <w:webHidden/>
              </w:rPr>
              <w:fldChar w:fldCharType="end"/>
            </w:r>
          </w:hyperlink>
        </w:p>
        <w:p w14:paraId="72F214C7" w14:textId="77777777" w:rsidR="009414BB" w:rsidRDefault="00331CD6">
          <w:pPr>
            <w:pStyle w:val="TDC2"/>
            <w:tabs>
              <w:tab w:val="right" w:pos="8687"/>
            </w:tabs>
            <w:rPr>
              <w:noProof/>
              <w:lang w:val="es-CR" w:eastAsia="es-CR"/>
            </w:rPr>
          </w:pPr>
          <w:hyperlink w:anchor="_Toc43813047" w:history="1">
            <w:r w:rsidR="009414BB" w:rsidRPr="00484496">
              <w:rPr>
                <w:rStyle w:val="Hipervnculo"/>
                <w:rFonts w:ascii="Arial" w:eastAsia="Arial" w:hAnsi="Arial" w:cs="Arial"/>
                <w:noProof/>
                <w:highlight w:val="white"/>
              </w:rPr>
              <w:t>6.3.3.3. Disposiciones en los comedores:</w:t>
            </w:r>
            <w:r w:rsidR="009414BB">
              <w:rPr>
                <w:noProof/>
                <w:webHidden/>
              </w:rPr>
              <w:tab/>
            </w:r>
            <w:r w:rsidR="00952DFE">
              <w:rPr>
                <w:noProof/>
                <w:webHidden/>
              </w:rPr>
              <w:fldChar w:fldCharType="begin"/>
            </w:r>
            <w:r w:rsidR="009414BB">
              <w:rPr>
                <w:noProof/>
                <w:webHidden/>
              </w:rPr>
              <w:instrText xml:space="preserve"> PAGEREF _Toc43813047 \h </w:instrText>
            </w:r>
            <w:r w:rsidR="00952DFE">
              <w:rPr>
                <w:noProof/>
                <w:webHidden/>
              </w:rPr>
            </w:r>
            <w:r w:rsidR="00952DFE">
              <w:rPr>
                <w:noProof/>
                <w:webHidden/>
              </w:rPr>
              <w:fldChar w:fldCharType="separate"/>
            </w:r>
            <w:r w:rsidR="009414BB">
              <w:rPr>
                <w:noProof/>
                <w:webHidden/>
              </w:rPr>
              <w:t>14</w:t>
            </w:r>
            <w:r w:rsidR="00952DFE">
              <w:rPr>
                <w:noProof/>
                <w:webHidden/>
              </w:rPr>
              <w:fldChar w:fldCharType="end"/>
            </w:r>
          </w:hyperlink>
        </w:p>
        <w:p w14:paraId="4C13FF6B" w14:textId="77777777" w:rsidR="009414BB" w:rsidRDefault="00331CD6">
          <w:pPr>
            <w:pStyle w:val="TDC2"/>
            <w:tabs>
              <w:tab w:val="right" w:pos="8687"/>
            </w:tabs>
            <w:rPr>
              <w:noProof/>
              <w:lang w:val="es-CR" w:eastAsia="es-CR"/>
            </w:rPr>
          </w:pPr>
          <w:hyperlink w:anchor="_Toc43813048" w:history="1">
            <w:r w:rsidR="009414BB" w:rsidRPr="00484496">
              <w:rPr>
                <w:rStyle w:val="Hipervnculo"/>
                <w:rFonts w:ascii="Arial" w:eastAsia="Arial" w:hAnsi="Arial" w:cs="Arial"/>
                <w:noProof/>
                <w:highlight w:val="white"/>
              </w:rPr>
              <w:t>6.3.3.4.  Infraestructura, tránsito o circulación en el edificio: entradas, salidas, tránsito interno, acrílicos, ventilación, ascensores</w:t>
            </w:r>
            <w:r w:rsidR="009414BB">
              <w:rPr>
                <w:noProof/>
                <w:webHidden/>
              </w:rPr>
              <w:tab/>
            </w:r>
            <w:r w:rsidR="00952DFE">
              <w:rPr>
                <w:noProof/>
                <w:webHidden/>
              </w:rPr>
              <w:fldChar w:fldCharType="begin"/>
            </w:r>
            <w:r w:rsidR="009414BB">
              <w:rPr>
                <w:noProof/>
                <w:webHidden/>
              </w:rPr>
              <w:instrText xml:space="preserve"> PAGEREF _Toc43813048 \h </w:instrText>
            </w:r>
            <w:r w:rsidR="00952DFE">
              <w:rPr>
                <w:noProof/>
                <w:webHidden/>
              </w:rPr>
            </w:r>
            <w:r w:rsidR="00952DFE">
              <w:rPr>
                <w:noProof/>
                <w:webHidden/>
              </w:rPr>
              <w:fldChar w:fldCharType="separate"/>
            </w:r>
            <w:r w:rsidR="009414BB">
              <w:rPr>
                <w:noProof/>
                <w:webHidden/>
              </w:rPr>
              <w:t>14</w:t>
            </w:r>
            <w:r w:rsidR="00952DFE">
              <w:rPr>
                <w:noProof/>
                <w:webHidden/>
              </w:rPr>
              <w:fldChar w:fldCharType="end"/>
            </w:r>
          </w:hyperlink>
        </w:p>
        <w:p w14:paraId="363A7FB7" w14:textId="77777777" w:rsidR="009414BB" w:rsidRDefault="00331CD6">
          <w:pPr>
            <w:pStyle w:val="TDC2"/>
            <w:tabs>
              <w:tab w:val="right" w:pos="8687"/>
            </w:tabs>
            <w:rPr>
              <w:noProof/>
              <w:lang w:val="es-CR" w:eastAsia="es-CR"/>
            </w:rPr>
          </w:pPr>
          <w:hyperlink w:anchor="_Toc43813049" w:history="1">
            <w:r w:rsidR="009414BB" w:rsidRPr="00484496">
              <w:rPr>
                <w:rStyle w:val="Hipervnculo"/>
                <w:rFonts w:ascii="Arial" w:eastAsia="Arial" w:hAnsi="Arial" w:cs="Arial"/>
                <w:noProof/>
                <w:highlight w:val="white"/>
              </w:rPr>
              <w:t>6.3.3.5. Acerca de los estudiantes, los asistentes de investigación y los tesiarios y tesiarias</w:t>
            </w:r>
            <w:r w:rsidR="009414BB">
              <w:rPr>
                <w:noProof/>
                <w:webHidden/>
              </w:rPr>
              <w:tab/>
            </w:r>
            <w:r w:rsidR="00952DFE">
              <w:rPr>
                <w:noProof/>
                <w:webHidden/>
              </w:rPr>
              <w:fldChar w:fldCharType="begin"/>
            </w:r>
            <w:r w:rsidR="009414BB">
              <w:rPr>
                <w:noProof/>
                <w:webHidden/>
              </w:rPr>
              <w:instrText xml:space="preserve"> PAGEREF _Toc43813049 \h </w:instrText>
            </w:r>
            <w:r w:rsidR="00952DFE">
              <w:rPr>
                <w:noProof/>
                <w:webHidden/>
              </w:rPr>
            </w:r>
            <w:r w:rsidR="00952DFE">
              <w:rPr>
                <w:noProof/>
                <w:webHidden/>
              </w:rPr>
              <w:fldChar w:fldCharType="separate"/>
            </w:r>
            <w:r w:rsidR="009414BB">
              <w:rPr>
                <w:noProof/>
                <w:webHidden/>
              </w:rPr>
              <w:t>16</w:t>
            </w:r>
            <w:r w:rsidR="00952DFE">
              <w:rPr>
                <w:noProof/>
                <w:webHidden/>
              </w:rPr>
              <w:fldChar w:fldCharType="end"/>
            </w:r>
          </w:hyperlink>
        </w:p>
        <w:p w14:paraId="7D427322" w14:textId="77777777" w:rsidR="009414BB" w:rsidRDefault="00331CD6">
          <w:pPr>
            <w:pStyle w:val="TDC2"/>
            <w:tabs>
              <w:tab w:val="right" w:pos="8687"/>
            </w:tabs>
            <w:rPr>
              <w:noProof/>
              <w:lang w:val="es-CR" w:eastAsia="es-CR"/>
            </w:rPr>
          </w:pPr>
          <w:hyperlink w:anchor="_Toc43813050" w:history="1">
            <w:r w:rsidR="009414BB" w:rsidRPr="00484496">
              <w:rPr>
                <w:rStyle w:val="Hipervnculo"/>
                <w:rFonts w:ascii="Arial" w:eastAsia="Arial" w:hAnsi="Arial" w:cs="Arial"/>
                <w:noProof/>
                <w:highlight w:val="white"/>
              </w:rPr>
              <w:t>6.3.3.6. Recepción de pacientes, muestras y documentos</w:t>
            </w:r>
            <w:r w:rsidR="009414BB">
              <w:rPr>
                <w:noProof/>
                <w:webHidden/>
              </w:rPr>
              <w:tab/>
            </w:r>
            <w:r w:rsidR="00952DFE">
              <w:rPr>
                <w:noProof/>
                <w:webHidden/>
              </w:rPr>
              <w:fldChar w:fldCharType="begin"/>
            </w:r>
            <w:r w:rsidR="009414BB">
              <w:rPr>
                <w:noProof/>
                <w:webHidden/>
              </w:rPr>
              <w:instrText xml:space="preserve"> PAGEREF _Toc43813050 \h </w:instrText>
            </w:r>
            <w:r w:rsidR="00952DFE">
              <w:rPr>
                <w:noProof/>
                <w:webHidden/>
              </w:rPr>
            </w:r>
            <w:r w:rsidR="00952DFE">
              <w:rPr>
                <w:noProof/>
                <w:webHidden/>
              </w:rPr>
              <w:fldChar w:fldCharType="separate"/>
            </w:r>
            <w:r w:rsidR="009414BB">
              <w:rPr>
                <w:noProof/>
                <w:webHidden/>
              </w:rPr>
              <w:t>16</w:t>
            </w:r>
            <w:r w:rsidR="00952DFE">
              <w:rPr>
                <w:noProof/>
                <w:webHidden/>
              </w:rPr>
              <w:fldChar w:fldCharType="end"/>
            </w:r>
          </w:hyperlink>
        </w:p>
        <w:p w14:paraId="7947CF84" w14:textId="77777777" w:rsidR="009414BB" w:rsidRDefault="00331CD6">
          <w:pPr>
            <w:pStyle w:val="TDC2"/>
            <w:tabs>
              <w:tab w:val="right" w:pos="8687"/>
            </w:tabs>
            <w:rPr>
              <w:noProof/>
              <w:lang w:val="es-CR" w:eastAsia="es-CR"/>
            </w:rPr>
          </w:pPr>
          <w:hyperlink w:anchor="_Toc43813051" w:history="1">
            <w:r w:rsidR="009414BB" w:rsidRPr="00484496">
              <w:rPr>
                <w:rStyle w:val="Hipervnculo"/>
                <w:rFonts w:ascii="Arial" w:eastAsia="Arial" w:hAnsi="Arial" w:cs="Arial"/>
                <w:noProof/>
                <w:highlight w:val="white"/>
              </w:rPr>
              <w:t>6.3.3.7. Procedimiento para reuniones:</w:t>
            </w:r>
            <w:r w:rsidR="009414BB">
              <w:rPr>
                <w:noProof/>
                <w:webHidden/>
              </w:rPr>
              <w:tab/>
            </w:r>
            <w:r w:rsidR="00952DFE">
              <w:rPr>
                <w:noProof/>
                <w:webHidden/>
              </w:rPr>
              <w:fldChar w:fldCharType="begin"/>
            </w:r>
            <w:r w:rsidR="009414BB">
              <w:rPr>
                <w:noProof/>
                <w:webHidden/>
              </w:rPr>
              <w:instrText xml:space="preserve"> PAGEREF _Toc43813051 \h </w:instrText>
            </w:r>
            <w:r w:rsidR="00952DFE">
              <w:rPr>
                <w:noProof/>
                <w:webHidden/>
              </w:rPr>
            </w:r>
            <w:r w:rsidR="00952DFE">
              <w:rPr>
                <w:noProof/>
                <w:webHidden/>
              </w:rPr>
              <w:fldChar w:fldCharType="separate"/>
            </w:r>
            <w:r w:rsidR="009414BB">
              <w:rPr>
                <w:noProof/>
                <w:webHidden/>
              </w:rPr>
              <w:t>16</w:t>
            </w:r>
            <w:r w:rsidR="00952DFE">
              <w:rPr>
                <w:noProof/>
                <w:webHidden/>
              </w:rPr>
              <w:fldChar w:fldCharType="end"/>
            </w:r>
          </w:hyperlink>
        </w:p>
        <w:p w14:paraId="52F0F802" w14:textId="77777777" w:rsidR="009414BB" w:rsidRDefault="00331CD6">
          <w:pPr>
            <w:pStyle w:val="TDC2"/>
            <w:tabs>
              <w:tab w:val="right" w:pos="8687"/>
            </w:tabs>
            <w:rPr>
              <w:noProof/>
              <w:lang w:val="es-CR" w:eastAsia="es-CR"/>
            </w:rPr>
          </w:pPr>
          <w:hyperlink w:anchor="_Toc43813052" w:history="1">
            <w:r w:rsidR="009414BB" w:rsidRPr="00484496">
              <w:rPr>
                <w:rStyle w:val="Hipervnculo"/>
                <w:rFonts w:ascii="Arial" w:eastAsia="Arial" w:hAnsi="Arial" w:cs="Arial"/>
                <w:noProof/>
                <w:highlight w:val="white"/>
              </w:rPr>
              <w:t>6.3.3.8 Recomendaciones para circular en sitios cercanos a la UCR: sodas, fotocopiadoras</w:t>
            </w:r>
            <w:r w:rsidR="009414BB">
              <w:rPr>
                <w:noProof/>
                <w:webHidden/>
              </w:rPr>
              <w:tab/>
            </w:r>
            <w:r w:rsidR="00952DFE">
              <w:rPr>
                <w:noProof/>
                <w:webHidden/>
              </w:rPr>
              <w:fldChar w:fldCharType="begin"/>
            </w:r>
            <w:r w:rsidR="009414BB">
              <w:rPr>
                <w:noProof/>
                <w:webHidden/>
              </w:rPr>
              <w:instrText xml:space="preserve"> PAGEREF _Toc43813052 \h </w:instrText>
            </w:r>
            <w:r w:rsidR="00952DFE">
              <w:rPr>
                <w:noProof/>
                <w:webHidden/>
              </w:rPr>
            </w:r>
            <w:r w:rsidR="00952DFE">
              <w:rPr>
                <w:noProof/>
                <w:webHidden/>
              </w:rPr>
              <w:fldChar w:fldCharType="separate"/>
            </w:r>
            <w:r w:rsidR="009414BB">
              <w:rPr>
                <w:noProof/>
                <w:webHidden/>
              </w:rPr>
              <w:t>18</w:t>
            </w:r>
            <w:r w:rsidR="00952DFE">
              <w:rPr>
                <w:noProof/>
                <w:webHidden/>
              </w:rPr>
              <w:fldChar w:fldCharType="end"/>
            </w:r>
          </w:hyperlink>
        </w:p>
        <w:p w14:paraId="016744B7" w14:textId="77777777" w:rsidR="009414BB" w:rsidRDefault="00331CD6">
          <w:pPr>
            <w:pStyle w:val="TDC2"/>
            <w:tabs>
              <w:tab w:val="right" w:pos="8687"/>
            </w:tabs>
            <w:rPr>
              <w:noProof/>
              <w:lang w:val="es-CR" w:eastAsia="es-CR"/>
            </w:rPr>
          </w:pPr>
          <w:hyperlink w:anchor="_Toc43813053" w:history="1">
            <w:r w:rsidR="009414BB" w:rsidRPr="00484496">
              <w:rPr>
                <w:rStyle w:val="Hipervnculo"/>
                <w:rFonts w:ascii="Arial" w:eastAsia="Arial" w:hAnsi="Arial" w:cs="Arial"/>
                <w:noProof/>
                <w:highlight w:val="white"/>
              </w:rPr>
              <w:t>6.3.4 Al identificar a una persona con síntomas respiratorios sospechosos de COVID-19 en el centro de trabajo o estudio</w:t>
            </w:r>
            <w:r w:rsidR="009414BB">
              <w:rPr>
                <w:noProof/>
                <w:webHidden/>
              </w:rPr>
              <w:tab/>
            </w:r>
            <w:r w:rsidR="00952DFE">
              <w:rPr>
                <w:noProof/>
                <w:webHidden/>
              </w:rPr>
              <w:fldChar w:fldCharType="begin"/>
            </w:r>
            <w:r w:rsidR="009414BB">
              <w:rPr>
                <w:noProof/>
                <w:webHidden/>
              </w:rPr>
              <w:instrText xml:space="preserve"> PAGEREF _Toc43813053 \h </w:instrText>
            </w:r>
            <w:r w:rsidR="00952DFE">
              <w:rPr>
                <w:noProof/>
                <w:webHidden/>
              </w:rPr>
            </w:r>
            <w:r w:rsidR="00952DFE">
              <w:rPr>
                <w:noProof/>
                <w:webHidden/>
              </w:rPr>
              <w:fldChar w:fldCharType="separate"/>
            </w:r>
            <w:r w:rsidR="009414BB">
              <w:rPr>
                <w:noProof/>
                <w:webHidden/>
              </w:rPr>
              <w:t>18</w:t>
            </w:r>
            <w:r w:rsidR="00952DFE">
              <w:rPr>
                <w:noProof/>
                <w:webHidden/>
              </w:rPr>
              <w:fldChar w:fldCharType="end"/>
            </w:r>
          </w:hyperlink>
        </w:p>
        <w:p w14:paraId="71C3C7BD" w14:textId="7DB3C5C4" w:rsidR="009414BB" w:rsidRDefault="00331CD6">
          <w:pPr>
            <w:pStyle w:val="TDC2"/>
            <w:tabs>
              <w:tab w:val="right" w:pos="8687"/>
            </w:tabs>
            <w:rPr>
              <w:noProof/>
              <w:lang w:val="es-CR" w:eastAsia="es-CR"/>
            </w:rPr>
          </w:pPr>
          <w:hyperlink w:anchor="_Toc43813054" w:history="1">
            <w:r w:rsidR="009414BB" w:rsidRPr="00484496">
              <w:rPr>
                <w:rStyle w:val="Hipervnculo"/>
                <w:rFonts w:ascii="Arial" w:eastAsia="Arial" w:hAnsi="Arial" w:cs="Arial"/>
                <w:noProof/>
                <w:highlight w:val="white"/>
              </w:rPr>
              <w:t xml:space="preserve">6.3.5.  Medidas de </w:t>
            </w:r>
            <w:r w:rsidR="00774AB3">
              <w:rPr>
                <w:rStyle w:val="Hipervnculo"/>
                <w:rFonts w:ascii="Arial" w:eastAsia="Arial" w:hAnsi="Arial" w:cs="Arial"/>
                <w:noProof/>
                <w:highlight w:val="white"/>
              </w:rPr>
              <w:t>h</w:t>
            </w:r>
            <w:r w:rsidR="009414BB" w:rsidRPr="00484496">
              <w:rPr>
                <w:rStyle w:val="Hipervnculo"/>
                <w:rFonts w:ascii="Arial" w:eastAsia="Arial" w:hAnsi="Arial" w:cs="Arial"/>
                <w:noProof/>
                <w:highlight w:val="white"/>
              </w:rPr>
              <w:t xml:space="preserve">igiene y </w:t>
            </w:r>
            <w:r w:rsidR="00774AB3">
              <w:rPr>
                <w:rStyle w:val="Hipervnculo"/>
                <w:rFonts w:ascii="Arial" w:eastAsia="Arial" w:hAnsi="Arial" w:cs="Arial"/>
                <w:noProof/>
                <w:highlight w:val="white"/>
              </w:rPr>
              <w:t>l</w:t>
            </w:r>
            <w:r w:rsidR="009414BB" w:rsidRPr="00484496">
              <w:rPr>
                <w:rStyle w:val="Hipervnculo"/>
                <w:rFonts w:ascii="Arial" w:eastAsia="Arial" w:hAnsi="Arial" w:cs="Arial"/>
                <w:noProof/>
                <w:highlight w:val="white"/>
              </w:rPr>
              <w:t>impieza</w:t>
            </w:r>
            <w:r w:rsidR="009414BB">
              <w:rPr>
                <w:noProof/>
                <w:webHidden/>
              </w:rPr>
              <w:tab/>
            </w:r>
            <w:r w:rsidR="00952DFE">
              <w:rPr>
                <w:noProof/>
                <w:webHidden/>
              </w:rPr>
              <w:fldChar w:fldCharType="begin"/>
            </w:r>
            <w:r w:rsidR="009414BB">
              <w:rPr>
                <w:noProof/>
                <w:webHidden/>
              </w:rPr>
              <w:instrText xml:space="preserve"> PAGEREF _Toc43813054 \h </w:instrText>
            </w:r>
            <w:r w:rsidR="00952DFE">
              <w:rPr>
                <w:noProof/>
                <w:webHidden/>
              </w:rPr>
            </w:r>
            <w:r w:rsidR="00952DFE">
              <w:rPr>
                <w:noProof/>
                <w:webHidden/>
              </w:rPr>
              <w:fldChar w:fldCharType="separate"/>
            </w:r>
            <w:r w:rsidR="009414BB">
              <w:rPr>
                <w:noProof/>
                <w:webHidden/>
              </w:rPr>
              <w:t>19</w:t>
            </w:r>
            <w:r w:rsidR="00952DFE">
              <w:rPr>
                <w:noProof/>
                <w:webHidden/>
              </w:rPr>
              <w:fldChar w:fldCharType="end"/>
            </w:r>
          </w:hyperlink>
        </w:p>
        <w:p w14:paraId="7ED2A4C1" w14:textId="1022D242" w:rsidR="009414BB" w:rsidRDefault="00331CD6">
          <w:pPr>
            <w:pStyle w:val="TDC2"/>
            <w:tabs>
              <w:tab w:val="right" w:pos="8687"/>
            </w:tabs>
            <w:rPr>
              <w:noProof/>
              <w:lang w:val="es-CR" w:eastAsia="es-CR"/>
            </w:rPr>
          </w:pPr>
          <w:hyperlink w:anchor="_Toc43813055" w:history="1">
            <w:r w:rsidR="009414BB" w:rsidRPr="00484496">
              <w:rPr>
                <w:rStyle w:val="Hipervnculo"/>
                <w:rFonts w:ascii="Arial" w:eastAsia="Arial" w:hAnsi="Arial" w:cs="Arial"/>
                <w:noProof/>
                <w:highlight w:val="white"/>
              </w:rPr>
              <w:t xml:space="preserve">6.3.5.1. Lavado de </w:t>
            </w:r>
            <w:r w:rsidR="00572929">
              <w:rPr>
                <w:rStyle w:val="Hipervnculo"/>
                <w:rFonts w:ascii="Arial" w:eastAsia="Arial" w:hAnsi="Arial" w:cs="Arial"/>
                <w:noProof/>
                <w:highlight w:val="white"/>
              </w:rPr>
              <w:t>m</w:t>
            </w:r>
            <w:r w:rsidR="009414BB" w:rsidRPr="00484496">
              <w:rPr>
                <w:rStyle w:val="Hipervnculo"/>
                <w:rFonts w:ascii="Arial" w:eastAsia="Arial" w:hAnsi="Arial" w:cs="Arial"/>
                <w:noProof/>
                <w:highlight w:val="white"/>
              </w:rPr>
              <w:t>anos</w:t>
            </w:r>
            <w:r w:rsidR="009414BB">
              <w:rPr>
                <w:noProof/>
                <w:webHidden/>
              </w:rPr>
              <w:tab/>
            </w:r>
            <w:r w:rsidR="00952DFE">
              <w:rPr>
                <w:noProof/>
                <w:webHidden/>
              </w:rPr>
              <w:fldChar w:fldCharType="begin"/>
            </w:r>
            <w:r w:rsidR="009414BB">
              <w:rPr>
                <w:noProof/>
                <w:webHidden/>
              </w:rPr>
              <w:instrText xml:space="preserve"> PAGEREF _Toc43813055 \h </w:instrText>
            </w:r>
            <w:r w:rsidR="00952DFE">
              <w:rPr>
                <w:noProof/>
                <w:webHidden/>
              </w:rPr>
            </w:r>
            <w:r w:rsidR="00952DFE">
              <w:rPr>
                <w:noProof/>
                <w:webHidden/>
              </w:rPr>
              <w:fldChar w:fldCharType="separate"/>
            </w:r>
            <w:r w:rsidR="009414BB">
              <w:rPr>
                <w:noProof/>
                <w:webHidden/>
              </w:rPr>
              <w:t>19</w:t>
            </w:r>
            <w:r w:rsidR="00952DFE">
              <w:rPr>
                <w:noProof/>
                <w:webHidden/>
              </w:rPr>
              <w:fldChar w:fldCharType="end"/>
            </w:r>
          </w:hyperlink>
        </w:p>
        <w:p w14:paraId="720778AC" w14:textId="1ED63023" w:rsidR="009414BB" w:rsidRDefault="00331CD6">
          <w:pPr>
            <w:pStyle w:val="TDC2"/>
            <w:tabs>
              <w:tab w:val="right" w:pos="8687"/>
            </w:tabs>
            <w:rPr>
              <w:noProof/>
              <w:lang w:val="es-CR" w:eastAsia="es-CR"/>
            </w:rPr>
          </w:pPr>
          <w:hyperlink w:anchor="_Toc43813056" w:history="1">
            <w:r w:rsidR="009414BB" w:rsidRPr="00484496">
              <w:rPr>
                <w:rStyle w:val="Hipervnculo"/>
                <w:rFonts w:ascii="Arial" w:eastAsia="Arial" w:hAnsi="Arial" w:cs="Arial"/>
                <w:noProof/>
                <w:highlight w:val="white"/>
              </w:rPr>
              <w:t xml:space="preserve">6.3.5.1.1. Equipo para el </w:t>
            </w:r>
            <w:r w:rsidR="00572929">
              <w:rPr>
                <w:rStyle w:val="Hipervnculo"/>
                <w:rFonts w:ascii="Arial" w:eastAsia="Arial" w:hAnsi="Arial" w:cs="Arial"/>
                <w:noProof/>
                <w:highlight w:val="white"/>
              </w:rPr>
              <w:t>l</w:t>
            </w:r>
            <w:r w:rsidR="009414BB" w:rsidRPr="00484496">
              <w:rPr>
                <w:rStyle w:val="Hipervnculo"/>
                <w:rFonts w:ascii="Arial" w:eastAsia="Arial" w:hAnsi="Arial" w:cs="Arial"/>
                <w:noProof/>
                <w:highlight w:val="white"/>
              </w:rPr>
              <w:t xml:space="preserve">avado y desinfección de </w:t>
            </w:r>
            <w:r w:rsidR="00572929">
              <w:rPr>
                <w:rStyle w:val="Hipervnculo"/>
                <w:rFonts w:ascii="Arial" w:eastAsia="Arial" w:hAnsi="Arial" w:cs="Arial"/>
                <w:noProof/>
                <w:highlight w:val="white"/>
              </w:rPr>
              <w:t>m</w:t>
            </w:r>
            <w:r w:rsidR="009414BB" w:rsidRPr="00484496">
              <w:rPr>
                <w:rStyle w:val="Hipervnculo"/>
                <w:rFonts w:ascii="Arial" w:eastAsia="Arial" w:hAnsi="Arial" w:cs="Arial"/>
                <w:noProof/>
                <w:highlight w:val="white"/>
              </w:rPr>
              <w:t>anos:</w:t>
            </w:r>
            <w:r w:rsidR="009414BB">
              <w:rPr>
                <w:noProof/>
                <w:webHidden/>
              </w:rPr>
              <w:tab/>
            </w:r>
            <w:r w:rsidR="00952DFE">
              <w:rPr>
                <w:noProof/>
                <w:webHidden/>
              </w:rPr>
              <w:fldChar w:fldCharType="begin"/>
            </w:r>
            <w:r w:rsidR="009414BB">
              <w:rPr>
                <w:noProof/>
                <w:webHidden/>
              </w:rPr>
              <w:instrText xml:space="preserve"> PAGEREF _Toc43813056 \h </w:instrText>
            </w:r>
            <w:r w:rsidR="00952DFE">
              <w:rPr>
                <w:noProof/>
                <w:webHidden/>
              </w:rPr>
            </w:r>
            <w:r w:rsidR="00952DFE">
              <w:rPr>
                <w:noProof/>
                <w:webHidden/>
              </w:rPr>
              <w:fldChar w:fldCharType="separate"/>
            </w:r>
            <w:r w:rsidR="009414BB">
              <w:rPr>
                <w:noProof/>
                <w:webHidden/>
              </w:rPr>
              <w:t>20</w:t>
            </w:r>
            <w:r w:rsidR="00952DFE">
              <w:rPr>
                <w:noProof/>
                <w:webHidden/>
              </w:rPr>
              <w:fldChar w:fldCharType="end"/>
            </w:r>
          </w:hyperlink>
        </w:p>
        <w:p w14:paraId="23AD425E" w14:textId="77777777" w:rsidR="009414BB" w:rsidRDefault="00331CD6">
          <w:pPr>
            <w:pStyle w:val="TDC2"/>
            <w:tabs>
              <w:tab w:val="right" w:pos="8687"/>
            </w:tabs>
            <w:rPr>
              <w:noProof/>
              <w:lang w:val="es-CR" w:eastAsia="es-CR"/>
            </w:rPr>
          </w:pPr>
          <w:hyperlink w:anchor="_Toc43813057" w:history="1">
            <w:r w:rsidR="009414BB" w:rsidRPr="00484496">
              <w:rPr>
                <w:rStyle w:val="Hipervnculo"/>
                <w:rFonts w:ascii="Arial" w:eastAsia="Arial" w:hAnsi="Arial" w:cs="Arial"/>
                <w:noProof/>
                <w:highlight w:val="white"/>
              </w:rPr>
              <w:t>6.3.5.1.2. Frecuencia para el lavado de manos:</w:t>
            </w:r>
            <w:r w:rsidR="009414BB">
              <w:rPr>
                <w:noProof/>
                <w:webHidden/>
              </w:rPr>
              <w:tab/>
            </w:r>
            <w:r w:rsidR="00952DFE">
              <w:rPr>
                <w:noProof/>
                <w:webHidden/>
              </w:rPr>
              <w:fldChar w:fldCharType="begin"/>
            </w:r>
            <w:r w:rsidR="009414BB">
              <w:rPr>
                <w:noProof/>
                <w:webHidden/>
              </w:rPr>
              <w:instrText xml:space="preserve"> PAGEREF _Toc43813057 \h </w:instrText>
            </w:r>
            <w:r w:rsidR="00952DFE">
              <w:rPr>
                <w:noProof/>
                <w:webHidden/>
              </w:rPr>
            </w:r>
            <w:r w:rsidR="00952DFE">
              <w:rPr>
                <w:noProof/>
                <w:webHidden/>
              </w:rPr>
              <w:fldChar w:fldCharType="separate"/>
            </w:r>
            <w:r w:rsidR="009414BB">
              <w:rPr>
                <w:noProof/>
                <w:webHidden/>
              </w:rPr>
              <w:t>20</w:t>
            </w:r>
            <w:r w:rsidR="00952DFE">
              <w:rPr>
                <w:noProof/>
                <w:webHidden/>
              </w:rPr>
              <w:fldChar w:fldCharType="end"/>
            </w:r>
          </w:hyperlink>
        </w:p>
        <w:p w14:paraId="48D7C892" w14:textId="77777777" w:rsidR="009414BB" w:rsidRDefault="00331CD6">
          <w:pPr>
            <w:pStyle w:val="TDC2"/>
            <w:tabs>
              <w:tab w:val="right" w:pos="8687"/>
            </w:tabs>
            <w:rPr>
              <w:noProof/>
              <w:lang w:val="es-CR" w:eastAsia="es-CR"/>
            </w:rPr>
          </w:pPr>
          <w:hyperlink w:anchor="_Toc43813058" w:history="1">
            <w:r w:rsidR="009414BB" w:rsidRPr="00484496">
              <w:rPr>
                <w:rStyle w:val="Hipervnculo"/>
                <w:rFonts w:ascii="Arial" w:eastAsia="Arial" w:hAnsi="Arial" w:cs="Arial"/>
                <w:noProof/>
                <w:highlight w:val="white"/>
              </w:rPr>
              <w:t>6.3.5.1.3. Procedimiento para el lavado de manos</w:t>
            </w:r>
            <w:r w:rsidR="009414BB">
              <w:rPr>
                <w:noProof/>
                <w:webHidden/>
              </w:rPr>
              <w:tab/>
            </w:r>
            <w:r w:rsidR="00952DFE">
              <w:rPr>
                <w:noProof/>
                <w:webHidden/>
              </w:rPr>
              <w:fldChar w:fldCharType="begin"/>
            </w:r>
            <w:r w:rsidR="009414BB">
              <w:rPr>
                <w:noProof/>
                <w:webHidden/>
              </w:rPr>
              <w:instrText xml:space="preserve"> PAGEREF _Toc43813058 \h </w:instrText>
            </w:r>
            <w:r w:rsidR="00952DFE">
              <w:rPr>
                <w:noProof/>
                <w:webHidden/>
              </w:rPr>
            </w:r>
            <w:r w:rsidR="00952DFE">
              <w:rPr>
                <w:noProof/>
                <w:webHidden/>
              </w:rPr>
              <w:fldChar w:fldCharType="separate"/>
            </w:r>
            <w:r w:rsidR="009414BB">
              <w:rPr>
                <w:noProof/>
                <w:webHidden/>
              </w:rPr>
              <w:t>21</w:t>
            </w:r>
            <w:r w:rsidR="00952DFE">
              <w:rPr>
                <w:noProof/>
                <w:webHidden/>
              </w:rPr>
              <w:fldChar w:fldCharType="end"/>
            </w:r>
          </w:hyperlink>
        </w:p>
        <w:p w14:paraId="19365A44" w14:textId="26884605" w:rsidR="009414BB" w:rsidRDefault="00331CD6">
          <w:pPr>
            <w:pStyle w:val="TDC2"/>
            <w:tabs>
              <w:tab w:val="right" w:pos="8687"/>
            </w:tabs>
            <w:rPr>
              <w:noProof/>
              <w:lang w:val="es-CR" w:eastAsia="es-CR"/>
            </w:rPr>
          </w:pPr>
          <w:hyperlink w:anchor="_Toc43813059" w:history="1">
            <w:r w:rsidR="009414BB" w:rsidRPr="00484496">
              <w:rPr>
                <w:rStyle w:val="Hipervnculo"/>
                <w:rFonts w:ascii="Arial" w:eastAsia="Arial" w:hAnsi="Arial" w:cs="Arial"/>
                <w:noProof/>
                <w:highlight w:val="white"/>
              </w:rPr>
              <w:t xml:space="preserve">6.3.5.2. Actividades para la </w:t>
            </w:r>
            <w:r w:rsidR="008039A5">
              <w:rPr>
                <w:rStyle w:val="Hipervnculo"/>
                <w:rFonts w:ascii="Arial" w:eastAsia="Arial" w:hAnsi="Arial" w:cs="Arial"/>
                <w:noProof/>
                <w:highlight w:val="white"/>
              </w:rPr>
              <w:t>l</w:t>
            </w:r>
            <w:r w:rsidR="009414BB" w:rsidRPr="00484496">
              <w:rPr>
                <w:rStyle w:val="Hipervnculo"/>
                <w:rFonts w:ascii="Arial" w:eastAsia="Arial" w:hAnsi="Arial" w:cs="Arial"/>
                <w:noProof/>
                <w:highlight w:val="white"/>
              </w:rPr>
              <w:t xml:space="preserve">impieza y </w:t>
            </w:r>
            <w:r w:rsidR="008039A5">
              <w:rPr>
                <w:rStyle w:val="Hipervnculo"/>
                <w:rFonts w:ascii="Arial" w:eastAsia="Arial" w:hAnsi="Arial" w:cs="Arial"/>
                <w:noProof/>
                <w:highlight w:val="white"/>
              </w:rPr>
              <w:t>d</w:t>
            </w:r>
            <w:r w:rsidR="009414BB" w:rsidRPr="00484496">
              <w:rPr>
                <w:rStyle w:val="Hipervnculo"/>
                <w:rFonts w:ascii="Arial" w:eastAsia="Arial" w:hAnsi="Arial" w:cs="Arial"/>
                <w:noProof/>
                <w:highlight w:val="white"/>
              </w:rPr>
              <w:t xml:space="preserve">esinfección del </w:t>
            </w:r>
            <w:r w:rsidR="008039A5">
              <w:rPr>
                <w:rStyle w:val="Hipervnculo"/>
                <w:rFonts w:ascii="Arial" w:eastAsia="Arial" w:hAnsi="Arial" w:cs="Arial"/>
                <w:noProof/>
                <w:highlight w:val="white"/>
              </w:rPr>
              <w:t>l</w:t>
            </w:r>
            <w:r w:rsidR="009414BB" w:rsidRPr="00484496">
              <w:rPr>
                <w:rStyle w:val="Hipervnculo"/>
                <w:rFonts w:ascii="Arial" w:eastAsia="Arial" w:hAnsi="Arial" w:cs="Arial"/>
                <w:noProof/>
                <w:highlight w:val="white"/>
              </w:rPr>
              <w:t xml:space="preserve">ugar de </w:t>
            </w:r>
            <w:r w:rsidR="008039A5">
              <w:rPr>
                <w:rStyle w:val="Hipervnculo"/>
                <w:rFonts w:ascii="Arial" w:eastAsia="Arial" w:hAnsi="Arial" w:cs="Arial"/>
                <w:noProof/>
                <w:highlight w:val="white"/>
              </w:rPr>
              <w:t>t</w:t>
            </w:r>
            <w:r w:rsidR="009414BB" w:rsidRPr="00484496">
              <w:rPr>
                <w:rStyle w:val="Hipervnculo"/>
                <w:rFonts w:ascii="Arial" w:eastAsia="Arial" w:hAnsi="Arial" w:cs="Arial"/>
                <w:noProof/>
                <w:highlight w:val="white"/>
              </w:rPr>
              <w:t>rabajo</w:t>
            </w:r>
            <w:r w:rsidR="009414BB">
              <w:rPr>
                <w:noProof/>
                <w:webHidden/>
              </w:rPr>
              <w:tab/>
            </w:r>
            <w:r w:rsidR="00952DFE">
              <w:rPr>
                <w:noProof/>
                <w:webHidden/>
              </w:rPr>
              <w:fldChar w:fldCharType="begin"/>
            </w:r>
            <w:r w:rsidR="009414BB">
              <w:rPr>
                <w:noProof/>
                <w:webHidden/>
              </w:rPr>
              <w:instrText xml:space="preserve"> PAGEREF _Toc43813059 \h </w:instrText>
            </w:r>
            <w:r w:rsidR="00952DFE">
              <w:rPr>
                <w:noProof/>
                <w:webHidden/>
              </w:rPr>
            </w:r>
            <w:r w:rsidR="00952DFE">
              <w:rPr>
                <w:noProof/>
                <w:webHidden/>
              </w:rPr>
              <w:fldChar w:fldCharType="separate"/>
            </w:r>
            <w:r w:rsidR="009414BB">
              <w:rPr>
                <w:noProof/>
                <w:webHidden/>
              </w:rPr>
              <w:t>21</w:t>
            </w:r>
            <w:r w:rsidR="00952DFE">
              <w:rPr>
                <w:noProof/>
                <w:webHidden/>
              </w:rPr>
              <w:fldChar w:fldCharType="end"/>
            </w:r>
          </w:hyperlink>
        </w:p>
        <w:p w14:paraId="55319248" w14:textId="77777777" w:rsidR="009414BB" w:rsidRDefault="00331CD6">
          <w:pPr>
            <w:pStyle w:val="TDC2"/>
            <w:tabs>
              <w:tab w:val="right" w:pos="8687"/>
            </w:tabs>
            <w:rPr>
              <w:noProof/>
              <w:lang w:val="es-CR" w:eastAsia="es-CR"/>
            </w:rPr>
          </w:pPr>
          <w:hyperlink w:anchor="_Toc43813060" w:history="1">
            <w:r w:rsidR="009414BB" w:rsidRPr="00484496">
              <w:rPr>
                <w:rStyle w:val="Hipervnculo"/>
                <w:rFonts w:ascii="Arial" w:eastAsia="Arial" w:hAnsi="Arial" w:cs="Arial"/>
                <w:noProof/>
                <w:highlight w:val="white"/>
              </w:rPr>
              <w:t>6.3.5.2.1 Actividades de limpieza</w:t>
            </w:r>
            <w:r w:rsidR="009414BB">
              <w:rPr>
                <w:noProof/>
                <w:webHidden/>
              </w:rPr>
              <w:tab/>
            </w:r>
            <w:r w:rsidR="00952DFE">
              <w:rPr>
                <w:noProof/>
                <w:webHidden/>
              </w:rPr>
              <w:fldChar w:fldCharType="begin"/>
            </w:r>
            <w:r w:rsidR="009414BB">
              <w:rPr>
                <w:noProof/>
                <w:webHidden/>
              </w:rPr>
              <w:instrText xml:space="preserve"> PAGEREF _Toc43813060 \h </w:instrText>
            </w:r>
            <w:r w:rsidR="00952DFE">
              <w:rPr>
                <w:noProof/>
                <w:webHidden/>
              </w:rPr>
            </w:r>
            <w:r w:rsidR="00952DFE">
              <w:rPr>
                <w:noProof/>
                <w:webHidden/>
              </w:rPr>
              <w:fldChar w:fldCharType="separate"/>
            </w:r>
            <w:r w:rsidR="009414BB">
              <w:rPr>
                <w:noProof/>
                <w:webHidden/>
              </w:rPr>
              <w:t>22</w:t>
            </w:r>
            <w:r w:rsidR="00952DFE">
              <w:rPr>
                <w:noProof/>
                <w:webHidden/>
              </w:rPr>
              <w:fldChar w:fldCharType="end"/>
            </w:r>
          </w:hyperlink>
        </w:p>
        <w:p w14:paraId="69C5BB1B" w14:textId="77777777" w:rsidR="009414BB" w:rsidRDefault="00331CD6">
          <w:pPr>
            <w:pStyle w:val="TDC2"/>
            <w:tabs>
              <w:tab w:val="right" w:pos="8687"/>
            </w:tabs>
            <w:rPr>
              <w:noProof/>
              <w:lang w:val="es-CR" w:eastAsia="es-CR"/>
            </w:rPr>
          </w:pPr>
          <w:hyperlink w:anchor="_Toc43813061" w:history="1">
            <w:r w:rsidR="009414BB" w:rsidRPr="00484496">
              <w:rPr>
                <w:rStyle w:val="Hipervnculo"/>
                <w:rFonts w:ascii="Arial" w:eastAsia="Arial" w:hAnsi="Arial" w:cs="Arial"/>
                <w:noProof/>
                <w:highlight w:val="white"/>
              </w:rPr>
              <w:t>6.3.5.2.2. Actividades de desinfección</w:t>
            </w:r>
            <w:r w:rsidR="009414BB">
              <w:rPr>
                <w:noProof/>
                <w:webHidden/>
              </w:rPr>
              <w:tab/>
            </w:r>
            <w:r w:rsidR="00952DFE">
              <w:rPr>
                <w:noProof/>
                <w:webHidden/>
              </w:rPr>
              <w:fldChar w:fldCharType="begin"/>
            </w:r>
            <w:r w:rsidR="009414BB">
              <w:rPr>
                <w:noProof/>
                <w:webHidden/>
              </w:rPr>
              <w:instrText xml:space="preserve"> PAGEREF _Toc43813061 \h </w:instrText>
            </w:r>
            <w:r w:rsidR="00952DFE">
              <w:rPr>
                <w:noProof/>
                <w:webHidden/>
              </w:rPr>
            </w:r>
            <w:r w:rsidR="00952DFE">
              <w:rPr>
                <w:noProof/>
                <w:webHidden/>
              </w:rPr>
              <w:fldChar w:fldCharType="separate"/>
            </w:r>
            <w:r w:rsidR="009414BB">
              <w:rPr>
                <w:noProof/>
                <w:webHidden/>
              </w:rPr>
              <w:t>22</w:t>
            </w:r>
            <w:r w:rsidR="00952DFE">
              <w:rPr>
                <w:noProof/>
                <w:webHidden/>
              </w:rPr>
              <w:fldChar w:fldCharType="end"/>
            </w:r>
          </w:hyperlink>
        </w:p>
        <w:p w14:paraId="61A7EAAD" w14:textId="77777777" w:rsidR="009414BB" w:rsidRDefault="00331CD6">
          <w:pPr>
            <w:pStyle w:val="TDC2"/>
            <w:tabs>
              <w:tab w:val="right" w:pos="8687"/>
            </w:tabs>
            <w:rPr>
              <w:noProof/>
              <w:lang w:val="es-CR" w:eastAsia="es-CR"/>
            </w:rPr>
          </w:pPr>
          <w:hyperlink w:anchor="_Toc43813062" w:history="1">
            <w:r w:rsidR="009414BB" w:rsidRPr="00484496">
              <w:rPr>
                <w:rStyle w:val="Hipervnculo"/>
                <w:rFonts w:ascii="Arial" w:eastAsia="Arial" w:hAnsi="Arial" w:cs="Arial"/>
                <w:noProof/>
              </w:rPr>
              <w:t>6.3.5.2.3. Identificación de puntos críticos para la desinfección</w:t>
            </w:r>
            <w:r w:rsidR="009414BB">
              <w:rPr>
                <w:noProof/>
                <w:webHidden/>
              </w:rPr>
              <w:tab/>
            </w:r>
            <w:r w:rsidR="00952DFE">
              <w:rPr>
                <w:noProof/>
                <w:webHidden/>
              </w:rPr>
              <w:fldChar w:fldCharType="begin"/>
            </w:r>
            <w:r w:rsidR="009414BB">
              <w:rPr>
                <w:noProof/>
                <w:webHidden/>
              </w:rPr>
              <w:instrText xml:space="preserve"> PAGEREF _Toc43813062 \h </w:instrText>
            </w:r>
            <w:r w:rsidR="00952DFE">
              <w:rPr>
                <w:noProof/>
                <w:webHidden/>
              </w:rPr>
            </w:r>
            <w:r w:rsidR="00952DFE">
              <w:rPr>
                <w:noProof/>
                <w:webHidden/>
              </w:rPr>
              <w:fldChar w:fldCharType="separate"/>
            </w:r>
            <w:r w:rsidR="009414BB">
              <w:rPr>
                <w:noProof/>
                <w:webHidden/>
              </w:rPr>
              <w:t>23</w:t>
            </w:r>
            <w:r w:rsidR="00952DFE">
              <w:rPr>
                <w:noProof/>
                <w:webHidden/>
              </w:rPr>
              <w:fldChar w:fldCharType="end"/>
            </w:r>
          </w:hyperlink>
        </w:p>
        <w:p w14:paraId="01E2CFF5" w14:textId="77777777" w:rsidR="009414BB" w:rsidRDefault="00331CD6">
          <w:pPr>
            <w:pStyle w:val="TDC2"/>
            <w:tabs>
              <w:tab w:val="right" w:pos="8687"/>
            </w:tabs>
            <w:rPr>
              <w:noProof/>
              <w:lang w:val="es-CR" w:eastAsia="es-CR"/>
            </w:rPr>
          </w:pPr>
          <w:hyperlink w:anchor="_Toc43813063" w:history="1">
            <w:r w:rsidR="009414BB" w:rsidRPr="00484496">
              <w:rPr>
                <w:rStyle w:val="Hipervnculo"/>
                <w:rFonts w:ascii="Arial" w:eastAsia="Arial" w:hAnsi="Arial" w:cs="Arial"/>
                <w:noProof/>
              </w:rPr>
              <w:t>6.3.5.3.  Plan y horario de limpieza y desinfección para las distintas áreas de las instalaciones.</w:t>
            </w:r>
            <w:r w:rsidR="009414BB">
              <w:rPr>
                <w:noProof/>
                <w:webHidden/>
              </w:rPr>
              <w:tab/>
            </w:r>
            <w:r w:rsidR="00952DFE">
              <w:rPr>
                <w:noProof/>
                <w:webHidden/>
              </w:rPr>
              <w:fldChar w:fldCharType="begin"/>
            </w:r>
            <w:r w:rsidR="009414BB">
              <w:rPr>
                <w:noProof/>
                <w:webHidden/>
              </w:rPr>
              <w:instrText xml:space="preserve"> PAGEREF _Toc43813063 \h </w:instrText>
            </w:r>
            <w:r w:rsidR="00952DFE">
              <w:rPr>
                <w:noProof/>
                <w:webHidden/>
              </w:rPr>
            </w:r>
            <w:r w:rsidR="00952DFE">
              <w:rPr>
                <w:noProof/>
                <w:webHidden/>
              </w:rPr>
              <w:fldChar w:fldCharType="separate"/>
            </w:r>
            <w:r w:rsidR="009414BB">
              <w:rPr>
                <w:noProof/>
                <w:webHidden/>
              </w:rPr>
              <w:t>24</w:t>
            </w:r>
            <w:r w:rsidR="00952DFE">
              <w:rPr>
                <w:noProof/>
                <w:webHidden/>
              </w:rPr>
              <w:fldChar w:fldCharType="end"/>
            </w:r>
          </w:hyperlink>
        </w:p>
        <w:p w14:paraId="7550AD10" w14:textId="77777777" w:rsidR="009414BB" w:rsidRDefault="00331CD6">
          <w:pPr>
            <w:pStyle w:val="TDC2"/>
            <w:tabs>
              <w:tab w:val="right" w:pos="8687"/>
            </w:tabs>
            <w:rPr>
              <w:noProof/>
              <w:lang w:val="es-CR" w:eastAsia="es-CR"/>
            </w:rPr>
          </w:pPr>
          <w:hyperlink w:anchor="_Toc43813064" w:history="1">
            <w:r w:rsidR="009414BB" w:rsidRPr="00484496">
              <w:rPr>
                <w:rStyle w:val="Hipervnculo"/>
                <w:rFonts w:ascii="Arial" w:eastAsia="Arial" w:hAnsi="Arial" w:cs="Arial"/>
                <w:noProof/>
              </w:rPr>
              <w:t>6.3.5.4.  Materiales de limpieza y desinfección</w:t>
            </w:r>
            <w:r w:rsidR="009414BB">
              <w:rPr>
                <w:noProof/>
                <w:webHidden/>
              </w:rPr>
              <w:tab/>
            </w:r>
            <w:r w:rsidR="00952DFE">
              <w:rPr>
                <w:noProof/>
                <w:webHidden/>
              </w:rPr>
              <w:fldChar w:fldCharType="begin"/>
            </w:r>
            <w:r w:rsidR="009414BB">
              <w:rPr>
                <w:noProof/>
                <w:webHidden/>
              </w:rPr>
              <w:instrText xml:space="preserve"> PAGEREF _Toc43813064 \h </w:instrText>
            </w:r>
            <w:r w:rsidR="00952DFE">
              <w:rPr>
                <w:noProof/>
                <w:webHidden/>
              </w:rPr>
            </w:r>
            <w:r w:rsidR="00952DFE">
              <w:rPr>
                <w:noProof/>
                <w:webHidden/>
              </w:rPr>
              <w:fldChar w:fldCharType="separate"/>
            </w:r>
            <w:r w:rsidR="009414BB">
              <w:rPr>
                <w:noProof/>
                <w:webHidden/>
              </w:rPr>
              <w:t>25</w:t>
            </w:r>
            <w:r w:rsidR="00952DFE">
              <w:rPr>
                <w:noProof/>
                <w:webHidden/>
              </w:rPr>
              <w:fldChar w:fldCharType="end"/>
            </w:r>
          </w:hyperlink>
        </w:p>
        <w:p w14:paraId="330C2E76" w14:textId="77777777" w:rsidR="009414BB" w:rsidRDefault="00331CD6">
          <w:pPr>
            <w:pStyle w:val="TDC2"/>
            <w:tabs>
              <w:tab w:val="right" w:pos="8687"/>
            </w:tabs>
            <w:rPr>
              <w:noProof/>
              <w:lang w:val="es-CR" w:eastAsia="es-CR"/>
            </w:rPr>
          </w:pPr>
          <w:hyperlink w:anchor="_Toc43813065" w:history="1">
            <w:r w:rsidR="009414BB" w:rsidRPr="00484496">
              <w:rPr>
                <w:rStyle w:val="Hipervnculo"/>
                <w:rFonts w:ascii="Arial" w:eastAsia="Arial" w:hAnsi="Arial" w:cs="Arial"/>
                <w:noProof/>
              </w:rPr>
              <w:t>6.3.5.5.  Productos para desinfección: preparación y uso</w:t>
            </w:r>
            <w:r w:rsidR="009414BB">
              <w:rPr>
                <w:noProof/>
                <w:webHidden/>
              </w:rPr>
              <w:tab/>
            </w:r>
            <w:r w:rsidR="00952DFE">
              <w:rPr>
                <w:noProof/>
                <w:webHidden/>
              </w:rPr>
              <w:fldChar w:fldCharType="begin"/>
            </w:r>
            <w:r w:rsidR="009414BB">
              <w:rPr>
                <w:noProof/>
                <w:webHidden/>
              </w:rPr>
              <w:instrText xml:space="preserve"> PAGEREF _Toc43813065 \h </w:instrText>
            </w:r>
            <w:r w:rsidR="00952DFE">
              <w:rPr>
                <w:noProof/>
                <w:webHidden/>
              </w:rPr>
            </w:r>
            <w:r w:rsidR="00952DFE">
              <w:rPr>
                <w:noProof/>
                <w:webHidden/>
              </w:rPr>
              <w:fldChar w:fldCharType="separate"/>
            </w:r>
            <w:r w:rsidR="009414BB">
              <w:rPr>
                <w:noProof/>
                <w:webHidden/>
              </w:rPr>
              <w:t>25</w:t>
            </w:r>
            <w:r w:rsidR="00952DFE">
              <w:rPr>
                <w:noProof/>
                <w:webHidden/>
              </w:rPr>
              <w:fldChar w:fldCharType="end"/>
            </w:r>
          </w:hyperlink>
        </w:p>
        <w:p w14:paraId="755F21C8" w14:textId="77777777" w:rsidR="009414BB" w:rsidRDefault="00331CD6">
          <w:pPr>
            <w:pStyle w:val="TDC2"/>
            <w:tabs>
              <w:tab w:val="right" w:pos="8687"/>
            </w:tabs>
            <w:rPr>
              <w:noProof/>
              <w:lang w:val="es-CR" w:eastAsia="es-CR"/>
            </w:rPr>
          </w:pPr>
          <w:hyperlink w:anchor="_Toc43813066" w:history="1">
            <w:r w:rsidR="009414BB" w:rsidRPr="00484496">
              <w:rPr>
                <w:rStyle w:val="Hipervnculo"/>
                <w:rFonts w:ascii="Arial" w:eastAsia="Arial" w:hAnsi="Arial" w:cs="Arial"/>
                <w:noProof/>
              </w:rPr>
              <w:t>6.3.5.5.1 Hipoclorito de sodio al 0,5%</w:t>
            </w:r>
            <w:r w:rsidR="009414BB">
              <w:rPr>
                <w:noProof/>
                <w:webHidden/>
              </w:rPr>
              <w:tab/>
            </w:r>
            <w:r w:rsidR="00952DFE">
              <w:rPr>
                <w:noProof/>
                <w:webHidden/>
              </w:rPr>
              <w:fldChar w:fldCharType="begin"/>
            </w:r>
            <w:r w:rsidR="009414BB">
              <w:rPr>
                <w:noProof/>
                <w:webHidden/>
              </w:rPr>
              <w:instrText xml:space="preserve"> PAGEREF _Toc43813066 \h </w:instrText>
            </w:r>
            <w:r w:rsidR="00952DFE">
              <w:rPr>
                <w:noProof/>
                <w:webHidden/>
              </w:rPr>
            </w:r>
            <w:r w:rsidR="00952DFE">
              <w:rPr>
                <w:noProof/>
                <w:webHidden/>
              </w:rPr>
              <w:fldChar w:fldCharType="separate"/>
            </w:r>
            <w:r w:rsidR="009414BB">
              <w:rPr>
                <w:noProof/>
                <w:webHidden/>
              </w:rPr>
              <w:t>26</w:t>
            </w:r>
            <w:r w:rsidR="00952DFE">
              <w:rPr>
                <w:noProof/>
                <w:webHidden/>
              </w:rPr>
              <w:fldChar w:fldCharType="end"/>
            </w:r>
          </w:hyperlink>
        </w:p>
        <w:p w14:paraId="5D9FE958" w14:textId="77777777" w:rsidR="009414BB" w:rsidRDefault="00331CD6">
          <w:pPr>
            <w:pStyle w:val="TDC2"/>
            <w:tabs>
              <w:tab w:val="right" w:pos="8687"/>
            </w:tabs>
            <w:rPr>
              <w:noProof/>
              <w:lang w:val="es-CR" w:eastAsia="es-CR"/>
            </w:rPr>
          </w:pPr>
          <w:hyperlink w:anchor="_Toc43813067" w:history="1">
            <w:r w:rsidR="009414BB" w:rsidRPr="00484496">
              <w:rPr>
                <w:rStyle w:val="Hipervnculo"/>
                <w:rFonts w:ascii="Arial" w:eastAsia="Arial" w:hAnsi="Arial" w:cs="Arial"/>
                <w:noProof/>
              </w:rPr>
              <w:t>6.3.5.5.2. Alcohol isopropílico o alcohol etílico al 70%</w:t>
            </w:r>
            <w:r w:rsidR="009414BB">
              <w:rPr>
                <w:noProof/>
                <w:webHidden/>
              </w:rPr>
              <w:tab/>
            </w:r>
            <w:r w:rsidR="00952DFE">
              <w:rPr>
                <w:noProof/>
                <w:webHidden/>
              </w:rPr>
              <w:fldChar w:fldCharType="begin"/>
            </w:r>
            <w:r w:rsidR="009414BB">
              <w:rPr>
                <w:noProof/>
                <w:webHidden/>
              </w:rPr>
              <w:instrText xml:space="preserve"> PAGEREF _Toc43813067 \h </w:instrText>
            </w:r>
            <w:r w:rsidR="00952DFE">
              <w:rPr>
                <w:noProof/>
                <w:webHidden/>
              </w:rPr>
            </w:r>
            <w:r w:rsidR="00952DFE">
              <w:rPr>
                <w:noProof/>
                <w:webHidden/>
              </w:rPr>
              <w:fldChar w:fldCharType="separate"/>
            </w:r>
            <w:r w:rsidR="009414BB">
              <w:rPr>
                <w:noProof/>
                <w:webHidden/>
              </w:rPr>
              <w:t>26</w:t>
            </w:r>
            <w:r w:rsidR="00952DFE">
              <w:rPr>
                <w:noProof/>
                <w:webHidden/>
              </w:rPr>
              <w:fldChar w:fldCharType="end"/>
            </w:r>
          </w:hyperlink>
        </w:p>
        <w:p w14:paraId="5AC7C031" w14:textId="77777777" w:rsidR="009414BB" w:rsidRDefault="00331CD6">
          <w:pPr>
            <w:pStyle w:val="TDC2"/>
            <w:tabs>
              <w:tab w:val="right" w:pos="8687"/>
            </w:tabs>
            <w:rPr>
              <w:noProof/>
              <w:lang w:val="es-CR" w:eastAsia="es-CR"/>
            </w:rPr>
          </w:pPr>
          <w:hyperlink w:anchor="_Toc43813068" w:history="1">
            <w:r w:rsidR="009414BB" w:rsidRPr="00484496">
              <w:rPr>
                <w:rStyle w:val="Hipervnculo"/>
                <w:rFonts w:ascii="Arial" w:eastAsia="Arial" w:hAnsi="Arial" w:cs="Arial"/>
                <w:noProof/>
              </w:rPr>
              <w:t>6.3.5.6. Forma y productos utilizados para la limpieza de elementos electrónicos</w:t>
            </w:r>
            <w:r w:rsidR="009414BB">
              <w:rPr>
                <w:noProof/>
                <w:webHidden/>
              </w:rPr>
              <w:tab/>
            </w:r>
            <w:r w:rsidR="00952DFE">
              <w:rPr>
                <w:noProof/>
                <w:webHidden/>
              </w:rPr>
              <w:fldChar w:fldCharType="begin"/>
            </w:r>
            <w:r w:rsidR="009414BB">
              <w:rPr>
                <w:noProof/>
                <w:webHidden/>
              </w:rPr>
              <w:instrText xml:space="preserve"> PAGEREF _Toc43813068 \h </w:instrText>
            </w:r>
            <w:r w:rsidR="00952DFE">
              <w:rPr>
                <w:noProof/>
                <w:webHidden/>
              </w:rPr>
            </w:r>
            <w:r w:rsidR="00952DFE">
              <w:rPr>
                <w:noProof/>
                <w:webHidden/>
              </w:rPr>
              <w:fldChar w:fldCharType="separate"/>
            </w:r>
            <w:r w:rsidR="009414BB">
              <w:rPr>
                <w:noProof/>
                <w:webHidden/>
              </w:rPr>
              <w:t>26</w:t>
            </w:r>
            <w:r w:rsidR="00952DFE">
              <w:rPr>
                <w:noProof/>
                <w:webHidden/>
              </w:rPr>
              <w:fldChar w:fldCharType="end"/>
            </w:r>
          </w:hyperlink>
        </w:p>
        <w:p w14:paraId="3C24EEDE" w14:textId="54F2EEB4" w:rsidR="009414BB" w:rsidRDefault="00331CD6">
          <w:pPr>
            <w:pStyle w:val="TDC2"/>
            <w:tabs>
              <w:tab w:val="right" w:pos="8687"/>
            </w:tabs>
            <w:rPr>
              <w:noProof/>
              <w:lang w:val="es-CR" w:eastAsia="es-CR"/>
            </w:rPr>
          </w:pPr>
          <w:hyperlink w:anchor="_Toc43813069" w:history="1">
            <w:r w:rsidR="009414BB" w:rsidRPr="00484496">
              <w:rPr>
                <w:rStyle w:val="Hipervnculo"/>
                <w:rFonts w:ascii="Arial" w:eastAsia="Arial" w:hAnsi="Arial" w:cs="Arial"/>
                <w:noProof/>
              </w:rPr>
              <w:t>6.3.5.7. Sobre las personas responsables de limpieza, desinfección, manejo de residuos y de uso equipo de protección personal</w:t>
            </w:r>
            <w:r w:rsidR="009414BB">
              <w:rPr>
                <w:noProof/>
                <w:webHidden/>
              </w:rPr>
              <w:tab/>
            </w:r>
            <w:r w:rsidR="00952DFE">
              <w:rPr>
                <w:noProof/>
                <w:webHidden/>
              </w:rPr>
              <w:fldChar w:fldCharType="begin"/>
            </w:r>
            <w:r w:rsidR="009414BB">
              <w:rPr>
                <w:noProof/>
                <w:webHidden/>
              </w:rPr>
              <w:instrText xml:space="preserve"> PAGEREF _Toc43813069 \h </w:instrText>
            </w:r>
            <w:r w:rsidR="00952DFE">
              <w:rPr>
                <w:noProof/>
                <w:webHidden/>
              </w:rPr>
            </w:r>
            <w:r w:rsidR="00952DFE">
              <w:rPr>
                <w:noProof/>
                <w:webHidden/>
              </w:rPr>
              <w:fldChar w:fldCharType="separate"/>
            </w:r>
            <w:r w:rsidR="009414BB">
              <w:rPr>
                <w:noProof/>
                <w:webHidden/>
              </w:rPr>
              <w:t>27</w:t>
            </w:r>
            <w:r w:rsidR="00952DFE">
              <w:rPr>
                <w:noProof/>
                <w:webHidden/>
              </w:rPr>
              <w:fldChar w:fldCharType="end"/>
            </w:r>
          </w:hyperlink>
        </w:p>
        <w:p w14:paraId="6FEC9708" w14:textId="020CDA31" w:rsidR="009414BB" w:rsidRDefault="00331CD6">
          <w:pPr>
            <w:pStyle w:val="TDC2"/>
            <w:tabs>
              <w:tab w:val="right" w:pos="8687"/>
            </w:tabs>
            <w:rPr>
              <w:noProof/>
              <w:lang w:val="es-CR" w:eastAsia="es-CR"/>
            </w:rPr>
          </w:pPr>
          <w:hyperlink w:anchor="_Toc43813070" w:history="1">
            <w:r w:rsidR="009414BB" w:rsidRPr="00484496">
              <w:rPr>
                <w:rStyle w:val="Hipervnculo"/>
                <w:rFonts w:ascii="Arial" w:eastAsia="Arial" w:hAnsi="Arial" w:cs="Arial"/>
                <w:noProof/>
              </w:rPr>
              <w:t xml:space="preserve">6.4. Manejo de </w:t>
            </w:r>
            <w:r w:rsidR="008039A5">
              <w:rPr>
                <w:rStyle w:val="Hipervnculo"/>
                <w:rFonts w:ascii="Arial" w:eastAsia="Arial" w:hAnsi="Arial" w:cs="Arial"/>
                <w:noProof/>
              </w:rPr>
              <w:t>r</w:t>
            </w:r>
            <w:r w:rsidR="009414BB" w:rsidRPr="00484496">
              <w:rPr>
                <w:rStyle w:val="Hipervnculo"/>
                <w:rFonts w:ascii="Arial" w:eastAsia="Arial" w:hAnsi="Arial" w:cs="Arial"/>
                <w:noProof/>
              </w:rPr>
              <w:t>esiduos</w:t>
            </w:r>
            <w:r w:rsidR="009414BB">
              <w:rPr>
                <w:noProof/>
                <w:webHidden/>
              </w:rPr>
              <w:tab/>
            </w:r>
            <w:r w:rsidR="00952DFE">
              <w:rPr>
                <w:noProof/>
                <w:webHidden/>
              </w:rPr>
              <w:fldChar w:fldCharType="begin"/>
            </w:r>
            <w:r w:rsidR="009414BB">
              <w:rPr>
                <w:noProof/>
                <w:webHidden/>
              </w:rPr>
              <w:instrText xml:space="preserve"> PAGEREF _Toc43813070 \h </w:instrText>
            </w:r>
            <w:r w:rsidR="00952DFE">
              <w:rPr>
                <w:noProof/>
                <w:webHidden/>
              </w:rPr>
            </w:r>
            <w:r w:rsidR="00952DFE">
              <w:rPr>
                <w:noProof/>
                <w:webHidden/>
              </w:rPr>
              <w:fldChar w:fldCharType="separate"/>
            </w:r>
            <w:r w:rsidR="009414BB">
              <w:rPr>
                <w:noProof/>
                <w:webHidden/>
              </w:rPr>
              <w:t>28</w:t>
            </w:r>
            <w:r w:rsidR="00952DFE">
              <w:rPr>
                <w:noProof/>
                <w:webHidden/>
              </w:rPr>
              <w:fldChar w:fldCharType="end"/>
            </w:r>
          </w:hyperlink>
        </w:p>
        <w:p w14:paraId="626B0CAF" w14:textId="77777777" w:rsidR="009414BB" w:rsidRDefault="00331CD6">
          <w:pPr>
            <w:pStyle w:val="TDC2"/>
            <w:tabs>
              <w:tab w:val="right" w:pos="8687"/>
            </w:tabs>
            <w:rPr>
              <w:noProof/>
              <w:lang w:val="es-CR" w:eastAsia="es-CR"/>
            </w:rPr>
          </w:pPr>
          <w:hyperlink w:anchor="_Toc43813071" w:history="1">
            <w:r w:rsidR="009414BB" w:rsidRPr="00484496">
              <w:rPr>
                <w:rStyle w:val="Hipervnculo"/>
                <w:rFonts w:ascii="Arial" w:eastAsia="Arial" w:hAnsi="Arial" w:cs="Arial"/>
                <w:noProof/>
              </w:rPr>
              <w:t>6.4.1. Forma en la que son gestionados los residuos derivados de las tareas de limpieza y desinfección como utensilios de limpieza y equipo de protección personal desechables.</w:t>
            </w:r>
            <w:r w:rsidR="009414BB">
              <w:rPr>
                <w:noProof/>
                <w:webHidden/>
              </w:rPr>
              <w:tab/>
            </w:r>
            <w:r w:rsidR="00952DFE">
              <w:rPr>
                <w:noProof/>
                <w:webHidden/>
              </w:rPr>
              <w:fldChar w:fldCharType="begin"/>
            </w:r>
            <w:r w:rsidR="009414BB">
              <w:rPr>
                <w:noProof/>
                <w:webHidden/>
              </w:rPr>
              <w:instrText xml:space="preserve"> PAGEREF _Toc43813071 \h </w:instrText>
            </w:r>
            <w:r w:rsidR="00952DFE">
              <w:rPr>
                <w:noProof/>
                <w:webHidden/>
              </w:rPr>
            </w:r>
            <w:r w:rsidR="00952DFE">
              <w:rPr>
                <w:noProof/>
                <w:webHidden/>
              </w:rPr>
              <w:fldChar w:fldCharType="separate"/>
            </w:r>
            <w:r w:rsidR="009414BB">
              <w:rPr>
                <w:noProof/>
                <w:webHidden/>
              </w:rPr>
              <w:t>28</w:t>
            </w:r>
            <w:r w:rsidR="00952DFE">
              <w:rPr>
                <w:noProof/>
                <w:webHidden/>
              </w:rPr>
              <w:fldChar w:fldCharType="end"/>
            </w:r>
          </w:hyperlink>
        </w:p>
        <w:p w14:paraId="3FD27C4D" w14:textId="77777777" w:rsidR="009414BB" w:rsidRDefault="00331CD6">
          <w:pPr>
            <w:pStyle w:val="TDC2"/>
            <w:tabs>
              <w:tab w:val="right" w:pos="8687"/>
            </w:tabs>
            <w:rPr>
              <w:noProof/>
              <w:lang w:val="es-CR" w:eastAsia="es-CR"/>
            </w:rPr>
          </w:pPr>
          <w:hyperlink w:anchor="_Toc43813072" w:history="1">
            <w:r w:rsidR="009414BB" w:rsidRPr="00484496">
              <w:rPr>
                <w:rStyle w:val="Hipervnculo"/>
                <w:rFonts w:ascii="Arial" w:eastAsia="Arial" w:hAnsi="Arial" w:cs="Arial"/>
                <w:noProof/>
              </w:rPr>
              <w:t>6.4.2. Tipo de contenedor de basura empleado para eliminar los residuos de limpieza y desinfección dentro de las instalaciones del lugar de trabajo.</w:t>
            </w:r>
            <w:r w:rsidR="009414BB">
              <w:rPr>
                <w:noProof/>
                <w:webHidden/>
              </w:rPr>
              <w:tab/>
            </w:r>
            <w:r w:rsidR="00952DFE">
              <w:rPr>
                <w:noProof/>
                <w:webHidden/>
              </w:rPr>
              <w:fldChar w:fldCharType="begin"/>
            </w:r>
            <w:r w:rsidR="009414BB">
              <w:rPr>
                <w:noProof/>
                <w:webHidden/>
              </w:rPr>
              <w:instrText xml:space="preserve"> PAGEREF _Toc43813072 \h </w:instrText>
            </w:r>
            <w:r w:rsidR="00952DFE">
              <w:rPr>
                <w:noProof/>
                <w:webHidden/>
              </w:rPr>
            </w:r>
            <w:r w:rsidR="00952DFE">
              <w:rPr>
                <w:noProof/>
                <w:webHidden/>
              </w:rPr>
              <w:fldChar w:fldCharType="separate"/>
            </w:r>
            <w:r w:rsidR="009414BB">
              <w:rPr>
                <w:noProof/>
                <w:webHidden/>
              </w:rPr>
              <w:t>29</w:t>
            </w:r>
            <w:r w:rsidR="00952DFE">
              <w:rPr>
                <w:noProof/>
                <w:webHidden/>
              </w:rPr>
              <w:fldChar w:fldCharType="end"/>
            </w:r>
          </w:hyperlink>
        </w:p>
        <w:p w14:paraId="08F770F0" w14:textId="77777777" w:rsidR="009414BB" w:rsidRDefault="00331CD6">
          <w:pPr>
            <w:pStyle w:val="TDC2"/>
            <w:tabs>
              <w:tab w:val="right" w:pos="8687"/>
            </w:tabs>
            <w:rPr>
              <w:noProof/>
              <w:lang w:val="es-CR" w:eastAsia="es-CR"/>
            </w:rPr>
          </w:pPr>
          <w:hyperlink w:anchor="_Toc43813073" w:history="1">
            <w:r w:rsidR="009414BB" w:rsidRPr="00484496">
              <w:rPr>
                <w:rStyle w:val="Hipervnculo"/>
                <w:rFonts w:ascii="Arial" w:eastAsia="Arial" w:hAnsi="Arial" w:cs="Arial"/>
                <w:noProof/>
              </w:rPr>
              <w:t>6.4.3. Forma y frecuencia de la limpieza de los contenedores de basura con residuos del proceso de limpieza y desinfección dentro de las instalaciones del lugar de trabajo.</w:t>
            </w:r>
            <w:r w:rsidR="009414BB">
              <w:rPr>
                <w:noProof/>
                <w:webHidden/>
              </w:rPr>
              <w:tab/>
            </w:r>
            <w:r w:rsidR="00952DFE">
              <w:rPr>
                <w:noProof/>
                <w:webHidden/>
              </w:rPr>
              <w:fldChar w:fldCharType="begin"/>
            </w:r>
            <w:r w:rsidR="009414BB">
              <w:rPr>
                <w:noProof/>
                <w:webHidden/>
              </w:rPr>
              <w:instrText xml:space="preserve"> PAGEREF _Toc43813073 \h </w:instrText>
            </w:r>
            <w:r w:rsidR="00952DFE">
              <w:rPr>
                <w:noProof/>
                <w:webHidden/>
              </w:rPr>
            </w:r>
            <w:r w:rsidR="00952DFE">
              <w:rPr>
                <w:noProof/>
                <w:webHidden/>
              </w:rPr>
              <w:fldChar w:fldCharType="separate"/>
            </w:r>
            <w:r w:rsidR="009414BB">
              <w:rPr>
                <w:noProof/>
                <w:webHidden/>
              </w:rPr>
              <w:t>29</w:t>
            </w:r>
            <w:r w:rsidR="00952DFE">
              <w:rPr>
                <w:noProof/>
                <w:webHidden/>
              </w:rPr>
              <w:fldChar w:fldCharType="end"/>
            </w:r>
          </w:hyperlink>
        </w:p>
        <w:p w14:paraId="17B46E4C" w14:textId="77777777" w:rsidR="009414BB" w:rsidRDefault="00331CD6">
          <w:pPr>
            <w:pStyle w:val="TDC2"/>
            <w:tabs>
              <w:tab w:val="right" w:pos="8687"/>
            </w:tabs>
            <w:rPr>
              <w:noProof/>
              <w:lang w:val="es-CR" w:eastAsia="es-CR"/>
            </w:rPr>
          </w:pPr>
          <w:hyperlink w:anchor="_Toc43813074" w:history="1">
            <w:r w:rsidR="009414BB" w:rsidRPr="00484496">
              <w:rPr>
                <w:rStyle w:val="Hipervnculo"/>
                <w:rFonts w:ascii="Arial" w:eastAsia="Arial" w:hAnsi="Arial" w:cs="Arial"/>
                <w:noProof/>
              </w:rPr>
              <w:t>6.5. Sobre las giras y otras salidas en vehículos institucionales</w:t>
            </w:r>
            <w:r w:rsidR="009414BB">
              <w:rPr>
                <w:noProof/>
                <w:webHidden/>
              </w:rPr>
              <w:tab/>
            </w:r>
            <w:r w:rsidR="00952DFE">
              <w:rPr>
                <w:noProof/>
                <w:webHidden/>
              </w:rPr>
              <w:fldChar w:fldCharType="begin"/>
            </w:r>
            <w:r w:rsidR="009414BB">
              <w:rPr>
                <w:noProof/>
                <w:webHidden/>
              </w:rPr>
              <w:instrText xml:space="preserve"> PAGEREF _Toc43813074 \h </w:instrText>
            </w:r>
            <w:r w:rsidR="00952DFE">
              <w:rPr>
                <w:noProof/>
                <w:webHidden/>
              </w:rPr>
            </w:r>
            <w:r w:rsidR="00952DFE">
              <w:rPr>
                <w:noProof/>
                <w:webHidden/>
              </w:rPr>
              <w:fldChar w:fldCharType="separate"/>
            </w:r>
            <w:r w:rsidR="009414BB">
              <w:rPr>
                <w:noProof/>
                <w:webHidden/>
              </w:rPr>
              <w:t>29</w:t>
            </w:r>
            <w:r w:rsidR="00952DFE">
              <w:rPr>
                <w:noProof/>
                <w:webHidden/>
              </w:rPr>
              <w:fldChar w:fldCharType="end"/>
            </w:r>
          </w:hyperlink>
        </w:p>
        <w:p w14:paraId="7FF81B8B" w14:textId="77777777" w:rsidR="009414BB" w:rsidRDefault="00331CD6">
          <w:pPr>
            <w:pStyle w:val="TDC2"/>
            <w:tabs>
              <w:tab w:val="right" w:pos="8687"/>
            </w:tabs>
            <w:rPr>
              <w:noProof/>
              <w:lang w:val="es-CR" w:eastAsia="es-CR"/>
            </w:rPr>
          </w:pPr>
          <w:hyperlink w:anchor="_Toc43813075" w:history="1">
            <w:r w:rsidR="009414BB" w:rsidRPr="00484496">
              <w:rPr>
                <w:rStyle w:val="Hipervnculo"/>
                <w:rFonts w:ascii="Arial" w:eastAsia="Arial" w:hAnsi="Arial" w:cs="Arial"/>
                <w:noProof/>
              </w:rPr>
              <w:t>6.6. Uso de Equipos de Protección Personal (EPP):</w:t>
            </w:r>
            <w:r w:rsidR="009414BB">
              <w:rPr>
                <w:noProof/>
                <w:webHidden/>
              </w:rPr>
              <w:tab/>
            </w:r>
            <w:r w:rsidR="00952DFE">
              <w:rPr>
                <w:noProof/>
                <w:webHidden/>
              </w:rPr>
              <w:fldChar w:fldCharType="begin"/>
            </w:r>
            <w:r w:rsidR="009414BB">
              <w:rPr>
                <w:noProof/>
                <w:webHidden/>
              </w:rPr>
              <w:instrText xml:space="preserve"> PAGEREF _Toc43813075 \h </w:instrText>
            </w:r>
            <w:r w:rsidR="00952DFE">
              <w:rPr>
                <w:noProof/>
                <w:webHidden/>
              </w:rPr>
            </w:r>
            <w:r w:rsidR="00952DFE">
              <w:rPr>
                <w:noProof/>
                <w:webHidden/>
              </w:rPr>
              <w:fldChar w:fldCharType="separate"/>
            </w:r>
            <w:r w:rsidR="009414BB">
              <w:rPr>
                <w:noProof/>
                <w:webHidden/>
              </w:rPr>
              <w:t>31</w:t>
            </w:r>
            <w:r w:rsidR="00952DFE">
              <w:rPr>
                <w:noProof/>
                <w:webHidden/>
              </w:rPr>
              <w:fldChar w:fldCharType="end"/>
            </w:r>
          </w:hyperlink>
        </w:p>
        <w:p w14:paraId="6C459DB4" w14:textId="77777777" w:rsidR="009414BB" w:rsidRDefault="00331CD6">
          <w:pPr>
            <w:pStyle w:val="TDC2"/>
            <w:tabs>
              <w:tab w:val="right" w:pos="8687"/>
            </w:tabs>
            <w:rPr>
              <w:noProof/>
              <w:lang w:val="es-CR" w:eastAsia="es-CR"/>
            </w:rPr>
          </w:pPr>
          <w:hyperlink w:anchor="_Toc43813076" w:history="1">
            <w:r w:rsidR="009414BB" w:rsidRPr="00484496">
              <w:rPr>
                <w:rStyle w:val="Hipervnculo"/>
                <w:rFonts w:ascii="Arial" w:eastAsia="Arial" w:hAnsi="Arial" w:cs="Arial"/>
                <w:noProof/>
              </w:rPr>
              <w:t>6.7. Información</w:t>
            </w:r>
            <w:r w:rsidR="009414BB">
              <w:rPr>
                <w:noProof/>
                <w:webHidden/>
              </w:rPr>
              <w:tab/>
            </w:r>
            <w:r w:rsidR="00952DFE">
              <w:rPr>
                <w:noProof/>
                <w:webHidden/>
              </w:rPr>
              <w:fldChar w:fldCharType="begin"/>
            </w:r>
            <w:r w:rsidR="009414BB">
              <w:rPr>
                <w:noProof/>
                <w:webHidden/>
              </w:rPr>
              <w:instrText xml:space="preserve"> PAGEREF _Toc43813076 \h </w:instrText>
            </w:r>
            <w:r w:rsidR="00952DFE">
              <w:rPr>
                <w:noProof/>
                <w:webHidden/>
              </w:rPr>
            </w:r>
            <w:r w:rsidR="00952DFE">
              <w:rPr>
                <w:noProof/>
                <w:webHidden/>
              </w:rPr>
              <w:fldChar w:fldCharType="separate"/>
            </w:r>
            <w:r w:rsidR="009414BB">
              <w:rPr>
                <w:noProof/>
                <w:webHidden/>
              </w:rPr>
              <w:t>32</w:t>
            </w:r>
            <w:r w:rsidR="00952DFE">
              <w:rPr>
                <w:noProof/>
                <w:webHidden/>
              </w:rPr>
              <w:fldChar w:fldCharType="end"/>
            </w:r>
          </w:hyperlink>
        </w:p>
        <w:p w14:paraId="45BFE61F" w14:textId="77777777" w:rsidR="009414BB" w:rsidRDefault="00331CD6">
          <w:pPr>
            <w:pStyle w:val="TDC1"/>
            <w:tabs>
              <w:tab w:val="right" w:pos="8687"/>
            </w:tabs>
            <w:rPr>
              <w:noProof/>
              <w:lang w:val="es-CR" w:eastAsia="es-CR"/>
            </w:rPr>
          </w:pPr>
          <w:hyperlink w:anchor="_Toc43813077" w:history="1">
            <w:r w:rsidR="009414BB" w:rsidRPr="00484496">
              <w:rPr>
                <w:rStyle w:val="Hipervnculo"/>
                <w:rFonts w:ascii="Arial" w:eastAsia="Times New Roman" w:hAnsi="Arial" w:cs="Arial"/>
                <w:bCs/>
                <w:noProof/>
                <w:lang w:val="es-MX"/>
              </w:rPr>
              <w:t>Anexos</w:t>
            </w:r>
            <w:r w:rsidR="009414BB">
              <w:rPr>
                <w:noProof/>
                <w:webHidden/>
              </w:rPr>
              <w:tab/>
            </w:r>
            <w:r w:rsidR="00952DFE">
              <w:rPr>
                <w:noProof/>
                <w:webHidden/>
              </w:rPr>
              <w:fldChar w:fldCharType="begin"/>
            </w:r>
            <w:r w:rsidR="009414BB">
              <w:rPr>
                <w:noProof/>
                <w:webHidden/>
              </w:rPr>
              <w:instrText xml:space="preserve"> PAGEREF _Toc43813077 \h </w:instrText>
            </w:r>
            <w:r w:rsidR="00952DFE">
              <w:rPr>
                <w:noProof/>
                <w:webHidden/>
              </w:rPr>
            </w:r>
            <w:r w:rsidR="00952DFE">
              <w:rPr>
                <w:noProof/>
                <w:webHidden/>
              </w:rPr>
              <w:fldChar w:fldCharType="separate"/>
            </w:r>
            <w:r w:rsidR="009414BB">
              <w:rPr>
                <w:noProof/>
                <w:webHidden/>
              </w:rPr>
              <w:t>34</w:t>
            </w:r>
            <w:r w:rsidR="00952DFE">
              <w:rPr>
                <w:noProof/>
                <w:webHidden/>
              </w:rPr>
              <w:fldChar w:fldCharType="end"/>
            </w:r>
          </w:hyperlink>
        </w:p>
        <w:p w14:paraId="6DEC041B" w14:textId="77777777" w:rsidR="009414BB" w:rsidRDefault="00331CD6">
          <w:pPr>
            <w:pStyle w:val="TDC1"/>
            <w:tabs>
              <w:tab w:val="right" w:pos="8687"/>
            </w:tabs>
            <w:rPr>
              <w:noProof/>
              <w:lang w:val="es-CR" w:eastAsia="es-CR"/>
            </w:rPr>
          </w:pPr>
          <w:hyperlink w:anchor="_Toc43813078" w:history="1">
            <w:r w:rsidR="009414BB" w:rsidRPr="00484496">
              <w:rPr>
                <w:rStyle w:val="Hipervnculo"/>
                <w:rFonts w:ascii="Arial" w:eastAsia="Times New Roman" w:hAnsi="Arial" w:cs="Arial"/>
                <w:bCs/>
                <w:noProof/>
                <w:lang w:val="es-MX"/>
              </w:rPr>
              <w:t>Ubicación de usuarios de vehículos institucionales</w:t>
            </w:r>
            <w:r w:rsidR="009414BB">
              <w:rPr>
                <w:noProof/>
                <w:webHidden/>
              </w:rPr>
              <w:tab/>
            </w:r>
            <w:r w:rsidR="00952DFE">
              <w:rPr>
                <w:noProof/>
                <w:webHidden/>
              </w:rPr>
              <w:fldChar w:fldCharType="begin"/>
            </w:r>
            <w:r w:rsidR="009414BB">
              <w:rPr>
                <w:noProof/>
                <w:webHidden/>
              </w:rPr>
              <w:instrText xml:space="preserve"> PAGEREF _Toc43813078 \h </w:instrText>
            </w:r>
            <w:r w:rsidR="00952DFE">
              <w:rPr>
                <w:noProof/>
                <w:webHidden/>
              </w:rPr>
            </w:r>
            <w:r w:rsidR="00952DFE">
              <w:rPr>
                <w:noProof/>
                <w:webHidden/>
              </w:rPr>
              <w:fldChar w:fldCharType="separate"/>
            </w:r>
            <w:r w:rsidR="009414BB">
              <w:rPr>
                <w:noProof/>
                <w:webHidden/>
              </w:rPr>
              <w:t>34</w:t>
            </w:r>
            <w:r w:rsidR="00952DFE">
              <w:rPr>
                <w:noProof/>
                <w:webHidden/>
              </w:rPr>
              <w:fldChar w:fldCharType="end"/>
            </w:r>
          </w:hyperlink>
        </w:p>
        <w:p w14:paraId="12667FA4" w14:textId="1944AB4B" w:rsidR="009414BB" w:rsidRDefault="00331CD6">
          <w:pPr>
            <w:pStyle w:val="TDC2"/>
            <w:tabs>
              <w:tab w:val="right" w:pos="8687"/>
            </w:tabs>
            <w:rPr>
              <w:noProof/>
              <w:lang w:val="es-CR" w:eastAsia="es-CR"/>
            </w:rPr>
          </w:pPr>
          <w:hyperlink w:anchor="_Toc43813079" w:history="1">
            <w:r w:rsidR="009414BB" w:rsidRPr="00484496">
              <w:rPr>
                <w:rStyle w:val="Hipervnculo"/>
                <w:rFonts w:ascii="Arial" w:eastAsia="Arial" w:hAnsi="Arial" w:cs="Arial"/>
                <w:noProof/>
              </w:rPr>
              <w:t xml:space="preserve">Distribución en vehículo tipo sedán o </w:t>
            </w:r>
            <w:r w:rsidR="008039A5">
              <w:rPr>
                <w:rStyle w:val="Hipervnculo"/>
                <w:rFonts w:ascii="Arial" w:eastAsia="Arial" w:hAnsi="Arial" w:cs="Arial"/>
                <w:noProof/>
              </w:rPr>
              <w:t>tipo p</w:t>
            </w:r>
            <w:r w:rsidR="009414BB" w:rsidRPr="00484496">
              <w:rPr>
                <w:rStyle w:val="Hipervnculo"/>
                <w:rFonts w:ascii="Arial" w:eastAsia="Arial" w:hAnsi="Arial" w:cs="Arial"/>
                <w:noProof/>
              </w:rPr>
              <w:t xml:space="preserve">ick </w:t>
            </w:r>
            <w:r w:rsidR="008039A5">
              <w:rPr>
                <w:rStyle w:val="Hipervnculo"/>
                <w:rFonts w:ascii="Arial" w:eastAsia="Arial" w:hAnsi="Arial" w:cs="Arial"/>
                <w:noProof/>
              </w:rPr>
              <w:t>up</w:t>
            </w:r>
            <w:r w:rsidR="009414BB">
              <w:rPr>
                <w:noProof/>
                <w:webHidden/>
              </w:rPr>
              <w:tab/>
            </w:r>
            <w:r w:rsidR="00952DFE">
              <w:rPr>
                <w:noProof/>
                <w:webHidden/>
              </w:rPr>
              <w:fldChar w:fldCharType="begin"/>
            </w:r>
            <w:r w:rsidR="009414BB">
              <w:rPr>
                <w:noProof/>
                <w:webHidden/>
              </w:rPr>
              <w:instrText xml:space="preserve"> PAGEREF _Toc43813079 \h </w:instrText>
            </w:r>
            <w:r w:rsidR="00952DFE">
              <w:rPr>
                <w:noProof/>
                <w:webHidden/>
              </w:rPr>
            </w:r>
            <w:r w:rsidR="00952DFE">
              <w:rPr>
                <w:noProof/>
                <w:webHidden/>
              </w:rPr>
              <w:fldChar w:fldCharType="separate"/>
            </w:r>
            <w:r w:rsidR="009414BB">
              <w:rPr>
                <w:noProof/>
                <w:webHidden/>
              </w:rPr>
              <w:t>34</w:t>
            </w:r>
            <w:r w:rsidR="00952DFE">
              <w:rPr>
                <w:noProof/>
                <w:webHidden/>
              </w:rPr>
              <w:fldChar w:fldCharType="end"/>
            </w:r>
          </w:hyperlink>
        </w:p>
        <w:p w14:paraId="013B6590" w14:textId="77777777" w:rsidR="009414BB" w:rsidRDefault="00331CD6">
          <w:pPr>
            <w:pStyle w:val="TDC2"/>
            <w:tabs>
              <w:tab w:val="right" w:pos="8687"/>
            </w:tabs>
            <w:rPr>
              <w:noProof/>
              <w:lang w:val="es-CR" w:eastAsia="es-CR"/>
            </w:rPr>
          </w:pPr>
          <w:hyperlink w:anchor="_Toc43813080" w:history="1">
            <w:r w:rsidR="009414BB" w:rsidRPr="00484496">
              <w:rPr>
                <w:rStyle w:val="Hipervnculo"/>
                <w:rFonts w:ascii="Arial" w:eastAsia="Arial" w:hAnsi="Arial" w:cs="Arial"/>
                <w:noProof/>
              </w:rPr>
              <w:t xml:space="preserve">Distribución en vehículo tipo microbús </w:t>
            </w:r>
            <w:r w:rsidR="009414BB">
              <w:rPr>
                <w:noProof/>
                <w:webHidden/>
              </w:rPr>
              <w:tab/>
            </w:r>
            <w:r w:rsidR="00952DFE">
              <w:rPr>
                <w:noProof/>
                <w:webHidden/>
              </w:rPr>
              <w:fldChar w:fldCharType="begin"/>
            </w:r>
            <w:r w:rsidR="009414BB">
              <w:rPr>
                <w:noProof/>
                <w:webHidden/>
              </w:rPr>
              <w:instrText xml:space="preserve"> PAGEREF _Toc43813080 \h </w:instrText>
            </w:r>
            <w:r w:rsidR="00952DFE">
              <w:rPr>
                <w:noProof/>
                <w:webHidden/>
              </w:rPr>
            </w:r>
            <w:r w:rsidR="00952DFE">
              <w:rPr>
                <w:noProof/>
                <w:webHidden/>
              </w:rPr>
              <w:fldChar w:fldCharType="separate"/>
            </w:r>
            <w:r w:rsidR="009414BB">
              <w:rPr>
                <w:noProof/>
                <w:webHidden/>
              </w:rPr>
              <w:t>35</w:t>
            </w:r>
            <w:r w:rsidR="00952DFE">
              <w:rPr>
                <w:noProof/>
                <w:webHidden/>
              </w:rPr>
              <w:fldChar w:fldCharType="end"/>
            </w:r>
          </w:hyperlink>
        </w:p>
        <w:p w14:paraId="5EB3F484" w14:textId="7A6C25E6" w:rsidR="009414BB" w:rsidRDefault="00331CD6">
          <w:pPr>
            <w:pStyle w:val="TDC2"/>
            <w:tabs>
              <w:tab w:val="right" w:pos="8687"/>
            </w:tabs>
            <w:rPr>
              <w:noProof/>
              <w:lang w:val="es-CR" w:eastAsia="es-CR"/>
            </w:rPr>
          </w:pPr>
          <w:hyperlink w:anchor="_Toc43813081" w:history="1">
            <w:r w:rsidR="009414BB" w:rsidRPr="00484496">
              <w:rPr>
                <w:rStyle w:val="Hipervnculo"/>
                <w:rFonts w:ascii="Arial" w:eastAsia="Arial" w:hAnsi="Arial" w:cs="Arial"/>
                <w:noProof/>
              </w:rPr>
              <w:t>Distribución de mesas para comedores de los centros de trabajo</w:t>
            </w:r>
            <w:r w:rsidR="009414BB">
              <w:rPr>
                <w:noProof/>
                <w:webHidden/>
              </w:rPr>
              <w:tab/>
            </w:r>
            <w:r w:rsidR="00952DFE">
              <w:rPr>
                <w:noProof/>
                <w:webHidden/>
              </w:rPr>
              <w:fldChar w:fldCharType="begin"/>
            </w:r>
            <w:r w:rsidR="009414BB">
              <w:rPr>
                <w:noProof/>
                <w:webHidden/>
              </w:rPr>
              <w:instrText xml:space="preserve"> PAGEREF _Toc43813081 \h </w:instrText>
            </w:r>
            <w:r w:rsidR="00952DFE">
              <w:rPr>
                <w:noProof/>
                <w:webHidden/>
              </w:rPr>
            </w:r>
            <w:r w:rsidR="00952DFE">
              <w:rPr>
                <w:noProof/>
                <w:webHidden/>
              </w:rPr>
              <w:fldChar w:fldCharType="separate"/>
            </w:r>
            <w:r w:rsidR="009414BB">
              <w:rPr>
                <w:noProof/>
                <w:webHidden/>
              </w:rPr>
              <w:t>35</w:t>
            </w:r>
            <w:r w:rsidR="00952DFE">
              <w:rPr>
                <w:noProof/>
                <w:webHidden/>
              </w:rPr>
              <w:fldChar w:fldCharType="end"/>
            </w:r>
          </w:hyperlink>
        </w:p>
        <w:p w14:paraId="38B8566E" w14:textId="15B9E9EB" w:rsidR="009414BB" w:rsidRDefault="00331CD6">
          <w:pPr>
            <w:pStyle w:val="TDC2"/>
            <w:tabs>
              <w:tab w:val="right" w:pos="8687"/>
            </w:tabs>
            <w:rPr>
              <w:noProof/>
              <w:lang w:val="es-CR" w:eastAsia="es-CR"/>
            </w:rPr>
          </w:pPr>
          <w:hyperlink w:anchor="_Toc43813082" w:history="1">
            <w:r w:rsidR="009414BB" w:rsidRPr="00484496">
              <w:rPr>
                <w:rStyle w:val="Hipervnculo"/>
                <w:rFonts w:ascii="Arial" w:hAnsi="Arial" w:cs="Arial"/>
                <w:noProof/>
              </w:rPr>
              <w:t xml:space="preserve">Encuesta de </w:t>
            </w:r>
            <w:r w:rsidR="008039A5">
              <w:rPr>
                <w:rStyle w:val="Hipervnculo"/>
                <w:rFonts w:ascii="Arial" w:hAnsi="Arial" w:cs="Arial"/>
                <w:noProof/>
              </w:rPr>
              <w:t>a</w:t>
            </w:r>
            <w:r w:rsidR="009414BB" w:rsidRPr="00484496">
              <w:rPr>
                <w:rStyle w:val="Hipervnculo"/>
                <w:rFonts w:ascii="Arial" w:hAnsi="Arial" w:cs="Arial"/>
                <w:noProof/>
              </w:rPr>
              <w:t>foro</w:t>
            </w:r>
            <w:r w:rsidR="009414BB">
              <w:rPr>
                <w:noProof/>
                <w:webHidden/>
              </w:rPr>
              <w:tab/>
            </w:r>
            <w:r w:rsidR="00952DFE">
              <w:rPr>
                <w:noProof/>
                <w:webHidden/>
              </w:rPr>
              <w:fldChar w:fldCharType="begin"/>
            </w:r>
            <w:r w:rsidR="009414BB">
              <w:rPr>
                <w:noProof/>
                <w:webHidden/>
              </w:rPr>
              <w:instrText xml:space="preserve"> PAGEREF _Toc43813082 \h </w:instrText>
            </w:r>
            <w:r w:rsidR="00952DFE">
              <w:rPr>
                <w:noProof/>
                <w:webHidden/>
              </w:rPr>
            </w:r>
            <w:r w:rsidR="00952DFE">
              <w:rPr>
                <w:noProof/>
                <w:webHidden/>
              </w:rPr>
              <w:fldChar w:fldCharType="separate"/>
            </w:r>
            <w:r w:rsidR="009414BB">
              <w:rPr>
                <w:noProof/>
                <w:webHidden/>
              </w:rPr>
              <w:t>36</w:t>
            </w:r>
            <w:r w:rsidR="00952DFE">
              <w:rPr>
                <w:noProof/>
                <w:webHidden/>
              </w:rPr>
              <w:fldChar w:fldCharType="end"/>
            </w:r>
          </w:hyperlink>
        </w:p>
        <w:p w14:paraId="12D87D2D" w14:textId="77777777" w:rsidR="009414BB" w:rsidRDefault="00331CD6">
          <w:pPr>
            <w:pStyle w:val="TDC2"/>
            <w:tabs>
              <w:tab w:val="right" w:pos="8687"/>
            </w:tabs>
            <w:rPr>
              <w:noProof/>
              <w:lang w:val="es-CR" w:eastAsia="es-CR"/>
            </w:rPr>
          </w:pPr>
          <w:hyperlink w:anchor="_Toc43813083" w:history="1">
            <w:r w:rsidR="009414BB" w:rsidRPr="00484496">
              <w:rPr>
                <w:rStyle w:val="Hipervnculo"/>
                <w:rFonts w:ascii="Arial" w:eastAsia="Arial" w:hAnsi="Arial" w:cs="Arial"/>
                <w:noProof/>
              </w:rPr>
              <w:t>Control de revisiones y modificaciones</w:t>
            </w:r>
            <w:r w:rsidR="009414BB">
              <w:rPr>
                <w:noProof/>
                <w:webHidden/>
              </w:rPr>
              <w:tab/>
            </w:r>
            <w:r w:rsidR="00952DFE">
              <w:rPr>
                <w:noProof/>
                <w:webHidden/>
              </w:rPr>
              <w:fldChar w:fldCharType="begin"/>
            </w:r>
            <w:r w:rsidR="009414BB">
              <w:rPr>
                <w:noProof/>
                <w:webHidden/>
              </w:rPr>
              <w:instrText xml:space="preserve"> PAGEREF _Toc43813083 \h </w:instrText>
            </w:r>
            <w:r w:rsidR="00952DFE">
              <w:rPr>
                <w:noProof/>
                <w:webHidden/>
              </w:rPr>
            </w:r>
            <w:r w:rsidR="00952DFE">
              <w:rPr>
                <w:noProof/>
                <w:webHidden/>
              </w:rPr>
              <w:fldChar w:fldCharType="separate"/>
            </w:r>
            <w:r w:rsidR="009414BB">
              <w:rPr>
                <w:noProof/>
                <w:webHidden/>
              </w:rPr>
              <w:t>38</w:t>
            </w:r>
            <w:r w:rsidR="00952DFE">
              <w:rPr>
                <w:noProof/>
                <w:webHidden/>
              </w:rPr>
              <w:fldChar w:fldCharType="end"/>
            </w:r>
          </w:hyperlink>
        </w:p>
        <w:p w14:paraId="1646D834" w14:textId="6183BDC4" w:rsidR="009414BB" w:rsidRDefault="00331CD6">
          <w:pPr>
            <w:pStyle w:val="TDC2"/>
            <w:tabs>
              <w:tab w:val="right" w:pos="8687"/>
            </w:tabs>
            <w:rPr>
              <w:noProof/>
              <w:lang w:val="es-CR" w:eastAsia="es-CR"/>
            </w:rPr>
          </w:pPr>
          <w:hyperlink w:anchor="_Toc43813084" w:history="1">
            <w:r w:rsidR="009414BB" w:rsidRPr="00484496">
              <w:rPr>
                <w:rStyle w:val="Hipervnculo"/>
                <w:rFonts w:ascii="Arial" w:eastAsia="Arial" w:hAnsi="Arial" w:cs="Arial"/>
                <w:noProof/>
              </w:rPr>
              <w:t xml:space="preserve">Listado de </w:t>
            </w:r>
            <w:r w:rsidR="008039A5">
              <w:rPr>
                <w:rStyle w:val="Hipervnculo"/>
                <w:rFonts w:ascii="Arial" w:eastAsia="Arial" w:hAnsi="Arial" w:cs="Arial"/>
                <w:noProof/>
              </w:rPr>
              <w:t>c</w:t>
            </w:r>
            <w:r w:rsidR="009414BB" w:rsidRPr="00484496">
              <w:rPr>
                <w:rStyle w:val="Hipervnculo"/>
                <w:rFonts w:ascii="Arial" w:eastAsia="Arial" w:hAnsi="Arial" w:cs="Arial"/>
                <w:noProof/>
              </w:rPr>
              <w:t xml:space="preserve">ontactos de </w:t>
            </w:r>
            <w:r w:rsidR="008039A5">
              <w:rPr>
                <w:rStyle w:val="Hipervnculo"/>
                <w:rFonts w:ascii="Arial" w:eastAsia="Arial" w:hAnsi="Arial" w:cs="Arial"/>
                <w:noProof/>
              </w:rPr>
              <w:t>e</w:t>
            </w:r>
            <w:r w:rsidR="009414BB" w:rsidRPr="00484496">
              <w:rPr>
                <w:rStyle w:val="Hipervnculo"/>
                <w:rFonts w:ascii="Arial" w:eastAsia="Arial" w:hAnsi="Arial" w:cs="Arial"/>
                <w:noProof/>
              </w:rPr>
              <w:t>mergencia</w:t>
            </w:r>
            <w:r w:rsidR="009414BB">
              <w:rPr>
                <w:noProof/>
                <w:webHidden/>
              </w:rPr>
              <w:tab/>
            </w:r>
            <w:r w:rsidR="00952DFE">
              <w:rPr>
                <w:noProof/>
                <w:webHidden/>
              </w:rPr>
              <w:fldChar w:fldCharType="begin"/>
            </w:r>
            <w:r w:rsidR="009414BB">
              <w:rPr>
                <w:noProof/>
                <w:webHidden/>
              </w:rPr>
              <w:instrText xml:space="preserve"> PAGEREF _Toc43813084 \h </w:instrText>
            </w:r>
            <w:r w:rsidR="00952DFE">
              <w:rPr>
                <w:noProof/>
                <w:webHidden/>
              </w:rPr>
            </w:r>
            <w:r w:rsidR="00952DFE">
              <w:rPr>
                <w:noProof/>
                <w:webHidden/>
              </w:rPr>
              <w:fldChar w:fldCharType="separate"/>
            </w:r>
            <w:r w:rsidR="009414BB">
              <w:rPr>
                <w:noProof/>
                <w:webHidden/>
              </w:rPr>
              <w:t>39</w:t>
            </w:r>
            <w:r w:rsidR="00952DFE">
              <w:rPr>
                <w:noProof/>
                <w:webHidden/>
              </w:rPr>
              <w:fldChar w:fldCharType="end"/>
            </w:r>
          </w:hyperlink>
        </w:p>
        <w:p w14:paraId="36E106DA" w14:textId="77777777" w:rsidR="009414BB" w:rsidRDefault="00331CD6">
          <w:pPr>
            <w:pStyle w:val="TDC1"/>
            <w:tabs>
              <w:tab w:val="right" w:pos="8687"/>
            </w:tabs>
            <w:rPr>
              <w:noProof/>
              <w:lang w:val="es-CR" w:eastAsia="es-CR"/>
            </w:rPr>
          </w:pPr>
          <w:hyperlink w:anchor="_Toc43813085" w:history="1">
            <w:r w:rsidR="009414BB" w:rsidRPr="00484496">
              <w:rPr>
                <w:rStyle w:val="Hipervnculo"/>
                <w:rFonts w:ascii="Arial" w:eastAsia="Arial" w:hAnsi="Arial" w:cs="Arial"/>
                <w:noProof/>
              </w:rPr>
              <w:t>Bibliografía</w:t>
            </w:r>
            <w:r w:rsidR="009414BB">
              <w:rPr>
                <w:noProof/>
                <w:webHidden/>
              </w:rPr>
              <w:tab/>
            </w:r>
            <w:r w:rsidR="00952DFE">
              <w:rPr>
                <w:noProof/>
                <w:webHidden/>
              </w:rPr>
              <w:fldChar w:fldCharType="begin"/>
            </w:r>
            <w:r w:rsidR="009414BB">
              <w:rPr>
                <w:noProof/>
                <w:webHidden/>
              </w:rPr>
              <w:instrText xml:space="preserve"> PAGEREF _Toc43813085 \h </w:instrText>
            </w:r>
            <w:r w:rsidR="00952DFE">
              <w:rPr>
                <w:noProof/>
                <w:webHidden/>
              </w:rPr>
            </w:r>
            <w:r w:rsidR="00952DFE">
              <w:rPr>
                <w:noProof/>
                <w:webHidden/>
              </w:rPr>
              <w:fldChar w:fldCharType="separate"/>
            </w:r>
            <w:r w:rsidR="009414BB">
              <w:rPr>
                <w:noProof/>
                <w:webHidden/>
              </w:rPr>
              <w:t>40</w:t>
            </w:r>
            <w:r w:rsidR="00952DFE">
              <w:rPr>
                <w:noProof/>
                <w:webHidden/>
              </w:rPr>
              <w:fldChar w:fldCharType="end"/>
            </w:r>
          </w:hyperlink>
        </w:p>
        <w:p w14:paraId="71D0A95E" w14:textId="77777777" w:rsidR="00460534" w:rsidRPr="00DC7359" w:rsidRDefault="00952DFE" w:rsidP="00DC7359">
          <w:pPr>
            <w:jc w:val="both"/>
          </w:pPr>
          <w:r w:rsidRPr="00D860D0">
            <w:rPr>
              <w:rFonts w:ascii="Arial" w:hAnsi="Arial" w:cs="Arial"/>
            </w:rPr>
            <w:fldChar w:fldCharType="end"/>
          </w:r>
        </w:p>
      </w:sdtContent>
    </w:sdt>
    <w:p w14:paraId="6CFE629F" w14:textId="77777777" w:rsidR="006C26C8" w:rsidRDefault="006C26C8">
      <w:pPr>
        <w:pBdr>
          <w:top w:val="nil"/>
          <w:left w:val="nil"/>
          <w:bottom w:val="nil"/>
          <w:right w:val="nil"/>
          <w:between w:val="nil"/>
        </w:pBdr>
        <w:spacing w:after="140"/>
        <w:rPr>
          <w:color w:val="000000"/>
        </w:rPr>
        <w:sectPr w:rsidR="006C26C8" w:rsidSect="00300466">
          <w:footerReference w:type="default" r:id="rId15"/>
          <w:pgSz w:w="12240" w:h="15840"/>
          <w:pgMar w:top="851" w:right="1701" w:bottom="1417" w:left="1842" w:header="0" w:footer="0" w:gutter="0"/>
          <w:pgNumType w:start="1"/>
          <w:cols w:space="720"/>
          <w:titlePg/>
        </w:sectPr>
      </w:pPr>
    </w:p>
    <w:p w14:paraId="761A681E" w14:textId="77777777" w:rsidR="00215B63" w:rsidRDefault="00215B63">
      <w:pPr>
        <w:pBdr>
          <w:top w:val="nil"/>
          <w:left w:val="nil"/>
          <w:bottom w:val="nil"/>
          <w:right w:val="nil"/>
          <w:between w:val="nil"/>
        </w:pBdr>
        <w:spacing w:after="140"/>
        <w:rPr>
          <w:color w:val="000000"/>
        </w:rPr>
      </w:pPr>
    </w:p>
    <w:p w14:paraId="6E193890" w14:textId="77777777" w:rsidR="00460534" w:rsidRPr="00215B63" w:rsidRDefault="00876789">
      <w:pPr>
        <w:pStyle w:val="Ttulo1"/>
        <w:jc w:val="center"/>
        <w:rPr>
          <w:rFonts w:ascii="Arial" w:eastAsia="Arial" w:hAnsi="Arial" w:cs="Arial"/>
          <w:color w:val="000000"/>
        </w:rPr>
      </w:pPr>
      <w:bookmarkStart w:id="1" w:name="_Toc43813025"/>
      <w:r w:rsidRPr="00215B63">
        <w:rPr>
          <w:rFonts w:ascii="Arial" w:eastAsia="Arial" w:hAnsi="Arial" w:cs="Arial"/>
          <w:smallCaps w:val="0"/>
          <w:color w:val="000000"/>
        </w:rPr>
        <w:t>Prólogo</w:t>
      </w:r>
      <w:bookmarkEnd w:id="1"/>
    </w:p>
    <w:p w14:paraId="589BDB48" w14:textId="77777777" w:rsidR="00460534" w:rsidRPr="00215B63" w:rsidRDefault="00876789">
      <w:pPr>
        <w:spacing w:after="0" w:line="240" w:lineRule="auto"/>
        <w:jc w:val="both"/>
        <w:rPr>
          <w:rFonts w:ascii="Arial" w:eastAsia="Arial" w:hAnsi="Arial" w:cs="Arial"/>
          <w:sz w:val="24"/>
          <w:szCs w:val="24"/>
        </w:rPr>
      </w:pPr>
      <w:r w:rsidRPr="00215B63">
        <w:rPr>
          <w:rFonts w:ascii="Arial" w:eastAsia="Arial" w:hAnsi="Arial" w:cs="Arial"/>
          <w:sz w:val="24"/>
          <w:szCs w:val="24"/>
        </w:rPr>
        <w:t>En el marco de la declaratoria de estado emergencia nacional</w:t>
      </w:r>
      <w:r w:rsidR="00134D97">
        <w:rPr>
          <w:rFonts w:ascii="Arial" w:eastAsia="Arial" w:hAnsi="Arial" w:cs="Arial"/>
          <w:sz w:val="24"/>
          <w:szCs w:val="24"/>
        </w:rPr>
        <w:t xml:space="preserve"> </w:t>
      </w:r>
      <w:r w:rsidR="00554DEF">
        <w:rPr>
          <w:rFonts w:ascii="Arial" w:eastAsia="Arial" w:hAnsi="Arial" w:cs="Arial"/>
          <w:sz w:val="24"/>
          <w:szCs w:val="24"/>
        </w:rPr>
        <w:t xml:space="preserve">de </w:t>
      </w:r>
      <w:r w:rsidR="00134D97">
        <w:rPr>
          <w:rFonts w:ascii="Arial" w:eastAsia="Arial" w:hAnsi="Arial" w:cs="Arial"/>
          <w:sz w:val="24"/>
          <w:szCs w:val="24"/>
        </w:rPr>
        <w:t>l</w:t>
      </w:r>
      <w:r w:rsidRPr="00215B63">
        <w:rPr>
          <w:rFonts w:ascii="Arial" w:eastAsia="Arial" w:hAnsi="Arial" w:cs="Arial"/>
          <w:sz w:val="24"/>
          <w:szCs w:val="24"/>
        </w:rPr>
        <w:t>a República de Costa Rica, oficializada mediante Decreto Ejecutivo 42227-MPS</w:t>
      </w:r>
      <w:r w:rsidR="000B4C8B">
        <w:rPr>
          <w:rFonts w:ascii="Arial" w:eastAsia="Arial" w:hAnsi="Arial" w:cs="Arial"/>
          <w:sz w:val="24"/>
          <w:szCs w:val="24"/>
        </w:rPr>
        <w:t>,</w:t>
      </w:r>
      <w:r w:rsidR="0010309D">
        <w:rPr>
          <w:rFonts w:ascii="Arial" w:eastAsia="Arial" w:hAnsi="Arial" w:cs="Arial"/>
          <w:sz w:val="24"/>
          <w:szCs w:val="24"/>
        </w:rPr>
        <w:t xml:space="preserve"> </w:t>
      </w:r>
      <w:r w:rsidR="0002261D">
        <w:rPr>
          <w:rFonts w:ascii="Arial" w:eastAsia="Arial" w:hAnsi="Arial" w:cs="Arial"/>
          <w:sz w:val="24"/>
          <w:szCs w:val="24"/>
        </w:rPr>
        <w:t>como consecuencia de la propagación</w:t>
      </w:r>
      <w:r w:rsidRPr="00215B63">
        <w:rPr>
          <w:rFonts w:ascii="Arial" w:eastAsia="Arial" w:hAnsi="Arial" w:cs="Arial"/>
          <w:sz w:val="24"/>
          <w:szCs w:val="24"/>
        </w:rPr>
        <w:t xml:space="preserve"> del virus SARS-CoV-2</w:t>
      </w:r>
      <w:r w:rsidR="000B4C8B">
        <w:rPr>
          <w:rFonts w:ascii="Arial" w:eastAsia="Arial" w:hAnsi="Arial" w:cs="Arial"/>
          <w:sz w:val="24"/>
          <w:szCs w:val="24"/>
        </w:rPr>
        <w:t>,</w:t>
      </w:r>
      <w:r w:rsidRPr="00215B63">
        <w:rPr>
          <w:rFonts w:ascii="Arial" w:eastAsia="Arial" w:hAnsi="Arial" w:cs="Arial"/>
          <w:sz w:val="24"/>
          <w:szCs w:val="24"/>
        </w:rPr>
        <w:t xml:space="preserve"> que produce la enfermedad COVID-19</w:t>
      </w:r>
      <w:r w:rsidR="0056418D">
        <w:rPr>
          <w:rFonts w:ascii="Arial" w:eastAsia="Arial" w:hAnsi="Arial" w:cs="Arial"/>
          <w:sz w:val="24"/>
          <w:szCs w:val="24"/>
        </w:rPr>
        <w:t>,</w:t>
      </w:r>
      <w:r w:rsidRPr="00215B63">
        <w:rPr>
          <w:rFonts w:ascii="Arial" w:eastAsia="Arial" w:hAnsi="Arial" w:cs="Arial"/>
          <w:sz w:val="24"/>
          <w:szCs w:val="24"/>
        </w:rPr>
        <w:t xml:space="preserve"> y </w:t>
      </w:r>
      <w:r w:rsidR="00C8429E">
        <w:rPr>
          <w:rFonts w:ascii="Arial" w:eastAsia="Arial" w:hAnsi="Arial" w:cs="Arial"/>
          <w:sz w:val="24"/>
          <w:szCs w:val="24"/>
        </w:rPr>
        <w:t>considerando</w:t>
      </w:r>
      <w:r w:rsidRPr="00215B63">
        <w:rPr>
          <w:rFonts w:ascii="Arial" w:eastAsia="Arial" w:hAnsi="Arial" w:cs="Arial"/>
          <w:sz w:val="24"/>
          <w:szCs w:val="24"/>
        </w:rPr>
        <w:t xml:space="preserve"> las características de la pandemia</w:t>
      </w:r>
      <w:r w:rsidR="00731A75">
        <w:rPr>
          <w:rFonts w:ascii="Arial" w:eastAsia="Arial" w:hAnsi="Arial" w:cs="Arial"/>
          <w:sz w:val="24"/>
          <w:szCs w:val="24"/>
        </w:rPr>
        <w:t>,</w:t>
      </w:r>
      <w:r w:rsidRPr="00215B63">
        <w:rPr>
          <w:rFonts w:ascii="Arial" w:eastAsia="Arial" w:hAnsi="Arial" w:cs="Arial"/>
          <w:sz w:val="24"/>
          <w:szCs w:val="24"/>
        </w:rPr>
        <w:t xml:space="preserve"> se han definido </w:t>
      </w:r>
      <w:r w:rsidR="00C8429E">
        <w:rPr>
          <w:rFonts w:ascii="Arial" w:eastAsia="Arial" w:hAnsi="Arial" w:cs="Arial"/>
          <w:sz w:val="24"/>
          <w:szCs w:val="24"/>
        </w:rPr>
        <w:t xml:space="preserve">diferentes </w:t>
      </w:r>
      <w:r w:rsidRPr="00215B63">
        <w:rPr>
          <w:rFonts w:ascii="Arial" w:eastAsia="Arial" w:hAnsi="Arial" w:cs="Arial"/>
          <w:sz w:val="24"/>
          <w:szCs w:val="24"/>
        </w:rPr>
        <w:t xml:space="preserve">lineamientos </w:t>
      </w:r>
      <w:r w:rsidR="002B3136">
        <w:rPr>
          <w:rFonts w:ascii="Arial" w:eastAsia="Arial" w:hAnsi="Arial" w:cs="Arial"/>
          <w:sz w:val="24"/>
          <w:szCs w:val="24"/>
        </w:rPr>
        <w:t xml:space="preserve">sanitarios </w:t>
      </w:r>
      <w:r w:rsidR="00C8429E">
        <w:rPr>
          <w:rFonts w:ascii="Arial" w:eastAsia="Arial" w:hAnsi="Arial" w:cs="Arial"/>
          <w:sz w:val="24"/>
          <w:szCs w:val="24"/>
        </w:rPr>
        <w:t>p</w:t>
      </w:r>
      <w:r w:rsidRPr="00215B63">
        <w:rPr>
          <w:rFonts w:ascii="Arial" w:eastAsia="Arial" w:hAnsi="Arial" w:cs="Arial"/>
          <w:sz w:val="24"/>
          <w:szCs w:val="24"/>
        </w:rPr>
        <w:t>or parte del Ministerio de Salud</w:t>
      </w:r>
      <w:r w:rsidR="00EB4185">
        <w:rPr>
          <w:rFonts w:ascii="Arial" w:eastAsia="Arial" w:hAnsi="Arial" w:cs="Arial"/>
          <w:sz w:val="24"/>
          <w:szCs w:val="24"/>
        </w:rPr>
        <w:t xml:space="preserve"> </w:t>
      </w:r>
      <w:r w:rsidR="00C278E6">
        <w:rPr>
          <w:rFonts w:ascii="Arial" w:eastAsia="Arial" w:hAnsi="Arial" w:cs="Arial"/>
          <w:sz w:val="24"/>
          <w:szCs w:val="24"/>
        </w:rPr>
        <w:t xml:space="preserve">para mitigar </w:t>
      </w:r>
      <w:r w:rsidR="003C2C71">
        <w:rPr>
          <w:rFonts w:ascii="Arial" w:eastAsia="Arial" w:hAnsi="Arial" w:cs="Arial"/>
          <w:sz w:val="24"/>
          <w:szCs w:val="24"/>
        </w:rPr>
        <w:t xml:space="preserve">el </w:t>
      </w:r>
      <w:r w:rsidR="00C278E6">
        <w:rPr>
          <w:rFonts w:ascii="Arial" w:eastAsia="Arial" w:hAnsi="Arial" w:cs="Arial"/>
          <w:sz w:val="24"/>
          <w:szCs w:val="24"/>
        </w:rPr>
        <w:t>impacto</w:t>
      </w:r>
      <w:r w:rsidR="003C2C71">
        <w:rPr>
          <w:rFonts w:ascii="Arial" w:eastAsia="Arial" w:hAnsi="Arial" w:cs="Arial"/>
          <w:sz w:val="24"/>
          <w:szCs w:val="24"/>
        </w:rPr>
        <w:t xml:space="preserve"> de esta enfermedad</w:t>
      </w:r>
      <w:r w:rsidRPr="00215B63">
        <w:rPr>
          <w:rFonts w:ascii="Arial" w:eastAsia="Arial" w:hAnsi="Arial" w:cs="Arial"/>
          <w:sz w:val="24"/>
          <w:szCs w:val="24"/>
        </w:rPr>
        <w:t xml:space="preserve">. </w:t>
      </w:r>
    </w:p>
    <w:p w14:paraId="6E383371" w14:textId="77777777" w:rsidR="00304488" w:rsidRPr="00215B63" w:rsidRDefault="00304488" w:rsidP="00304488">
      <w:pPr>
        <w:rPr>
          <w:rFonts w:ascii="Arial" w:hAnsi="Arial" w:cs="Arial"/>
          <w:color w:val="000000" w:themeColor="text1"/>
          <w:sz w:val="24"/>
          <w:szCs w:val="24"/>
          <w:shd w:val="clear" w:color="auto" w:fill="FFFFFF"/>
        </w:rPr>
      </w:pPr>
    </w:p>
    <w:p w14:paraId="7D1A7187" w14:textId="4B24087C" w:rsidR="00460534" w:rsidRPr="00215B63" w:rsidRDefault="00876789">
      <w:pPr>
        <w:spacing w:after="0" w:line="240" w:lineRule="auto"/>
        <w:jc w:val="both"/>
        <w:rPr>
          <w:rFonts w:ascii="Arial" w:eastAsia="Arial" w:hAnsi="Arial" w:cs="Arial"/>
          <w:sz w:val="24"/>
          <w:szCs w:val="24"/>
        </w:rPr>
      </w:pPr>
      <w:r w:rsidRPr="00215B63">
        <w:rPr>
          <w:rFonts w:ascii="Arial" w:eastAsia="Arial" w:hAnsi="Arial" w:cs="Arial"/>
          <w:sz w:val="24"/>
          <w:szCs w:val="24"/>
        </w:rPr>
        <w:t xml:space="preserve">Este documento ha sido elaborado para establecer los </w:t>
      </w:r>
      <w:r w:rsidR="00C278E6">
        <w:rPr>
          <w:rFonts w:ascii="Arial" w:eastAsia="Arial" w:hAnsi="Arial" w:cs="Arial"/>
          <w:sz w:val="24"/>
          <w:szCs w:val="24"/>
        </w:rPr>
        <w:t>lineamien</w:t>
      </w:r>
      <w:r w:rsidRPr="00215B63">
        <w:rPr>
          <w:rFonts w:ascii="Arial" w:eastAsia="Arial" w:hAnsi="Arial" w:cs="Arial"/>
          <w:sz w:val="24"/>
          <w:szCs w:val="24"/>
        </w:rPr>
        <w:t xml:space="preserve">tos generales deben cumplir la totalidad de las </w:t>
      </w:r>
      <w:r w:rsidR="0036392C">
        <w:rPr>
          <w:rFonts w:ascii="Arial" w:eastAsia="Arial" w:hAnsi="Arial" w:cs="Arial"/>
          <w:sz w:val="24"/>
          <w:szCs w:val="24"/>
        </w:rPr>
        <w:t>personas que se desempeñan en inst</w:t>
      </w:r>
      <w:r w:rsidRPr="00215B63">
        <w:rPr>
          <w:rFonts w:ascii="Arial" w:eastAsia="Arial" w:hAnsi="Arial" w:cs="Arial"/>
          <w:sz w:val="24"/>
          <w:szCs w:val="24"/>
        </w:rPr>
        <w:t>ancias</w:t>
      </w:r>
      <w:r w:rsidR="00EE3986" w:rsidRPr="00215B63">
        <w:rPr>
          <w:rFonts w:ascii="Arial" w:eastAsia="Arial" w:hAnsi="Arial" w:cs="Arial"/>
          <w:sz w:val="24"/>
          <w:szCs w:val="24"/>
        </w:rPr>
        <w:t xml:space="preserve"> </w:t>
      </w:r>
      <w:r w:rsidR="0032379F" w:rsidRPr="00215B63">
        <w:rPr>
          <w:rFonts w:ascii="Arial" w:eastAsia="Arial" w:hAnsi="Arial" w:cs="Arial"/>
          <w:sz w:val="24"/>
          <w:szCs w:val="24"/>
        </w:rPr>
        <w:t xml:space="preserve">adscritas </w:t>
      </w:r>
      <w:r w:rsidR="00E315D0" w:rsidRPr="00215B63">
        <w:rPr>
          <w:rFonts w:ascii="Arial" w:eastAsia="Arial" w:hAnsi="Arial" w:cs="Arial"/>
          <w:sz w:val="24"/>
          <w:szCs w:val="24"/>
        </w:rPr>
        <w:t xml:space="preserve">a la Vicerrectoría de Investigación </w:t>
      </w:r>
      <w:r w:rsidRPr="00215B63">
        <w:rPr>
          <w:rFonts w:ascii="Arial" w:eastAsia="Arial" w:hAnsi="Arial" w:cs="Arial"/>
          <w:sz w:val="24"/>
          <w:szCs w:val="24"/>
        </w:rPr>
        <w:t>de la Universidad de Costa Rica, particularmente si, de manera excepcional,</w:t>
      </w:r>
      <w:r w:rsidR="00FE6718">
        <w:rPr>
          <w:rFonts w:ascii="Arial" w:eastAsia="Arial" w:hAnsi="Arial" w:cs="Arial"/>
          <w:sz w:val="24"/>
          <w:szCs w:val="24"/>
        </w:rPr>
        <w:t xml:space="preserve"> </w:t>
      </w:r>
      <w:r w:rsidRPr="00215B63">
        <w:rPr>
          <w:rFonts w:ascii="Arial" w:eastAsia="Arial" w:hAnsi="Arial" w:cs="Arial"/>
          <w:sz w:val="24"/>
          <w:szCs w:val="24"/>
        </w:rPr>
        <w:t>realizan actividades presenciales</w:t>
      </w:r>
      <w:r w:rsidR="00FE6718">
        <w:rPr>
          <w:rFonts w:ascii="Arial" w:eastAsia="Arial" w:hAnsi="Arial" w:cs="Arial"/>
          <w:sz w:val="24"/>
          <w:szCs w:val="24"/>
        </w:rPr>
        <w:t>, habida</w:t>
      </w:r>
      <w:r w:rsidRPr="00215B63">
        <w:rPr>
          <w:rFonts w:ascii="Arial" w:eastAsia="Arial" w:hAnsi="Arial" w:cs="Arial"/>
          <w:sz w:val="24"/>
          <w:szCs w:val="24"/>
        </w:rPr>
        <w:t xml:space="preserve"> cuenta que la seguridad en el trabajo y </w:t>
      </w:r>
      <w:r w:rsidR="00B55BE0">
        <w:rPr>
          <w:rFonts w:ascii="Arial" w:eastAsia="Arial" w:hAnsi="Arial" w:cs="Arial"/>
          <w:sz w:val="24"/>
          <w:szCs w:val="24"/>
        </w:rPr>
        <w:t xml:space="preserve">el </w:t>
      </w:r>
      <w:r w:rsidRPr="00215B63">
        <w:rPr>
          <w:rFonts w:ascii="Arial" w:eastAsia="Arial" w:hAnsi="Arial" w:cs="Arial"/>
          <w:sz w:val="24"/>
          <w:szCs w:val="24"/>
        </w:rPr>
        <w:t>estudio es prioritaria sobre cualquier otra consideración. Por ello se favorecerá el teletrabajo y el trabajo remoto</w:t>
      </w:r>
      <w:r w:rsidR="00486A86" w:rsidRPr="00215B63">
        <w:rPr>
          <w:rFonts w:ascii="Arial" w:eastAsia="Arial" w:hAnsi="Arial" w:cs="Arial"/>
          <w:sz w:val="24"/>
          <w:szCs w:val="24"/>
        </w:rPr>
        <w:t>, siempre</w:t>
      </w:r>
      <w:r w:rsidR="007A2C2D" w:rsidRPr="00215B63">
        <w:rPr>
          <w:rFonts w:ascii="Arial" w:eastAsia="Arial" w:hAnsi="Arial" w:cs="Arial"/>
          <w:sz w:val="24"/>
          <w:szCs w:val="24"/>
        </w:rPr>
        <w:t xml:space="preserve"> que sea posible,</w:t>
      </w:r>
      <w:r w:rsidRPr="00215B63">
        <w:rPr>
          <w:rFonts w:ascii="Arial" w:eastAsia="Arial" w:hAnsi="Arial" w:cs="Arial"/>
          <w:sz w:val="24"/>
          <w:szCs w:val="24"/>
        </w:rPr>
        <w:t xml:space="preserve"> en las actividades de docencia, investigación, acción social y administrativas. </w:t>
      </w:r>
    </w:p>
    <w:p w14:paraId="7A82556E" w14:textId="77777777" w:rsidR="00460534" w:rsidRPr="00215B63" w:rsidRDefault="00460534">
      <w:pPr>
        <w:spacing w:after="0" w:line="240" w:lineRule="auto"/>
        <w:jc w:val="both"/>
        <w:rPr>
          <w:rFonts w:ascii="Arial" w:eastAsia="Arial" w:hAnsi="Arial" w:cs="Arial"/>
          <w:sz w:val="24"/>
          <w:szCs w:val="24"/>
        </w:rPr>
      </w:pPr>
    </w:p>
    <w:p w14:paraId="751453DF" w14:textId="77777777" w:rsidR="00460534" w:rsidRPr="00215B63" w:rsidRDefault="004A52F2">
      <w:pPr>
        <w:spacing w:after="0" w:line="240" w:lineRule="auto"/>
        <w:jc w:val="both"/>
        <w:rPr>
          <w:rFonts w:ascii="Arial" w:eastAsia="Arial" w:hAnsi="Arial" w:cs="Arial"/>
          <w:sz w:val="24"/>
          <w:szCs w:val="24"/>
        </w:rPr>
      </w:pPr>
      <w:r w:rsidRPr="00215B63">
        <w:rPr>
          <w:rFonts w:ascii="Arial" w:eastAsia="Arial" w:hAnsi="Arial" w:cs="Arial"/>
          <w:sz w:val="24"/>
          <w:szCs w:val="24"/>
        </w:rPr>
        <w:t xml:space="preserve">El presente protocolo </w:t>
      </w:r>
      <w:r w:rsidR="00EE406A" w:rsidRPr="00215B63">
        <w:rPr>
          <w:rFonts w:ascii="Arial" w:eastAsia="Arial" w:hAnsi="Arial" w:cs="Arial"/>
          <w:sz w:val="24"/>
          <w:szCs w:val="24"/>
        </w:rPr>
        <w:t xml:space="preserve">se deriva del </w:t>
      </w:r>
      <w:r w:rsidR="002D0E6D">
        <w:rPr>
          <w:rFonts w:ascii="Arial" w:eastAsia="Arial" w:hAnsi="Arial" w:cs="Arial"/>
          <w:sz w:val="24"/>
          <w:szCs w:val="24"/>
        </w:rPr>
        <w:t>“</w:t>
      </w:r>
      <w:r w:rsidR="00A17EB5" w:rsidRPr="00B854E3">
        <w:rPr>
          <w:rFonts w:ascii="Arial" w:eastAsia="Arial" w:hAnsi="Arial" w:cs="Arial"/>
          <w:i/>
          <w:iCs/>
          <w:sz w:val="24"/>
          <w:szCs w:val="24"/>
        </w:rPr>
        <w:t>P</w:t>
      </w:r>
      <w:r w:rsidR="00EE406A" w:rsidRPr="00B854E3">
        <w:rPr>
          <w:rFonts w:ascii="Arial" w:eastAsia="Arial" w:hAnsi="Arial" w:cs="Arial"/>
          <w:i/>
          <w:iCs/>
          <w:sz w:val="24"/>
          <w:szCs w:val="24"/>
        </w:rPr>
        <w:t>rotocolo</w:t>
      </w:r>
      <w:r w:rsidR="00A17EB5" w:rsidRPr="00B854E3">
        <w:rPr>
          <w:rFonts w:ascii="Arial" w:eastAsia="Arial" w:hAnsi="Arial" w:cs="Arial"/>
          <w:i/>
          <w:iCs/>
          <w:sz w:val="24"/>
          <w:szCs w:val="24"/>
        </w:rPr>
        <w:t xml:space="preserve"> pa</w:t>
      </w:r>
      <w:r w:rsidR="002D0E6D" w:rsidRPr="00B854E3">
        <w:rPr>
          <w:rFonts w:ascii="Arial" w:eastAsia="Arial" w:hAnsi="Arial" w:cs="Arial"/>
          <w:i/>
          <w:iCs/>
          <w:sz w:val="24"/>
          <w:szCs w:val="24"/>
        </w:rPr>
        <w:t>ra el desarrollo de las actividades en la Universidad de Costa Rica, en el marco de la emergencia por el COVID-19</w:t>
      </w:r>
      <w:r w:rsidR="002D0E6D">
        <w:rPr>
          <w:rFonts w:ascii="Arial" w:eastAsia="Arial" w:hAnsi="Arial" w:cs="Arial"/>
          <w:sz w:val="24"/>
          <w:szCs w:val="24"/>
        </w:rPr>
        <w:t>”, versión 001</w:t>
      </w:r>
      <w:r w:rsidR="00354FA1">
        <w:rPr>
          <w:rFonts w:ascii="Arial" w:eastAsia="Arial" w:hAnsi="Arial" w:cs="Arial"/>
          <w:sz w:val="24"/>
          <w:szCs w:val="24"/>
        </w:rPr>
        <w:t>, y su</w:t>
      </w:r>
      <w:r w:rsidR="00EE406A" w:rsidRPr="00215B63">
        <w:rPr>
          <w:rFonts w:ascii="Arial" w:eastAsia="Arial" w:hAnsi="Arial" w:cs="Arial"/>
          <w:sz w:val="24"/>
          <w:szCs w:val="24"/>
        </w:rPr>
        <w:t xml:space="preserve"> </w:t>
      </w:r>
      <w:r w:rsidR="00354FA1">
        <w:rPr>
          <w:rFonts w:ascii="Arial" w:eastAsia="Arial" w:hAnsi="Arial" w:cs="Arial"/>
          <w:sz w:val="24"/>
          <w:szCs w:val="24"/>
        </w:rPr>
        <w:t xml:space="preserve">fin es </w:t>
      </w:r>
      <w:r w:rsidR="00876789" w:rsidRPr="00215B63">
        <w:rPr>
          <w:rFonts w:ascii="Arial" w:eastAsia="Arial" w:hAnsi="Arial" w:cs="Arial"/>
          <w:sz w:val="24"/>
          <w:szCs w:val="24"/>
        </w:rPr>
        <w:t>minim</w:t>
      </w:r>
      <w:r w:rsidR="00CA5FB8" w:rsidRPr="00215B63">
        <w:rPr>
          <w:rFonts w:ascii="Arial" w:eastAsia="Arial" w:hAnsi="Arial" w:cs="Arial"/>
          <w:sz w:val="24"/>
          <w:szCs w:val="24"/>
        </w:rPr>
        <w:t>izar</w:t>
      </w:r>
      <w:r w:rsidR="00876789" w:rsidRPr="00215B63">
        <w:rPr>
          <w:rFonts w:ascii="Arial" w:eastAsia="Arial" w:hAnsi="Arial" w:cs="Arial"/>
          <w:sz w:val="24"/>
          <w:szCs w:val="24"/>
        </w:rPr>
        <w:t xml:space="preserve"> el riesgo de propagación del virus SARS-CoV-2 en la comunidad universitaria.</w:t>
      </w:r>
    </w:p>
    <w:p w14:paraId="27E2760B" w14:textId="77777777" w:rsidR="00460534" w:rsidRPr="00215B63" w:rsidRDefault="00460534">
      <w:pPr>
        <w:spacing w:after="0" w:line="240" w:lineRule="auto"/>
        <w:jc w:val="both"/>
        <w:rPr>
          <w:rFonts w:ascii="Arial" w:eastAsia="Arial" w:hAnsi="Arial" w:cs="Arial"/>
          <w:sz w:val="24"/>
          <w:szCs w:val="24"/>
        </w:rPr>
      </w:pPr>
    </w:p>
    <w:p w14:paraId="35D74A5B" w14:textId="1FBF6E0B" w:rsidR="00460534" w:rsidRPr="00215B63" w:rsidRDefault="00876789">
      <w:pPr>
        <w:spacing w:after="0" w:line="240" w:lineRule="auto"/>
        <w:jc w:val="both"/>
        <w:rPr>
          <w:rFonts w:ascii="Arial" w:eastAsia="Arial" w:hAnsi="Arial" w:cs="Arial"/>
          <w:sz w:val="24"/>
          <w:szCs w:val="24"/>
        </w:rPr>
      </w:pPr>
      <w:r w:rsidRPr="00215B63">
        <w:rPr>
          <w:rFonts w:ascii="Arial" w:eastAsia="Arial" w:hAnsi="Arial" w:cs="Arial"/>
          <w:sz w:val="24"/>
          <w:szCs w:val="24"/>
        </w:rPr>
        <w:t>Es responsabilidad de todos los miembros</w:t>
      </w:r>
      <w:r w:rsidR="003B2FD9">
        <w:rPr>
          <w:rFonts w:ascii="Arial" w:eastAsia="Arial" w:hAnsi="Arial" w:cs="Arial"/>
          <w:sz w:val="24"/>
          <w:szCs w:val="24"/>
        </w:rPr>
        <w:t xml:space="preserve"> (as)</w:t>
      </w:r>
      <w:r w:rsidRPr="00215B63">
        <w:rPr>
          <w:rFonts w:ascii="Arial" w:eastAsia="Arial" w:hAnsi="Arial" w:cs="Arial"/>
          <w:sz w:val="24"/>
          <w:szCs w:val="24"/>
        </w:rPr>
        <w:t xml:space="preserve"> de la </w:t>
      </w:r>
      <w:r w:rsidR="003B2FD9">
        <w:rPr>
          <w:rFonts w:ascii="Arial" w:eastAsia="Arial" w:hAnsi="Arial" w:cs="Arial"/>
          <w:sz w:val="24"/>
          <w:szCs w:val="24"/>
        </w:rPr>
        <w:t>I</w:t>
      </w:r>
      <w:r w:rsidRPr="00215B63">
        <w:rPr>
          <w:rFonts w:ascii="Arial" w:eastAsia="Arial" w:hAnsi="Arial" w:cs="Arial"/>
          <w:sz w:val="24"/>
          <w:szCs w:val="24"/>
        </w:rPr>
        <w:t xml:space="preserve">nstitución contribuir con el cumplimiento estricto de las medidas contenidas en este protocolo general, </w:t>
      </w:r>
      <w:r w:rsidR="005F6126" w:rsidRPr="00215B63">
        <w:rPr>
          <w:rFonts w:ascii="Arial" w:eastAsia="Arial" w:hAnsi="Arial" w:cs="Arial"/>
          <w:sz w:val="24"/>
          <w:szCs w:val="24"/>
        </w:rPr>
        <w:t xml:space="preserve">y adaptar el mismo a su </w:t>
      </w:r>
      <w:r w:rsidR="003B2FD9">
        <w:rPr>
          <w:rFonts w:ascii="Arial" w:eastAsia="Arial" w:hAnsi="Arial" w:cs="Arial"/>
          <w:sz w:val="24"/>
          <w:szCs w:val="24"/>
        </w:rPr>
        <w:t>u</w:t>
      </w:r>
      <w:r w:rsidR="005F6126" w:rsidRPr="00215B63">
        <w:rPr>
          <w:rFonts w:ascii="Arial" w:eastAsia="Arial" w:hAnsi="Arial" w:cs="Arial"/>
          <w:sz w:val="24"/>
          <w:szCs w:val="24"/>
        </w:rPr>
        <w:t>nidad</w:t>
      </w:r>
      <w:r w:rsidR="003B2FD9">
        <w:rPr>
          <w:rFonts w:ascii="Arial" w:eastAsia="Arial" w:hAnsi="Arial" w:cs="Arial"/>
          <w:sz w:val="24"/>
          <w:szCs w:val="24"/>
        </w:rPr>
        <w:t xml:space="preserve"> de trabajo</w:t>
      </w:r>
      <w:r w:rsidR="005F6126" w:rsidRPr="00215B63">
        <w:rPr>
          <w:rFonts w:ascii="Arial" w:eastAsia="Arial" w:hAnsi="Arial" w:cs="Arial"/>
          <w:sz w:val="24"/>
          <w:szCs w:val="24"/>
        </w:rPr>
        <w:t>, incluyendo</w:t>
      </w:r>
      <w:r w:rsidR="007A2C2D" w:rsidRPr="00215B63">
        <w:rPr>
          <w:rFonts w:ascii="Arial" w:eastAsia="Arial" w:hAnsi="Arial" w:cs="Arial"/>
          <w:sz w:val="24"/>
          <w:szCs w:val="24"/>
        </w:rPr>
        <w:t xml:space="preserve"> sus </w:t>
      </w:r>
      <w:r w:rsidR="005F6126" w:rsidRPr="00215B63">
        <w:rPr>
          <w:rFonts w:ascii="Arial" w:eastAsia="Arial" w:hAnsi="Arial" w:cs="Arial"/>
          <w:sz w:val="24"/>
          <w:szCs w:val="24"/>
        </w:rPr>
        <w:t xml:space="preserve">particularidades. </w:t>
      </w:r>
    </w:p>
    <w:p w14:paraId="1F4C4E0B" w14:textId="77777777" w:rsidR="00460534" w:rsidRPr="00215B63" w:rsidRDefault="00460534">
      <w:pPr>
        <w:spacing w:after="0" w:line="240" w:lineRule="auto"/>
        <w:jc w:val="both"/>
        <w:rPr>
          <w:rFonts w:ascii="Arial" w:eastAsia="Arial" w:hAnsi="Arial" w:cs="Arial"/>
          <w:sz w:val="24"/>
          <w:szCs w:val="24"/>
        </w:rPr>
      </w:pPr>
    </w:p>
    <w:p w14:paraId="4D5AAC53" w14:textId="77777777" w:rsidR="00460534" w:rsidRPr="00215B63" w:rsidRDefault="00876789">
      <w:pPr>
        <w:spacing w:after="0" w:line="240" w:lineRule="auto"/>
        <w:jc w:val="both"/>
        <w:rPr>
          <w:rFonts w:ascii="Arial" w:eastAsia="Arial" w:hAnsi="Arial" w:cs="Arial"/>
          <w:sz w:val="24"/>
          <w:szCs w:val="24"/>
        </w:rPr>
      </w:pPr>
      <w:r w:rsidRPr="00215B63">
        <w:rPr>
          <w:rFonts w:ascii="Arial" w:eastAsia="Arial" w:hAnsi="Arial" w:cs="Arial"/>
          <w:sz w:val="24"/>
          <w:szCs w:val="24"/>
        </w:rPr>
        <w:t>Este documento está sujeto a ser actualizado periódicamente con el objet</w:t>
      </w:r>
      <w:r w:rsidR="00A96E03" w:rsidRPr="00215B63">
        <w:rPr>
          <w:rFonts w:ascii="Arial" w:eastAsia="Arial" w:hAnsi="Arial" w:cs="Arial"/>
          <w:sz w:val="24"/>
          <w:szCs w:val="24"/>
        </w:rPr>
        <w:t>ivo de responder</w:t>
      </w:r>
      <w:r w:rsidR="00D4308E">
        <w:rPr>
          <w:rFonts w:ascii="Arial" w:eastAsia="Arial" w:hAnsi="Arial" w:cs="Arial"/>
          <w:sz w:val="24"/>
          <w:szCs w:val="24"/>
        </w:rPr>
        <w:t xml:space="preserve"> a</w:t>
      </w:r>
      <w:r w:rsidRPr="00215B63">
        <w:rPr>
          <w:rFonts w:ascii="Arial" w:eastAsia="Arial" w:hAnsi="Arial" w:cs="Arial"/>
          <w:sz w:val="24"/>
          <w:szCs w:val="24"/>
        </w:rPr>
        <w:t xml:space="preserve"> las necesidades y lineamientos sanitarios</w:t>
      </w:r>
      <w:r w:rsidR="00A96E03" w:rsidRPr="00215B63">
        <w:rPr>
          <w:rFonts w:ascii="Arial" w:eastAsia="Arial" w:hAnsi="Arial" w:cs="Arial"/>
          <w:sz w:val="24"/>
          <w:szCs w:val="24"/>
        </w:rPr>
        <w:t xml:space="preserve"> </w:t>
      </w:r>
      <w:r w:rsidR="00926EF6" w:rsidRPr="00215B63">
        <w:rPr>
          <w:rFonts w:ascii="Arial" w:eastAsia="Arial" w:hAnsi="Arial" w:cs="Arial"/>
          <w:sz w:val="24"/>
          <w:szCs w:val="24"/>
        </w:rPr>
        <w:t xml:space="preserve">vigentes </w:t>
      </w:r>
      <w:r w:rsidR="0041231C">
        <w:rPr>
          <w:rFonts w:ascii="Arial" w:eastAsia="Arial" w:hAnsi="Arial" w:cs="Arial"/>
          <w:sz w:val="24"/>
          <w:szCs w:val="24"/>
        </w:rPr>
        <w:t>y sus actualizaciones</w:t>
      </w:r>
      <w:r w:rsidRPr="00215B63">
        <w:rPr>
          <w:rFonts w:ascii="Arial" w:eastAsia="Arial" w:hAnsi="Arial" w:cs="Arial"/>
          <w:sz w:val="24"/>
          <w:szCs w:val="24"/>
        </w:rPr>
        <w:t xml:space="preserve">. </w:t>
      </w:r>
    </w:p>
    <w:p w14:paraId="2A91CC10" w14:textId="77777777" w:rsidR="00460534" w:rsidRPr="00215B63" w:rsidRDefault="00460534">
      <w:pPr>
        <w:rPr>
          <w:rFonts w:ascii="Arial" w:eastAsia="Arial" w:hAnsi="Arial" w:cs="Arial"/>
          <w:sz w:val="24"/>
          <w:szCs w:val="24"/>
        </w:rPr>
      </w:pPr>
    </w:p>
    <w:p w14:paraId="364E4879" w14:textId="77777777" w:rsidR="004373B0" w:rsidRPr="00215B63" w:rsidRDefault="004373B0">
      <w:pPr>
        <w:rPr>
          <w:rFonts w:ascii="Arial" w:eastAsia="Arial" w:hAnsi="Arial" w:cs="Arial"/>
          <w:sz w:val="24"/>
          <w:szCs w:val="24"/>
        </w:rPr>
      </w:pPr>
    </w:p>
    <w:p w14:paraId="743F0872" w14:textId="77777777" w:rsidR="004373B0" w:rsidRPr="00215B63" w:rsidRDefault="004373B0">
      <w:pPr>
        <w:rPr>
          <w:rFonts w:ascii="Arial" w:eastAsia="Arial" w:hAnsi="Arial" w:cs="Arial"/>
          <w:sz w:val="24"/>
          <w:szCs w:val="24"/>
        </w:rPr>
      </w:pPr>
    </w:p>
    <w:p w14:paraId="3133E9FD" w14:textId="77777777" w:rsidR="004373B0" w:rsidRPr="00215B63" w:rsidRDefault="004373B0">
      <w:pPr>
        <w:rPr>
          <w:rFonts w:ascii="Arial" w:eastAsia="Arial" w:hAnsi="Arial" w:cs="Arial"/>
          <w:sz w:val="24"/>
          <w:szCs w:val="24"/>
        </w:rPr>
      </w:pPr>
    </w:p>
    <w:p w14:paraId="2FA44A08" w14:textId="77777777" w:rsidR="004373B0" w:rsidRPr="00215B63" w:rsidRDefault="004373B0">
      <w:pPr>
        <w:rPr>
          <w:rFonts w:ascii="Arial" w:eastAsia="Arial" w:hAnsi="Arial" w:cs="Arial"/>
          <w:sz w:val="24"/>
          <w:szCs w:val="24"/>
        </w:rPr>
      </w:pPr>
    </w:p>
    <w:p w14:paraId="4CB8D472" w14:textId="77777777" w:rsidR="004373B0" w:rsidRPr="00215B63" w:rsidRDefault="004373B0">
      <w:pPr>
        <w:rPr>
          <w:rFonts w:ascii="Arial" w:eastAsia="Arial" w:hAnsi="Arial" w:cs="Arial"/>
          <w:sz w:val="24"/>
          <w:szCs w:val="24"/>
        </w:rPr>
      </w:pPr>
    </w:p>
    <w:p w14:paraId="69BAF473" w14:textId="77777777" w:rsidR="004373B0" w:rsidRPr="00215B63" w:rsidRDefault="004373B0">
      <w:pPr>
        <w:rPr>
          <w:rFonts w:ascii="Arial" w:eastAsia="Arial" w:hAnsi="Arial" w:cs="Arial"/>
          <w:sz w:val="24"/>
          <w:szCs w:val="24"/>
        </w:rPr>
      </w:pPr>
    </w:p>
    <w:p w14:paraId="4440D437" w14:textId="77777777" w:rsidR="004373B0" w:rsidRPr="00215B63" w:rsidRDefault="004373B0">
      <w:pPr>
        <w:rPr>
          <w:rFonts w:ascii="Arial" w:eastAsia="Arial" w:hAnsi="Arial" w:cs="Arial"/>
          <w:sz w:val="24"/>
          <w:szCs w:val="24"/>
        </w:rPr>
      </w:pPr>
    </w:p>
    <w:p w14:paraId="061A262A" w14:textId="77777777" w:rsidR="004373B0" w:rsidRPr="00215B63" w:rsidRDefault="004373B0">
      <w:pPr>
        <w:rPr>
          <w:rFonts w:ascii="Arial" w:eastAsia="Arial" w:hAnsi="Arial" w:cs="Arial"/>
          <w:sz w:val="24"/>
          <w:szCs w:val="24"/>
        </w:rPr>
      </w:pPr>
    </w:p>
    <w:p w14:paraId="3436C71D" w14:textId="77777777" w:rsidR="009B2DBC" w:rsidRPr="00215B63" w:rsidRDefault="009B2DBC" w:rsidP="00A16EE3">
      <w:pPr>
        <w:pStyle w:val="Ttulo1"/>
        <w:numPr>
          <w:ilvl w:val="0"/>
          <w:numId w:val="1"/>
        </w:numPr>
        <w:spacing w:before="0" w:after="0" w:line="240" w:lineRule="auto"/>
        <w:ind w:left="360"/>
        <w:jc w:val="both"/>
        <w:rPr>
          <w:rFonts w:ascii="Arial" w:eastAsia="Arial" w:hAnsi="Arial" w:cs="Arial"/>
          <w:smallCaps w:val="0"/>
          <w:color w:val="000000"/>
        </w:rPr>
      </w:pPr>
      <w:bookmarkStart w:id="2" w:name="_Toc43813026"/>
      <w:r w:rsidRPr="00215B63">
        <w:rPr>
          <w:rFonts w:ascii="Arial" w:eastAsia="Arial" w:hAnsi="Arial" w:cs="Arial"/>
          <w:smallCaps w:val="0"/>
          <w:color w:val="000000"/>
        </w:rPr>
        <w:lastRenderedPageBreak/>
        <w:t>Objetivo genera</w:t>
      </w:r>
      <w:r w:rsidR="0046597F" w:rsidRPr="00215B63">
        <w:rPr>
          <w:rFonts w:ascii="Arial" w:eastAsia="Arial" w:hAnsi="Arial" w:cs="Arial"/>
          <w:smallCaps w:val="0"/>
          <w:color w:val="000000"/>
        </w:rPr>
        <w:t>l</w:t>
      </w:r>
      <w:r w:rsidR="001E47F4">
        <w:rPr>
          <w:rFonts w:ascii="Arial" w:eastAsia="Arial" w:hAnsi="Arial" w:cs="Arial"/>
          <w:smallCaps w:val="0"/>
          <w:color w:val="000000"/>
        </w:rPr>
        <w:t>,</w:t>
      </w:r>
      <w:r w:rsidR="0046597F" w:rsidRPr="00215B63">
        <w:rPr>
          <w:rFonts w:ascii="Arial" w:eastAsia="Arial" w:hAnsi="Arial" w:cs="Arial"/>
          <w:smallCaps w:val="0"/>
          <w:color w:val="000000"/>
        </w:rPr>
        <w:t xml:space="preserve"> alcance</w:t>
      </w:r>
      <w:r w:rsidR="001E47F4">
        <w:rPr>
          <w:rFonts w:ascii="Arial" w:eastAsia="Arial" w:hAnsi="Arial" w:cs="Arial"/>
          <w:smallCaps w:val="0"/>
          <w:color w:val="000000"/>
        </w:rPr>
        <w:t xml:space="preserve"> y aprobaciones</w:t>
      </w:r>
      <w:bookmarkEnd w:id="2"/>
    </w:p>
    <w:p w14:paraId="348183AB" w14:textId="77777777" w:rsidR="009B2DBC" w:rsidRPr="00215B63" w:rsidRDefault="009B2DBC" w:rsidP="009B2DBC">
      <w:pPr>
        <w:rPr>
          <w:rFonts w:ascii="Arial" w:eastAsia="Arial" w:hAnsi="Arial" w:cs="Arial"/>
          <w:sz w:val="24"/>
          <w:szCs w:val="24"/>
        </w:rPr>
      </w:pPr>
    </w:p>
    <w:p w14:paraId="67A512AE" w14:textId="77777777" w:rsidR="009B2DBC" w:rsidRPr="00215B63" w:rsidRDefault="009B2DBC" w:rsidP="009B2DBC">
      <w:pPr>
        <w:spacing w:after="0" w:line="240" w:lineRule="auto"/>
        <w:jc w:val="both"/>
        <w:rPr>
          <w:rFonts w:ascii="Arial" w:eastAsia="Arial" w:hAnsi="Arial" w:cs="Arial"/>
          <w:sz w:val="24"/>
          <w:szCs w:val="24"/>
        </w:rPr>
      </w:pPr>
      <w:r w:rsidRPr="00215B63">
        <w:rPr>
          <w:rFonts w:ascii="Arial" w:eastAsia="Arial" w:hAnsi="Arial" w:cs="Arial"/>
          <w:sz w:val="24"/>
          <w:szCs w:val="24"/>
        </w:rPr>
        <w:t>Objetivo:</w:t>
      </w:r>
    </w:p>
    <w:p w14:paraId="42CA9C11" w14:textId="77777777" w:rsidR="009B2DBC" w:rsidRPr="00215B63" w:rsidRDefault="009B2DBC" w:rsidP="009B2DBC">
      <w:pPr>
        <w:spacing w:after="0" w:line="240" w:lineRule="auto"/>
        <w:jc w:val="both"/>
        <w:rPr>
          <w:rFonts w:ascii="Arial" w:eastAsia="Arial" w:hAnsi="Arial" w:cs="Arial"/>
          <w:sz w:val="24"/>
          <w:szCs w:val="24"/>
        </w:rPr>
      </w:pPr>
    </w:p>
    <w:p w14:paraId="71D1FF81" w14:textId="77777777" w:rsidR="009B2DBC" w:rsidRPr="00215B63" w:rsidRDefault="009B2DBC" w:rsidP="009B2DBC">
      <w:pPr>
        <w:spacing w:after="0" w:line="240" w:lineRule="auto"/>
        <w:jc w:val="both"/>
        <w:rPr>
          <w:rFonts w:ascii="Arial" w:eastAsia="Arial" w:hAnsi="Arial" w:cs="Arial"/>
          <w:sz w:val="24"/>
          <w:szCs w:val="24"/>
        </w:rPr>
      </w:pPr>
      <w:r w:rsidRPr="00215B63">
        <w:rPr>
          <w:rFonts w:ascii="Arial" w:eastAsia="Arial" w:hAnsi="Arial" w:cs="Arial"/>
          <w:sz w:val="24"/>
          <w:szCs w:val="24"/>
        </w:rPr>
        <w:t>Establecer una serie de medida</w:t>
      </w:r>
      <w:r w:rsidR="00BF0A3F" w:rsidRPr="00215B63">
        <w:rPr>
          <w:rFonts w:ascii="Arial" w:eastAsia="Arial" w:hAnsi="Arial" w:cs="Arial"/>
          <w:sz w:val="24"/>
          <w:szCs w:val="24"/>
        </w:rPr>
        <w:t>s</w:t>
      </w:r>
      <w:r w:rsidRPr="00215B63">
        <w:rPr>
          <w:rFonts w:ascii="Arial" w:eastAsia="Arial" w:hAnsi="Arial" w:cs="Arial"/>
          <w:sz w:val="24"/>
          <w:szCs w:val="24"/>
        </w:rPr>
        <w:t xml:space="preserve"> preventivas y de mitigación</w:t>
      </w:r>
      <w:r w:rsidR="0024431D">
        <w:rPr>
          <w:rFonts w:ascii="Arial" w:eastAsia="Arial" w:hAnsi="Arial" w:cs="Arial"/>
          <w:sz w:val="24"/>
          <w:szCs w:val="24"/>
        </w:rPr>
        <w:t>,</w:t>
      </w:r>
      <w:r w:rsidRPr="00215B63">
        <w:rPr>
          <w:rFonts w:ascii="Arial" w:eastAsia="Arial" w:hAnsi="Arial" w:cs="Arial"/>
          <w:sz w:val="24"/>
          <w:szCs w:val="24"/>
        </w:rPr>
        <w:t xml:space="preserve"> a nivel general</w:t>
      </w:r>
      <w:r w:rsidR="0024431D">
        <w:rPr>
          <w:rFonts w:ascii="Arial" w:eastAsia="Arial" w:hAnsi="Arial" w:cs="Arial"/>
          <w:sz w:val="24"/>
          <w:szCs w:val="24"/>
        </w:rPr>
        <w:t>,</w:t>
      </w:r>
      <w:r w:rsidRPr="00215B63">
        <w:rPr>
          <w:rFonts w:ascii="Arial" w:eastAsia="Arial" w:hAnsi="Arial" w:cs="Arial"/>
          <w:sz w:val="24"/>
          <w:szCs w:val="24"/>
        </w:rPr>
        <w:t xml:space="preserve"> para el ámbito de Investigación, acordes</w:t>
      </w:r>
      <w:r w:rsidR="0046597F" w:rsidRPr="00215B63">
        <w:rPr>
          <w:rFonts w:ascii="Arial" w:eastAsia="Arial" w:hAnsi="Arial" w:cs="Arial"/>
          <w:sz w:val="24"/>
          <w:szCs w:val="24"/>
        </w:rPr>
        <w:t xml:space="preserve"> con</w:t>
      </w:r>
      <w:r w:rsidRPr="00215B63">
        <w:rPr>
          <w:rFonts w:ascii="Arial" w:eastAsia="Arial" w:hAnsi="Arial" w:cs="Arial"/>
          <w:sz w:val="24"/>
          <w:szCs w:val="24"/>
        </w:rPr>
        <w:t xml:space="preserve"> lo establecido por el Ministerio de Salud</w:t>
      </w:r>
      <w:r w:rsidR="00157C0D">
        <w:rPr>
          <w:rFonts w:ascii="Arial" w:eastAsia="Arial" w:hAnsi="Arial" w:cs="Arial"/>
          <w:sz w:val="24"/>
          <w:szCs w:val="24"/>
        </w:rPr>
        <w:t xml:space="preserve"> y la Universidad de Costa Rica</w:t>
      </w:r>
      <w:r w:rsidRPr="00215B63">
        <w:rPr>
          <w:rFonts w:ascii="Arial" w:eastAsia="Arial" w:hAnsi="Arial" w:cs="Arial"/>
          <w:sz w:val="24"/>
          <w:szCs w:val="24"/>
        </w:rPr>
        <w:t xml:space="preserve">, que permita la continuidad de los servicios y actividades </w:t>
      </w:r>
      <w:r w:rsidR="00157C0D">
        <w:rPr>
          <w:rFonts w:ascii="Arial" w:eastAsia="Arial" w:hAnsi="Arial" w:cs="Arial"/>
          <w:sz w:val="24"/>
          <w:szCs w:val="24"/>
        </w:rPr>
        <w:t>de investigación</w:t>
      </w:r>
      <w:r w:rsidR="00184137">
        <w:rPr>
          <w:rFonts w:ascii="Arial" w:eastAsia="Arial" w:hAnsi="Arial" w:cs="Arial"/>
          <w:sz w:val="24"/>
          <w:szCs w:val="24"/>
        </w:rPr>
        <w:t xml:space="preserve"> </w:t>
      </w:r>
      <w:r w:rsidRPr="00215B63">
        <w:rPr>
          <w:rFonts w:ascii="Arial" w:eastAsia="Arial" w:hAnsi="Arial" w:cs="Arial"/>
          <w:sz w:val="24"/>
          <w:szCs w:val="24"/>
        </w:rPr>
        <w:t>en la Universidad de Costa Rica, minimizando el riesgo de contagio del virus SARS-CoV-2 que produce la enfermedad COVID-19.</w:t>
      </w:r>
    </w:p>
    <w:p w14:paraId="2043F512" w14:textId="77777777" w:rsidR="009B2DBC" w:rsidRPr="00215B63" w:rsidRDefault="009B2DBC" w:rsidP="009B2DBC">
      <w:pPr>
        <w:spacing w:after="0" w:line="240" w:lineRule="auto"/>
        <w:jc w:val="both"/>
        <w:rPr>
          <w:rFonts w:ascii="Arial" w:eastAsia="Arial" w:hAnsi="Arial" w:cs="Arial"/>
          <w:sz w:val="24"/>
          <w:szCs w:val="24"/>
        </w:rPr>
      </w:pPr>
    </w:p>
    <w:p w14:paraId="6A1D7B18" w14:textId="77777777" w:rsidR="009B2DBC" w:rsidRPr="00215B63" w:rsidRDefault="009B2DBC" w:rsidP="009B2DBC">
      <w:pPr>
        <w:spacing w:after="0" w:line="240" w:lineRule="auto"/>
        <w:jc w:val="both"/>
        <w:rPr>
          <w:rFonts w:ascii="Arial" w:eastAsia="Arial" w:hAnsi="Arial" w:cs="Arial"/>
          <w:sz w:val="24"/>
          <w:szCs w:val="24"/>
        </w:rPr>
      </w:pPr>
      <w:r w:rsidRPr="00215B63">
        <w:rPr>
          <w:rFonts w:ascii="Arial" w:eastAsia="Arial" w:hAnsi="Arial" w:cs="Arial"/>
          <w:sz w:val="24"/>
          <w:szCs w:val="24"/>
        </w:rPr>
        <w:t>Alcance:</w:t>
      </w:r>
    </w:p>
    <w:p w14:paraId="08083378" w14:textId="77777777" w:rsidR="009B2DBC" w:rsidRPr="00215B63" w:rsidRDefault="009B2DBC" w:rsidP="009B2DBC">
      <w:pPr>
        <w:spacing w:after="0" w:line="240" w:lineRule="auto"/>
        <w:jc w:val="both"/>
        <w:rPr>
          <w:rFonts w:ascii="Arial" w:eastAsia="Arial" w:hAnsi="Arial" w:cs="Arial"/>
          <w:sz w:val="24"/>
          <w:szCs w:val="24"/>
        </w:rPr>
      </w:pPr>
    </w:p>
    <w:p w14:paraId="3DAB3DB6" w14:textId="77777777" w:rsidR="009B2DBC" w:rsidRDefault="009B2DBC" w:rsidP="009B2DBC">
      <w:pPr>
        <w:spacing w:after="0" w:line="240" w:lineRule="auto"/>
        <w:jc w:val="both"/>
        <w:rPr>
          <w:rFonts w:ascii="Arial" w:eastAsia="Arial" w:hAnsi="Arial" w:cs="Arial"/>
          <w:sz w:val="24"/>
          <w:szCs w:val="24"/>
        </w:rPr>
      </w:pPr>
      <w:r w:rsidRPr="00215B63">
        <w:rPr>
          <w:rFonts w:ascii="Arial" w:eastAsia="Arial" w:hAnsi="Arial" w:cs="Arial"/>
          <w:sz w:val="24"/>
          <w:szCs w:val="24"/>
        </w:rPr>
        <w:t>Este protocolo servirá como base a las unidades de investigación: centros, institutos, estaciones experimentales, unidades de apoyo de apoyo a la investigación, unidades especiales de investigación, para que las jefaturas junto con sus colaboradores, establezcan su propio protocolo, de acuerdo con las condiciones propias del personal y de los servicios que brinda la unidad.</w:t>
      </w:r>
      <w:r w:rsidR="00582C00">
        <w:rPr>
          <w:rFonts w:ascii="Arial" w:eastAsia="Arial" w:hAnsi="Arial" w:cs="Arial"/>
          <w:sz w:val="24"/>
          <w:szCs w:val="24"/>
        </w:rPr>
        <w:t xml:space="preserve"> </w:t>
      </w:r>
    </w:p>
    <w:p w14:paraId="6D6B5504" w14:textId="77777777" w:rsidR="00174D6E" w:rsidRDefault="00174D6E" w:rsidP="009B2DBC">
      <w:pPr>
        <w:spacing w:after="0" w:line="240" w:lineRule="auto"/>
        <w:jc w:val="both"/>
        <w:rPr>
          <w:rFonts w:ascii="Arial" w:eastAsia="Arial" w:hAnsi="Arial" w:cs="Arial"/>
          <w:sz w:val="24"/>
          <w:szCs w:val="24"/>
        </w:rPr>
      </w:pPr>
    </w:p>
    <w:p w14:paraId="49A97BDB" w14:textId="77777777" w:rsidR="00174D6E" w:rsidRDefault="00174D6E" w:rsidP="009B2DBC">
      <w:pPr>
        <w:spacing w:after="0" w:line="240" w:lineRule="auto"/>
        <w:jc w:val="both"/>
        <w:rPr>
          <w:rFonts w:ascii="Arial" w:eastAsia="Arial" w:hAnsi="Arial" w:cs="Arial"/>
          <w:sz w:val="24"/>
          <w:szCs w:val="24"/>
        </w:rPr>
      </w:pPr>
      <w:r>
        <w:rPr>
          <w:rFonts w:ascii="Arial" w:eastAsia="Arial" w:hAnsi="Arial" w:cs="Arial"/>
          <w:sz w:val="24"/>
          <w:szCs w:val="24"/>
        </w:rPr>
        <w:t>Aprobaciones:</w:t>
      </w:r>
    </w:p>
    <w:p w14:paraId="06014EB6" w14:textId="77777777" w:rsidR="00174D6E" w:rsidRDefault="00174D6E" w:rsidP="009B2DBC">
      <w:pPr>
        <w:spacing w:after="0" w:line="240" w:lineRule="auto"/>
        <w:jc w:val="both"/>
        <w:rPr>
          <w:rFonts w:ascii="Arial" w:eastAsia="Arial" w:hAnsi="Arial" w:cs="Arial"/>
          <w:sz w:val="24"/>
          <w:szCs w:val="24"/>
        </w:rPr>
      </w:pPr>
    </w:p>
    <w:p w14:paraId="7B3560E6" w14:textId="77777777" w:rsidR="001E47F4" w:rsidRDefault="001E47F4" w:rsidP="001E47F4">
      <w:pPr>
        <w:spacing w:after="0" w:line="240" w:lineRule="auto"/>
        <w:jc w:val="both"/>
        <w:rPr>
          <w:rFonts w:ascii="Arial" w:eastAsia="Arial" w:hAnsi="Arial" w:cs="Arial"/>
          <w:sz w:val="24"/>
          <w:szCs w:val="24"/>
        </w:rPr>
      </w:pPr>
      <w:r>
        <w:rPr>
          <w:rFonts w:ascii="Arial" w:eastAsia="Arial" w:hAnsi="Arial" w:cs="Arial"/>
          <w:sz w:val="24"/>
          <w:szCs w:val="24"/>
        </w:rPr>
        <w:t>El protocolo de cada Unidad</w:t>
      </w:r>
      <w:r w:rsidR="005A05D4">
        <w:rPr>
          <w:rFonts w:ascii="Arial" w:eastAsia="Arial" w:hAnsi="Arial" w:cs="Arial"/>
          <w:sz w:val="24"/>
          <w:szCs w:val="24"/>
        </w:rPr>
        <w:t>, las tareas de investigación presenciales</w:t>
      </w:r>
      <w:r w:rsidR="007B3381">
        <w:rPr>
          <w:rFonts w:ascii="Arial" w:eastAsia="Arial" w:hAnsi="Arial" w:cs="Arial"/>
          <w:sz w:val="24"/>
          <w:szCs w:val="24"/>
        </w:rPr>
        <w:t xml:space="preserve"> </w:t>
      </w:r>
      <w:r w:rsidR="00D8182E">
        <w:rPr>
          <w:rFonts w:ascii="Arial" w:eastAsia="Arial" w:hAnsi="Arial" w:cs="Arial"/>
          <w:sz w:val="24"/>
          <w:szCs w:val="24"/>
        </w:rPr>
        <w:t>(</w:t>
      </w:r>
      <w:r w:rsidR="007B3381">
        <w:rPr>
          <w:rFonts w:ascii="Arial" w:eastAsia="Arial" w:hAnsi="Arial" w:cs="Arial"/>
          <w:sz w:val="24"/>
          <w:szCs w:val="24"/>
        </w:rPr>
        <w:t>adiciona</w:t>
      </w:r>
      <w:r w:rsidR="00010B09">
        <w:rPr>
          <w:rFonts w:ascii="Arial" w:eastAsia="Arial" w:hAnsi="Arial" w:cs="Arial"/>
          <w:sz w:val="24"/>
          <w:szCs w:val="24"/>
        </w:rPr>
        <w:t>les a las aprobadas en la resolución R-158-2020</w:t>
      </w:r>
      <w:r w:rsidR="00D8182E">
        <w:rPr>
          <w:rFonts w:ascii="Arial" w:eastAsia="Arial" w:hAnsi="Arial" w:cs="Arial"/>
          <w:sz w:val="24"/>
          <w:szCs w:val="24"/>
        </w:rPr>
        <w:t>)</w:t>
      </w:r>
      <w:r w:rsidR="002F6090">
        <w:rPr>
          <w:rFonts w:ascii="Arial" w:eastAsia="Arial" w:hAnsi="Arial" w:cs="Arial"/>
          <w:sz w:val="24"/>
          <w:szCs w:val="24"/>
        </w:rPr>
        <w:t>,</w:t>
      </w:r>
      <w:r>
        <w:rPr>
          <w:rFonts w:ascii="Arial" w:eastAsia="Arial" w:hAnsi="Arial" w:cs="Arial"/>
          <w:sz w:val="24"/>
          <w:szCs w:val="24"/>
        </w:rPr>
        <w:t xml:space="preserve"> y sus eventuales actualizaciones deberá</w:t>
      </w:r>
      <w:r w:rsidR="00914833">
        <w:rPr>
          <w:rFonts w:ascii="Arial" w:eastAsia="Arial" w:hAnsi="Arial" w:cs="Arial"/>
          <w:sz w:val="24"/>
          <w:szCs w:val="24"/>
        </w:rPr>
        <w:t>n</w:t>
      </w:r>
      <w:r>
        <w:rPr>
          <w:rFonts w:ascii="Arial" w:eastAsia="Arial" w:hAnsi="Arial" w:cs="Arial"/>
          <w:sz w:val="24"/>
          <w:szCs w:val="24"/>
        </w:rPr>
        <w:t xml:space="preserve"> recibir la aprobación de</w:t>
      </w:r>
      <w:r w:rsidR="001D7E1F">
        <w:rPr>
          <w:rFonts w:ascii="Arial" w:eastAsia="Arial" w:hAnsi="Arial" w:cs="Arial"/>
          <w:sz w:val="24"/>
          <w:szCs w:val="24"/>
        </w:rPr>
        <w:t>l Consejo Cient</w:t>
      </w:r>
      <w:r w:rsidR="002F6090">
        <w:rPr>
          <w:rFonts w:ascii="Arial" w:eastAsia="Arial" w:hAnsi="Arial" w:cs="Arial"/>
          <w:sz w:val="24"/>
          <w:szCs w:val="24"/>
        </w:rPr>
        <w:t>í</w:t>
      </w:r>
      <w:r w:rsidR="001D7E1F">
        <w:rPr>
          <w:rFonts w:ascii="Arial" w:eastAsia="Arial" w:hAnsi="Arial" w:cs="Arial"/>
          <w:sz w:val="24"/>
          <w:szCs w:val="24"/>
        </w:rPr>
        <w:t>fico</w:t>
      </w:r>
      <w:r w:rsidR="00245EBB">
        <w:rPr>
          <w:rFonts w:ascii="Arial" w:eastAsia="Arial" w:hAnsi="Arial" w:cs="Arial"/>
          <w:sz w:val="24"/>
          <w:szCs w:val="24"/>
        </w:rPr>
        <w:t xml:space="preserve"> o Comisión de Investigación</w:t>
      </w:r>
      <w:r w:rsidR="001D7E1F">
        <w:rPr>
          <w:rFonts w:ascii="Arial" w:eastAsia="Arial" w:hAnsi="Arial" w:cs="Arial"/>
          <w:sz w:val="24"/>
          <w:szCs w:val="24"/>
        </w:rPr>
        <w:t>,</w:t>
      </w:r>
      <w:r>
        <w:rPr>
          <w:rFonts w:ascii="Arial" w:eastAsia="Arial" w:hAnsi="Arial" w:cs="Arial"/>
          <w:sz w:val="24"/>
          <w:szCs w:val="24"/>
        </w:rPr>
        <w:t xml:space="preserve"> la Vicerrectoría de Investigación y el Consejo de Rectoría.</w:t>
      </w:r>
    </w:p>
    <w:p w14:paraId="49D34E04" w14:textId="77777777" w:rsidR="00174D6E" w:rsidRPr="00215B63" w:rsidRDefault="00174D6E" w:rsidP="009B2DBC">
      <w:pPr>
        <w:spacing w:after="0" w:line="240" w:lineRule="auto"/>
        <w:jc w:val="both"/>
        <w:rPr>
          <w:rFonts w:ascii="Arial" w:eastAsia="Arial" w:hAnsi="Arial" w:cs="Arial"/>
          <w:sz w:val="24"/>
          <w:szCs w:val="24"/>
        </w:rPr>
      </w:pPr>
    </w:p>
    <w:p w14:paraId="4A64D009" w14:textId="77777777" w:rsidR="009B2DBC" w:rsidRPr="00215B63" w:rsidRDefault="009B2DBC">
      <w:pPr>
        <w:spacing w:after="0" w:line="240" w:lineRule="auto"/>
        <w:jc w:val="both"/>
        <w:rPr>
          <w:rFonts w:ascii="Arial" w:eastAsia="Arial" w:hAnsi="Arial" w:cs="Arial"/>
          <w:sz w:val="24"/>
          <w:szCs w:val="24"/>
        </w:rPr>
      </w:pPr>
    </w:p>
    <w:p w14:paraId="188DC848" w14:textId="77777777" w:rsidR="00460534" w:rsidRPr="00814115" w:rsidRDefault="006D110E" w:rsidP="00814115">
      <w:pPr>
        <w:pStyle w:val="Ttulo1"/>
        <w:numPr>
          <w:ilvl w:val="0"/>
          <w:numId w:val="1"/>
        </w:numPr>
        <w:spacing w:before="0" w:after="0" w:line="240" w:lineRule="auto"/>
        <w:ind w:left="360"/>
        <w:jc w:val="both"/>
        <w:rPr>
          <w:rFonts w:ascii="Arial" w:eastAsia="Arial" w:hAnsi="Arial" w:cs="Arial"/>
          <w:smallCaps w:val="0"/>
          <w:color w:val="000000"/>
        </w:rPr>
      </w:pPr>
      <w:bookmarkStart w:id="3" w:name="_Toc43813027"/>
      <w:r w:rsidRPr="00814115">
        <w:rPr>
          <w:rFonts w:ascii="Arial" w:eastAsia="Arial" w:hAnsi="Arial" w:cs="Arial"/>
          <w:smallCaps w:val="0"/>
          <w:color w:val="000000"/>
        </w:rPr>
        <w:t>Principios generales</w:t>
      </w:r>
      <w:bookmarkEnd w:id="3"/>
    </w:p>
    <w:p w14:paraId="124931EC" w14:textId="77777777" w:rsidR="006D110E" w:rsidRPr="00215B63" w:rsidRDefault="006D110E" w:rsidP="006D110E">
      <w:pPr>
        <w:pStyle w:val="Prrafodelista"/>
        <w:spacing w:after="0" w:line="240" w:lineRule="auto"/>
        <w:jc w:val="both"/>
        <w:rPr>
          <w:rFonts w:ascii="Arial" w:eastAsia="Arial" w:hAnsi="Arial" w:cs="Arial"/>
          <w:sz w:val="24"/>
          <w:szCs w:val="24"/>
        </w:rPr>
      </w:pPr>
    </w:p>
    <w:p w14:paraId="1D0CF451" w14:textId="77777777" w:rsidR="00837131" w:rsidRPr="00215B63" w:rsidRDefault="00837131" w:rsidP="006D110E">
      <w:pPr>
        <w:pStyle w:val="Prrafodelista"/>
        <w:spacing w:after="0" w:line="240" w:lineRule="auto"/>
        <w:jc w:val="both"/>
        <w:rPr>
          <w:rFonts w:ascii="Arial" w:eastAsia="Arial" w:hAnsi="Arial" w:cs="Arial"/>
          <w:sz w:val="24"/>
          <w:szCs w:val="24"/>
        </w:rPr>
      </w:pPr>
      <w:r w:rsidRPr="00215B63">
        <w:rPr>
          <w:rFonts w:ascii="Arial" w:eastAsia="Arial" w:hAnsi="Arial" w:cs="Arial"/>
          <w:sz w:val="24"/>
          <w:szCs w:val="24"/>
        </w:rPr>
        <w:t xml:space="preserve">De las </w:t>
      </w:r>
      <w:r w:rsidR="00696E18" w:rsidRPr="00215B63">
        <w:rPr>
          <w:rFonts w:ascii="Arial" w:eastAsia="Arial" w:hAnsi="Arial" w:cs="Arial"/>
          <w:sz w:val="24"/>
          <w:szCs w:val="24"/>
        </w:rPr>
        <w:t>U</w:t>
      </w:r>
      <w:r w:rsidRPr="00215B63">
        <w:rPr>
          <w:rFonts w:ascii="Arial" w:eastAsia="Arial" w:hAnsi="Arial" w:cs="Arial"/>
          <w:sz w:val="24"/>
          <w:szCs w:val="24"/>
        </w:rPr>
        <w:t xml:space="preserve">nidades de </w:t>
      </w:r>
      <w:r w:rsidR="00696E18" w:rsidRPr="00215B63">
        <w:rPr>
          <w:rFonts w:ascii="Arial" w:eastAsia="Arial" w:hAnsi="Arial" w:cs="Arial"/>
          <w:sz w:val="24"/>
          <w:szCs w:val="24"/>
        </w:rPr>
        <w:t>I</w:t>
      </w:r>
      <w:r w:rsidRPr="00215B63">
        <w:rPr>
          <w:rFonts w:ascii="Arial" w:eastAsia="Arial" w:hAnsi="Arial" w:cs="Arial"/>
          <w:sz w:val="24"/>
          <w:szCs w:val="24"/>
        </w:rPr>
        <w:t xml:space="preserve">nvestigación y </w:t>
      </w:r>
      <w:r w:rsidR="003041EC" w:rsidRPr="00215B63">
        <w:rPr>
          <w:rFonts w:ascii="Arial" w:eastAsia="Arial" w:hAnsi="Arial" w:cs="Arial"/>
          <w:sz w:val="24"/>
          <w:szCs w:val="24"/>
        </w:rPr>
        <w:t xml:space="preserve">las personas: </w:t>
      </w:r>
    </w:p>
    <w:p w14:paraId="15058924" w14:textId="77777777" w:rsidR="003041EC" w:rsidRPr="00215B63" w:rsidRDefault="003041EC" w:rsidP="006D110E">
      <w:pPr>
        <w:pStyle w:val="Prrafodelista"/>
        <w:spacing w:after="0" w:line="240" w:lineRule="auto"/>
        <w:jc w:val="both"/>
        <w:rPr>
          <w:rFonts w:ascii="Arial" w:eastAsia="Arial" w:hAnsi="Arial" w:cs="Arial"/>
          <w:sz w:val="24"/>
          <w:szCs w:val="24"/>
        </w:rPr>
      </w:pPr>
    </w:p>
    <w:p w14:paraId="106AE905" w14:textId="77777777" w:rsidR="00564CF9" w:rsidRPr="00215B63" w:rsidRDefault="00564CF9" w:rsidP="00A16EE3">
      <w:pPr>
        <w:pStyle w:val="Prrafodelista"/>
        <w:numPr>
          <w:ilvl w:val="0"/>
          <w:numId w:val="19"/>
        </w:numPr>
        <w:tabs>
          <w:tab w:val="left" w:pos="1440"/>
        </w:tabs>
        <w:spacing w:after="0" w:line="240" w:lineRule="auto"/>
        <w:ind w:left="720"/>
        <w:jc w:val="both"/>
        <w:rPr>
          <w:rFonts w:ascii="Arial" w:eastAsia="Arial" w:hAnsi="Arial" w:cs="Arial"/>
          <w:sz w:val="24"/>
          <w:szCs w:val="24"/>
        </w:rPr>
      </w:pPr>
      <w:r w:rsidRPr="00215B63">
        <w:rPr>
          <w:rFonts w:ascii="Arial" w:eastAsia="Arial" w:hAnsi="Arial" w:cs="Arial"/>
          <w:sz w:val="24"/>
          <w:szCs w:val="24"/>
        </w:rPr>
        <w:t xml:space="preserve">El recurso más importante de las </w:t>
      </w:r>
      <w:r w:rsidR="00696E18" w:rsidRPr="00215B63">
        <w:rPr>
          <w:rFonts w:ascii="Arial" w:eastAsia="Arial" w:hAnsi="Arial" w:cs="Arial"/>
          <w:sz w:val="24"/>
          <w:szCs w:val="24"/>
        </w:rPr>
        <w:t>U</w:t>
      </w:r>
      <w:r w:rsidR="00F12B7F" w:rsidRPr="00215B63">
        <w:rPr>
          <w:rFonts w:ascii="Arial" w:eastAsia="Arial" w:hAnsi="Arial" w:cs="Arial"/>
          <w:sz w:val="24"/>
          <w:szCs w:val="24"/>
        </w:rPr>
        <w:t xml:space="preserve">nidades de </w:t>
      </w:r>
      <w:r w:rsidR="00696E18" w:rsidRPr="00215B63">
        <w:rPr>
          <w:rFonts w:ascii="Arial" w:eastAsia="Arial" w:hAnsi="Arial" w:cs="Arial"/>
          <w:sz w:val="24"/>
          <w:szCs w:val="24"/>
        </w:rPr>
        <w:t>I</w:t>
      </w:r>
      <w:r w:rsidR="00F12B7F" w:rsidRPr="00215B63">
        <w:rPr>
          <w:rFonts w:ascii="Arial" w:eastAsia="Arial" w:hAnsi="Arial" w:cs="Arial"/>
          <w:sz w:val="24"/>
          <w:szCs w:val="24"/>
        </w:rPr>
        <w:t>nv</w:t>
      </w:r>
      <w:r w:rsidR="00C65A40" w:rsidRPr="00215B63">
        <w:rPr>
          <w:rFonts w:ascii="Arial" w:eastAsia="Arial" w:hAnsi="Arial" w:cs="Arial"/>
          <w:sz w:val="24"/>
          <w:szCs w:val="24"/>
        </w:rPr>
        <w:t xml:space="preserve">estigación adscritas a la </w:t>
      </w:r>
      <w:r w:rsidR="006E73C8" w:rsidRPr="00215B63">
        <w:rPr>
          <w:rFonts w:ascii="Arial" w:eastAsia="Arial" w:hAnsi="Arial" w:cs="Arial"/>
          <w:sz w:val="24"/>
          <w:szCs w:val="24"/>
        </w:rPr>
        <w:t>V</w:t>
      </w:r>
      <w:r w:rsidR="00C65A40" w:rsidRPr="00215B63">
        <w:rPr>
          <w:rFonts w:ascii="Arial" w:eastAsia="Arial" w:hAnsi="Arial" w:cs="Arial"/>
          <w:sz w:val="24"/>
          <w:szCs w:val="24"/>
        </w:rPr>
        <w:t xml:space="preserve">icerrectoría de </w:t>
      </w:r>
      <w:r w:rsidR="006E73C8" w:rsidRPr="00215B63">
        <w:rPr>
          <w:rFonts w:ascii="Arial" w:eastAsia="Arial" w:hAnsi="Arial" w:cs="Arial"/>
          <w:sz w:val="24"/>
          <w:szCs w:val="24"/>
        </w:rPr>
        <w:t>I</w:t>
      </w:r>
      <w:r w:rsidR="00C65A40" w:rsidRPr="00215B63">
        <w:rPr>
          <w:rFonts w:ascii="Arial" w:eastAsia="Arial" w:hAnsi="Arial" w:cs="Arial"/>
          <w:sz w:val="24"/>
          <w:szCs w:val="24"/>
        </w:rPr>
        <w:t xml:space="preserve">nvestigación </w:t>
      </w:r>
      <w:r w:rsidR="00C42B2D" w:rsidRPr="00215B63">
        <w:rPr>
          <w:rFonts w:ascii="Arial" w:eastAsia="Arial" w:hAnsi="Arial" w:cs="Arial"/>
          <w:sz w:val="24"/>
          <w:szCs w:val="24"/>
        </w:rPr>
        <w:t>son la</w:t>
      </w:r>
      <w:r w:rsidR="004C423F">
        <w:rPr>
          <w:rFonts w:ascii="Arial" w:eastAsia="Arial" w:hAnsi="Arial" w:cs="Arial"/>
          <w:sz w:val="24"/>
          <w:szCs w:val="24"/>
        </w:rPr>
        <w:t>s</w:t>
      </w:r>
      <w:r w:rsidR="00C42B2D" w:rsidRPr="00215B63">
        <w:rPr>
          <w:rFonts w:ascii="Arial" w:eastAsia="Arial" w:hAnsi="Arial" w:cs="Arial"/>
          <w:sz w:val="24"/>
          <w:szCs w:val="24"/>
        </w:rPr>
        <w:t xml:space="preserve"> personas que componen la Co</w:t>
      </w:r>
      <w:r w:rsidR="00185F7D" w:rsidRPr="00215B63">
        <w:rPr>
          <w:rFonts w:ascii="Arial" w:eastAsia="Arial" w:hAnsi="Arial" w:cs="Arial"/>
          <w:sz w:val="24"/>
          <w:szCs w:val="24"/>
        </w:rPr>
        <w:t>munidad de Investigac</w:t>
      </w:r>
      <w:r w:rsidR="00E74CE4" w:rsidRPr="00215B63">
        <w:rPr>
          <w:rFonts w:ascii="Arial" w:eastAsia="Arial" w:hAnsi="Arial" w:cs="Arial"/>
          <w:sz w:val="24"/>
          <w:szCs w:val="24"/>
        </w:rPr>
        <w:t>ió</w:t>
      </w:r>
      <w:r w:rsidR="00185F7D" w:rsidRPr="00215B63">
        <w:rPr>
          <w:rFonts w:ascii="Arial" w:eastAsia="Arial" w:hAnsi="Arial" w:cs="Arial"/>
          <w:sz w:val="24"/>
          <w:szCs w:val="24"/>
        </w:rPr>
        <w:t>n</w:t>
      </w:r>
      <w:r w:rsidR="00696E18" w:rsidRPr="00215B63">
        <w:rPr>
          <w:rFonts w:ascii="Arial" w:eastAsia="Arial" w:hAnsi="Arial" w:cs="Arial"/>
          <w:sz w:val="24"/>
          <w:szCs w:val="24"/>
        </w:rPr>
        <w:t xml:space="preserve">, </w:t>
      </w:r>
      <w:r w:rsidRPr="00215B63">
        <w:rPr>
          <w:rFonts w:ascii="Arial" w:eastAsia="Arial" w:hAnsi="Arial" w:cs="Arial"/>
          <w:sz w:val="24"/>
          <w:szCs w:val="24"/>
        </w:rPr>
        <w:t>por lo tanto</w:t>
      </w:r>
      <w:r w:rsidR="00837131" w:rsidRPr="00215B63">
        <w:rPr>
          <w:rFonts w:ascii="Arial" w:eastAsia="Arial" w:hAnsi="Arial" w:cs="Arial"/>
          <w:sz w:val="24"/>
          <w:szCs w:val="24"/>
        </w:rPr>
        <w:t>,</w:t>
      </w:r>
      <w:r w:rsidR="00AD1481" w:rsidRPr="00215B63">
        <w:rPr>
          <w:rFonts w:ascii="Arial" w:eastAsia="Arial" w:hAnsi="Arial" w:cs="Arial"/>
          <w:sz w:val="24"/>
          <w:szCs w:val="24"/>
        </w:rPr>
        <w:t xml:space="preserve"> toda decisión o acción</w:t>
      </w:r>
      <w:r w:rsidR="00371496" w:rsidRPr="00215B63">
        <w:rPr>
          <w:rFonts w:ascii="Arial" w:eastAsia="Arial" w:hAnsi="Arial" w:cs="Arial"/>
          <w:sz w:val="24"/>
          <w:szCs w:val="24"/>
        </w:rPr>
        <w:t xml:space="preserve"> que se tome </w:t>
      </w:r>
      <w:r w:rsidRPr="00215B63">
        <w:rPr>
          <w:rFonts w:ascii="Arial" w:eastAsia="Arial" w:hAnsi="Arial" w:cs="Arial"/>
          <w:sz w:val="24"/>
          <w:szCs w:val="24"/>
        </w:rPr>
        <w:t>debe buscar siempre su bienestar físico, emocional y mental</w:t>
      </w:r>
      <w:r w:rsidR="000F78DD" w:rsidRPr="00215B63">
        <w:rPr>
          <w:rFonts w:ascii="Arial" w:eastAsia="Arial" w:hAnsi="Arial" w:cs="Arial"/>
          <w:sz w:val="24"/>
          <w:szCs w:val="24"/>
        </w:rPr>
        <w:t>.</w:t>
      </w:r>
    </w:p>
    <w:p w14:paraId="707A2E78" w14:textId="77777777" w:rsidR="00793506" w:rsidRPr="00215B63" w:rsidRDefault="006D110E" w:rsidP="00A16EE3">
      <w:pPr>
        <w:pStyle w:val="Prrafodelista"/>
        <w:numPr>
          <w:ilvl w:val="0"/>
          <w:numId w:val="19"/>
        </w:numPr>
        <w:tabs>
          <w:tab w:val="left" w:pos="1440"/>
        </w:tabs>
        <w:spacing w:after="0" w:line="240" w:lineRule="auto"/>
        <w:ind w:left="720"/>
        <w:jc w:val="both"/>
        <w:rPr>
          <w:rFonts w:ascii="Arial" w:eastAsia="Arial" w:hAnsi="Arial" w:cs="Arial"/>
          <w:sz w:val="24"/>
          <w:szCs w:val="24"/>
        </w:rPr>
      </w:pPr>
      <w:r w:rsidRPr="00215B63">
        <w:rPr>
          <w:rFonts w:ascii="Arial" w:eastAsia="Arial" w:hAnsi="Arial" w:cs="Arial"/>
          <w:sz w:val="24"/>
          <w:szCs w:val="24"/>
        </w:rPr>
        <w:t xml:space="preserve">Las autoridades universitarias </w:t>
      </w:r>
      <w:r w:rsidR="00793506" w:rsidRPr="00215B63">
        <w:rPr>
          <w:rFonts w:ascii="Arial" w:eastAsia="Arial" w:hAnsi="Arial" w:cs="Arial"/>
          <w:sz w:val="24"/>
          <w:szCs w:val="24"/>
        </w:rPr>
        <w:t xml:space="preserve">en cada unidad </w:t>
      </w:r>
      <w:r w:rsidRPr="00215B63">
        <w:rPr>
          <w:rFonts w:ascii="Arial" w:eastAsia="Arial" w:hAnsi="Arial" w:cs="Arial"/>
          <w:sz w:val="24"/>
          <w:szCs w:val="24"/>
        </w:rPr>
        <w:t xml:space="preserve">son </w:t>
      </w:r>
      <w:r w:rsidR="00793506" w:rsidRPr="00215B63">
        <w:rPr>
          <w:rFonts w:ascii="Arial" w:eastAsia="Arial" w:hAnsi="Arial" w:cs="Arial"/>
          <w:sz w:val="24"/>
          <w:szCs w:val="24"/>
        </w:rPr>
        <w:t xml:space="preserve">las </w:t>
      </w:r>
      <w:r w:rsidRPr="00215B63">
        <w:rPr>
          <w:rFonts w:ascii="Arial" w:eastAsia="Arial" w:hAnsi="Arial" w:cs="Arial"/>
          <w:sz w:val="24"/>
          <w:szCs w:val="24"/>
        </w:rPr>
        <w:t xml:space="preserve">responsables de </w:t>
      </w:r>
      <w:r w:rsidR="00F97CA3" w:rsidRPr="00215B63">
        <w:rPr>
          <w:rFonts w:ascii="Arial" w:eastAsia="Arial" w:hAnsi="Arial" w:cs="Arial"/>
          <w:sz w:val="24"/>
          <w:szCs w:val="24"/>
        </w:rPr>
        <w:t xml:space="preserve">establecer, </w:t>
      </w:r>
      <w:r w:rsidR="00564CF9" w:rsidRPr="00215B63">
        <w:rPr>
          <w:rFonts w:ascii="Arial" w:eastAsia="Arial" w:hAnsi="Arial" w:cs="Arial"/>
          <w:sz w:val="24"/>
          <w:szCs w:val="24"/>
        </w:rPr>
        <w:t>divulgar y velar por el cumplimiento de las</w:t>
      </w:r>
      <w:r w:rsidRPr="00215B63">
        <w:rPr>
          <w:rFonts w:ascii="Arial" w:eastAsia="Arial" w:hAnsi="Arial" w:cs="Arial"/>
          <w:sz w:val="24"/>
          <w:szCs w:val="24"/>
        </w:rPr>
        <w:t xml:space="preserve"> normas de seguridad e higiene </w:t>
      </w:r>
      <w:r w:rsidR="00793506" w:rsidRPr="00215B63">
        <w:rPr>
          <w:rFonts w:ascii="Arial" w:eastAsia="Arial" w:hAnsi="Arial" w:cs="Arial"/>
          <w:sz w:val="24"/>
          <w:szCs w:val="24"/>
        </w:rPr>
        <w:t xml:space="preserve">descritas en este documento </w:t>
      </w:r>
      <w:r w:rsidRPr="00215B63">
        <w:rPr>
          <w:rFonts w:ascii="Arial" w:eastAsia="Arial" w:hAnsi="Arial" w:cs="Arial"/>
          <w:sz w:val="24"/>
          <w:szCs w:val="24"/>
        </w:rPr>
        <w:t xml:space="preserve">para reducir el </w:t>
      </w:r>
      <w:r w:rsidR="0057385B" w:rsidRPr="00215B63">
        <w:rPr>
          <w:rFonts w:ascii="Arial" w:eastAsia="Arial" w:hAnsi="Arial" w:cs="Arial"/>
          <w:sz w:val="24"/>
          <w:szCs w:val="24"/>
        </w:rPr>
        <w:t xml:space="preserve">riesgo </w:t>
      </w:r>
      <w:r w:rsidR="00856ADE">
        <w:rPr>
          <w:rFonts w:ascii="Arial" w:eastAsia="Arial" w:hAnsi="Arial" w:cs="Arial"/>
          <w:sz w:val="24"/>
          <w:szCs w:val="24"/>
        </w:rPr>
        <w:t>en la Comunidad de Investigación</w:t>
      </w:r>
      <w:r w:rsidR="007E77D8">
        <w:rPr>
          <w:rFonts w:ascii="Arial" w:eastAsia="Arial" w:hAnsi="Arial" w:cs="Arial"/>
          <w:sz w:val="24"/>
          <w:szCs w:val="24"/>
        </w:rPr>
        <w:t xml:space="preserve"> del </w:t>
      </w:r>
      <w:r w:rsidR="001A3550" w:rsidRPr="00215B63">
        <w:rPr>
          <w:rFonts w:ascii="Arial" w:eastAsia="Arial" w:hAnsi="Arial" w:cs="Arial"/>
          <w:sz w:val="24"/>
          <w:szCs w:val="24"/>
        </w:rPr>
        <w:t>virus SARS-CoV-2 que produce la enfermedad COVID-19</w:t>
      </w:r>
      <w:r w:rsidR="00564CF9" w:rsidRPr="00215B63">
        <w:rPr>
          <w:rFonts w:ascii="Arial" w:eastAsia="Arial" w:hAnsi="Arial" w:cs="Arial"/>
          <w:sz w:val="24"/>
          <w:szCs w:val="24"/>
        </w:rPr>
        <w:t>.</w:t>
      </w:r>
    </w:p>
    <w:p w14:paraId="1A55A0A4" w14:textId="77777777" w:rsidR="00793506" w:rsidRPr="00215B63" w:rsidRDefault="00793506" w:rsidP="00A16EE3">
      <w:pPr>
        <w:pStyle w:val="Prrafodelista"/>
        <w:numPr>
          <w:ilvl w:val="0"/>
          <w:numId w:val="19"/>
        </w:numPr>
        <w:tabs>
          <w:tab w:val="left" w:pos="1440"/>
        </w:tabs>
        <w:spacing w:after="0" w:line="240" w:lineRule="auto"/>
        <w:ind w:left="720"/>
        <w:jc w:val="both"/>
        <w:rPr>
          <w:rFonts w:ascii="Arial" w:eastAsia="Arial" w:hAnsi="Arial" w:cs="Arial"/>
          <w:sz w:val="24"/>
          <w:szCs w:val="24"/>
        </w:rPr>
      </w:pPr>
      <w:r w:rsidRPr="00215B63">
        <w:rPr>
          <w:rFonts w:ascii="Arial" w:eastAsia="Arial" w:hAnsi="Arial" w:cs="Arial"/>
          <w:sz w:val="24"/>
          <w:szCs w:val="24"/>
        </w:rPr>
        <w:t>La</w:t>
      </w:r>
      <w:r w:rsidR="00737D56" w:rsidRPr="00215B63">
        <w:rPr>
          <w:rFonts w:ascii="Arial" w:eastAsia="Arial" w:hAnsi="Arial" w:cs="Arial"/>
          <w:sz w:val="24"/>
          <w:szCs w:val="24"/>
        </w:rPr>
        <w:t>s</w:t>
      </w:r>
      <w:r w:rsidRPr="00215B63">
        <w:rPr>
          <w:rFonts w:ascii="Arial" w:eastAsia="Arial" w:hAnsi="Arial" w:cs="Arial"/>
          <w:sz w:val="24"/>
          <w:szCs w:val="24"/>
        </w:rPr>
        <w:t xml:space="preserve"> normas de seguridad e higiene establecidas en este documento son las normas mínimas de seguridad e higiene. Cada unidad </w:t>
      </w:r>
      <w:r w:rsidR="00837131" w:rsidRPr="00215B63">
        <w:rPr>
          <w:rFonts w:ascii="Arial" w:eastAsia="Arial" w:hAnsi="Arial" w:cs="Arial"/>
          <w:sz w:val="24"/>
          <w:szCs w:val="24"/>
        </w:rPr>
        <w:t xml:space="preserve">adscrita a la Vicerrectoría de Investigación </w:t>
      </w:r>
      <w:r w:rsidR="0029000F" w:rsidRPr="00215B63">
        <w:rPr>
          <w:rFonts w:ascii="Arial" w:eastAsia="Arial" w:hAnsi="Arial" w:cs="Arial"/>
          <w:sz w:val="24"/>
          <w:szCs w:val="24"/>
        </w:rPr>
        <w:t>deberá cumplir como mínimo las normas</w:t>
      </w:r>
      <w:r w:rsidR="00E05C3E" w:rsidRPr="00215B63">
        <w:rPr>
          <w:rFonts w:ascii="Arial" w:eastAsia="Arial" w:hAnsi="Arial" w:cs="Arial"/>
          <w:sz w:val="24"/>
          <w:szCs w:val="24"/>
        </w:rPr>
        <w:t xml:space="preserve"> descritas en este documento</w:t>
      </w:r>
      <w:r w:rsidR="007F12A2">
        <w:rPr>
          <w:rFonts w:ascii="Arial" w:eastAsia="Arial" w:hAnsi="Arial" w:cs="Arial"/>
          <w:sz w:val="24"/>
          <w:szCs w:val="24"/>
        </w:rPr>
        <w:t>,</w:t>
      </w:r>
      <w:r w:rsidR="00E05C3E" w:rsidRPr="00215B63">
        <w:rPr>
          <w:rFonts w:ascii="Arial" w:eastAsia="Arial" w:hAnsi="Arial" w:cs="Arial"/>
          <w:sz w:val="24"/>
          <w:szCs w:val="24"/>
        </w:rPr>
        <w:t xml:space="preserve"> pero </w:t>
      </w:r>
      <w:r w:rsidRPr="00215B63">
        <w:rPr>
          <w:rFonts w:ascii="Arial" w:eastAsia="Arial" w:hAnsi="Arial" w:cs="Arial"/>
          <w:sz w:val="24"/>
          <w:szCs w:val="24"/>
        </w:rPr>
        <w:t>podrá establecer normas adicionales</w:t>
      </w:r>
      <w:r w:rsidR="00E05C3E" w:rsidRPr="00215B63">
        <w:rPr>
          <w:rFonts w:ascii="Arial" w:eastAsia="Arial" w:hAnsi="Arial" w:cs="Arial"/>
          <w:sz w:val="24"/>
          <w:szCs w:val="24"/>
        </w:rPr>
        <w:t xml:space="preserve"> específicas para su </w:t>
      </w:r>
      <w:r w:rsidR="00904C5D" w:rsidRPr="00215B63">
        <w:rPr>
          <w:rFonts w:ascii="Arial" w:eastAsia="Arial" w:hAnsi="Arial" w:cs="Arial"/>
          <w:sz w:val="24"/>
          <w:szCs w:val="24"/>
        </w:rPr>
        <w:t>unidad</w:t>
      </w:r>
      <w:r w:rsidRPr="00215B63">
        <w:rPr>
          <w:rFonts w:ascii="Arial" w:eastAsia="Arial" w:hAnsi="Arial" w:cs="Arial"/>
          <w:sz w:val="24"/>
          <w:szCs w:val="24"/>
        </w:rPr>
        <w:t>.</w:t>
      </w:r>
    </w:p>
    <w:p w14:paraId="62006E8C" w14:textId="77777777" w:rsidR="00837131" w:rsidRPr="00215B63" w:rsidRDefault="00837131" w:rsidP="00A16EE3">
      <w:pPr>
        <w:pStyle w:val="Prrafodelista"/>
        <w:numPr>
          <w:ilvl w:val="0"/>
          <w:numId w:val="19"/>
        </w:numPr>
        <w:tabs>
          <w:tab w:val="left" w:pos="1440"/>
        </w:tabs>
        <w:spacing w:after="0" w:line="240" w:lineRule="auto"/>
        <w:ind w:left="720"/>
        <w:jc w:val="both"/>
        <w:rPr>
          <w:rFonts w:ascii="Arial" w:eastAsia="Arial" w:hAnsi="Arial" w:cs="Arial"/>
          <w:sz w:val="24"/>
          <w:szCs w:val="24"/>
        </w:rPr>
      </w:pPr>
      <w:r w:rsidRPr="00215B63">
        <w:rPr>
          <w:rFonts w:ascii="Arial" w:eastAsia="Arial" w:hAnsi="Arial" w:cs="Arial"/>
          <w:sz w:val="24"/>
          <w:szCs w:val="24"/>
        </w:rPr>
        <w:t>Cada persona miembro del personal de un lugar de trabajo (oficina, departamento, unidad) debe ser vigilante</w:t>
      </w:r>
      <w:r w:rsidR="00062AED">
        <w:rPr>
          <w:rFonts w:ascii="Arial" w:eastAsia="Arial" w:hAnsi="Arial" w:cs="Arial"/>
          <w:sz w:val="24"/>
          <w:szCs w:val="24"/>
        </w:rPr>
        <w:t xml:space="preserve"> que</w:t>
      </w:r>
      <w:r w:rsidR="00C76167" w:rsidRPr="00215B63">
        <w:rPr>
          <w:rFonts w:ascii="Arial" w:eastAsia="Arial" w:hAnsi="Arial" w:cs="Arial"/>
          <w:sz w:val="24"/>
          <w:szCs w:val="24"/>
        </w:rPr>
        <w:t xml:space="preserve"> las </w:t>
      </w:r>
      <w:r w:rsidR="00702D24" w:rsidRPr="00215B63">
        <w:rPr>
          <w:rFonts w:ascii="Arial" w:eastAsia="Arial" w:hAnsi="Arial" w:cs="Arial"/>
          <w:sz w:val="24"/>
          <w:szCs w:val="24"/>
        </w:rPr>
        <w:t>normas de seguridad e higiene se cumplan en su l</w:t>
      </w:r>
      <w:r w:rsidRPr="00215B63">
        <w:rPr>
          <w:rFonts w:ascii="Arial" w:eastAsia="Arial" w:hAnsi="Arial" w:cs="Arial"/>
          <w:sz w:val="24"/>
          <w:szCs w:val="24"/>
        </w:rPr>
        <w:t xml:space="preserve">ugar de trabajo. </w:t>
      </w:r>
    </w:p>
    <w:p w14:paraId="459DC8D3" w14:textId="77777777" w:rsidR="00837131" w:rsidRPr="00215B63" w:rsidRDefault="00837131" w:rsidP="00A16EE3">
      <w:pPr>
        <w:pStyle w:val="Prrafodelista"/>
        <w:numPr>
          <w:ilvl w:val="0"/>
          <w:numId w:val="19"/>
        </w:numPr>
        <w:tabs>
          <w:tab w:val="left" w:pos="1440"/>
        </w:tabs>
        <w:spacing w:after="0" w:line="240" w:lineRule="auto"/>
        <w:ind w:left="720"/>
        <w:jc w:val="both"/>
        <w:rPr>
          <w:rFonts w:ascii="Arial" w:eastAsia="Arial" w:hAnsi="Arial" w:cs="Arial"/>
          <w:sz w:val="24"/>
          <w:szCs w:val="24"/>
        </w:rPr>
      </w:pPr>
      <w:r w:rsidRPr="00215B63">
        <w:rPr>
          <w:rFonts w:ascii="Arial" w:eastAsia="Arial" w:hAnsi="Arial" w:cs="Arial"/>
          <w:sz w:val="24"/>
          <w:szCs w:val="24"/>
        </w:rPr>
        <w:lastRenderedPageBreak/>
        <w:t xml:space="preserve">Cada miembro de la </w:t>
      </w:r>
      <w:r w:rsidR="00702D24" w:rsidRPr="00215B63">
        <w:rPr>
          <w:rFonts w:ascii="Arial" w:eastAsia="Arial" w:hAnsi="Arial" w:cs="Arial"/>
          <w:sz w:val="24"/>
          <w:szCs w:val="24"/>
        </w:rPr>
        <w:t>C</w:t>
      </w:r>
      <w:r w:rsidRPr="00215B63">
        <w:rPr>
          <w:rFonts w:ascii="Arial" w:eastAsia="Arial" w:hAnsi="Arial" w:cs="Arial"/>
          <w:sz w:val="24"/>
          <w:szCs w:val="24"/>
        </w:rPr>
        <w:t xml:space="preserve">omunidad de </w:t>
      </w:r>
      <w:r w:rsidR="00702D24" w:rsidRPr="00215B63">
        <w:rPr>
          <w:rFonts w:ascii="Arial" w:eastAsia="Arial" w:hAnsi="Arial" w:cs="Arial"/>
          <w:sz w:val="24"/>
          <w:szCs w:val="24"/>
        </w:rPr>
        <w:t>I</w:t>
      </w:r>
      <w:r w:rsidRPr="00215B63">
        <w:rPr>
          <w:rFonts w:ascii="Arial" w:eastAsia="Arial" w:hAnsi="Arial" w:cs="Arial"/>
          <w:sz w:val="24"/>
          <w:szCs w:val="24"/>
        </w:rPr>
        <w:t xml:space="preserve">nvestigación debe </w:t>
      </w:r>
      <w:r w:rsidR="00B1285E" w:rsidRPr="00215B63">
        <w:rPr>
          <w:rFonts w:ascii="Arial" w:eastAsia="Arial" w:hAnsi="Arial" w:cs="Arial"/>
          <w:sz w:val="24"/>
          <w:szCs w:val="24"/>
        </w:rPr>
        <w:t xml:space="preserve">ser </w:t>
      </w:r>
      <w:r w:rsidR="00A45DDB">
        <w:rPr>
          <w:rFonts w:ascii="Arial" w:eastAsia="Arial" w:hAnsi="Arial" w:cs="Arial"/>
          <w:sz w:val="24"/>
          <w:szCs w:val="24"/>
        </w:rPr>
        <w:t>responsable</w:t>
      </w:r>
      <w:r w:rsidR="00B1285E" w:rsidRPr="00215B63">
        <w:rPr>
          <w:rFonts w:ascii="Arial" w:eastAsia="Arial" w:hAnsi="Arial" w:cs="Arial"/>
          <w:sz w:val="24"/>
          <w:szCs w:val="24"/>
        </w:rPr>
        <w:t xml:space="preserve"> de </w:t>
      </w:r>
      <w:r w:rsidRPr="00215B63">
        <w:rPr>
          <w:rFonts w:ascii="Arial" w:eastAsia="Arial" w:hAnsi="Arial" w:cs="Arial"/>
          <w:sz w:val="24"/>
          <w:szCs w:val="24"/>
        </w:rPr>
        <w:t>aplicar medidas estrictas de seguridad e higiene en su hogar, en el transporte que utilice y en los lugares que visite.</w:t>
      </w:r>
    </w:p>
    <w:p w14:paraId="512E29EE" w14:textId="77777777" w:rsidR="00837131" w:rsidRPr="00215B63" w:rsidRDefault="00837131" w:rsidP="00A16EE3">
      <w:pPr>
        <w:pStyle w:val="Prrafodelista"/>
        <w:numPr>
          <w:ilvl w:val="0"/>
          <w:numId w:val="19"/>
        </w:numPr>
        <w:tabs>
          <w:tab w:val="left" w:pos="1440"/>
        </w:tabs>
        <w:spacing w:after="0" w:line="240" w:lineRule="auto"/>
        <w:ind w:left="720"/>
        <w:jc w:val="both"/>
        <w:rPr>
          <w:rFonts w:ascii="Arial" w:eastAsia="Arial" w:hAnsi="Arial" w:cs="Arial"/>
          <w:sz w:val="24"/>
          <w:szCs w:val="24"/>
        </w:rPr>
      </w:pPr>
      <w:r w:rsidRPr="00215B63">
        <w:rPr>
          <w:rFonts w:ascii="Arial" w:eastAsia="Arial" w:hAnsi="Arial" w:cs="Arial"/>
          <w:sz w:val="24"/>
          <w:szCs w:val="24"/>
        </w:rPr>
        <w:t>Los visitantes al lugar de trabajo son transmisores potenciales del virus por lo que su ingreso debe ser restringido</w:t>
      </w:r>
      <w:r w:rsidR="009B2DBC" w:rsidRPr="00215B63">
        <w:rPr>
          <w:rFonts w:ascii="Arial" w:eastAsia="Arial" w:hAnsi="Arial" w:cs="Arial"/>
          <w:sz w:val="24"/>
          <w:szCs w:val="24"/>
        </w:rPr>
        <w:t>, controlado</w:t>
      </w:r>
      <w:r w:rsidRPr="00215B63">
        <w:rPr>
          <w:rFonts w:ascii="Arial" w:eastAsia="Arial" w:hAnsi="Arial" w:cs="Arial"/>
          <w:sz w:val="24"/>
          <w:szCs w:val="24"/>
        </w:rPr>
        <w:t xml:space="preserve"> y limitado.</w:t>
      </w:r>
    </w:p>
    <w:p w14:paraId="730B8326" w14:textId="77777777" w:rsidR="00681047" w:rsidRPr="00215B63" w:rsidRDefault="00681047" w:rsidP="00A16EE3">
      <w:pPr>
        <w:pStyle w:val="Prrafodelista"/>
        <w:numPr>
          <w:ilvl w:val="0"/>
          <w:numId w:val="19"/>
        </w:numPr>
        <w:tabs>
          <w:tab w:val="left" w:pos="1440"/>
        </w:tabs>
        <w:spacing w:after="0" w:line="240" w:lineRule="auto"/>
        <w:ind w:left="720"/>
        <w:jc w:val="both"/>
        <w:rPr>
          <w:rFonts w:ascii="Arial" w:eastAsia="Arial" w:hAnsi="Arial" w:cs="Arial"/>
          <w:sz w:val="24"/>
          <w:szCs w:val="24"/>
        </w:rPr>
      </w:pPr>
      <w:r w:rsidRPr="00215B63">
        <w:rPr>
          <w:rFonts w:ascii="Arial" w:eastAsia="Arial" w:hAnsi="Arial" w:cs="Arial"/>
          <w:sz w:val="24"/>
          <w:szCs w:val="24"/>
        </w:rPr>
        <w:t xml:space="preserve">Cada miembro de la Comunidad de Investigación debe </w:t>
      </w:r>
      <w:r w:rsidR="00A12A12" w:rsidRPr="00215B63">
        <w:rPr>
          <w:rFonts w:ascii="Arial" w:eastAsia="Arial" w:hAnsi="Arial" w:cs="Arial"/>
          <w:sz w:val="24"/>
          <w:szCs w:val="24"/>
        </w:rPr>
        <w:t>conocer y aceptar mediante su firma</w:t>
      </w:r>
      <w:r w:rsidR="002453EC" w:rsidRPr="00215B63">
        <w:rPr>
          <w:rFonts w:ascii="Arial" w:eastAsia="Arial" w:hAnsi="Arial" w:cs="Arial"/>
          <w:sz w:val="24"/>
          <w:szCs w:val="24"/>
        </w:rPr>
        <w:t xml:space="preserve"> el</w:t>
      </w:r>
      <w:r w:rsidR="00E56A99">
        <w:rPr>
          <w:rFonts w:ascii="Arial" w:eastAsia="Arial" w:hAnsi="Arial" w:cs="Arial"/>
          <w:sz w:val="24"/>
          <w:szCs w:val="24"/>
        </w:rPr>
        <w:t xml:space="preserve"> </w:t>
      </w:r>
      <w:r w:rsidR="002453EC" w:rsidRPr="00215B63">
        <w:rPr>
          <w:rFonts w:ascii="Arial" w:eastAsia="Arial" w:hAnsi="Arial" w:cs="Arial"/>
          <w:sz w:val="24"/>
          <w:szCs w:val="24"/>
        </w:rPr>
        <w:t xml:space="preserve">protocolo de seguridad e higiene </w:t>
      </w:r>
      <w:r w:rsidR="00B73E6A" w:rsidRPr="00215B63">
        <w:rPr>
          <w:rFonts w:ascii="Arial" w:eastAsia="Arial" w:hAnsi="Arial" w:cs="Arial"/>
          <w:sz w:val="24"/>
          <w:szCs w:val="24"/>
        </w:rPr>
        <w:t>elaborado en su unidad de trabajo.</w:t>
      </w:r>
    </w:p>
    <w:p w14:paraId="1BB33408" w14:textId="77777777" w:rsidR="009C5B54" w:rsidRPr="00215B63" w:rsidRDefault="00B818C9" w:rsidP="00A16EE3">
      <w:pPr>
        <w:pStyle w:val="Prrafodelista"/>
        <w:numPr>
          <w:ilvl w:val="0"/>
          <w:numId w:val="19"/>
        </w:numPr>
        <w:tabs>
          <w:tab w:val="left" w:pos="1440"/>
        </w:tabs>
        <w:spacing w:after="0" w:line="240" w:lineRule="auto"/>
        <w:ind w:left="720"/>
        <w:jc w:val="both"/>
        <w:rPr>
          <w:rFonts w:ascii="Arial" w:eastAsia="Arial" w:hAnsi="Arial" w:cs="Arial"/>
          <w:sz w:val="24"/>
          <w:szCs w:val="24"/>
        </w:rPr>
      </w:pPr>
      <w:r w:rsidRPr="00215B63">
        <w:rPr>
          <w:rFonts w:ascii="Arial" w:eastAsia="Arial" w:hAnsi="Arial" w:cs="Arial"/>
          <w:sz w:val="24"/>
          <w:szCs w:val="24"/>
        </w:rPr>
        <w:t xml:space="preserve">A mayor número de personas en un espacio físico, mayor es la probabilidad de contagio del virus, por tal razón, las medidas de seguridad e higiene y su cumplimiento debe ser más estricto al ir incrementando la cantidad de personal de forma presencial.  </w:t>
      </w:r>
    </w:p>
    <w:p w14:paraId="44DFC7AF" w14:textId="77777777" w:rsidR="009C5B54" w:rsidRPr="00215B63" w:rsidRDefault="009C5B54" w:rsidP="00A16EE3">
      <w:pPr>
        <w:pStyle w:val="Prrafodelista"/>
        <w:numPr>
          <w:ilvl w:val="0"/>
          <w:numId w:val="19"/>
        </w:numPr>
        <w:tabs>
          <w:tab w:val="left" w:pos="1440"/>
        </w:tabs>
        <w:spacing w:after="0" w:line="240" w:lineRule="auto"/>
        <w:ind w:left="720"/>
        <w:jc w:val="both"/>
        <w:rPr>
          <w:rFonts w:ascii="Arial" w:eastAsia="Arial" w:hAnsi="Arial" w:cs="Arial"/>
          <w:sz w:val="24"/>
          <w:szCs w:val="24"/>
        </w:rPr>
      </w:pPr>
      <w:r w:rsidRPr="00215B63">
        <w:rPr>
          <w:rFonts w:ascii="Arial" w:eastAsia="Arial" w:hAnsi="Arial" w:cs="Arial"/>
          <w:sz w:val="24"/>
          <w:szCs w:val="24"/>
        </w:rPr>
        <w:t xml:space="preserve">El personal de aquellas unidades que debe desplazarse fuera de la unidad deberá cumplir las normas establecidas para tales situaciones. </w:t>
      </w:r>
    </w:p>
    <w:p w14:paraId="57FC67EE" w14:textId="77777777" w:rsidR="00B818C9" w:rsidRPr="00215B63" w:rsidRDefault="009F661E" w:rsidP="00A16EE3">
      <w:pPr>
        <w:pStyle w:val="Prrafodelista"/>
        <w:numPr>
          <w:ilvl w:val="0"/>
          <w:numId w:val="19"/>
        </w:numPr>
        <w:tabs>
          <w:tab w:val="left" w:pos="1440"/>
        </w:tabs>
        <w:spacing w:after="0" w:line="240" w:lineRule="auto"/>
        <w:ind w:left="720"/>
        <w:jc w:val="both"/>
        <w:rPr>
          <w:rFonts w:ascii="Arial" w:eastAsia="Arial" w:hAnsi="Arial" w:cs="Arial"/>
          <w:sz w:val="24"/>
          <w:szCs w:val="24"/>
        </w:rPr>
      </w:pPr>
      <w:r w:rsidRPr="00215B63">
        <w:rPr>
          <w:rFonts w:ascii="Arial" w:eastAsia="Arial" w:hAnsi="Arial" w:cs="Arial"/>
          <w:sz w:val="24"/>
          <w:szCs w:val="24"/>
        </w:rPr>
        <w:t>E</w:t>
      </w:r>
      <w:r w:rsidR="009C5B54" w:rsidRPr="00215B63">
        <w:rPr>
          <w:rFonts w:ascii="Arial" w:eastAsia="Arial" w:hAnsi="Arial" w:cs="Arial"/>
          <w:sz w:val="24"/>
          <w:szCs w:val="24"/>
        </w:rPr>
        <w:t xml:space="preserve">l Ministerio de Salud </w:t>
      </w:r>
      <w:r w:rsidRPr="00215B63">
        <w:rPr>
          <w:rFonts w:ascii="Arial" w:eastAsia="Arial" w:hAnsi="Arial" w:cs="Arial"/>
          <w:sz w:val="24"/>
          <w:szCs w:val="24"/>
        </w:rPr>
        <w:t xml:space="preserve">ha determinado niveles de riesgo de contagio </w:t>
      </w:r>
      <w:r w:rsidR="00C734CA" w:rsidRPr="00215B63">
        <w:rPr>
          <w:rFonts w:ascii="Arial" w:eastAsia="Arial" w:hAnsi="Arial" w:cs="Arial"/>
          <w:sz w:val="24"/>
          <w:szCs w:val="24"/>
        </w:rPr>
        <w:t>en diferentes zonas del país</w:t>
      </w:r>
      <w:r w:rsidR="00225051" w:rsidRPr="00215B63">
        <w:rPr>
          <w:rFonts w:ascii="Arial" w:eastAsia="Arial" w:hAnsi="Arial" w:cs="Arial"/>
          <w:sz w:val="24"/>
          <w:szCs w:val="24"/>
        </w:rPr>
        <w:t xml:space="preserve">. Esta </w:t>
      </w:r>
      <w:r w:rsidR="006603C0" w:rsidRPr="00215B63">
        <w:rPr>
          <w:rFonts w:ascii="Arial" w:eastAsia="Arial" w:hAnsi="Arial" w:cs="Arial"/>
          <w:sz w:val="24"/>
          <w:szCs w:val="24"/>
        </w:rPr>
        <w:t xml:space="preserve">zonificación debe ser tomada en cuenta por cada unidad </w:t>
      </w:r>
      <w:r w:rsidR="00BA1808" w:rsidRPr="00215B63">
        <w:rPr>
          <w:rFonts w:ascii="Arial" w:eastAsia="Arial" w:hAnsi="Arial" w:cs="Arial"/>
          <w:sz w:val="24"/>
          <w:szCs w:val="24"/>
        </w:rPr>
        <w:t>de manera permanente en la determinación de las normas espec</w:t>
      </w:r>
      <w:r w:rsidR="00497322" w:rsidRPr="00215B63">
        <w:rPr>
          <w:rFonts w:ascii="Arial" w:eastAsia="Arial" w:hAnsi="Arial" w:cs="Arial"/>
          <w:sz w:val="24"/>
          <w:szCs w:val="24"/>
        </w:rPr>
        <w:t>íficas para su unidad, con particular énfasis en aquellas unidades cuyo personal debe desplaza</w:t>
      </w:r>
      <w:r w:rsidR="00C8334A" w:rsidRPr="00215B63">
        <w:rPr>
          <w:rFonts w:ascii="Arial" w:eastAsia="Arial" w:hAnsi="Arial" w:cs="Arial"/>
          <w:sz w:val="24"/>
          <w:szCs w:val="24"/>
        </w:rPr>
        <w:t>rse a diferentes zonas</w:t>
      </w:r>
      <w:r w:rsidR="00AF1204" w:rsidRPr="00215B63">
        <w:rPr>
          <w:rFonts w:ascii="Arial" w:eastAsia="Arial" w:hAnsi="Arial" w:cs="Arial"/>
          <w:sz w:val="24"/>
          <w:szCs w:val="24"/>
        </w:rPr>
        <w:t xml:space="preserve"> del país</w:t>
      </w:r>
      <w:r w:rsidR="00C8334A" w:rsidRPr="00215B63">
        <w:rPr>
          <w:rFonts w:ascii="Arial" w:eastAsia="Arial" w:hAnsi="Arial" w:cs="Arial"/>
          <w:sz w:val="24"/>
          <w:szCs w:val="24"/>
        </w:rPr>
        <w:t>.</w:t>
      </w:r>
    </w:p>
    <w:p w14:paraId="092BE9C2" w14:textId="77777777" w:rsidR="00BD4FD9" w:rsidRPr="00215B63" w:rsidRDefault="0020562F" w:rsidP="00A16EE3">
      <w:pPr>
        <w:pStyle w:val="Prrafodelista"/>
        <w:numPr>
          <w:ilvl w:val="0"/>
          <w:numId w:val="19"/>
        </w:numPr>
        <w:tabs>
          <w:tab w:val="left" w:pos="1440"/>
        </w:tabs>
        <w:spacing w:after="0" w:line="240" w:lineRule="auto"/>
        <w:ind w:left="720"/>
        <w:jc w:val="both"/>
        <w:rPr>
          <w:rFonts w:ascii="Arial" w:eastAsia="Arial" w:hAnsi="Arial" w:cs="Arial"/>
          <w:sz w:val="24"/>
          <w:szCs w:val="24"/>
        </w:rPr>
      </w:pPr>
      <w:r w:rsidRPr="00215B63">
        <w:rPr>
          <w:rFonts w:ascii="Arial" w:eastAsia="Arial" w:hAnsi="Arial" w:cs="Arial"/>
          <w:sz w:val="24"/>
          <w:szCs w:val="24"/>
        </w:rPr>
        <w:t xml:space="preserve">Las medidas establecidas en este protocolo </w:t>
      </w:r>
      <w:r w:rsidR="00F65F6C" w:rsidRPr="00215B63">
        <w:rPr>
          <w:rFonts w:ascii="Arial" w:eastAsia="Arial" w:hAnsi="Arial" w:cs="Arial"/>
          <w:sz w:val="24"/>
          <w:szCs w:val="24"/>
        </w:rPr>
        <w:t>tienen como finalidad la reincorporación la Comunidad de Investigación a sus unidades de trabajo</w:t>
      </w:r>
      <w:r w:rsidR="006C30DF" w:rsidRPr="00215B63">
        <w:rPr>
          <w:rFonts w:ascii="Arial" w:eastAsia="Arial" w:hAnsi="Arial" w:cs="Arial"/>
          <w:sz w:val="24"/>
          <w:szCs w:val="24"/>
        </w:rPr>
        <w:t xml:space="preserve"> El cumplimiento estricto de estas normas</w:t>
      </w:r>
      <w:r w:rsidR="00E22132" w:rsidRPr="00215B63">
        <w:rPr>
          <w:rFonts w:ascii="Arial" w:eastAsia="Arial" w:hAnsi="Arial" w:cs="Arial"/>
          <w:sz w:val="24"/>
          <w:szCs w:val="24"/>
        </w:rPr>
        <w:t xml:space="preserve"> permitirá una reincorporació</w:t>
      </w:r>
      <w:r w:rsidR="00190261" w:rsidRPr="00215B63">
        <w:rPr>
          <w:rFonts w:ascii="Arial" w:eastAsia="Arial" w:hAnsi="Arial" w:cs="Arial"/>
          <w:sz w:val="24"/>
          <w:szCs w:val="24"/>
        </w:rPr>
        <w:t xml:space="preserve">n más acelerada. </w:t>
      </w:r>
    </w:p>
    <w:p w14:paraId="74B37836" w14:textId="77777777" w:rsidR="00B818C9" w:rsidRPr="00215B63" w:rsidRDefault="00B818C9" w:rsidP="00A16EE3">
      <w:pPr>
        <w:pStyle w:val="Prrafodelista"/>
        <w:numPr>
          <w:ilvl w:val="0"/>
          <w:numId w:val="19"/>
        </w:numPr>
        <w:tabs>
          <w:tab w:val="left" w:pos="1440"/>
        </w:tabs>
        <w:spacing w:after="0" w:line="240" w:lineRule="auto"/>
        <w:ind w:left="720"/>
        <w:jc w:val="both"/>
        <w:rPr>
          <w:rFonts w:ascii="Arial" w:eastAsia="Arial" w:hAnsi="Arial" w:cs="Arial"/>
          <w:sz w:val="24"/>
          <w:szCs w:val="24"/>
        </w:rPr>
      </w:pPr>
      <w:r w:rsidRPr="00215B63">
        <w:rPr>
          <w:rFonts w:ascii="Arial" w:eastAsia="Arial" w:hAnsi="Arial" w:cs="Arial"/>
          <w:sz w:val="24"/>
          <w:szCs w:val="24"/>
        </w:rPr>
        <w:t>Cada unidad y miembro de la Comunidad de Investigación debe estar atento a cambios en las medidas e información emitida por la jefatura de la Unidad, las autoridades universitarias y las autoridades del gobierno.</w:t>
      </w:r>
    </w:p>
    <w:p w14:paraId="2417AD6C" w14:textId="77777777" w:rsidR="00837131" w:rsidRPr="00215B63" w:rsidRDefault="00837131" w:rsidP="00963460">
      <w:pPr>
        <w:pStyle w:val="Prrafodelista"/>
        <w:spacing w:after="0" w:line="240" w:lineRule="auto"/>
        <w:jc w:val="both"/>
        <w:rPr>
          <w:rFonts w:ascii="Arial" w:eastAsia="Arial" w:hAnsi="Arial" w:cs="Arial"/>
          <w:sz w:val="24"/>
          <w:szCs w:val="24"/>
        </w:rPr>
      </w:pPr>
    </w:p>
    <w:p w14:paraId="3B64E12D" w14:textId="1861B1A7" w:rsidR="00837131" w:rsidRPr="00215B63" w:rsidRDefault="003041EC" w:rsidP="00CF3C52">
      <w:pPr>
        <w:pStyle w:val="Prrafodelista"/>
        <w:spacing w:after="0" w:line="240" w:lineRule="auto"/>
        <w:jc w:val="both"/>
        <w:rPr>
          <w:rFonts w:ascii="Arial" w:eastAsia="Arial" w:hAnsi="Arial" w:cs="Arial"/>
          <w:sz w:val="24"/>
          <w:szCs w:val="24"/>
        </w:rPr>
      </w:pPr>
      <w:r w:rsidRPr="00215B63">
        <w:rPr>
          <w:rFonts w:ascii="Arial" w:eastAsia="Arial" w:hAnsi="Arial" w:cs="Arial"/>
          <w:sz w:val="24"/>
          <w:szCs w:val="24"/>
        </w:rPr>
        <w:t xml:space="preserve">Del </w:t>
      </w:r>
      <w:r w:rsidR="00DB4E37">
        <w:rPr>
          <w:rFonts w:ascii="Arial" w:eastAsia="Arial" w:hAnsi="Arial" w:cs="Arial"/>
          <w:sz w:val="24"/>
          <w:szCs w:val="24"/>
        </w:rPr>
        <w:t>v</w:t>
      </w:r>
      <w:r w:rsidRPr="00215B63">
        <w:rPr>
          <w:rFonts w:ascii="Arial" w:eastAsia="Arial" w:hAnsi="Arial" w:cs="Arial"/>
          <w:sz w:val="24"/>
          <w:szCs w:val="24"/>
        </w:rPr>
        <w:t>irus SARS-CoV-2</w:t>
      </w:r>
    </w:p>
    <w:p w14:paraId="281F4621" w14:textId="77777777" w:rsidR="003041EC" w:rsidRPr="00215B63" w:rsidRDefault="003041EC" w:rsidP="00963460">
      <w:pPr>
        <w:pStyle w:val="Prrafodelista"/>
        <w:spacing w:after="0" w:line="240" w:lineRule="auto"/>
        <w:ind w:left="450"/>
        <w:jc w:val="both"/>
        <w:rPr>
          <w:rFonts w:ascii="Arial" w:eastAsia="Arial" w:hAnsi="Arial" w:cs="Arial"/>
          <w:sz w:val="24"/>
          <w:szCs w:val="24"/>
        </w:rPr>
      </w:pPr>
    </w:p>
    <w:p w14:paraId="52D21E1A" w14:textId="77777777" w:rsidR="003041EC" w:rsidRPr="00215B63" w:rsidRDefault="003041EC" w:rsidP="00A16EE3">
      <w:pPr>
        <w:pStyle w:val="Prrafodelista"/>
        <w:numPr>
          <w:ilvl w:val="0"/>
          <w:numId w:val="20"/>
        </w:numPr>
        <w:spacing w:after="0" w:line="240" w:lineRule="auto"/>
        <w:jc w:val="both"/>
        <w:rPr>
          <w:rFonts w:ascii="Arial" w:eastAsia="Arial" w:hAnsi="Arial" w:cs="Arial"/>
          <w:sz w:val="24"/>
          <w:szCs w:val="24"/>
        </w:rPr>
      </w:pPr>
      <w:r w:rsidRPr="00215B63">
        <w:rPr>
          <w:rFonts w:ascii="Arial" w:eastAsia="Arial" w:hAnsi="Arial" w:cs="Arial"/>
          <w:sz w:val="24"/>
          <w:szCs w:val="24"/>
        </w:rPr>
        <w:t>La p</w:t>
      </w:r>
      <w:r w:rsidR="006D110E" w:rsidRPr="00215B63">
        <w:rPr>
          <w:rFonts w:ascii="Arial" w:eastAsia="Arial" w:hAnsi="Arial" w:cs="Arial"/>
          <w:sz w:val="24"/>
          <w:szCs w:val="24"/>
        </w:rPr>
        <w:t>rincipal vía de transmisión</w:t>
      </w:r>
      <w:r w:rsidRPr="00215B63">
        <w:rPr>
          <w:rFonts w:ascii="Arial" w:eastAsia="Arial" w:hAnsi="Arial" w:cs="Arial"/>
          <w:sz w:val="24"/>
          <w:szCs w:val="24"/>
        </w:rPr>
        <w:t xml:space="preserve"> son</w:t>
      </w:r>
      <w:r w:rsidR="006D110E" w:rsidRPr="00215B63">
        <w:rPr>
          <w:rFonts w:ascii="Arial" w:eastAsia="Arial" w:hAnsi="Arial" w:cs="Arial"/>
          <w:sz w:val="24"/>
          <w:szCs w:val="24"/>
        </w:rPr>
        <w:t xml:space="preserve"> la</w:t>
      </w:r>
      <w:r w:rsidR="00497641">
        <w:rPr>
          <w:rFonts w:ascii="Arial" w:eastAsia="Arial" w:hAnsi="Arial" w:cs="Arial"/>
          <w:sz w:val="24"/>
          <w:szCs w:val="24"/>
        </w:rPr>
        <w:t>s</w:t>
      </w:r>
      <w:r w:rsidR="006D110E" w:rsidRPr="00215B63">
        <w:rPr>
          <w:rFonts w:ascii="Arial" w:eastAsia="Arial" w:hAnsi="Arial" w:cs="Arial"/>
          <w:sz w:val="24"/>
          <w:szCs w:val="24"/>
        </w:rPr>
        <w:t xml:space="preserve"> got</w:t>
      </w:r>
      <w:r w:rsidR="001C0EEB" w:rsidRPr="00215B63">
        <w:rPr>
          <w:rFonts w:ascii="Arial" w:eastAsia="Arial" w:hAnsi="Arial" w:cs="Arial"/>
          <w:sz w:val="24"/>
          <w:szCs w:val="24"/>
        </w:rPr>
        <w:t>ícula</w:t>
      </w:r>
      <w:r w:rsidR="006D110E" w:rsidRPr="00215B63">
        <w:rPr>
          <w:rFonts w:ascii="Arial" w:eastAsia="Arial" w:hAnsi="Arial" w:cs="Arial"/>
          <w:sz w:val="24"/>
          <w:szCs w:val="24"/>
        </w:rPr>
        <w:t>s de saliva</w:t>
      </w:r>
      <w:r w:rsidRPr="00215B63">
        <w:rPr>
          <w:rFonts w:ascii="Arial" w:eastAsia="Arial" w:hAnsi="Arial" w:cs="Arial"/>
          <w:sz w:val="24"/>
          <w:szCs w:val="24"/>
        </w:rPr>
        <w:t>.</w:t>
      </w:r>
    </w:p>
    <w:p w14:paraId="61D9BB89" w14:textId="77777777" w:rsidR="006D110E" w:rsidRPr="00215B63" w:rsidRDefault="003041EC" w:rsidP="00A16EE3">
      <w:pPr>
        <w:pStyle w:val="Prrafodelista"/>
        <w:numPr>
          <w:ilvl w:val="0"/>
          <w:numId w:val="20"/>
        </w:numPr>
        <w:spacing w:after="0" w:line="240" w:lineRule="auto"/>
        <w:jc w:val="both"/>
        <w:rPr>
          <w:rFonts w:ascii="Arial" w:eastAsia="Arial" w:hAnsi="Arial" w:cs="Arial"/>
          <w:sz w:val="24"/>
          <w:szCs w:val="24"/>
        </w:rPr>
      </w:pPr>
      <w:r w:rsidRPr="00215B63">
        <w:rPr>
          <w:rFonts w:ascii="Arial" w:eastAsia="Arial" w:hAnsi="Arial" w:cs="Arial"/>
          <w:sz w:val="24"/>
          <w:szCs w:val="24"/>
        </w:rPr>
        <w:t>Las got</w:t>
      </w:r>
      <w:r w:rsidR="001C0EEB" w:rsidRPr="00215B63">
        <w:rPr>
          <w:rFonts w:ascii="Arial" w:eastAsia="Arial" w:hAnsi="Arial" w:cs="Arial"/>
          <w:sz w:val="24"/>
          <w:szCs w:val="24"/>
        </w:rPr>
        <w:t>ículas</w:t>
      </w:r>
      <w:r w:rsidRPr="00215B63">
        <w:rPr>
          <w:rFonts w:ascii="Arial" w:eastAsia="Arial" w:hAnsi="Arial" w:cs="Arial"/>
          <w:sz w:val="24"/>
          <w:szCs w:val="24"/>
        </w:rPr>
        <w:t xml:space="preserve"> de saliva pueden transmitirse de manera directa, de una persona a otra, o de una manera indirecta, a través de superficies en las que caen las gotitas.</w:t>
      </w:r>
    </w:p>
    <w:p w14:paraId="78FC6CC7" w14:textId="77777777" w:rsidR="003041EC" w:rsidRPr="00215B63" w:rsidRDefault="003041EC" w:rsidP="00A16EE3">
      <w:pPr>
        <w:pStyle w:val="Prrafodelista"/>
        <w:numPr>
          <w:ilvl w:val="0"/>
          <w:numId w:val="20"/>
        </w:numPr>
        <w:spacing w:after="0" w:line="240" w:lineRule="auto"/>
        <w:jc w:val="both"/>
        <w:rPr>
          <w:rFonts w:ascii="Arial" w:eastAsia="Arial" w:hAnsi="Arial" w:cs="Arial"/>
          <w:sz w:val="24"/>
          <w:szCs w:val="24"/>
        </w:rPr>
      </w:pPr>
      <w:r w:rsidRPr="00215B63">
        <w:rPr>
          <w:rFonts w:ascii="Arial" w:eastAsia="Arial" w:hAnsi="Arial" w:cs="Arial"/>
          <w:sz w:val="24"/>
          <w:szCs w:val="24"/>
        </w:rPr>
        <w:t>El virus puede permanecer en superficies por periodos prolongados de tiempo</w:t>
      </w:r>
      <w:r w:rsidR="00686770" w:rsidRPr="00215B63">
        <w:rPr>
          <w:rFonts w:ascii="Arial" w:eastAsia="Arial" w:hAnsi="Arial" w:cs="Arial"/>
          <w:sz w:val="24"/>
          <w:szCs w:val="24"/>
        </w:rPr>
        <w:t>, dependiendo del material donde se depositen</w:t>
      </w:r>
    </w:p>
    <w:p w14:paraId="06E611B9" w14:textId="77777777" w:rsidR="003041EC" w:rsidRPr="00215B63" w:rsidRDefault="003041EC" w:rsidP="00A16EE3">
      <w:pPr>
        <w:pStyle w:val="Prrafodelista"/>
        <w:numPr>
          <w:ilvl w:val="0"/>
          <w:numId w:val="20"/>
        </w:numPr>
        <w:spacing w:after="0" w:line="240" w:lineRule="auto"/>
        <w:jc w:val="both"/>
        <w:rPr>
          <w:rFonts w:ascii="Arial" w:eastAsia="Arial" w:hAnsi="Arial" w:cs="Arial"/>
          <w:sz w:val="24"/>
          <w:szCs w:val="24"/>
        </w:rPr>
      </w:pPr>
      <w:r w:rsidRPr="00215B63">
        <w:rPr>
          <w:rFonts w:ascii="Arial" w:eastAsia="Arial" w:hAnsi="Arial" w:cs="Arial"/>
          <w:sz w:val="24"/>
          <w:szCs w:val="24"/>
        </w:rPr>
        <w:t xml:space="preserve">El uso </w:t>
      </w:r>
      <w:r w:rsidR="00D35A84" w:rsidRPr="00215B63">
        <w:rPr>
          <w:rFonts w:ascii="Arial" w:eastAsia="Arial" w:hAnsi="Arial" w:cs="Arial"/>
          <w:sz w:val="24"/>
          <w:szCs w:val="24"/>
        </w:rPr>
        <w:t xml:space="preserve">adecuado </w:t>
      </w:r>
      <w:r w:rsidRPr="00215B63">
        <w:rPr>
          <w:rFonts w:ascii="Arial" w:eastAsia="Arial" w:hAnsi="Arial" w:cs="Arial"/>
          <w:sz w:val="24"/>
          <w:szCs w:val="24"/>
        </w:rPr>
        <w:t>de agentes desinfectantes elimina los virus</w:t>
      </w:r>
      <w:r w:rsidR="000A483C" w:rsidRPr="00215B63">
        <w:rPr>
          <w:rFonts w:ascii="Arial" w:eastAsia="Arial" w:hAnsi="Arial" w:cs="Arial"/>
          <w:sz w:val="24"/>
          <w:szCs w:val="24"/>
        </w:rPr>
        <w:t xml:space="preserve"> de las superficies</w:t>
      </w:r>
      <w:r w:rsidRPr="00215B63">
        <w:rPr>
          <w:rFonts w:ascii="Arial" w:eastAsia="Arial" w:hAnsi="Arial" w:cs="Arial"/>
          <w:sz w:val="24"/>
          <w:szCs w:val="24"/>
        </w:rPr>
        <w:t>.</w:t>
      </w:r>
    </w:p>
    <w:p w14:paraId="43428A66" w14:textId="77777777" w:rsidR="006D110E" w:rsidRPr="00215B63" w:rsidRDefault="006D110E" w:rsidP="00A16EE3">
      <w:pPr>
        <w:pStyle w:val="Prrafodelista"/>
        <w:numPr>
          <w:ilvl w:val="0"/>
          <w:numId w:val="20"/>
        </w:numPr>
        <w:spacing w:after="0" w:line="240" w:lineRule="auto"/>
        <w:jc w:val="both"/>
        <w:rPr>
          <w:rFonts w:ascii="Arial" w:eastAsia="Arial" w:hAnsi="Arial" w:cs="Arial"/>
          <w:sz w:val="24"/>
          <w:szCs w:val="24"/>
        </w:rPr>
      </w:pPr>
      <w:r w:rsidRPr="00215B63">
        <w:rPr>
          <w:rFonts w:ascii="Arial" w:eastAsia="Arial" w:hAnsi="Arial" w:cs="Arial"/>
          <w:sz w:val="24"/>
          <w:szCs w:val="24"/>
        </w:rPr>
        <w:t>Un alto porcentaje de las personas infectadas no presentan síntomas</w:t>
      </w:r>
      <w:r w:rsidR="00084A64">
        <w:rPr>
          <w:rFonts w:ascii="Arial" w:eastAsia="Arial" w:hAnsi="Arial" w:cs="Arial"/>
          <w:sz w:val="24"/>
          <w:szCs w:val="24"/>
        </w:rPr>
        <w:t>,</w:t>
      </w:r>
      <w:r w:rsidRPr="00215B63">
        <w:rPr>
          <w:rFonts w:ascii="Arial" w:eastAsia="Arial" w:hAnsi="Arial" w:cs="Arial"/>
          <w:sz w:val="24"/>
          <w:szCs w:val="24"/>
        </w:rPr>
        <w:t xml:space="preserve"> pero son capaces de transmitir la enfermedad.</w:t>
      </w:r>
    </w:p>
    <w:p w14:paraId="6AC43AA0" w14:textId="77777777" w:rsidR="006D110E" w:rsidRPr="00215B63" w:rsidRDefault="006D110E" w:rsidP="00A16EE3">
      <w:pPr>
        <w:pStyle w:val="Prrafodelista"/>
        <w:numPr>
          <w:ilvl w:val="0"/>
          <w:numId w:val="20"/>
        </w:numPr>
        <w:spacing w:after="0" w:line="240" w:lineRule="auto"/>
        <w:jc w:val="both"/>
        <w:rPr>
          <w:rFonts w:ascii="Arial" w:eastAsia="Arial" w:hAnsi="Arial" w:cs="Arial"/>
          <w:sz w:val="24"/>
          <w:szCs w:val="24"/>
        </w:rPr>
      </w:pPr>
      <w:r w:rsidRPr="00215B63">
        <w:rPr>
          <w:rFonts w:ascii="Arial" w:eastAsia="Arial" w:hAnsi="Arial" w:cs="Arial"/>
          <w:sz w:val="24"/>
          <w:szCs w:val="24"/>
        </w:rPr>
        <w:t>Las vías de ingreso del virus son principalmente los ojos, la nariz y la boca</w:t>
      </w:r>
      <w:r w:rsidR="00564CF9" w:rsidRPr="00215B63">
        <w:rPr>
          <w:rFonts w:ascii="Arial" w:eastAsia="Arial" w:hAnsi="Arial" w:cs="Arial"/>
          <w:sz w:val="24"/>
          <w:szCs w:val="24"/>
        </w:rPr>
        <w:t>.</w:t>
      </w:r>
    </w:p>
    <w:p w14:paraId="050A0896" w14:textId="77777777" w:rsidR="006D110E" w:rsidRPr="00215B63" w:rsidRDefault="006D110E" w:rsidP="006D110E">
      <w:pPr>
        <w:pStyle w:val="Prrafodelista"/>
        <w:spacing w:after="0" w:line="240" w:lineRule="auto"/>
        <w:ind w:left="1440"/>
        <w:jc w:val="both"/>
        <w:rPr>
          <w:rFonts w:ascii="Arial" w:eastAsia="Arial" w:hAnsi="Arial" w:cs="Arial"/>
          <w:sz w:val="24"/>
          <w:szCs w:val="24"/>
        </w:rPr>
      </w:pPr>
    </w:p>
    <w:p w14:paraId="6CF80ABA" w14:textId="77777777" w:rsidR="00460534" w:rsidRPr="00215B63" w:rsidRDefault="00876789" w:rsidP="00045122">
      <w:pPr>
        <w:pStyle w:val="Ttulo1"/>
        <w:numPr>
          <w:ilvl w:val="0"/>
          <w:numId w:val="1"/>
        </w:numPr>
        <w:spacing w:before="0" w:after="0" w:line="240" w:lineRule="auto"/>
        <w:ind w:left="360"/>
        <w:jc w:val="both"/>
        <w:rPr>
          <w:rFonts w:ascii="Arial" w:eastAsia="Arial" w:hAnsi="Arial" w:cs="Arial"/>
          <w:smallCaps w:val="0"/>
          <w:color w:val="000000"/>
        </w:rPr>
      </w:pPr>
      <w:bookmarkStart w:id="4" w:name="_Toc43813028"/>
      <w:r w:rsidRPr="00215B63">
        <w:rPr>
          <w:rFonts w:ascii="Arial" w:eastAsia="Arial" w:hAnsi="Arial" w:cs="Arial"/>
          <w:smallCaps w:val="0"/>
          <w:color w:val="000000"/>
        </w:rPr>
        <w:t>Normativa aplicable</w:t>
      </w:r>
      <w:bookmarkEnd w:id="4"/>
    </w:p>
    <w:p w14:paraId="02C0702B" w14:textId="77777777" w:rsidR="00460534" w:rsidRPr="00215B63" w:rsidRDefault="00460534">
      <w:pPr>
        <w:pBdr>
          <w:top w:val="nil"/>
          <w:left w:val="nil"/>
          <w:bottom w:val="nil"/>
          <w:right w:val="nil"/>
          <w:between w:val="nil"/>
        </w:pBdr>
        <w:spacing w:after="0"/>
        <w:ind w:left="720"/>
        <w:rPr>
          <w:rFonts w:ascii="Arial" w:hAnsi="Arial" w:cs="Arial"/>
          <w:color w:val="000000"/>
          <w:sz w:val="24"/>
          <w:szCs w:val="24"/>
        </w:rPr>
      </w:pPr>
    </w:p>
    <w:p w14:paraId="2B9BD8FF" w14:textId="77777777" w:rsidR="00460534" w:rsidRPr="00045122" w:rsidRDefault="00876789" w:rsidP="00045122">
      <w:pPr>
        <w:pStyle w:val="Prrafodelista"/>
        <w:numPr>
          <w:ilvl w:val="0"/>
          <w:numId w:val="43"/>
        </w:numPr>
        <w:pBdr>
          <w:top w:val="nil"/>
          <w:left w:val="nil"/>
          <w:bottom w:val="nil"/>
          <w:right w:val="nil"/>
          <w:between w:val="nil"/>
        </w:pBdr>
        <w:spacing w:after="0" w:line="240" w:lineRule="auto"/>
        <w:jc w:val="both"/>
        <w:rPr>
          <w:rFonts w:ascii="Arial" w:eastAsia="Arial" w:hAnsi="Arial" w:cs="Arial"/>
          <w:color w:val="000000"/>
          <w:sz w:val="24"/>
          <w:szCs w:val="24"/>
        </w:rPr>
      </w:pPr>
      <w:r w:rsidRPr="00045122">
        <w:rPr>
          <w:rFonts w:ascii="Arial" w:eastAsia="Arial" w:hAnsi="Arial" w:cs="Arial"/>
          <w:color w:val="000000"/>
          <w:sz w:val="24"/>
          <w:szCs w:val="24"/>
        </w:rPr>
        <w:t>Constitución Política artículos 21, 50 y 66</w:t>
      </w:r>
      <w:r w:rsidR="00FE4DFE" w:rsidRPr="00045122">
        <w:rPr>
          <w:rFonts w:ascii="Arial" w:eastAsia="Arial" w:hAnsi="Arial" w:cs="Arial"/>
          <w:color w:val="000000"/>
          <w:sz w:val="24"/>
          <w:szCs w:val="24"/>
        </w:rPr>
        <w:t>.</w:t>
      </w:r>
    </w:p>
    <w:p w14:paraId="14E06B09" w14:textId="77777777" w:rsidR="00460534" w:rsidRPr="00045122" w:rsidRDefault="00876789" w:rsidP="00045122">
      <w:pPr>
        <w:pStyle w:val="Prrafodelista"/>
        <w:numPr>
          <w:ilvl w:val="0"/>
          <w:numId w:val="43"/>
        </w:numPr>
        <w:pBdr>
          <w:top w:val="nil"/>
          <w:left w:val="nil"/>
          <w:bottom w:val="nil"/>
          <w:right w:val="nil"/>
          <w:between w:val="nil"/>
        </w:pBdr>
        <w:spacing w:after="0" w:line="240" w:lineRule="auto"/>
        <w:jc w:val="both"/>
        <w:rPr>
          <w:rFonts w:ascii="Arial" w:eastAsia="Arial" w:hAnsi="Arial" w:cs="Arial"/>
          <w:color w:val="000000"/>
          <w:sz w:val="24"/>
          <w:szCs w:val="24"/>
        </w:rPr>
      </w:pPr>
      <w:r w:rsidRPr="00045122">
        <w:rPr>
          <w:rFonts w:ascii="Arial" w:eastAsia="Arial" w:hAnsi="Arial" w:cs="Arial"/>
          <w:color w:val="000000"/>
          <w:sz w:val="24"/>
          <w:szCs w:val="24"/>
        </w:rPr>
        <w:t>Código de Trabajo: Título IV de la Protección de los Trabajadores durante el ejercicio del Trabajo: Artículo 214 (d), 273, 282, 284 y 285.</w:t>
      </w:r>
    </w:p>
    <w:p w14:paraId="0076EBD3" w14:textId="77777777" w:rsidR="00460534" w:rsidRPr="00045122" w:rsidRDefault="00876789" w:rsidP="00045122">
      <w:pPr>
        <w:pStyle w:val="Prrafodelista"/>
        <w:numPr>
          <w:ilvl w:val="0"/>
          <w:numId w:val="43"/>
        </w:numPr>
        <w:pBdr>
          <w:top w:val="nil"/>
          <w:left w:val="nil"/>
          <w:bottom w:val="nil"/>
          <w:right w:val="nil"/>
          <w:between w:val="nil"/>
        </w:pBdr>
        <w:spacing w:after="0" w:line="240" w:lineRule="auto"/>
        <w:jc w:val="both"/>
        <w:rPr>
          <w:rFonts w:ascii="Arial" w:eastAsia="Arial" w:hAnsi="Arial" w:cs="Arial"/>
          <w:color w:val="000000"/>
          <w:sz w:val="24"/>
          <w:szCs w:val="24"/>
        </w:rPr>
      </w:pPr>
      <w:r w:rsidRPr="00045122">
        <w:rPr>
          <w:rFonts w:ascii="Arial" w:eastAsia="Arial" w:hAnsi="Arial" w:cs="Arial"/>
          <w:color w:val="000000"/>
          <w:sz w:val="24"/>
          <w:szCs w:val="24"/>
        </w:rPr>
        <w:t>Convención Colectiva de Trabajo de la Universidad de Costa Rica, Artículo 45</w:t>
      </w:r>
      <w:r w:rsidR="00FE4DFE" w:rsidRPr="00045122">
        <w:rPr>
          <w:rFonts w:ascii="Arial" w:eastAsia="Arial" w:hAnsi="Arial" w:cs="Arial"/>
          <w:color w:val="000000"/>
          <w:sz w:val="24"/>
          <w:szCs w:val="24"/>
        </w:rPr>
        <w:t>.</w:t>
      </w:r>
    </w:p>
    <w:p w14:paraId="6D41AFED" w14:textId="77777777" w:rsidR="00460534" w:rsidRPr="00045122" w:rsidRDefault="00876789" w:rsidP="00045122">
      <w:pPr>
        <w:pStyle w:val="Prrafodelista"/>
        <w:numPr>
          <w:ilvl w:val="0"/>
          <w:numId w:val="43"/>
        </w:numPr>
        <w:pBdr>
          <w:top w:val="nil"/>
          <w:left w:val="nil"/>
          <w:bottom w:val="nil"/>
          <w:right w:val="nil"/>
          <w:between w:val="nil"/>
        </w:pBdr>
        <w:spacing w:after="0" w:line="240" w:lineRule="auto"/>
        <w:jc w:val="both"/>
        <w:rPr>
          <w:rFonts w:ascii="Arial" w:eastAsia="Arial" w:hAnsi="Arial" w:cs="Arial"/>
          <w:color w:val="000000"/>
          <w:sz w:val="24"/>
          <w:szCs w:val="24"/>
        </w:rPr>
      </w:pPr>
      <w:r w:rsidRPr="00045122">
        <w:rPr>
          <w:rFonts w:ascii="Arial" w:eastAsia="Arial" w:hAnsi="Arial" w:cs="Arial"/>
          <w:color w:val="000000"/>
          <w:sz w:val="24"/>
          <w:szCs w:val="24"/>
        </w:rPr>
        <w:lastRenderedPageBreak/>
        <w:t>Decreto Ejecutivo 42227-MP-S declaratoria de estado de emergencia en todo el territorio de la República de Costa Rica, provocada por la enfermedad COVID-19.</w:t>
      </w:r>
    </w:p>
    <w:p w14:paraId="0C0712BC" w14:textId="77777777" w:rsidR="00460534" w:rsidRPr="00045122" w:rsidRDefault="00876789" w:rsidP="00045122">
      <w:pPr>
        <w:pStyle w:val="Prrafodelista"/>
        <w:numPr>
          <w:ilvl w:val="0"/>
          <w:numId w:val="43"/>
        </w:numPr>
        <w:pBdr>
          <w:top w:val="nil"/>
          <w:left w:val="nil"/>
          <w:bottom w:val="nil"/>
          <w:right w:val="nil"/>
          <w:between w:val="nil"/>
        </w:pBdr>
        <w:spacing w:after="0" w:line="240" w:lineRule="auto"/>
        <w:jc w:val="both"/>
        <w:rPr>
          <w:rFonts w:ascii="Arial" w:eastAsia="Arial" w:hAnsi="Arial" w:cs="Arial"/>
          <w:color w:val="000000"/>
          <w:sz w:val="24"/>
          <w:szCs w:val="24"/>
        </w:rPr>
      </w:pPr>
      <w:r w:rsidRPr="00045122">
        <w:rPr>
          <w:rFonts w:ascii="Arial" w:eastAsia="Arial" w:hAnsi="Arial" w:cs="Arial"/>
          <w:color w:val="000000"/>
          <w:sz w:val="24"/>
          <w:szCs w:val="24"/>
        </w:rPr>
        <w:t>Lineamientos Nacionales para la Vigilancia de la enfermedad COVID-19. Ministerio de Salud. 21 de mayo del 2020</w:t>
      </w:r>
      <w:r w:rsidR="00FE4DFE" w:rsidRPr="00045122">
        <w:rPr>
          <w:rFonts w:ascii="Arial" w:eastAsia="Arial" w:hAnsi="Arial" w:cs="Arial"/>
          <w:color w:val="000000"/>
          <w:sz w:val="24"/>
          <w:szCs w:val="24"/>
        </w:rPr>
        <w:t>.</w:t>
      </w:r>
    </w:p>
    <w:p w14:paraId="06666A13" w14:textId="77777777" w:rsidR="00460534" w:rsidRPr="00045122" w:rsidRDefault="00876789" w:rsidP="00045122">
      <w:pPr>
        <w:pStyle w:val="Prrafodelista"/>
        <w:numPr>
          <w:ilvl w:val="0"/>
          <w:numId w:val="43"/>
        </w:numPr>
        <w:pBdr>
          <w:top w:val="nil"/>
          <w:left w:val="nil"/>
          <w:bottom w:val="nil"/>
          <w:right w:val="nil"/>
          <w:between w:val="nil"/>
        </w:pBdr>
        <w:spacing w:after="0" w:line="240" w:lineRule="auto"/>
        <w:jc w:val="both"/>
        <w:rPr>
          <w:rFonts w:ascii="Arial" w:eastAsia="Arial" w:hAnsi="Arial" w:cs="Arial"/>
          <w:color w:val="000000"/>
          <w:sz w:val="24"/>
          <w:szCs w:val="24"/>
        </w:rPr>
      </w:pPr>
      <w:r w:rsidRPr="00045122">
        <w:rPr>
          <w:rFonts w:ascii="Arial" w:eastAsia="Arial" w:hAnsi="Arial" w:cs="Arial"/>
          <w:color w:val="000000"/>
          <w:sz w:val="24"/>
          <w:szCs w:val="24"/>
        </w:rPr>
        <w:t>Directriz 082-MP-S. Protocolos Sectoriales para una reapertura segura. Hecho por: Viceministerio de la Presidencia. Versión al: 12 de mayo, 2020.</w:t>
      </w:r>
    </w:p>
    <w:p w14:paraId="22002216" w14:textId="77777777" w:rsidR="00B97B35" w:rsidRPr="00045122" w:rsidRDefault="00B97B35" w:rsidP="00045122">
      <w:pPr>
        <w:pStyle w:val="Prrafodelista"/>
        <w:numPr>
          <w:ilvl w:val="0"/>
          <w:numId w:val="43"/>
        </w:numPr>
        <w:pBdr>
          <w:top w:val="nil"/>
          <w:left w:val="nil"/>
          <w:bottom w:val="nil"/>
          <w:right w:val="nil"/>
          <w:between w:val="nil"/>
        </w:pBdr>
        <w:spacing w:after="0" w:line="240" w:lineRule="auto"/>
        <w:jc w:val="both"/>
        <w:rPr>
          <w:rFonts w:ascii="Arial" w:eastAsia="Arial" w:hAnsi="Arial" w:cs="Arial"/>
          <w:color w:val="000000"/>
          <w:sz w:val="24"/>
          <w:szCs w:val="24"/>
        </w:rPr>
      </w:pPr>
      <w:r w:rsidRPr="00045122">
        <w:rPr>
          <w:rFonts w:ascii="Arial" w:eastAsia="Arial" w:hAnsi="Arial" w:cs="Arial"/>
          <w:color w:val="000000"/>
          <w:sz w:val="24"/>
          <w:szCs w:val="24"/>
        </w:rPr>
        <w:t>Protocolo para el desarrollo de las actividades en la Universidad de Costa Rica, en el marco de la emergencia por la enfermedad COVID-19.</w:t>
      </w:r>
    </w:p>
    <w:p w14:paraId="7A286EE5" w14:textId="77777777" w:rsidR="0096668F" w:rsidRPr="00215B63" w:rsidRDefault="0096668F" w:rsidP="00B97B35">
      <w:pPr>
        <w:pBdr>
          <w:top w:val="nil"/>
          <w:left w:val="nil"/>
          <w:bottom w:val="nil"/>
          <w:right w:val="nil"/>
          <w:between w:val="nil"/>
        </w:pBdr>
        <w:spacing w:after="0" w:line="240" w:lineRule="auto"/>
        <w:ind w:left="720"/>
        <w:jc w:val="both"/>
        <w:rPr>
          <w:rFonts w:ascii="Arial" w:eastAsia="Arial" w:hAnsi="Arial" w:cs="Arial"/>
          <w:color w:val="000000"/>
          <w:sz w:val="24"/>
          <w:szCs w:val="24"/>
        </w:rPr>
      </w:pPr>
    </w:p>
    <w:p w14:paraId="7C333D46" w14:textId="77777777" w:rsidR="00B97B35" w:rsidRPr="00215B63" w:rsidRDefault="00B97B35" w:rsidP="00D044A6">
      <w:pPr>
        <w:pStyle w:val="Ttulo1"/>
        <w:numPr>
          <w:ilvl w:val="0"/>
          <w:numId w:val="1"/>
        </w:numPr>
        <w:spacing w:before="0" w:after="0" w:line="240" w:lineRule="auto"/>
        <w:ind w:left="360"/>
        <w:jc w:val="both"/>
        <w:rPr>
          <w:rFonts w:ascii="Arial" w:eastAsia="Arial" w:hAnsi="Arial" w:cs="Arial"/>
          <w:b w:val="0"/>
          <w:bCs/>
          <w:color w:val="000000"/>
        </w:rPr>
      </w:pPr>
      <w:bookmarkStart w:id="5" w:name="_Toc43813029"/>
      <w:r w:rsidRPr="00D044A6">
        <w:rPr>
          <w:rFonts w:ascii="Arial" w:eastAsia="Arial" w:hAnsi="Arial" w:cs="Arial"/>
          <w:smallCaps w:val="0"/>
          <w:color w:val="000000"/>
        </w:rPr>
        <w:t xml:space="preserve">Definiciones </w:t>
      </w:r>
      <w:r w:rsidR="007D631C" w:rsidRPr="00D044A6">
        <w:rPr>
          <w:rFonts w:ascii="Arial" w:eastAsia="Arial" w:hAnsi="Arial" w:cs="Arial"/>
          <w:smallCaps w:val="0"/>
          <w:color w:val="000000"/>
        </w:rPr>
        <w:t>y abreviaturas</w:t>
      </w:r>
      <w:bookmarkEnd w:id="5"/>
      <w:r w:rsidR="007D631C" w:rsidRPr="00215B63">
        <w:rPr>
          <w:rFonts w:ascii="Arial" w:eastAsia="Arial" w:hAnsi="Arial" w:cs="Arial"/>
          <w:b w:val="0"/>
          <w:bCs/>
          <w:color w:val="000000"/>
        </w:rPr>
        <w:t xml:space="preserve"> </w:t>
      </w:r>
    </w:p>
    <w:p w14:paraId="54C2B0D2" w14:textId="77777777" w:rsidR="00B97B35" w:rsidRPr="00215B63" w:rsidRDefault="00B97B35" w:rsidP="00B97B35">
      <w:pPr>
        <w:pBdr>
          <w:top w:val="nil"/>
          <w:left w:val="nil"/>
          <w:bottom w:val="nil"/>
          <w:right w:val="nil"/>
          <w:between w:val="nil"/>
        </w:pBdr>
        <w:spacing w:after="0" w:line="240" w:lineRule="auto"/>
        <w:jc w:val="both"/>
        <w:rPr>
          <w:rFonts w:ascii="Arial" w:eastAsia="Arial" w:hAnsi="Arial" w:cs="Arial"/>
          <w:color w:val="000000"/>
          <w:sz w:val="24"/>
          <w:szCs w:val="24"/>
        </w:rPr>
      </w:pPr>
    </w:p>
    <w:p w14:paraId="4C065502" w14:textId="77777777" w:rsidR="007D631C" w:rsidRPr="00215B63" w:rsidRDefault="007D631C" w:rsidP="00B97B35">
      <w:pPr>
        <w:pBdr>
          <w:top w:val="nil"/>
          <w:left w:val="nil"/>
          <w:bottom w:val="nil"/>
          <w:right w:val="nil"/>
          <w:between w:val="nil"/>
        </w:pBdr>
        <w:spacing w:after="0" w:line="240" w:lineRule="auto"/>
        <w:jc w:val="both"/>
        <w:rPr>
          <w:rFonts w:ascii="Arial" w:eastAsia="Arial" w:hAnsi="Arial" w:cs="Arial"/>
          <w:b/>
          <w:bCs/>
          <w:color w:val="000000"/>
          <w:sz w:val="24"/>
          <w:szCs w:val="24"/>
        </w:rPr>
      </w:pPr>
      <w:r w:rsidRPr="00215B63">
        <w:rPr>
          <w:rFonts w:ascii="Arial" w:eastAsia="Arial" w:hAnsi="Arial" w:cs="Arial"/>
          <w:b/>
          <w:bCs/>
          <w:color w:val="000000"/>
          <w:sz w:val="24"/>
          <w:szCs w:val="24"/>
        </w:rPr>
        <w:t xml:space="preserve">4.1. Definiciones </w:t>
      </w:r>
    </w:p>
    <w:p w14:paraId="29F81D12" w14:textId="77777777" w:rsidR="00B97B35" w:rsidRPr="00215B63" w:rsidRDefault="00B97B35" w:rsidP="00A16EE3">
      <w:pPr>
        <w:numPr>
          <w:ilvl w:val="0"/>
          <w:numId w:val="3"/>
        </w:numPr>
        <w:pBdr>
          <w:top w:val="nil"/>
          <w:left w:val="nil"/>
          <w:bottom w:val="nil"/>
          <w:right w:val="nil"/>
          <w:between w:val="nil"/>
        </w:pBdr>
        <w:spacing w:after="0" w:line="240" w:lineRule="auto"/>
        <w:ind w:left="720"/>
        <w:jc w:val="both"/>
        <w:rPr>
          <w:rFonts w:ascii="Arial" w:eastAsia="Arial" w:hAnsi="Arial" w:cs="Arial"/>
          <w:color w:val="000000"/>
          <w:sz w:val="24"/>
          <w:szCs w:val="24"/>
        </w:rPr>
      </w:pPr>
      <w:r w:rsidRPr="00215B63">
        <w:rPr>
          <w:rFonts w:ascii="Arial" w:eastAsia="Arial" w:hAnsi="Arial" w:cs="Arial"/>
          <w:b/>
          <w:bCs/>
          <w:color w:val="000000"/>
          <w:sz w:val="24"/>
          <w:szCs w:val="24"/>
        </w:rPr>
        <w:t>Lineamientos</w:t>
      </w:r>
      <w:r w:rsidRPr="00215B63">
        <w:rPr>
          <w:rFonts w:ascii="Arial" w:eastAsia="Arial" w:hAnsi="Arial" w:cs="Arial"/>
          <w:color w:val="000000"/>
          <w:sz w:val="24"/>
          <w:szCs w:val="24"/>
        </w:rPr>
        <w:t>: herramienta para la difusión y consulta de los acuerdos, normas, reglamentos y demás disposiciones publicadas, bajo un ordenamiento que es de acatamiento obligatorio en todo el territorio nacional, los cuales son de aplicación general o específica, como parte de acciones preventivas, de mitigación y rehabilitación dictadas por el ente rector en salud.</w:t>
      </w:r>
    </w:p>
    <w:p w14:paraId="2E80123C" w14:textId="77777777" w:rsidR="00B97B35" w:rsidRPr="00215B63" w:rsidRDefault="00B97B35" w:rsidP="00A16EE3">
      <w:pPr>
        <w:numPr>
          <w:ilvl w:val="0"/>
          <w:numId w:val="3"/>
        </w:numPr>
        <w:pBdr>
          <w:top w:val="nil"/>
          <w:left w:val="nil"/>
          <w:bottom w:val="nil"/>
          <w:right w:val="nil"/>
          <w:between w:val="nil"/>
        </w:pBdr>
        <w:spacing w:after="0" w:line="240" w:lineRule="auto"/>
        <w:ind w:left="720"/>
        <w:jc w:val="both"/>
        <w:rPr>
          <w:rFonts w:ascii="Arial" w:eastAsia="Arial" w:hAnsi="Arial" w:cs="Arial"/>
          <w:color w:val="000000"/>
          <w:sz w:val="24"/>
          <w:szCs w:val="24"/>
        </w:rPr>
      </w:pPr>
      <w:r w:rsidRPr="00215B63">
        <w:rPr>
          <w:rFonts w:ascii="Arial" w:eastAsia="Arial" w:hAnsi="Arial" w:cs="Arial"/>
          <w:b/>
          <w:bCs/>
          <w:color w:val="000000"/>
          <w:sz w:val="24"/>
          <w:szCs w:val="24"/>
        </w:rPr>
        <w:t xml:space="preserve">Protocolo: </w:t>
      </w:r>
      <w:r w:rsidRPr="00215B63">
        <w:rPr>
          <w:rFonts w:ascii="Arial" w:eastAsia="Arial" w:hAnsi="Arial" w:cs="Arial"/>
          <w:color w:val="000000"/>
          <w:sz w:val="24"/>
          <w:szCs w:val="24"/>
        </w:rPr>
        <w:t xml:space="preserve">acuerdo entre los actores que comparten elementos comunes propios de un sector para implementar los lineamientos establecidos por el </w:t>
      </w:r>
      <w:r w:rsidR="00C42B2D" w:rsidRPr="00215B63">
        <w:rPr>
          <w:rFonts w:ascii="Arial" w:eastAsia="Arial" w:hAnsi="Arial" w:cs="Arial"/>
          <w:color w:val="000000"/>
          <w:sz w:val="24"/>
          <w:szCs w:val="24"/>
        </w:rPr>
        <w:t>e</w:t>
      </w:r>
      <w:r w:rsidRPr="00215B63">
        <w:rPr>
          <w:rFonts w:ascii="Arial" w:eastAsia="Arial" w:hAnsi="Arial" w:cs="Arial"/>
          <w:color w:val="000000"/>
          <w:sz w:val="24"/>
          <w:szCs w:val="24"/>
        </w:rPr>
        <w:t xml:space="preserve">nte </w:t>
      </w:r>
      <w:r w:rsidR="00C42B2D" w:rsidRPr="00215B63">
        <w:rPr>
          <w:rFonts w:ascii="Arial" w:eastAsia="Arial" w:hAnsi="Arial" w:cs="Arial"/>
          <w:color w:val="000000"/>
          <w:sz w:val="24"/>
          <w:szCs w:val="24"/>
        </w:rPr>
        <w:t>r</w:t>
      </w:r>
      <w:r w:rsidRPr="00215B63">
        <w:rPr>
          <w:rFonts w:ascii="Arial" w:eastAsia="Arial" w:hAnsi="Arial" w:cs="Arial"/>
          <w:color w:val="000000"/>
          <w:sz w:val="24"/>
          <w:szCs w:val="24"/>
        </w:rPr>
        <w:t xml:space="preserve">ector de Salud. Para fines prácticos de este documento, se utilizará la palabra protocolo para referirse a los protocolos </w:t>
      </w:r>
      <w:r w:rsidR="00C42B2D" w:rsidRPr="00215B63">
        <w:rPr>
          <w:rFonts w:ascii="Arial" w:eastAsia="Arial" w:hAnsi="Arial" w:cs="Arial"/>
          <w:color w:val="000000"/>
          <w:sz w:val="24"/>
          <w:szCs w:val="24"/>
        </w:rPr>
        <w:t>de cada Unidad de Investigación</w:t>
      </w:r>
      <w:r w:rsidRPr="00215B63">
        <w:rPr>
          <w:rFonts w:ascii="Arial" w:eastAsia="Arial" w:hAnsi="Arial" w:cs="Arial"/>
          <w:color w:val="000000"/>
          <w:sz w:val="24"/>
          <w:szCs w:val="24"/>
        </w:rPr>
        <w:t>.</w:t>
      </w:r>
    </w:p>
    <w:p w14:paraId="02484159" w14:textId="77777777" w:rsidR="0032013F" w:rsidRPr="00215B63" w:rsidRDefault="00B97B35" w:rsidP="00A16EE3">
      <w:pPr>
        <w:numPr>
          <w:ilvl w:val="0"/>
          <w:numId w:val="3"/>
        </w:numPr>
        <w:pBdr>
          <w:top w:val="nil"/>
          <w:left w:val="nil"/>
          <w:bottom w:val="nil"/>
          <w:right w:val="nil"/>
          <w:between w:val="nil"/>
        </w:pBdr>
        <w:spacing w:after="0" w:line="240" w:lineRule="auto"/>
        <w:ind w:left="720"/>
        <w:jc w:val="both"/>
        <w:rPr>
          <w:rFonts w:ascii="Arial" w:eastAsia="Arial" w:hAnsi="Arial" w:cs="Arial"/>
          <w:color w:val="000000"/>
          <w:sz w:val="24"/>
          <w:szCs w:val="24"/>
        </w:rPr>
      </w:pPr>
      <w:r w:rsidRPr="00215B63">
        <w:rPr>
          <w:rFonts w:ascii="Arial" w:eastAsia="Arial" w:hAnsi="Arial" w:cs="Arial"/>
          <w:b/>
          <w:bCs/>
          <w:color w:val="000000"/>
          <w:sz w:val="24"/>
          <w:szCs w:val="24"/>
        </w:rPr>
        <w:t>Procedimiento:</w:t>
      </w:r>
      <w:r w:rsidRPr="00215B63">
        <w:rPr>
          <w:rFonts w:ascii="Arial" w:eastAsia="Arial" w:hAnsi="Arial" w:cs="Arial"/>
          <w:color w:val="000000"/>
          <w:sz w:val="24"/>
          <w:szCs w:val="24"/>
        </w:rPr>
        <w:t xml:space="preserve"> forma especificada de llevar a cabo las medidas indicadas en el protocolo sectorial, de manera que se pueda evidenciar como la organización las pone en práctica.</w:t>
      </w:r>
    </w:p>
    <w:p w14:paraId="28FF93A1" w14:textId="679287C8" w:rsidR="0032013F" w:rsidRPr="00215B63" w:rsidRDefault="0032013F" w:rsidP="00A16EE3">
      <w:pPr>
        <w:numPr>
          <w:ilvl w:val="0"/>
          <w:numId w:val="3"/>
        </w:numPr>
        <w:pBdr>
          <w:top w:val="nil"/>
          <w:left w:val="nil"/>
          <w:bottom w:val="nil"/>
          <w:right w:val="nil"/>
          <w:between w:val="nil"/>
        </w:pBdr>
        <w:spacing w:after="0" w:line="240" w:lineRule="auto"/>
        <w:ind w:left="720"/>
        <w:jc w:val="both"/>
        <w:rPr>
          <w:rFonts w:ascii="Arial" w:eastAsia="Arial" w:hAnsi="Arial" w:cs="Arial"/>
          <w:color w:val="000000"/>
          <w:sz w:val="24"/>
          <w:szCs w:val="24"/>
        </w:rPr>
      </w:pPr>
      <w:r w:rsidRPr="00215B63">
        <w:rPr>
          <w:rFonts w:ascii="Arial" w:eastAsia="Arial" w:hAnsi="Arial" w:cs="Arial"/>
          <w:b/>
          <w:bCs/>
          <w:sz w:val="24"/>
          <w:szCs w:val="24"/>
        </w:rPr>
        <w:t xml:space="preserve">Comunidad de </w:t>
      </w:r>
      <w:r w:rsidR="00DB4E37">
        <w:rPr>
          <w:rFonts w:ascii="Arial" w:eastAsia="Arial" w:hAnsi="Arial" w:cs="Arial"/>
          <w:b/>
          <w:bCs/>
          <w:sz w:val="24"/>
          <w:szCs w:val="24"/>
        </w:rPr>
        <w:t>i</w:t>
      </w:r>
      <w:r w:rsidRPr="00215B63">
        <w:rPr>
          <w:rFonts w:ascii="Arial" w:eastAsia="Arial" w:hAnsi="Arial" w:cs="Arial"/>
          <w:b/>
          <w:bCs/>
          <w:sz w:val="24"/>
          <w:szCs w:val="24"/>
        </w:rPr>
        <w:t>nvestigación:</w:t>
      </w:r>
      <w:r w:rsidRPr="00215B63">
        <w:rPr>
          <w:rFonts w:ascii="Arial" w:eastAsia="Arial" w:hAnsi="Arial" w:cs="Arial"/>
          <w:sz w:val="24"/>
          <w:szCs w:val="24"/>
        </w:rPr>
        <w:t xml:space="preserve"> conjunto de personas adscritas que laboran en una Unidad de Investigación, incluye el personal de investigació</w:t>
      </w:r>
      <w:r w:rsidR="003A407C" w:rsidRPr="00215B63">
        <w:rPr>
          <w:rFonts w:ascii="Arial" w:eastAsia="Arial" w:hAnsi="Arial" w:cs="Arial"/>
          <w:sz w:val="24"/>
          <w:szCs w:val="24"/>
        </w:rPr>
        <w:t>n, el personal</w:t>
      </w:r>
      <w:r w:rsidRPr="00215B63">
        <w:rPr>
          <w:rFonts w:ascii="Arial" w:eastAsia="Arial" w:hAnsi="Arial" w:cs="Arial"/>
          <w:sz w:val="24"/>
          <w:szCs w:val="24"/>
        </w:rPr>
        <w:t xml:space="preserve"> administr</w:t>
      </w:r>
      <w:r w:rsidR="003A407C" w:rsidRPr="00215B63">
        <w:rPr>
          <w:rFonts w:ascii="Arial" w:eastAsia="Arial" w:hAnsi="Arial" w:cs="Arial"/>
          <w:sz w:val="24"/>
          <w:szCs w:val="24"/>
        </w:rPr>
        <w:t>ativo</w:t>
      </w:r>
      <w:r w:rsidRPr="00215B63">
        <w:rPr>
          <w:rFonts w:ascii="Arial" w:eastAsia="Arial" w:hAnsi="Arial" w:cs="Arial"/>
          <w:sz w:val="24"/>
          <w:szCs w:val="24"/>
        </w:rPr>
        <w:t>, las personas asistentes de investigación y los tesiarios y tesiarias de grado y posgrado.</w:t>
      </w:r>
    </w:p>
    <w:p w14:paraId="6FCF45FA" w14:textId="0E549A05" w:rsidR="000E6298" w:rsidRPr="00215B63" w:rsidRDefault="000E6298" w:rsidP="00A16EE3">
      <w:pPr>
        <w:numPr>
          <w:ilvl w:val="0"/>
          <w:numId w:val="3"/>
        </w:numPr>
        <w:pBdr>
          <w:top w:val="nil"/>
          <w:left w:val="nil"/>
          <w:bottom w:val="nil"/>
          <w:right w:val="nil"/>
          <w:between w:val="nil"/>
        </w:pBdr>
        <w:spacing w:after="0" w:line="240" w:lineRule="auto"/>
        <w:ind w:left="720"/>
        <w:jc w:val="both"/>
        <w:rPr>
          <w:rFonts w:ascii="Arial" w:eastAsia="Arial" w:hAnsi="Arial" w:cs="Arial"/>
          <w:color w:val="000000"/>
          <w:sz w:val="24"/>
          <w:szCs w:val="24"/>
        </w:rPr>
      </w:pPr>
      <w:r w:rsidRPr="00215B63">
        <w:rPr>
          <w:rFonts w:ascii="Arial" w:eastAsia="Times New Roman" w:hAnsi="Arial" w:cs="Arial"/>
          <w:b/>
          <w:bCs/>
          <w:sz w:val="24"/>
          <w:szCs w:val="24"/>
          <w:lang w:val="es-MX"/>
        </w:rPr>
        <w:t xml:space="preserve">Comisión de </w:t>
      </w:r>
      <w:r w:rsidR="00DB4E37">
        <w:rPr>
          <w:rFonts w:ascii="Arial" w:eastAsia="Times New Roman" w:hAnsi="Arial" w:cs="Arial"/>
          <w:b/>
          <w:bCs/>
          <w:sz w:val="24"/>
          <w:szCs w:val="24"/>
          <w:lang w:val="es-MX"/>
        </w:rPr>
        <w:t>s</w:t>
      </w:r>
      <w:r w:rsidRPr="00215B63">
        <w:rPr>
          <w:rFonts w:ascii="Arial" w:eastAsia="Times New Roman" w:hAnsi="Arial" w:cs="Arial"/>
          <w:b/>
          <w:bCs/>
          <w:sz w:val="24"/>
          <w:szCs w:val="24"/>
          <w:lang w:val="es-MX"/>
        </w:rPr>
        <w:t>eguimiento:</w:t>
      </w:r>
      <w:r w:rsidRPr="00215B63">
        <w:rPr>
          <w:rFonts w:ascii="Arial" w:eastAsia="Times New Roman" w:hAnsi="Arial" w:cs="Arial"/>
          <w:sz w:val="24"/>
          <w:szCs w:val="24"/>
          <w:lang w:val="es-MX"/>
        </w:rPr>
        <w:t xml:space="preserve"> Comisión conformada por al menos tres personas, pertenecientes a una misma Unidad de Investigación y cuyo fin es dar seguimiento, propiciar su cumplimiento, evaluar su funcionamiento y proponer mejoras al protocolo de sanidad e higiene aprobado en su Unidad de Investigación. Es nombrada por </w:t>
      </w:r>
      <w:r w:rsidR="004A4F76">
        <w:rPr>
          <w:rFonts w:ascii="Arial" w:eastAsia="Times New Roman" w:hAnsi="Arial" w:cs="Arial"/>
          <w:sz w:val="24"/>
          <w:szCs w:val="24"/>
          <w:lang w:val="es-MX"/>
        </w:rPr>
        <w:t xml:space="preserve">el director de </w:t>
      </w:r>
      <w:r w:rsidRPr="00215B63">
        <w:rPr>
          <w:rFonts w:ascii="Arial" w:eastAsia="Times New Roman" w:hAnsi="Arial" w:cs="Arial"/>
          <w:sz w:val="24"/>
          <w:szCs w:val="24"/>
          <w:lang w:val="es-MX"/>
        </w:rPr>
        <w:t>la Unidad de Investigación.</w:t>
      </w:r>
    </w:p>
    <w:p w14:paraId="7DBC8B64" w14:textId="085FD49D" w:rsidR="0032013F" w:rsidRPr="00215B63" w:rsidRDefault="0032013F" w:rsidP="00A16EE3">
      <w:pPr>
        <w:numPr>
          <w:ilvl w:val="0"/>
          <w:numId w:val="3"/>
        </w:numPr>
        <w:pBdr>
          <w:top w:val="nil"/>
          <w:left w:val="nil"/>
          <w:bottom w:val="nil"/>
          <w:right w:val="nil"/>
          <w:between w:val="nil"/>
        </w:pBdr>
        <w:spacing w:after="0" w:line="240" w:lineRule="auto"/>
        <w:ind w:left="720"/>
        <w:jc w:val="both"/>
        <w:rPr>
          <w:rFonts w:ascii="Arial" w:eastAsia="Arial" w:hAnsi="Arial" w:cs="Arial"/>
          <w:color w:val="000000"/>
          <w:sz w:val="24"/>
          <w:szCs w:val="24"/>
        </w:rPr>
      </w:pPr>
      <w:r w:rsidRPr="00215B63">
        <w:rPr>
          <w:rFonts w:ascii="Arial" w:eastAsia="Arial" w:hAnsi="Arial" w:cs="Arial"/>
          <w:b/>
          <w:bCs/>
          <w:sz w:val="24"/>
          <w:szCs w:val="24"/>
        </w:rPr>
        <w:t xml:space="preserve">Unidad de </w:t>
      </w:r>
      <w:r w:rsidR="00DB4E37">
        <w:rPr>
          <w:rFonts w:ascii="Arial" w:eastAsia="Arial" w:hAnsi="Arial" w:cs="Arial"/>
          <w:b/>
          <w:bCs/>
          <w:sz w:val="24"/>
          <w:szCs w:val="24"/>
        </w:rPr>
        <w:t>i</w:t>
      </w:r>
      <w:r w:rsidRPr="00215B63">
        <w:rPr>
          <w:rFonts w:ascii="Arial" w:eastAsia="Arial" w:hAnsi="Arial" w:cs="Arial"/>
          <w:b/>
          <w:bCs/>
          <w:sz w:val="24"/>
          <w:szCs w:val="24"/>
        </w:rPr>
        <w:t>nvestigación</w:t>
      </w:r>
      <w:r w:rsidRPr="00215B63">
        <w:rPr>
          <w:rFonts w:ascii="Arial" w:eastAsia="Arial" w:hAnsi="Arial" w:cs="Arial"/>
          <w:sz w:val="24"/>
          <w:szCs w:val="24"/>
        </w:rPr>
        <w:t xml:space="preserve">: </w:t>
      </w:r>
      <w:r w:rsidR="003A407C" w:rsidRPr="00215B63">
        <w:rPr>
          <w:rFonts w:ascii="Arial" w:eastAsia="Arial" w:hAnsi="Arial" w:cs="Arial"/>
          <w:sz w:val="24"/>
          <w:szCs w:val="24"/>
        </w:rPr>
        <w:t xml:space="preserve">unidades administrativamente independientes entre </w:t>
      </w:r>
      <w:r w:rsidR="00E5259A" w:rsidRPr="00215B63">
        <w:rPr>
          <w:rFonts w:ascii="Arial" w:eastAsia="Arial" w:hAnsi="Arial" w:cs="Arial"/>
          <w:sz w:val="24"/>
          <w:szCs w:val="24"/>
        </w:rPr>
        <w:t>sí</w:t>
      </w:r>
      <w:r w:rsidR="003A407C" w:rsidRPr="00215B63">
        <w:rPr>
          <w:rFonts w:ascii="Arial" w:eastAsia="Arial" w:hAnsi="Arial" w:cs="Arial"/>
          <w:sz w:val="24"/>
          <w:szCs w:val="24"/>
        </w:rPr>
        <w:t>, pero adscritas a la Vicerrectoría de Investigación (Centros e Institutos de Investigación, Estaciones Experimentales).</w:t>
      </w:r>
    </w:p>
    <w:p w14:paraId="453C7A08" w14:textId="77777777" w:rsidR="00696E18" w:rsidRPr="00215B63" w:rsidRDefault="00B97B35" w:rsidP="00A16EE3">
      <w:pPr>
        <w:numPr>
          <w:ilvl w:val="0"/>
          <w:numId w:val="3"/>
        </w:numPr>
        <w:pBdr>
          <w:top w:val="nil"/>
          <w:left w:val="nil"/>
          <w:bottom w:val="nil"/>
          <w:right w:val="nil"/>
          <w:between w:val="nil"/>
        </w:pBdr>
        <w:spacing w:after="0" w:line="240" w:lineRule="auto"/>
        <w:ind w:left="720"/>
        <w:jc w:val="both"/>
        <w:rPr>
          <w:rFonts w:ascii="Arial" w:eastAsia="Arial" w:hAnsi="Arial" w:cs="Arial"/>
          <w:color w:val="000000"/>
          <w:sz w:val="24"/>
          <w:szCs w:val="24"/>
        </w:rPr>
      </w:pPr>
      <w:r w:rsidRPr="00215B63">
        <w:rPr>
          <w:rFonts w:ascii="Arial" w:eastAsia="Arial" w:hAnsi="Arial" w:cs="Arial"/>
          <w:b/>
          <w:bCs/>
          <w:color w:val="000000"/>
          <w:sz w:val="24"/>
          <w:szCs w:val="24"/>
        </w:rPr>
        <w:t>Coronavirus (CoV):</w:t>
      </w:r>
      <w:r w:rsidRPr="00215B63">
        <w:rPr>
          <w:rFonts w:ascii="Arial" w:eastAsia="Arial" w:hAnsi="Arial" w:cs="Arial"/>
          <w:color w:val="000000"/>
          <w:sz w:val="24"/>
          <w:szCs w:val="24"/>
        </w:rPr>
        <w:t xml:space="preserve"> son una amplia familia de virus que pueden causar diversas afecciones, desde el resfriado común hasta enfermedades más graves, como ocurre con el coronavirus causante del síndrome respiratorio de Oriente Medio (MERS-CoV) y el que ocasiona el síndrome respiratorio agudo severo (SARS-CoV). El coronavirus nuevo es un virus que no había sido identificado previamente en humanos</w:t>
      </w:r>
      <w:r w:rsidR="00696E18" w:rsidRPr="00215B63">
        <w:rPr>
          <w:rFonts w:ascii="Arial" w:eastAsia="Arial" w:hAnsi="Arial" w:cs="Arial"/>
          <w:sz w:val="24"/>
          <w:szCs w:val="24"/>
        </w:rPr>
        <w:t>.</w:t>
      </w:r>
    </w:p>
    <w:p w14:paraId="3C2264BD" w14:textId="77777777" w:rsidR="00B97B35" w:rsidRPr="00215B63" w:rsidRDefault="00B97B35" w:rsidP="00A16EE3">
      <w:pPr>
        <w:numPr>
          <w:ilvl w:val="0"/>
          <w:numId w:val="3"/>
        </w:numPr>
        <w:pBdr>
          <w:top w:val="nil"/>
          <w:left w:val="nil"/>
          <w:bottom w:val="nil"/>
          <w:right w:val="nil"/>
          <w:between w:val="nil"/>
        </w:pBdr>
        <w:spacing w:after="0" w:line="240" w:lineRule="auto"/>
        <w:ind w:left="720"/>
        <w:jc w:val="both"/>
        <w:rPr>
          <w:rFonts w:ascii="Arial" w:eastAsia="Arial" w:hAnsi="Arial" w:cs="Arial"/>
          <w:color w:val="000000"/>
          <w:sz w:val="24"/>
          <w:szCs w:val="24"/>
        </w:rPr>
      </w:pPr>
      <w:r w:rsidRPr="00215B63">
        <w:rPr>
          <w:rFonts w:ascii="Arial" w:eastAsia="Arial" w:hAnsi="Arial" w:cs="Arial"/>
          <w:b/>
          <w:bCs/>
          <w:color w:val="000000"/>
          <w:sz w:val="24"/>
          <w:szCs w:val="24"/>
        </w:rPr>
        <w:t>COVID-19:</w:t>
      </w:r>
      <w:r w:rsidRPr="00215B63">
        <w:rPr>
          <w:rFonts w:ascii="Arial" w:eastAsia="Arial" w:hAnsi="Arial" w:cs="Arial"/>
          <w:color w:val="000000"/>
          <w:sz w:val="24"/>
          <w:szCs w:val="24"/>
        </w:rPr>
        <w:t xml:space="preserve"> es la enfermedad infecciosa causada por el coronavirus que se ha descubierto más recientemente, se transmite por contacto con otra que esté infectada por el virus. La enfermedad puede propagarse de </w:t>
      </w:r>
      <w:r w:rsidRPr="00215B63">
        <w:rPr>
          <w:rFonts w:ascii="Arial" w:eastAsia="Arial" w:hAnsi="Arial" w:cs="Arial"/>
          <w:color w:val="000000"/>
          <w:sz w:val="24"/>
          <w:szCs w:val="24"/>
        </w:rPr>
        <w:lastRenderedPageBreak/>
        <w:t>persona a persona a través de las gotículas procedentes de la nariz o la boca que salen despedidas cuando una persona infectada habla, tose o estornuda, también si estas gotas caen sobre los objetos y superficies que rodean a la persona, de modo que otras personas pueden tocar estos objetos o superficies y luego se tocan los ojos, la nariz o la boca (OPS/O Ministerio de Salud, 2020).</w:t>
      </w:r>
    </w:p>
    <w:p w14:paraId="0E7F8CB7" w14:textId="16EDFE69" w:rsidR="00B97B35" w:rsidRPr="00215B63" w:rsidRDefault="00B97B35" w:rsidP="00A16EE3">
      <w:pPr>
        <w:numPr>
          <w:ilvl w:val="0"/>
          <w:numId w:val="3"/>
        </w:numPr>
        <w:pBdr>
          <w:top w:val="nil"/>
          <w:left w:val="nil"/>
          <w:bottom w:val="nil"/>
          <w:right w:val="nil"/>
          <w:between w:val="nil"/>
        </w:pBdr>
        <w:spacing w:after="0" w:line="240" w:lineRule="auto"/>
        <w:ind w:left="720"/>
        <w:jc w:val="both"/>
        <w:rPr>
          <w:rFonts w:ascii="Arial" w:eastAsia="Arial" w:hAnsi="Arial" w:cs="Arial"/>
          <w:color w:val="000000"/>
          <w:sz w:val="24"/>
          <w:szCs w:val="24"/>
        </w:rPr>
      </w:pPr>
      <w:r w:rsidRPr="00215B63">
        <w:rPr>
          <w:rFonts w:ascii="Arial" w:eastAsia="Arial" w:hAnsi="Arial" w:cs="Arial"/>
          <w:b/>
          <w:bCs/>
          <w:color w:val="000000"/>
          <w:sz w:val="24"/>
          <w:szCs w:val="24"/>
        </w:rPr>
        <w:t xml:space="preserve">Equipo de </w:t>
      </w:r>
      <w:r w:rsidR="00DB4E37">
        <w:rPr>
          <w:rFonts w:ascii="Arial" w:eastAsia="Arial" w:hAnsi="Arial" w:cs="Arial"/>
          <w:b/>
          <w:bCs/>
          <w:color w:val="000000"/>
          <w:sz w:val="24"/>
          <w:szCs w:val="24"/>
        </w:rPr>
        <w:t>P</w:t>
      </w:r>
      <w:r w:rsidRPr="00215B63">
        <w:rPr>
          <w:rFonts w:ascii="Arial" w:eastAsia="Arial" w:hAnsi="Arial" w:cs="Arial"/>
          <w:b/>
          <w:bCs/>
          <w:color w:val="000000"/>
          <w:sz w:val="24"/>
          <w:szCs w:val="24"/>
        </w:rPr>
        <w:t xml:space="preserve">rotección </w:t>
      </w:r>
      <w:r w:rsidR="00DB4E37">
        <w:rPr>
          <w:rFonts w:ascii="Arial" w:eastAsia="Arial" w:hAnsi="Arial" w:cs="Arial"/>
          <w:b/>
          <w:bCs/>
          <w:color w:val="000000"/>
          <w:sz w:val="24"/>
          <w:szCs w:val="24"/>
        </w:rPr>
        <w:t>P</w:t>
      </w:r>
      <w:r w:rsidRPr="00215B63">
        <w:rPr>
          <w:rFonts w:ascii="Arial" w:eastAsia="Arial" w:hAnsi="Arial" w:cs="Arial"/>
          <w:b/>
          <w:bCs/>
          <w:color w:val="000000"/>
          <w:sz w:val="24"/>
          <w:szCs w:val="24"/>
        </w:rPr>
        <w:t>ersonal (EPP)</w:t>
      </w:r>
      <w:r w:rsidRPr="00215B63">
        <w:rPr>
          <w:rFonts w:ascii="Arial" w:eastAsia="Arial" w:hAnsi="Arial" w:cs="Arial"/>
          <w:color w:val="000000"/>
          <w:sz w:val="24"/>
          <w:szCs w:val="24"/>
        </w:rPr>
        <w:t>: son todos aquellos dispositivos, accesorios y vestimentas de diversos diseños que emplea el trabajador para protegerse contra el COVD-19.</w:t>
      </w:r>
    </w:p>
    <w:p w14:paraId="4E460B17" w14:textId="77777777" w:rsidR="00B97B35" w:rsidRPr="00215B63" w:rsidRDefault="00B97B35" w:rsidP="00A16EE3">
      <w:pPr>
        <w:numPr>
          <w:ilvl w:val="0"/>
          <w:numId w:val="3"/>
        </w:numPr>
        <w:pBdr>
          <w:top w:val="nil"/>
          <w:left w:val="nil"/>
          <w:bottom w:val="nil"/>
          <w:right w:val="nil"/>
          <w:between w:val="nil"/>
        </w:pBdr>
        <w:spacing w:after="0" w:line="240" w:lineRule="auto"/>
        <w:ind w:left="720"/>
        <w:jc w:val="both"/>
        <w:rPr>
          <w:rFonts w:ascii="Arial" w:eastAsia="Arial" w:hAnsi="Arial" w:cs="Arial"/>
          <w:color w:val="000000"/>
          <w:sz w:val="24"/>
          <w:szCs w:val="24"/>
        </w:rPr>
      </w:pPr>
      <w:r w:rsidRPr="00215B63">
        <w:rPr>
          <w:rFonts w:ascii="Arial" w:eastAsia="Arial" w:hAnsi="Arial" w:cs="Arial"/>
          <w:b/>
          <w:bCs/>
          <w:color w:val="000000"/>
          <w:sz w:val="24"/>
          <w:szCs w:val="24"/>
        </w:rPr>
        <w:t>Desinfección:</w:t>
      </w:r>
      <w:r w:rsidRPr="00215B63">
        <w:rPr>
          <w:rFonts w:ascii="Arial" w:eastAsia="Arial" w:hAnsi="Arial" w:cs="Arial"/>
          <w:color w:val="000000"/>
          <w:sz w:val="24"/>
          <w:szCs w:val="24"/>
        </w:rPr>
        <w:t xml:space="preserve"> se refiere al uso de productos químicos, como desinfectantes registrados en la EPA, para eliminar los virus y bacterias presentes en las superficies. Este proceso no necesariamente limpia las superficies sucias, pero al combatir los virus y bacterias adheridos a las superficies luego de la limpieza, se puede disminuir aún más el riesgo de propagar una infección.</w:t>
      </w:r>
    </w:p>
    <w:p w14:paraId="70245D8D" w14:textId="77777777" w:rsidR="00B97B35" w:rsidRPr="00215B63" w:rsidRDefault="00B97B35" w:rsidP="00A16EE3">
      <w:pPr>
        <w:numPr>
          <w:ilvl w:val="0"/>
          <w:numId w:val="3"/>
        </w:numPr>
        <w:pBdr>
          <w:top w:val="nil"/>
          <w:left w:val="nil"/>
          <w:bottom w:val="nil"/>
          <w:right w:val="nil"/>
          <w:between w:val="nil"/>
        </w:pBdr>
        <w:spacing w:after="0" w:line="240" w:lineRule="auto"/>
        <w:ind w:left="720"/>
        <w:jc w:val="both"/>
        <w:rPr>
          <w:rFonts w:ascii="Arial" w:eastAsia="Arial" w:hAnsi="Arial" w:cs="Arial"/>
          <w:color w:val="000000"/>
          <w:sz w:val="24"/>
          <w:szCs w:val="24"/>
        </w:rPr>
      </w:pPr>
      <w:r w:rsidRPr="00215B63">
        <w:rPr>
          <w:rFonts w:ascii="Arial" w:eastAsia="Arial" w:hAnsi="Arial" w:cs="Arial"/>
          <w:b/>
          <w:bCs/>
          <w:color w:val="000000"/>
          <w:sz w:val="24"/>
          <w:szCs w:val="24"/>
        </w:rPr>
        <w:t>Limpieza</w:t>
      </w:r>
      <w:r w:rsidRPr="00215B63">
        <w:rPr>
          <w:rFonts w:ascii="Arial" w:eastAsia="Arial" w:hAnsi="Arial" w:cs="Arial"/>
          <w:color w:val="000000"/>
          <w:sz w:val="24"/>
          <w:szCs w:val="24"/>
        </w:rPr>
        <w:t>:  se refiere a la eliminación de suciedad e impurezas de las superficies. Este proceso no elimina los virus y bacterias que se encuentren adheridos a las superficies.</w:t>
      </w:r>
    </w:p>
    <w:p w14:paraId="3E25CF27" w14:textId="77777777" w:rsidR="00B97B35" w:rsidRPr="00215B63" w:rsidRDefault="00B97B35" w:rsidP="00A16EE3">
      <w:pPr>
        <w:numPr>
          <w:ilvl w:val="0"/>
          <w:numId w:val="3"/>
        </w:numPr>
        <w:pBdr>
          <w:top w:val="nil"/>
          <w:left w:val="nil"/>
          <w:bottom w:val="nil"/>
          <w:right w:val="nil"/>
          <w:between w:val="nil"/>
        </w:pBdr>
        <w:spacing w:after="0" w:line="240" w:lineRule="auto"/>
        <w:ind w:left="720"/>
        <w:jc w:val="both"/>
        <w:rPr>
          <w:rFonts w:ascii="Arial" w:eastAsia="Arial" w:hAnsi="Arial" w:cs="Arial"/>
          <w:color w:val="000000"/>
          <w:sz w:val="24"/>
          <w:szCs w:val="24"/>
        </w:rPr>
      </w:pPr>
      <w:r w:rsidRPr="00215B63">
        <w:rPr>
          <w:rFonts w:ascii="Arial" w:eastAsia="Arial" w:hAnsi="Arial" w:cs="Arial"/>
          <w:b/>
          <w:bCs/>
          <w:color w:val="000000"/>
          <w:sz w:val="24"/>
          <w:szCs w:val="24"/>
        </w:rPr>
        <w:t>Mascaretas</w:t>
      </w:r>
      <w:r w:rsidRPr="00215B63">
        <w:rPr>
          <w:rFonts w:ascii="Arial" w:eastAsia="Arial" w:hAnsi="Arial" w:cs="Arial"/>
          <w:color w:val="000000"/>
          <w:sz w:val="24"/>
          <w:szCs w:val="24"/>
        </w:rPr>
        <w:t>: son un producto sanitario que permite tapar los ojos, la nariz y la boca a través de una pantalla plástica que se coloca frente a la cara y es sostenida por algún tipo de estructura colocada alrededor de la cabeza.</w:t>
      </w:r>
    </w:p>
    <w:p w14:paraId="4B88D86B" w14:textId="77777777" w:rsidR="00B97B35" w:rsidRPr="00215B63" w:rsidRDefault="00B97B35" w:rsidP="00A16EE3">
      <w:pPr>
        <w:numPr>
          <w:ilvl w:val="0"/>
          <w:numId w:val="3"/>
        </w:numPr>
        <w:pBdr>
          <w:top w:val="nil"/>
          <w:left w:val="nil"/>
          <w:bottom w:val="nil"/>
          <w:right w:val="nil"/>
          <w:between w:val="nil"/>
        </w:pBdr>
        <w:spacing w:after="0" w:line="240" w:lineRule="auto"/>
        <w:ind w:left="720"/>
        <w:jc w:val="both"/>
        <w:rPr>
          <w:rFonts w:ascii="Arial" w:eastAsia="Arial" w:hAnsi="Arial" w:cs="Arial"/>
          <w:color w:val="000000"/>
          <w:sz w:val="24"/>
          <w:szCs w:val="24"/>
        </w:rPr>
      </w:pPr>
      <w:r w:rsidRPr="00215B63">
        <w:rPr>
          <w:rFonts w:ascii="Arial" w:eastAsia="Arial" w:hAnsi="Arial" w:cs="Arial"/>
          <w:b/>
          <w:bCs/>
          <w:color w:val="000000"/>
          <w:sz w:val="24"/>
          <w:szCs w:val="24"/>
        </w:rPr>
        <w:t>Mascarillas</w:t>
      </w:r>
      <w:r w:rsidRPr="00215B63">
        <w:rPr>
          <w:rFonts w:ascii="Arial" w:eastAsia="Arial" w:hAnsi="Arial" w:cs="Arial"/>
          <w:color w:val="000000"/>
          <w:sz w:val="24"/>
          <w:szCs w:val="24"/>
        </w:rPr>
        <w:t>: las mascarillas son un producto sanitario que permite tapar la boca y las fosas nasales para evitar el ingreso agentes patógenos a las vías respiratorias y contagiarse de enfermedades. Igualmente se pueden usar para evitar contagiar a otras personas en caso de estar infectado.</w:t>
      </w:r>
    </w:p>
    <w:p w14:paraId="5BE36520" w14:textId="77777777" w:rsidR="000E6298" w:rsidRPr="00215B63" w:rsidRDefault="000E6298" w:rsidP="00215B63">
      <w:pPr>
        <w:pBdr>
          <w:top w:val="nil"/>
          <w:left w:val="nil"/>
          <w:bottom w:val="nil"/>
          <w:right w:val="nil"/>
          <w:between w:val="nil"/>
        </w:pBdr>
        <w:spacing w:after="0" w:line="240" w:lineRule="auto"/>
        <w:jc w:val="both"/>
        <w:rPr>
          <w:rFonts w:ascii="Arial" w:eastAsia="Arial" w:hAnsi="Arial" w:cs="Arial"/>
          <w:color w:val="000000"/>
          <w:sz w:val="24"/>
          <w:szCs w:val="24"/>
        </w:rPr>
      </w:pPr>
    </w:p>
    <w:p w14:paraId="3DAB57D0" w14:textId="77777777" w:rsidR="00B97B35" w:rsidRPr="00215B63" w:rsidRDefault="007D631C" w:rsidP="00B97B35">
      <w:pPr>
        <w:pBdr>
          <w:top w:val="nil"/>
          <w:left w:val="nil"/>
          <w:bottom w:val="nil"/>
          <w:right w:val="nil"/>
          <w:between w:val="nil"/>
        </w:pBdr>
        <w:spacing w:after="0" w:line="240" w:lineRule="auto"/>
        <w:jc w:val="both"/>
        <w:rPr>
          <w:rFonts w:ascii="Arial" w:eastAsia="Arial" w:hAnsi="Arial" w:cs="Arial"/>
          <w:b/>
          <w:bCs/>
          <w:color w:val="000000"/>
          <w:sz w:val="24"/>
          <w:szCs w:val="24"/>
        </w:rPr>
      </w:pPr>
      <w:r w:rsidRPr="00215B63">
        <w:rPr>
          <w:rFonts w:ascii="Arial" w:eastAsia="Arial" w:hAnsi="Arial" w:cs="Arial"/>
          <w:b/>
          <w:bCs/>
          <w:color w:val="000000"/>
          <w:sz w:val="24"/>
          <w:szCs w:val="24"/>
        </w:rPr>
        <w:t>4.2. Abreviaturas</w:t>
      </w:r>
    </w:p>
    <w:p w14:paraId="7154A292" w14:textId="77777777" w:rsidR="003A407C" w:rsidRPr="00215B63" w:rsidRDefault="003A407C" w:rsidP="00B97B35">
      <w:pPr>
        <w:pBdr>
          <w:top w:val="nil"/>
          <w:left w:val="nil"/>
          <w:bottom w:val="nil"/>
          <w:right w:val="nil"/>
          <w:between w:val="nil"/>
        </w:pBdr>
        <w:spacing w:after="0" w:line="240" w:lineRule="auto"/>
        <w:jc w:val="both"/>
        <w:rPr>
          <w:rFonts w:ascii="Arial" w:eastAsia="Arial" w:hAnsi="Arial" w:cs="Arial"/>
          <w:color w:val="000000"/>
          <w:sz w:val="24"/>
          <w:szCs w:val="24"/>
        </w:rPr>
      </w:pPr>
    </w:p>
    <w:p w14:paraId="56EDBD57" w14:textId="77777777" w:rsidR="007D631C" w:rsidRPr="00215B63" w:rsidRDefault="007D631C" w:rsidP="00A16EE3">
      <w:pPr>
        <w:numPr>
          <w:ilvl w:val="0"/>
          <w:numId w:val="4"/>
        </w:numPr>
        <w:pBdr>
          <w:top w:val="nil"/>
          <w:left w:val="nil"/>
          <w:bottom w:val="nil"/>
          <w:right w:val="nil"/>
          <w:between w:val="nil"/>
        </w:pBdr>
        <w:spacing w:after="0" w:line="240" w:lineRule="auto"/>
        <w:ind w:hanging="450"/>
        <w:jc w:val="both"/>
        <w:rPr>
          <w:rFonts w:ascii="Arial" w:eastAsia="Arial" w:hAnsi="Arial" w:cs="Arial"/>
          <w:sz w:val="24"/>
          <w:szCs w:val="24"/>
        </w:rPr>
      </w:pPr>
      <w:r w:rsidRPr="00215B63">
        <w:rPr>
          <w:rFonts w:ascii="Arial" w:eastAsia="Arial" w:hAnsi="Arial" w:cs="Arial"/>
          <w:sz w:val="24"/>
          <w:szCs w:val="24"/>
        </w:rPr>
        <w:t xml:space="preserve">UCR: </w:t>
      </w:r>
      <w:r w:rsidRPr="00215B63">
        <w:rPr>
          <w:rFonts w:ascii="Arial" w:eastAsia="Arial" w:hAnsi="Arial" w:cs="Arial"/>
          <w:sz w:val="24"/>
          <w:szCs w:val="24"/>
        </w:rPr>
        <w:tab/>
        <w:t>Universidad de Costa Rica.</w:t>
      </w:r>
    </w:p>
    <w:p w14:paraId="798587A5" w14:textId="77777777" w:rsidR="007D631C" w:rsidRPr="00215B63" w:rsidRDefault="007D631C" w:rsidP="00A16EE3">
      <w:pPr>
        <w:numPr>
          <w:ilvl w:val="0"/>
          <w:numId w:val="4"/>
        </w:numPr>
        <w:pBdr>
          <w:top w:val="nil"/>
          <w:left w:val="nil"/>
          <w:bottom w:val="nil"/>
          <w:right w:val="nil"/>
          <w:between w:val="nil"/>
        </w:pBdr>
        <w:spacing w:after="0" w:line="240" w:lineRule="auto"/>
        <w:ind w:hanging="450"/>
        <w:jc w:val="both"/>
        <w:rPr>
          <w:rFonts w:ascii="Arial" w:eastAsia="Arial" w:hAnsi="Arial" w:cs="Arial"/>
          <w:sz w:val="24"/>
          <w:szCs w:val="24"/>
        </w:rPr>
      </w:pPr>
      <w:r w:rsidRPr="00215B63">
        <w:rPr>
          <w:rFonts w:ascii="Arial" w:eastAsia="Arial" w:hAnsi="Arial" w:cs="Arial"/>
          <w:sz w:val="24"/>
          <w:szCs w:val="24"/>
        </w:rPr>
        <w:t xml:space="preserve">VI:      </w:t>
      </w:r>
      <w:r w:rsidRPr="00215B63">
        <w:rPr>
          <w:rFonts w:ascii="Arial" w:eastAsia="Arial" w:hAnsi="Arial" w:cs="Arial"/>
          <w:sz w:val="24"/>
          <w:szCs w:val="24"/>
        </w:rPr>
        <w:tab/>
        <w:t>Vicerrectoría de Investigación</w:t>
      </w:r>
    </w:p>
    <w:p w14:paraId="12B1CB5E" w14:textId="77777777" w:rsidR="007D631C" w:rsidRPr="00215B63" w:rsidRDefault="007D631C" w:rsidP="00A16EE3">
      <w:pPr>
        <w:numPr>
          <w:ilvl w:val="0"/>
          <w:numId w:val="4"/>
        </w:numPr>
        <w:pBdr>
          <w:top w:val="nil"/>
          <w:left w:val="nil"/>
          <w:bottom w:val="nil"/>
          <w:right w:val="nil"/>
          <w:between w:val="nil"/>
        </w:pBdr>
        <w:spacing w:after="0" w:line="240" w:lineRule="auto"/>
        <w:ind w:hanging="450"/>
        <w:jc w:val="both"/>
        <w:rPr>
          <w:rFonts w:ascii="Arial" w:eastAsia="Arial" w:hAnsi="Arial" w:cs="Arial"/>
          <w:sz w:val="24"/>
          <w:szCs w:val="24"/>
        </w:rPr>
      </w:pPr>
      <w:r w:rsidRPr="00215B63">
        <w:rPr>
          <w:rFonts w:ascii="Arial" w:eastAsia="Arial" w:hAnsi="Arial" w:cs="Arial"/>
          <w:sz w:val="24"/>
          <w:szCs w:val="24"/>
        </w:rPr>
        <w:t xml:space="preserve">EPP: </w:t>
      </w:r>
      <w:r w:rsidRPr="00215B63">
        <w:rPr>
          <w:rFonts w:ascii="Arial" w:eastAsia="Arial" w:hAnsi="Arial" w:cs="Arial"/>
          <w:sz w:val="24"/>
          <w:szCs w:val="24"/>
        </w:rPr>
        <w:tab/>
        <w:t xml:space="preserve">Equipo de Protección Personal </w:t>
      </w:r>
    </w:p>
    <w:p w14:paraId="49D38387" w14:textId="77777777" w:rsidR="007D631C" w:rsidRPr="00215B63" w:rsidRDefault="007D631C" w:rsidP="00A16EE3">
      <w:pPr>
        <w:numPr>
          <w:ilvl w:val="0"/>
          <w:numId w:val="4"/>
        </w:numPr>
        <w:pBdr>
          <w:top w:val="nil"/>
          <w:left w:val="nil"/>
          <w:bottom w:val="nil"/>
          <w:right w:val="nil"/>
          <w:between w:val="nil"/>
        </w:pBdr>
        <w:spacing w:after="0" w:line="240" w:lineRule="auto"/>
        <w:ind w:hanging="450"/>
        <w:jc w:val="both"/>
        <w:rPr>
          <w:rFonts w:ascii="Arial" w:eastAsia="Arial" w:hAnsi="Arial" w:cs="Arial"/>
          <w:sz w:val="24"/>
          <w:szCs w:val="24"/>
        </w:rPr>
      </w:pPr>
      <w:r w:rsidRPr="00215B63">
        <w:rPr>
          <w:rFonts w:ascii="Arial" w:eastAsia="Arial" w:hAnsi="Arial" w:cs="Arial"/>
          <w:sz w:val="24"/>
          <w:szCs w:val="24"/>
        </w:rPr>
        <w:t xml:space="preserve">OMS: </w:t>
      </w:r>
      <w:r w:rsidRPr="00215B63">
        <w:rPr>
          <w:rFonts w:ascii="Arial" w:eastAsia="Arial" w:hAnsi="Arial" w:cs="Arial"/>
          <w:sz w:val="24"/>
          <w:szCs w:val="24"/>
        </w:rPr>
        <w:tab/>
        <w:t xml:space="preserve">Organización Mundial de la Salud </w:t>
      </w:r>
    </w:p>
    <w:p w14:paraId="5269BC97" w14:textId="77777777" w:rsidR="007D631C" w:rsidRPr="00215B63" w:rsidRDefault="007D631C" w:rsidP="00A16EE3">
      <w:pPr>
        <w:numPr>
          <w:ilvl w:val="0"/>
          <w:numId w:val="4"/>
        </w:numPr>
        <w:pBdr>
          <w:top w:val="nil"/>
          <w:left w:val="nil"/>
          <w:bottom w:val="nil"/>
          <w:right w:val="nil"/>
          <w:between w:val="nil"/>
        </w:pBdr>
        <w:spacing w:after="0" w:line="240" w:lineRule="auto"/>
        <w:ind w:hanging="450"/>
        <w:jc w:val="both"/>
        <w:rPr>
          <w:rFonts w:ascii="Arial" w:eastAsia="Arial" w:hAnsi="Arial" w:cs="Arial"/>
          <w:sz w:val="24"/>
          <w:szCs w:val="24"/>
        </w:rPr>
      </w:pPr>
      <w:r w:rsidRPr="00215B63">
        <w:rPr>
          <w:rFonts w:ascii="Arial" w:eastAsia="Arial" w:hAnsi="Arial" w:cs="Arial"/>
          <w:sz w:val="24"/>
          <w:szCs w:val="24"/>
        </w:rPr>
        <w:t>OPS:</w:t>
      </w:r>
      <w:r w:rsidRPr="00215B63">
        <w:rPr>
          <w:rFonts w:ascii="Arial" w:eastAsia="Arial" w:hAnsi="Arial" w:cs="Arial"/>
          <w:sz w:val="24"/>
          <w:szCs w:val="24"/>
        </w:rPr>
        <w:tab/>
        <w:t xml:space="preserve">Organización Panamericana de la Salud </w:t>
      </w:r>
    </w:p>
    <w:p w14:paraId="3D74D1EF" w14:textId="77777777" w:rsidR="007D631C" w:rsidRPr="00215B63" w:rsidRDefault="007D631C" w:rsidP="00A16EE3">
      <w:pPr>
        <w:numPr>
          <w:ilvl w:val="0"/>
          <w:numId w:val="4"/>
        </w:numPr>
        <w:pBdr>
          <w:top w:val="nil"/>
          <w:left w:val="nil"/>
          <w:bottom w:val="nil"/>
          <w:right w:val="nil"/>
          <w:between w:val="nil"/>
        </w:pBdr>
        <w:spacing w:after="0" w:line="240" w:lineRule="auto"/>
        <w:ind w:hanging="450"/>
        <w:jc w:val="both"/>
        <w:rPr>
          <w:rFonts w:ascii="Arial" w:eastAsia="Arial" w:hAnsi="Arial" w:cs="Arial"/>
          <w:sz w:val="24"/>
          <w:szCs w:val="24"/>
        </w:rPr>
      </w:pPr>
      <w:r w:rsidRPr="00215B63">
        <w:rPr>
          <w:rFonts w:ascii="Arial" w:eastAsia="Arial" w:hAnsi="Arial" w:cs="Arial"/>
          <w:sz w:val="24"/>
          <w:szCs w:val="24"/>
        </w:rPr>
        <w:t>MS:</w:t>
      </w:r>
      <w:r w:rsidRPr="00215B63">
        <w:rPr>
          <w:rFonts w:ascii="Arial" w:eastAsia="Arial" w:hAnsi="Arial" w:cs="Arial"/>
          <w:sz w:val="24"/>
          <w:szCs w:val="24"/>
        </w:rPr>
        <w:tab/>
        <w:t xml:space="preserve">Ministerio de Salud de Costa Rica </w:t>
      </w:r>
    </w:p>
    <w:p w14:paraId="45A698F0" w14:textId="77777777" w:rsidR="007D631C" w:rsidRPr="00215B63" w:rsidRDefault="007D631C" w:rsidP="00A16EE3">
      <w:pPr>
        <w:numPr>
          <w:ilvl w:val="0"/>
          <w:numId w:val="4"/>
        </w:numPr>
        <w:pBdr>
          <w:top w:val="nil"/>
          <w:left w:val="nil"/>
          <w:bottom w:val="nil"/>
          <w:right w:val="nil"/>
          <w:between w:val="nil"/>
        </w:pBdr>
        <w:spacing w:after="0" w:line="240" w:lineRule="auto"/>
        <w:ind w:hanging="450"/>
        <w:jc w:val="both"/>
        <w:rPr>
          <w:rFonts w:ascii="Arial" w:eastAsia="Arial" w:hAnsi="Arial" w:cs="Arial"/>
          <w:sz w:val="24"/>
          <w:szCs w:val="24"/>
        </w:rPr>
      </w:pPr>
      <w:r w:rsidRPr="00215B63">
        <w:rPr>
          <w:rFonts w:ascii="Arial" w:eastAsia="Arial" w:hAnsi="Arial" w:cs="Arial"/>
          <w:sz w:val="24"/>
          <w:szCs w:val="24"/>
        </w:rPr>
        <w:t xml:space="preserve">CSO: </w:t>
      </w:r>
      <w:r w:rsidRPr="00215B63">
        <w:rPr>
          <w:rFonts w:ascii="Arial" w:eastAsia="Arial" w:hAnsi="Arial" w:cs="Arial"/>
          <w:sz w:val="24"/>
          <w:szCs w:val="24"/>
        </w:rPr>
        <w:tab/>
        <w:t xml:space="preserve">Comisión de Salud Ocupacional </w:t>
      </w:r>
    </w:p>
    <w:p w14:paraId="2346043C" w14:textId="77777777" w:rsidR="007D631C" w:rsidRPr="00215B63" w:rsidRDefault="007D631C" w:rsidP="00A16EE3">
      <w:pPr>
        <w:numPr>
          <w:ilvl w:val="0"/>
          <w:numId w:val="4"/>
        </w:numPr>
        <w:pBdr>
          <w:top w:val="nil"/>
          <w:left w:val="nil"/>
          <w:bottom w:val="nil"/>
          <w:right w:val="nil"/>
          <w:between w:val="nil"/>
        </w:pBdr>
        <w:spacing w:after="0" w:line="240" w:lineRule="auto"/>
        <w:ind w:hanging="450"/>
        <w:jc w:val="both"/>
        <w:rPr>
          <w:rFonts w:ascii="Arial" w:eastAsia="Arial" w:hAnsi="Arial" w:cs="Arial"/>
          <w:sz w:val="24"/>
          <w:szCs w:val="24"/>
        </w:rPr>
      </w:pPr>
      <w:r w:rsidRPr="00215B63">
        <w:rPr>
          <w:rFonts w:ascii="Arial" w:eastAsia="Arial" w:hAnsi="Arial" w:cs="Arial"/>
          <w:sz w:val="24"/>
          <w:szCs w:val="24"/>
        </w:rPr>
        <w:t xml:space="preserve">INS: </w:t>
      </w:r>
      <w:r w:rsidRPr="00215B63">
        <w:rPr>
          <w:rFonts w:ascii="Arial" w:eastAsia="Arial" w:hAnsi="Arial" w:cs="Arial"/>
          <w:sz w:val="24"/>
          <w:szCs w:val="24"/>
        </w:rPr>
        <w:tab/>
        <w:t xml:space="preserve">Instituto Nacional de Seguros </w:t>
      </w:r>
    </w:p>
    <w:p w14:paraId="501D2B7E" w14:textId="60529921" w:rsidR="007D631C" w:rsidRPr="00215B63" w:rsidRDefault="007D631C" w:rsidP="00A16EE3">
      <w:pPr>
        <w:numPr>
          <w:ilvl w:val="0"/>
          <w:numId w:val="4"/>
        </w:numPr>
        <w:pBdr>
          <w:top w:val="nil"/>
          <w:left w:val="nil"/>
          <w:bottom w:val="nil"/>
          <w:right w:val="nil"/>
          <w:between w:val="nil"/>
        </w:pBdr>
        <w:spacing w:after="0" w:line="240" w:lineRule="auto"/>
        <w:ind w:hanging="450"/>
        <w:jc w:val="both"/>
        <w:rPr>
          <w:rFonts w:ascii="Arial" w:eastAsia="Arial" w:hAnsi="Arial" w:cs="Arial"/>
          <w:sz w:val="24"/>
          <w:szCs w:val="24"/>
        </w:rPr>
      </w:pPr>
      <w:r w:rsidRPr="00215B63">
        <w:rPr>
          <w:rFonts w:ascii="Arial" w:eastAsia="Arial" w:hAnsi="Arial" w:cs="Arial"/>
          <w:sz w:val="24"/>
          <w:szCs w:val="24"/>
        </w:rPr>
        <w:t>CCIO:   Centro Coordinador Institucional de Operaciones</w:t>
      </w:r>
    </w:p>
    <w:p w14:paraId="0A1A555F" w14:textId="77777777" w:rsidR="007D631C" w:rsidRPr="00215B63" w:rsidRDefault="007D631C" w:rsidP="00A16EE3">
      <w:pPr>
        <w:numPr>
          <w:ilvl w:val="0"/>
          <w:numId w:val="4"/>
        </w:numPr>
        <w:pBdr>
          <w:top w:val="nil"/>
          <w:left w:val="nil"/>
          <w:bottom w:val="nil"/>
          <w:right w:val="nil"/>
          <w:between w:val="nil"/>
        </w:pBdr>
        <w:spacing w:after="0" w:line="240" w:lineRule="auto"/>
        <w:ind w:hanging="450"/>
        <w:jc w:val="both"/>
        <w:rPr>
          <w:rFonts w:ascii="Arial" w:eastAsia="Arial" w:hAnsi="Arial" w:cs="Arial"/>
          <w:sz w:val="24"/>
          <w:szCs w:val="24"/>
        </w:rPr>
      </w:pPr>
      <w:r w:rsidRPr="00215B63">
        <w:rPr>
          <w:rFonts w:ascii="Arial" w:eastAsia="Arial" w:hAnsi="Arial" w:cs="Arial"/>
          <w:sz w:val="24"/>
          <w:szCs w:val="24"/>
        </w:rPr>
        <w:t>USOA:  Unidad de Salud Ocupacional y Ambiental</w:t>
      </w:r>
    </w:p>
    <w:p w14:paraId="2F49D3C3" w14:textId="77777777" w:rsidR="007D631C" w:rsidRPr="00215B63" w:rsidRDefault="007D631C" w:rsidP="00B97B35">
      <w:pPr>
        <w:pBdr>
          <w:top w:val="nil"/>
          <w:left w:val="nil"/>
          <w:bottom w:val="nil"/>
          <w:right w:val="nil"/>
          <w:between w:val="nil"/>
        </w:pBdr>
        <w:spacing w:after="0" w:line="240" w:lineRule="auto"/>
        <w:jc w:val="both"/>
        <w:rPr>
          <w:rFonts w:ascii="Arial" w:eastAsia="Arial" w:hAnsi="Arial" w:cs="Arial"/>
          <w:color w:val="000000"/>
          <w:sz w:val="24"/>
          <w:szCs w:val="24"/>
        </w:rPr>
      </w:pPr>
    </w:p>
    <w:p w14:paraId="3E4DA6CC" w14:textId="77777777" w:rsidR="00B97B35" w:rsidRPr="00215B63" w:rsidRDefault="00B97B35" w:rsidP="00B97B35">
      <w:pPr>
        <w:pStyle w:val="Prrafodelista"/>
        <w:pBdr>
          <w:top w:val="nil"/>
          <w:left w:val="nil"/>
          <w:bottom w:val="nil"/>
          <w:right w:val="nil"/>
          <w:between w:val="nil"/>
        </w:pBdr>
        <w:spacing w:after="0" w:line="240" w:lineRule="auto"/>
        <w:jc w:val="both"/>
        <w:rPr>
          <w:rFonts w:ascii="Arial" w:eastAsia="Arial" w:hAnsi="Arial" w:cs="Arial"/>
          <w:color w:val="000000"/>
          <w:sz w:val="24"/>
          <w:szCs w:val="24"/>
        </w:rPr>
      </w:pPr>
    </w:p>
    <w:p w14:paraId="4404BA79" w14:textId="6DA98331" w:rsidR="00460534" w:rsidRPr="00215B63" w:rsidRDefault="00876789" w:rsidP="00A16EE3">
      <w:pPr>
        <w:pStyle w:val="Ttulo1"/>
        <w:numPr>
          <w:ilvl w:val="0"/>
          <w:numId w:val="1"/>
        </w:numPr>
        <w:spacing w:before="0" w:after="0" w:line="240" w:lineRule="auto"/>
        <w:ind w:left="360"/>
        <w:jc w:val="both"/>
        <w:rPr>
          <w:rFonts w:ascii="Arial" w:eastAsia="Arial" w:hAnsi="Arial" w:cs="Arial"/>
          <w:smallCaps w:val="0"/>
          <w:color w:val="000000"/>
        </w:rPr>
      </w:pPr>
      <w:bookmarkStart w:id="6" w:name="_Toc43813030"/>
      <w:r w:rsidRPr="00215B63">
        <w:rPr>
          <w:rFonts w:ascii="Arial" w:eastAsia="Arial" w:hAnsi="Arial" w:cs="Arial"/>
          <w:smallCaps w:val="0"/>
          <w:color w:val="000000"/>
        </w:rPr>
        <w:t xml:space="preserve">Evaluación </w:t>
      </w:r>
      <w:r w:rsidR="00331CD6">
        <w:rPr>
          <w:rFonts w:ascii="Arial" w:eastAsia="Arial" w:hAnsi="Arial" w:cs="Arial"/>
          <w:smallCaps w:val="0"/>
          <w:color w:val="000000"/>
        </w:rPr>
        <w:t>g</w:t>
      </w:r>
      <w:r w:rsidRPr="00215B63">
        <w:rPr>
          <w:rFonts w:ascii="Arial" w:eastAsia="Arial" w:hAnsi="Arial" w:cs="Arial"/>
          <w:smallCaps w:val="0"/>
          <w:color w:val="000000"/>
        </w:rPr>
        <w:t>eneral del riesgo de exposición al SARS-CoV-2</w:t>
      </w:r>
      <w:bookmarkEnd w:id="6"/>
    </w:p>
    <w:p w14:paraId="0472900C" w14:textId="77777777" w:rsidR="000E6298" w:rsidRPr="00215B63" w:rsidRDefault="000E6298">
      <w:pPr>
        <w:spacing w:after="0" w:line="240" w:lineRule="auto"/>
        <w:jc w:val="both"/>
        <w:rPr>
          <w:rFonts w:ascii="Arial" w:eastAsia="Arial" w:hAnsi="Arial" w:cs="Arial"/>
          <w:sz w:val="24"/>
          <w:szCs w:val="24"/>
        </w:rPr>
      </w:pPr>
    </w:p>
    <w:p w14:paraId="3A0CD8E7" w14:textId="77777777" w:rsidR="00460534" w:rsidRPr="00215B63" w:rsidRDefault="00876789">
      <w:pPr>
        <w:spacing w:after="0" w:line="240" w:lineRule="auto"/>
        <w:jc w:val="both"/>
        <w:rPr>
          <w:rFonts w:ascii="Arial" w:eastAsia="Arial" w:hAnsi="Arial" w:cs="Arial"/>
          <w:sz w:val="24"/>
          <w:szCs w:val="24"/>
        </w:rPr>
      </w:pPr>
      <w:r w:rsidRPr="00215B63">
        <w:rPr>
          <w:rFonts w:ascii="Arial" w:eastAsia="Arial" w:hAnsi="Arial" w:cs="Arial"/>
          <w:sz w:val="24"/>
          <w:szCs w:val="24"/>
        </w:rPr>
        <w:t>Para los efectos de la evaluación del riesgo de exposición es importante tomar en cuenta las siguientes definiciones:</w:t>
      </w:r>
    </w:p>
    <w:p w14:paraId="19E9E6C5" w14:textId="77777777" w:rsidR="00460534" w:rsidRPr="00215B63" w:rsidRDefault="00460534">
      <w:pPr>
        <w:spacing w:after="0" w:line="240" w:lineRule="auto"/>
        <w:jc w:val="both"/>
        <w:rPr>
          <w:rFonts w:ascii="Arial" w:eastAsia="Arial" w:hAnsi="Arial" w:cs="Arial"/>
          <w:sz w:val="24"/>
          <w:szCs w:val="24"/>
        </w:rPr>
      </w:pPr>
    </w:p>
    <w:p w14:paraId="3D46C6AB" w14:textId="77777777" w:rsidR="00460534" w:rsidRPr="00BB7DFC" w:rsidRDefault="00876789" w:rsidP="00A16EE3">
      <w:pPr>
        <w:pStyle w:val="Prrafodelista"/>
        <w:keepNext/>
        <w:keepLines/>
        <w:numPr>
          <w:ilvl w:val="0"/>
          <w:numId w:val="21"/>
        </w:numPr>
        <w:pBdr>
          <w:top w:val="nil"/>
          <w:left w:val="nil"/>
          <w:bottom w:val="nil"/>
          <w:right w:val="nil"/>
          <w:between w:val="nil"/>
        </w:pBdr>
        <w:spacing w:after="0" w:line="240" w:lineRule="auto"/>
        <w:ind w:left="720"/>
        <w:jc w:val="both"/>
        <w:rPr>
          <w:rFonts w:ascii="Arial" w:eastAsia="Arial" w:hAnsi="Arial" w:cs="Arial"/>
          <w:color w:val="000000"/>
          <w:sz w:val="24"/>
          <w:szCs w:val="24"/>
        </w:rPr>
      </w:pPr>
      <w:r w:rsidRPr="00BB7DFC">
        <w:rPr>
          <w:rFonts w:ascii="Arial" w:eastAsia="Arial" w:hAnsi="Arial" w:cs="Arial"/>
          <w:color w:val="000000"/>
          <w:sz w:val="24"/>
          <w:szCs w:val="24"/>
          <w:highlight w:val="white"/>
        </w:rPr>
        <w:t>Persona ocupacionalmente expuesta:</w:t>
      </w:r>
    </w:p>
    <w:p w14:paraId="5F406350" w14:textId="77777777" w:rsidR="00460534" w:rsidRPr="00215B63" w:rsidRDefault="00460534" w:rsidP="00BB7DFC">
      <w:pPr>
        <w:spacing w:after="0" w:line="240" w:lineRule="auto"/>
        <w:ind w:left="720"/>
        <w:jc w:val="both"/>
        <w:rPr>
          <w:rFonts w:ascii="Arial" w:eastAsia="Arial" w:hAnsi="Arial" w:cs="Arial"/>
          <w:sz w:val="24"/>
          <w:szCs w:val="24"/>
        </w:rPr>
      </w:pPr>
    </w:p>
    <w:p w14:paraId="442EE20F" w14:textId="77777777" w:rsidR="00460534" w:rsidRPr="00215B63" w:rsidRDefault="00876789" w:rsidP="00BB7DFC">
      <w:pPr>
        <w:spacing w:after="0" w:line="240" w:lineRule="auto"/>
        <w:ind w:left="720"/>
        <w:jc w:val="both"/>
        <w:rPr>
          <w:rFonts w:ascii="Arial" w:eastAsia="Arial" w:hAnsi="Arial" w:cs="Arial"/>
          <w:sz w:val="24"/>
          <w:szCs w:val="24"/>
        </w:rPr>
      </w:pPr>
      <w:r w:rsidRPr="00215B63">
        <w:rPr>
          <w:rFonts w:ascii="Arial" w:eastAsia="Arial" w:hAnsi="Arial" w:cs="Arial"/>
          <w:sz w:val="24"/>
          <w:szCs w:val="24"/>
        </w:rPr>
        <w:t xml:space="preserve">Es la persona trabajadora, que en ejercicio y con motivo de su ocupación desarrolla actividades en contacto directo con el público interno o externo, </w:t>
      </w:r>
      <w:r w:rsidRPr="00215B63">
        <w:rPr>
          <w:rFonts w:ascii="Arial" w:eastAsia="Arial" w:hAnsi="Arial" w:cs="Arial"/>
          <w:sz w:val="24"/>
          <w:szCs w:val="24"/>
        </w:rPr>
        <w:lastRenderedPageBreak/>
        <w:t>a menos de 2 metros de distancia y que no tiene la posibilidad de aplicar las medidas de barrera física.</w:t>
      </w:r>
    </w:p>
    <w:p w14:paraId="55A325CD" w14:textId="77777777" w:rsidR="00460534" w:rsidRPr="00215B63" w:rsidRDefault="00460534" w:rsidP="00BB7DFC">
      <w:pPr>
        <w:spacing w:after="0" w:line="240" w:lineRule="auto"/>
        <w:ind w:left="720"/>
        <w:jc w:val="both"/>
        <w:rPr>
          <w:rFonts w:ascii="Arial" w:eastAsia="Arial" w:hAnsi="Arial" w:cs="Arial"/>
          <w:sz w:val="24"/>
          <w:szCs w:val="24"/>
        </w:rPr>
      </w:pPr>
    </w:p>
    <w:p w14:paraId="6EEE06D5" w14:textId="77777777" w:rsidR="00460534" w:rsidRPr="00BB7DFC" w:rsidRDefault="00876789" w:rsidP="00A16EE3">
      <w:pPr>
        <w:pStyle w:val="Prrafodelista"/>
        <w:keepNext/>
        <w:keepLines/>
        <w:numPr>
          <w:ilvl w:val="0"/>
          <w:numId w:val="21"/>
        </w:numPr>
        <w:pBdr>
          <w:top w:val="nil"/>
          <w:left w:val="nil"/>
          <w:bottom w:val="nil"/>
          <w:right w:val="nil"/>
          <w:between w:val="nil"/>
        </w:pBdr>
        <w:spacing w:after="0" w:line="240" w:lineRule="auto"/>
        <w:ind w:left="720"/>
        <w:jc w:val="both"/>
        <w:rPr>
          <w:rFonts w:ascii="Arial" w:eastAsia="Arial" w:hAnsi="Arial" w:cs="Arial"/>
          <w:color w:val="000000"/>
          <w:sz w:val="24"/>
          <w:szCs w:val="24"/>
        </w:rPr>
      </w:pPr>
      <w:r w:rsidRPr="00BB7DFC">
        <w:rPr>
          <w:rFonts w:ascii="Arial" w:eastAsia="Arial" w:hAnsi="Arial" w:cs="Arial"/>
          <w:color w:val="000000"/>
          <w:sz w:val="24"/>
          <w:szCs w:val="24"/>
        </w:rPr>
        <w:t>Persona</w:t>
      </w:r>
      <w:r w:rsidR="00F73B79" w:rsidRPr="00BB7DFC">
        <w:rPr>
          <w:rFonts w:ascii="Arial" w:eastAsia="Arial" w:hAnsi="Arial" w:cs="Arial"/>
          <w:color w:val="000000"/>
          <w:sz w:val="24"/>
          <w:szCs w:val="24"/>
        </w:rPr>
        <w:t xml:space="preserve"> no</w:t>
      </w:r>
      <w:r w:rsidR="0051384D" w:rsidRPr="00BB7DFC">
        <w:rPr>
          <w:rFonts w:ascii="Arial" w:eastAsia="Arial" w:hAnsi="Arial" w:cs="Arial"/>
          <w:color w:val="000000"/>
          <w:sz w:val="24"/>
          <w:szCs w:val="24"/>
        </w:rPr>
        <w:t xml:space="preserve"> </w:t>
      </w:r>
      <w:r w:rsidRPr="00BB7DFC">
        <w:rPr>
          <w:rFonts w:ascii="Arial" w:eastAsia="Arial" w:hAnsi="Arial" w:cs="Arial"/>
          <w:color w:val="000000"/>
          <w:sz w:val="24"/>
          <w:szCs w:val="24"/>
        </w:rPr>
        <w:t>ocupacionalmente</w:t>
      </w:r>
      <w:r w:rsidR="00513F0B" w:rsidRPr="00BB7DFC">
        <w:rPr>
          <w:rFonts w:ascii="Arial" w:eastAsia="Arial" w:hAnsi="Arial" w:cs="Arial"/>
          <w:color w:val="000000"/>
          <w:sz w:val="24"/>
          <w:szCs w:val="24"/>
        </w:rPr>
        <w:t xml:space="preserve"> </w:t>
      </w:r>
      <w:r w:rsidRPr="00BB7DFC">
        <w:rPr>
          <w:rFonts w:ascii="Arial" w:eastAsia="Arial" w:hAnsi="Arial" w:cs="Arial"/>
          <w:color w:val="000000"/>
          <w:sz w:val="24"/>
          <w:szCs w:val="24"/>
        </w:rPr>
        <w:t>expuesta:</w:t>
      </w:r>
    </w:p>
    <w:p w14:paraId="3C88FFA8" w14:textId="77777777" w:rsidR="00460534" w:rsidRPr="00215B63" w:rsidRDefault="00460534" w:rsidP="00BB7DFC">
      <w:pPr>
        <w:pBdr>
          <w:top w:val="nil"/>
          <w:left w:val="nil"/>
          <w:bottom w:val="nil"/>
          <w:right w:val="nil"/>
          <w:between w:val="nil"/>
        </w:pBdr>
        <w:spacing w:after="0" w:line="240" w:lineRule="auto"/>
        <w:ind w:left="720"/>
        <w:jc w:val="both"/>
        <w:rPr>
          <w:rFonts w:ascii="Arial" w:eastAsia="Arial" w:hAnsi="Arial" w:cs="Arial"/>
          <w:color w:val="000000"/>
          <w:sz w:val="24"/>
          <w:szCs w:val="24"/>
        </w:rPr>
      </w:pPr>
    </w:p>
    <w:p w14:paraId="6EC4A79F" w14:textId="77777777" w:rsidR="00460534" w:rsidRPr="00215B63" w:rsidRDefault="00876789" w:rsidP="00BB7DFC">
      <w:pPr>
        <w:spacing w:after="0" w:line="240" w:lineRule="auto"/>
        <w:ind w:left="720"/>
        <w:jc w:val="both"/>
        <w:rPr>
          <w:rFonts w:ascii="Arial" w:eastAsia="Arial" w:hAnsi="Arial" w:cs="Arial"/>
          <w:sz w:val="24"/>
          <w:szCs w:val="24"/>
        </w:rPr>
      </w:pPr>
      <w:r w:rsidRPr="00215B63">
        <w:rPr>
          <w:rFonts w:ascii="Arial" w:eastAsia="Arial" w:hAnsi="Arial" w:cs="Arial"/>
          <w:sz w:val="24"/>
          <w:szCs w:val="24"/>
        </w:rPr>
        <w:t>Es la persona trabajadora, que en ejercicio y con motivo de su ocupación, desarrolla sus actividades, sin contacto directo al público interno o externo, o si lo tiene puede mantener una distancia física de 2 metros o el diseño del puesto permite medidas de barrera física.</w:t>
      </w:r>
    </w:p>
    <w:p w14:paraId="095F6591" w14:textId="77777777" w:rsidR="00460534" w:rsidRPr="00215B63" w:rsidRDefault="00460534">
      <w:pPr>
        <w:spacing w:after="0" w:line="240" w:lineRule="auto"/>
        <w:jc w:val="both"/>
        <w:rPr>
          <w:rFonts w:ascii="Arial" w:eastAsia="Arial" w:hAnsi="Arial" w:cs="Arial"/>
          <w:sz w:val="24"/>
          <w:szCs w:val="24"/>
        </w:rPr>
      </w:pPr>
    </w:p>
    <w:p w14:paraId="2BC8273F" w14:textId="740F384C" w:rsidR="00460534" w:rsidRDefault="00876789" w:rsidP="00A16EE3">
      <w:pPr>
        <w:pStyle w:val="Ttulo1"/>
        <w:numPr>
          <w:ilvl w:val="0"/>
          <w:numId w:val="1"/>
        </w:numPr>
        <w:spacing w:before="0" w:after="0" w:line="240" w:lineRule="auto"/>
        <w:ind w:left="360"/>
        <w:jc w:val="both"/>
        <w:rPr>
          <w:rFonts w:ascii="Arial" w:eastAsia="Arial" w:hAnsi="Arial" w:cs="Arial"/>
          <w:smallCaps w:val="0"/>
          <w:color w:val="000000"/>
        </w:rPr>
      </w:pPr>
      <w:bookmarkStart w:id="7" w:name="_Toc43813031"/>
      <w:r w:rsidRPr="00215B63">
        <w:rPr>
          <w:rFonts w:ascii="Arial" w:eastAsia="Arial" w:hAnsi="Arial" w:cs="Arial"/>
          <w:smallCaps w:val="0"/>
          <w:color w:val="000000"/>
        </w:rPr>
        <w:t xml:space="preserve">Medidas </w:t>
      </w:r>
      <w:r w:rsidR="00524A96">
        <w:rPr>
          <w:rFonts w:ascii="Arial" w:eastAsia="Arial" w:hAnsi="Arial" w:cs="Arial"/>
          <w:smallCaps w:val="0"/>
          <w:color w:val="000000"/>
        </w:rPr>
        <w:t>a</w:t>
      </w:r>
      <w:r w:rsidRPr="00215B63">
        <w:rPr>
          <w:rFonts w:ascii="Arial" w:eastAsia="Arial" w:hAnsi="Arial" w:cs="Arial"/>
          <w:smallCaps w:val="0"/>
          <w:color w:val="000000"/>
        </w:rPr>
        <w:t>plicables en toda la</w:t>
      </w:r>
      <w:r w:rsidR="00BF6A14" w:rsidRPr="00215B63">
        <w:rPr>
          <w:rFonts w:ascii="Arial" w:eastAsia="Arial" w:hAnsi="Arial" w:cs="Arial"/>
          <w:smallCaps w:val="0"/>
          <w:color w:val="000000"/>
        </w:rPr>
        <w:t xml:space="preserve">s </w:t>
      </w:r>
      <w:r w:rsidR="00A44985">
        <w:rPr>
          <w:rFonts w:ascii="Arial" w:eastAsia="Arial" w:hAnsi="Arial" w:cs="Arial"/>
          <w:smallCaps w:val="0"/>
          <w:color w:val="000000"/>
        </w:rPr>
        <w:t>u</w:t>
      </w:r>
      <w:r w:rsidR="00BF6A14" w:rsidRPr="00215B63">
        <w:rPr>
          <w:rFonts w:ascii="Arial" w:eastAsia="Arial" w:hAnsi="Arial" w:cs="Arial"/>
          <w:smallCaps w:val="0"/>
          <w:color w:val="000000"/>
        </w:rPr>
        <w:t xml:space="preserve">nidades de </w:t>
      </w:r>
      <w:r w:rsidR="00A44985">
        <w:rPr>
          <w:rFonts w:ascii="Arial" w:eastAsia="Arial" w:hAnsi="Arial" w:cs="Arial"/>
          <w:smallCaps w:val="0"/>
          <w:color w:val="000000"/>
        </w:rPr>
        <w:t>i</w:t>
      </w:r>
      <w:r w:rsidR="00BF6A14" w:rsidRPr="00215B63">
        <w:rPr>
          <w:rFonts w:ascii="Arial" w:eastAsia="Arial" w:hAnsi="Arial" w:cs="Arial"/>
          <w:smallCaps w:val="0"/>
          <w:color w:val="000000"/>
        </w:rPr>
        <w:t>nvestigación adscritas a la Vicerrectoría de Investigación</w:t>
      </w:r>
      <w:bookmarkEnd w:id="7"/>
      <w:r w:rsidR="00BF6A14" w:rsidRPr="00215B63">
        <w:rPr>
          <w:rFonts w:ascii="Arial" w:eastAsia="Arial" w:hAnsi="Arial" w:cs="Arial"/>
          <w:smallCaps w:val="0"/>
          <w:color w:val="000000"/>
        </w:rPr>
        <w:t xml:space="preserve"> </w:t>
      </w:r>
    </w:p>
    <w:p w14:paraId="38965EE0" w14:textId="77777777" w:rsidR="001F08AB" w:rsidRDefault="001F08AB">
      <w:pPr>
        <w:spacing w:after="0" w:line="240" w:lineRule="auto"/>
        <w:jc w:val="both"/>
        <w:rPr>
          <w:rFonts w:ascii="Arial" w:eastAsia="Arial" w:hAnsi="Arial" w:cs="Arial"/>
          <w:sz w:val="24"/>
          <w:szCs w:val="24"/>
        </w:rPr>
      </w:pPr>
    </w:p>
    <w:p w14:paraId="7BC279AF" w14:textId="77777777" w:rsidR="00460534" w:rsidRPr="00215B63" w:rsidRDefault="00876789">
      <w:pPr>
        <w:spacing w:after="0" w:line="240" w:lineRule="auto"/>
        <w:jc w:val="both"/>
        <w:rPr>
          <w:rFonts w:ascii="Arial" w:eastAsia="Arial" w:hAnsi="Arial" w:cs="Arial"/>
          <w:sz w:val="24"/>
          <w:szCs w:val="24"/>
        </w:rPr>
      </w:pPr>
      <w:r w:rsidRPr="00215B63">
        <w:rPr>
          <w:rFonts w:ascii="Arial" w:eastAsia="Arial" w:hAnsi="Arial" w:cs="Arial"/>
          <w:sz w:val="24"/>
          <w:szCs w:val="24"/>
        </w:rPr>
        <w:t>Las medidas</w:t>
      </w:r>
      <w:r w:rsidR="004C414E" w:rsidRPr="00215B63">
        <w:rPr>
          <w:rFonts w:ascii="Arial" w:eastAsia="Arial" w:hAnsi="Arial" w:cs="Arial"/>
          <w:sz w:val="24"/>
          <w:szCs w:val="24"/>
        </w:rPr>
        <w:t xml:space="preserve"> establecidas en este protocolo</w:t>
      </w:r>
      <w:r w:rsidRPr="00215B63">
        <w:rPr>
          <w:rFonts w:ascii="Arial" w:eastAsia="Arial" w:hAnsi="Arial" w:cs="Arial"/>
          <w:sz w:val="24"/>
          <w:szCs w:val="24"/>
        </w:rPr>
        <w:t xml:space="preserve"> son de aplicación</w:t>
      </w:r>
      <w:r w:rsidR="004C414E" w:rsidRPr="00215B63">
        <w:rPr>
          <w:rFonts w:ascii="Arial" w:eastAsia="Arial" w:hAnsi="Arial" w:cs="Arial"/>
          <w:sz w:val="24"/>
          <w:szCs w:val="24"/>
        </w:rPr>
        <w:t xml:space="preserve"> obligatoria</w:t>
      </w:r>
      <w:r w:rsidRPr="00215B63">
        <w:rPr>
          <w:rFonts w:ascii="Arial" w:eastAsia="Arial" w:hAnsi="Arial" w:cs="Arial"/>
          <w:sz w:val="24"/>
          <w:szCs w:val="24"/>
        </w:rPr>
        <w:t xml:space="preserve"> a toda la </w:t>
      </w:r>
      <w:r w:rsidR="00414EAC" w:rsidRPr="00215B63">
        <w:rPr>
          <w:rFonts w:ascii="Arial" w:eastAsia="Arial" w:hAnsi="Arial" w:cs="Arial"/>
          <w:sz w:val="24"/>
          <w:szCs w:val="24"/>
        </w:rPr>
        <w:t>C</w:t>
      </w:r>
      <w:r w:rsidRPr="00215B63">
        <w:rPr>
          <w:rFonts w:ascii="Arial" w:eastAsia="Arial" w:hAnsi="Arial" w:cs="Arial"/>
          <w:sz w:val="24"/>
          <w:szCs w:val="24"/>
        </w:rPr>
        <w:t xml:space="preserve">omunidad </w:t>
      </w:r>
      <w:r w:rsidR="00DB0474" w:rsidRPr="00215B63">
        <w:rPr>
          <w:rFonts w:ascii="Arial" w:eastAsia="Arial" w:hAnsi="Arial" w:cs="Arial"/>
          <w:sz w:val="24"/>
          <w:szCs w:val="24"/>
        </w:rPr>
        <w:t xml:space="preserve">de </w:t>
      </w:r>
      <w:r w:rsidR="00414EAC" w:rsidRPr="00215B63">
        <w:rPr>
          <w:rFonts w:ascii="Arial" w:eastAsia="Arial" w:hAnsi="Arial" w:cs="Arial"/>
          <w:sz w:val="24"/>
          <w:szCs w:val="24"/>
        </w:rPr>
        <w:t>I</w:t>
      </w:r>
      <w:r w:rsidR="00DB0474" w:rsidRPr="00215B63">
        <w:rPr>
          <w:rFonts w:ascii="Arial" w:eastAsia="Arial" w:hAnsi="Arial" w:cs="Arial"/>
          <w:sz w:val="24"/>
          <w:szCs w:val="24"/>
        </w:rPr>
        <w:t>nvestigación</w:t>
      </w:r>
      <w:r w:rsidRPr="00215B63">
        <w:rPr>
          <w:rFonts w:ascii="Arial" w:eastAsia="Arial" w:hAnsi="Arial" w:cs="Arial"/>
          <w:sz w:val="24"/>
          <w:szCs w:val="24"/>
        </w:rPr>
        <w:t>, independientemente de las tareas que se desarrollen</w:t>
      </w:r>
      <w:r w:rsidR="00D01D00" w:rsidRPr="00215B63">
        <w:rPr>
          <w:rFonts w:ascii="Arial" w:eastAsia="Arial" w:hAnsi="Arial" w:cs="Arial"/>
          <w:sz w:val="24"/>
          <w:szCs w:val="24"/>
        </w:rPr>
        <w:t xml:space="preserve"> en cada Unidad</w:t>
      </w:r>
      <w:r w:rsidR="00C9739D" w:rsidRPr="00215B63">
        <w:rPr>
          <w:rFonts w:ascii="Arial" w:eastAsia="Arial" w:hAnsi="Arial" w:cs="Arial"/>
          <w:sz w:val="24"/>
          <w:szCs w:val="24"/>
        </w:rPr>
        <w:t xml:space="preserve"> de Investigación</w:t>
      </w:r>
      <w:r w:rsidR="00D01D00" w:rsidRPr="00215B63">
        <w:rPr>
          <w:rFonts w:ascii="Arial" w:eastAsia="Arial" w:hAnsi="Arial" w:cs="Arial"/>
          <w:sz w:val="24"/>
          <w:szCs w:val="24"/>
        </w:rPr>
        <w:t xml:space="preserve">. </w:t>
      </w:r>
      <w:r w:rsidR="004C414E" w:rsidRPr="00215B63">
        <w:rPr>
          <w:rFonts w:ascii="Arial" w:eastAsia="Arial" w:hAnsi="Arial" w:cs="Arial"/>
          <w:sz w:val="24"/>
          <w:szCs w:val="24"/>
        </w:rPr>
        <w:t>Sin embargo, c</w:t>
      </w:r>
      <w:r w:rsidR="00D01D00" w:rsidRPr="00215B63">
        <w:rPr>
          <w:rFonts w:ascii="Arial" w:eastAsia="Arial" w:hAnsi="Arial" w:cs="Arial"/>
          <w:sz w:val="24"/>
          <w:szCs w:val="24"/>
        </w:rPr>
        <w:t xml:space="preserve">ada Unidad </w:t>
      </w:r>
      <w:r w:rsidR="00C9739D" w:rsidRPr="00215B63">
        <w:rPr>
          <w:rFonts w:ascii="Arial" w:eastAsia="Arial" w:hAnsi="Arial" w:cs="Arial"/>
          <w:sz w:val="24"/>
          <w:szCs w:val="24"/>
        </w:rPr>
        <w:t xml:space="preserve">de Investigación </w:t>
      </w:r>
      <w:r w:rsidR="00D01D00" w:rsidRPr="00215B63">
        <w:rPr>
          <w:rFonts w:ascii="Arial" w:eastAsia="Arial" w:hAnsi="Arial" w:cs="Arial"/>
          <w:sz w:val="24"/>
          <w:szCs w:val="24"/>
        </w:rPr>
        <w:t>podrá</w:t>
      </w:r>
      <w:r w:rsidR="004C414E" w:rsidRPr="00215B63">
        <w:rPr>
          <w:rFonts w:ascii="Arial" w:eastAsia="Arial" w:hAnsi="Arial" w:cs="Arial"/>
          <w:sz w:val="24"/>
          <w:szCs w:val="24"/>
        </w:rPr>
        <w:t xml:space="preserve"> desarrollar </w:t>
      </w:r>
      <w:r w:rsidR="008310F9">
        <w:rPr>
          <w:rFonts w:ascii="Arial" w:eastAsia="Arial" w:hAnsi="Arial" w:cs="Arial"/>
          <w:sz w:val="24"/>
          <w:szCs w:val="24"/>
        </w:rPr>
        <w:t>medidas adicionales</w:t>
      </w:r>
      <w:r w:rsidR="004C414E" w:rsidRPr="00215B63">
        <w:rPr>
          <w:rFonts w:ascii="Arial" w:eastAsia="Arial" w:hAnsi="Arial" w:cs="Arial"/>
          <w:sz w:val="24"/>
          <w:szCs w:val="24"/>
        </w:rPr>
        <w:t xml:space="preserve"> a este protocolo</w:t>
      </w:r>
      <w:r w:rsidR="00D01D00" w:rsidRPr="00215B63">
        <w:rPr>
          <w:rFonts w:ascii="Arial" w:eastAsia="Arial" w:hAnsi="Arial" w:cs="Arial"/>
          <w:sz w:val="24"/>
          <w:szCs w:val="24"/>
        </w:rPr>
        <w:t>.</w:t>
      </w:r>
      <w:r w:rsidR="00D05987" w:rsidRPr="00215B63">
        <w:rPr>
          <w:rFonts w:ascii="Arial" w:eastAsia="Arial" w:hAnsi="Arial" w:cs="Arial"/>
          <w:sz w:val="24"/>
          <w:szCs w:val="24"/>
        </w:rPr>
        <w:t xml:space="preserve"> Este </w:t>
      </w:r>
      <w:r w:rsidR="00746279">
        <w:rPr>
          <w:rFonts w:ascii="Arial" w:eastAsia="Arial" w:hAnsi="Arial" w:cs="Arial"/>
          <w:sz w:val="24"/>
          <w:szCs w:val="24"/>
        </w:rPr>
        <w:t>protocolo deberá ser remitido a</w:t>
      </w:r>
      <w:r w:rsidR="007C490F">
        <w:rPr>
          <w:rFonts w:ascii="Arial" w:eastAsia="Arial" w:hAnsi="Arial" w:cs="Arial"/>
          <w:sz w:val="24"/>
          <w:szCs w:val="24"/>
        </w:rPr>
        <w:t xml:space="preserve"> la</w:t>
      </w:r>
      <w:r w:rsidR="005A0ECB">
        <w:rPr>
          <w:rFonts w:ascii="Arial" w:eastAsia="Arial" w:hAnsi="Arial" w:cs="Arial"/>
          <w:sz w:val="24"/>
          <w:szCs w:val="24"/>
        </w:rPr>
        <w:t xml:space="preserve"> </w:t>
      </w:r>
      <w:r w:rsidR="00305077">
        <w:rPr>
          <w:rFonts w:ascii="Arial" w:eastAsia="Arial" w:hAnsi="Arial" w:cs="Arial"/>
          <w:sz w:val="24"/>
          <w:szCs w:val="24"/>
        </w:rPr>
        <w:t>Vicerrectoría de Investigación</w:t>
      </w:r>
      <w:r w:rsidR="00623113">
        <w:rPr>
          <w:rFonts w:ascii="Arial" w:eastAsia="Arial" w:hAnsi="Arial" w:cs="Arial"/>
          <w:sz w:val="24"/>
          <w:szCs w:val="24"/>
        </w:rPr>
        <w:t xml:space="preserve"> para su revisión</w:t>
      </w:r>
      <w:r w:rsidR="00305077">
        <w:rPr>
          <w:rFonts w:ascii="Arial" w:eastAsia="Arial" w:hAnsi="Arial" w:cs="Arial"/>
          <w:sz w:val="24"/>
          <w:szCs w:val="24"/>
        </w:rPr>
        <w:t xml:space="preserve"> y</w:t>
      </w:r>
      <w:r w:rsidR="00623113">
        <w:rPr>
          <w:rFonts w:ascii="Arial" w:eastAsia="Arial" w:hAnsi="Arial" w:cs="Arial"/>
          <w:sz w:val="24"/>
          <w:szCs w:val="24"/>
        </w:rPr>
        <w:t xml:space="preserve"> </w:t>
      </w:r>
      <w:r w:rsidR="007C490F">
        <w:rPr>
          <w:rFonts w:ascii="Arial" w:eastAsia="Arial" w:hAnsi="Arial" w:cs="Arial"/>
          <w:sz w:val="24"/>
          <w:szCs w:val="24"/>
        </w:rPr>
        <w:t xml:space="preserve">esta lo </w:t>
      </w:r>
      <w:r w:rsidR="001A32A7">
        <w:rPr>
          <w:rFonts w:ascii="Arial" w:eastAsia="Arial" w:hAnsi="Arial" w:cs="Arial"/>
          <w:sz w:val="24"/>
          <w:szCs w:val="24"/>
        </w:rPr>
        <w:t>remitirá</w:t>
      </w:r>
      <w:r w:rsidR="00623113">
        <w:rPr>
          <w:rFonts w:ascii="Arial" w:eastAsia="Arial" w:hAnsi="Arial" w:cs="Arial"/>
          <w:sz w:val="24"/>
          <w:szCs w:val="24"/>
        </w:rPr>
        <w:t xml:space="preserve"> al Consejo de Rectoría para su aprobación</w:t>
      </w:r>
      <w:r w:rsidR="00D05987" w:rsidRPr="00215B63">
        <w:rPr>
          <w:rFonts w:ascii="Arial" w:eastAsia="Arial" w:hAnsi="Arial" w:cs="Arial"/>
          <w:sz w:val="24"/>
          <w:szCs w:val="24"/>
        </w:rPr>
        <w:t>.</w:t>
      </w:r>
      <w:r w:rsidR="00D01D00" w:rsidRPr="00215B63">
        <w:rPr>
          <w:rFonts w:ascii="Arial" w:eastAsia="Arial" w:hAnsi="Arial" w:cs="Arial"/>
          <w:sz w:val="24"/>
          <w:szCs w:val="24"/>
        </w:rPr>
        <w:t xml:space="preserve">  En cualquiera de estos casos, </w:t>
      </w:r>
      <w:r w:rsidR="004C414E" w:rsidRPr="00215B63">
        <w:rPr>
          <w:rFonts w:ascii="Arial" w:eastAsia="Arial" w:hAnsi="Arial" w:cs="Arial"/>
          <w:sz w:val="24"/>
          <w:szCs w:val="24"/>
        </w:rPr>
        <w:t>si se usa el protocolo de la Vicerrectoría o se hace un protocolo particular</w:t>
      </w:r>
      <w:r w:rsidR="00D05987" w:rsidRPr="00215B63">
        <w:rPr>
          <w:rFonts w:ascii="Arial" w:eastAsia="Arial" w:hAnsi="Arial" w:cs="Arial"/>
          <w:sz w:val="24"/>
          <w:szCs w:val="24"/>
        </w:rPr>
        <w:t>,</w:t>
      </w:r>
      <w:r w:rsidR="001F08AB">
        <w:rPr>
          <w:rFonts w:ascii="Arial" w:eastAsia="Arial" w:hAnsi="Arial" w:cs="Arial"/>
          <w:sz w:val="24"/>
          <w:szCs w:val="24"/>
        </w:rPr>
        <w:t xml:space="preserve"> </w:t>
      </w:r>
      <w:r w:rsidR="00D01D00" w:rsidRPr="00215B63">
        <w:rPr>
          <w:rFonts w:ascii="Arial" w:eastAsia="Arial" w:hAnsi="Arial" w:cs="Arial"/>
          <w:sz w:val="24"/>
          <w:szCs w:val="24"/>
        </w:rPr>
        <w:t xml:space="preserve">las medidas que se usen en cada </w:t>
      </w:r>
      <w:r w:rsidR="00C9739D" w:rsidRPr="00215B63">
        <w:rPr>
          <w:rFonts w:ascii="Arial" w:eastAsia="Arial" w:hAnsi="Arial" w:cs="Arial"/>
          <w:sz w:val="24"/>
          <w:szCs w:val="24"/>
        </w:rPr>
        <w:t>U</w:t>
      </w:r>
      <w:r w:rsidR="00D01D00" w:rsidRPr="00215B63">
        <w:rPr>
          <w:rFonts w:ascii="Arial" w:eastAsia="Arial" w:hAnsi="Arial" w:cs="Arial"/>
          <w:sz w:val="24"/>
          <w:szCs w:val="24"/>
        </w:rPr>
        <w:t>nidad</w:t>
      </w:r>
      <w:r w:rsidR="00C9739D" w:rsidRPr="00215B63">
        <w:rPr>
          <w:rFonts w:ascii="Arial" w:eastAsia="Arial" w:hAnsi="Arial" w:cs="Arial"/>
          <w:sz w:val="24"/>
          <w:szCs w:val="24"/>
        </w:rPr>
        <w:t xml:space="preserve"> de Investigación</w:t>
      </w:r>
      <w:r w:rsidR="00D01D00" w:rsidRPr="00215B63">
        <w:rPr>
          <w:rFonts w:ascii="Arial" w:eastAsia="Arial" w:hAnsi="Arial" w:cs="Arial"/>
          <w:sz w:val="24"/>
          <w:szCs w:val="24"/>
        </w:rPr>
        <w:t xml:space="preserve"> deberán ser divulgadas a toda la </w:t>
      </w:r>
      <w:r w:rsidR="00C9739D" w:rsidRPr="00215B63">
        <w:rPr>
          <w:rFonts w:ascii="Arial" w:eastAsia="Arial" w:hAnsi="Arial" w:cs="Arial"/>
          <w:sz w:val="24"/>
          <w:szCs w:val="24"/>
        </w:rPr>
        <w:t>C</w:t>
      </w:r>
      <w:r w:rsidR="00D01D00" w:rsidRPr="00215B63">
        <w:rPr>
          <w:rFonts w:ascii="Arial" w:eastAsia="Arial" w:hAnsi="Arial" w:cs="Arial"/>
          <w:sz w:val="24"/>
          <w:szCs w:val="24"/>
        </w:rPr>
        <w:t xml:space="preserve">omunidad de </w:t>
      </w:r>
      <w:r w:rsidR="00C9739D" w:rsidRPr="00215B63">
        <w:rPr>
          <w:rFonts w:ascii="Arial" w:eastAsia="Arial" w:hAnsi="Arial" w:cs="Arial"/>
          <w:sz w:val="24"/>
          <w:szCs w:val="24"/>
        </w:rPr>
        <w:t>I</w:t>
      </w:r>
      <w:r w:rsidR="00D01D00" w:rsidRPr="00215B63">
        <w:rPr>
          <w:rFonts w:ascii="Arial" w:eastAsia="Arial" w:hAnsi="Arial" w:cs="Arial"/>
          <w:sz w:val="24"/>
          <w:szCs w:val="24"/>
        </w:rPr>
        <w:t>nvestigación</w:t>
      </w:r>
      <w:r w:rsidR="00751053" w:rsidRPr="00215B63">
        <w:rPr>
          <w:rFonts w:ascii="Arial" w:eastAsia="Arial" w:hAnsi="Arial" w:cs="Arial"/>
          <w:sz w:val="24"/>
          <w:szCs w:val="24"/>
        </w:rPr>
        <w:t xml:space="preserve"> de la Unidad</w:t>
      </w:r>
      <w:r w:rsidR="001F08AB">
        <w:rPr>
          <w:rFonts w:ascii="Arial" w:eastAsia="Arial" w:hAnsi="Arial" w:cs="Arial"/>
          <w:sz w:val="24"/>
          <w:szCs w:val="24"/>
        </w:rPr>
        <w:t xml:space="preserve"> </w:t>
      </w:r>
      <w:r w:rsidR="00C9739D" w:rsidRPr="00215B63">
        <w:rPr>
          <w:rFonts w:ascii="Arial" w:eastAsia="Arial" w:hAnsi="Arial" w:cs="Arial"/>
          <w:sz w:val="24"/>
          <w:szCs w:val="24"/>
        </w:rPr>
        <w:t>que la compone</w:t>
      </w:r>
      <w:r w:rsidR="00D01D00" w:rsidRPr="00215B63">
        <w:rPr>
          <w:rFonts w:ascii="Arial" w:eastAsia="Arial" w:hAnsi="Arial" w:cs="Arial"/>
          <w:sz w:val="24"/>
          <w:szCs w:val="24"/>
        </w:rPr>
        <w:t xml:space="preserve"> y cada miembro </w:t>
      </w:r>
      <w:r w:rsidR="00C9739D" w:rsidRPr="00215B63">
        <w:rPr>
          <w:rFonts w:ascii="Arial" w:eastAsia="Arial" w:hAnsi="Arial" w:cs="Arial"/>
          <w:sz w:val="24"/>
          <w:szCs w:val="24"/>
        </w:rPr>
        <w:t>de</w:t>
      </w:r>
      <w:r w:rsidR="00D01D00" w:rsidRPr="00215B63">
        <w:rPr>
          <w:rFonts w:ascii="Arial" w:eastAsia="Arial" w:hAnsi="Arial" w:cs="Arial"/>
          <w:sz w:val="24"/>
          <w:szCs w:val="24"/>
        </w:rPr>
        <w:t>berá indicar</w:t>
      </w:r>
      <w:r w:rsidR="00D05987" w:rsidRPr="00215B63">
        <w:rPr>
          <w:rFonts w:ascii="Arial" w:eastAsia="Arial" w:hAnsi="Arial" w:cs="Arial"/>
          <w:sz w:val="24"/>
          <w:szCs w:val="24"/>
        </w:rPr>
        <w:t>,</w:t>
      </w:r>
      <w:r w:rsidR="00D01D00" w:rsidRPr="00215B63">
        <w:rPr>
          <w:rFonts w:ascii="Arial" w:eastAsia="Arial" w:hAnsi="Arial" w:cs="Arial"/>
          <w:sz w:val="24"/>
          <w:szCs w:val="24"/>
        </w:rPr>
        <w:t xml:space="preserve"> con su firma</w:t>
      </w:r>
      <w:r w:rsidR="00D05987" w:rsidRPr="00215B63">
        <w:rPr>
          <w:rFonts w:ascii="Arial" w:eastAsia="Arial" w:hAnsi="Arial" w:cs="Arial"/>
          <w:sz w:val="24"/>
          <w:szCs w:val="24"/>
        </w:rPr>
        <w:t>,</w:t>
      </w:r>
      <w:r w:rsidR="00D01D00" w:rsidRPr="00215B63">
        <w:rPr>
          <w:rFonts w:ascii="Arial" w:eastAsia="Arial" w:hAnsi="Arial" w:cs="Arial"/>
          <w:sz w:val="24"/>
          <w:szCs w:val="24"/>
        </w:rPr>
        <w:t xml:space="preserve"> el conocimiento y</w:t>
      </w:r>
      <w:r w:rsidR="00D05987" w:rsidRPr="00215B63">
        <w:rPr>
          <w:rFonts w:ascii="Arial" w:eastAsia="Arial" w:hAnsi="Arial" w:cs="Arial"/>
          <w:sz w:val="24"/>
          <w:szCs w:val="24"/>
        </w:rPr>
        <w:t xml:space="preserve"> aceptación de la</w:t>
      </w:r>
      <w:r w:rsidR="00D01D00" w:rsidRPr="00215B63">
        <w:rPr>
          <w:rFonts w:ascii="Arial" w:eastAsia="Arial" w:hAnsi="Arial" w:cs="Arial"/>
          <w:sz w:val="24"/>
          <w:szCs w:val="24"/>
        </w:rPr>
        <w:t xml:space="preserve"> obligatoriedad de</w:t>
      </w:r>
      <w:r w:rsidR="00D05987" w:rsidRPr="00215B63">
        <w:rPr>
          <w:rFonts w:ascii="Arial" w:eastAsia="Arial" w:hAnsi="Arial" w:cs="Arial"/>
          <w:sz w:val="24"/>
          <w:szCs w:val="24"/>
        </w:rPr>
        <w:t>l cumplimiento de</w:t>
      </w:r>
      <w:r w:rsidR="00D01D00" w:rsidRPr="00215B63">
        <w:rPr>
          <w:rFonts w:ascii="Arial" w:eastAsia="Arial" w:hAnsi="Arial" w:cs="Arial"/>
          <w:sz w:val="24"/>
          <w:szCs w:val="24"/>
        </w:rPr>
        <w:t xml:space="preserve"> las medidas establecidas.</w:t>
      </w:r>
    </w:p>
    <w:p w14:paraId="6EC32542" w14:textId="77777777" w:rsidR="00460534" w:rsidRPr="00215B63" w:rsidRDefault="00460534">
      <w:pPr>
        <w:spacing w:after="0" w:line="240" w:lineRule="auto"/>
        <w:jc w:val="both"/>
        <w:rPr>
          <w:rFonts w:ascii="Arial" w:eastAsia="Arial" w:hAnsi="Arial" w:cs="Arial"/>
          <w:sz w:val="24"/>
          <w:szCs w:val="24"/>
        </w:rPr>
      </w:pPr>
    </w:p>
    <w:p w14:paraId="4F794A63" w14:textId="77777777" w:rsidR="000E6298" w:rsidRPr="00215B63" w:rsidRDefault="000E6298">
      <w:pPr>
        <w:spacing w:after="0" w:line="240" w:lineRule="auto"/>
        <w:jc w:val="both"/>
        <w:rPr>
          <w:rFonts w:ascii="Arial" w:eastAsia="Arial" w:hAnsi="Arial" w:cs="Arial"/>
          <w:sz w:val="24"/>
          <w:szCs w:val="24"/>
        </w:rPr>
      </w:pPr>
    </w:p>
    <w:p w14:paraId="7B27AA14" w14:textId="341F223E" w:rsidR="00460534" w:rsidRPr="00215B63" w:rsidRDefault="000E6298">
      <w:pPr>
        <w:pStyle w:val="Ttulo2"/>
        <w:spacing w:after="0"/>
        <w:jc w:val="both"/>
        <w:rPr>
          <w:rFonts w:ascii="Arial" w:eastAsia="Arial" w:hAnsi="Arial" w:cs="Arial"/>
          <w:sz w:val="24"/>
          <w:szCs w:val="24"/>
        </w:rPr>
      </w:pPr>
      <w:bookmarkStart w:id="8" w:name="_Toc43813032"/>
      <w:r w:rsidRPr="00215B63">
        <w:rPr>
          <w:rFonts w:ascii="Arial" w:eastAsia="Arial" w:hAnsi="Arial" w:cs="Arial"/>
          <w:sz w:val="24"/>
          <w:szCs w:val="24"/>
        </w:rPr>
        <w:t>6</w:t>
      </w:r>
      <w:r w:rsidR="00876789" w:rsidRPr="00215B63">
        <w:rPr>
          <w:rFonts w:ascii="Arial" w:eastAsia="Arial" w:hAnsi="Arial" w:cs="Arial"/>
          <w:sz w:val="24"/>
          <w:szCs w:val="24"/>
        </w:rPr>
        <w:t>.1.</w:t>
      </w:r>
      <w:r w:rsidR="001F08AB">
        <w:rPr>
          <w:rFonts w:ascii="Arial" w:eastAsia="Arial" w:hAnsi="Arial" w:cs="Arial"/>
          <w:sz w:val="24"/>
          <w:szCs w:val="24"/>
        </w:rPr>
        <w:t xml:space="preserve"> </w:t>
      </w:r>
      <w:r w:rsidR="00876789" w:rsidRPr="00215B63">
        <w:rPr>
          <w:rFonts w:ascii="Arial" w:eastAsia="Arial" w:hAnsi="Arial" w:cs="Arial"/>
          <w:sz w:val="24"/>
          <w:szCs w:val="24"/>
        </w:rPr>
        <w:t xml:space="preserve">Medidas </w:t>
      </w:r>
      <w:r w:rsidR="00A44985">
        <w:rPr>
          <w:rFonts w:ascii="Arial" w:eastAsia="Arial" w:hAnsi="Arial" w:cs="Arial"/>
          <w:sz w:val="24"/>
          <w:szCs w:val="24"/>
        </w:rPr>
        <w:t>o</w:t>
      </w:r>
      <w:r w:rsidR="00876789" w:rsidRPr="00215B63">
        <w:rPr>
          <w:rFonts w:ascii="Arial" w:eastAsia="Arial" w:hAnsi="Arial" w:cs="Arial"/>
          <w:sz w:val="24"/>
          <w:szCs w:val="24"/>
        </w:rPr>
        <w:t>rganizativas</w:t>
      </w:r>
      <w:bookmarkEnd w:id="8"/>
    </w:p>
    <w:p w14:paraId="3BB4B39B" w14:textId="77777777" w:rsidR="00460534" w:rsidRPr="00215B63" w:rsidRDefault="00460534">
      <w:pPr>
        <w:pStyle w:val="Ttulo2"/>
        <w:spacing w:after="0"/>
        <w:jc w:val="both"/>
        <w:rPr>
          <w:rFonts w:ascii="Arial" w:eastAsia="Arial" w:hAnsi="Arial" w:cs="Arial"/>
          <w:sz w:val="24"/>
          <w:szCs w:val="24"/>
        </w:rPr>
      </w:pPr>
    </w:p>
    <w:p w14:paraId="1E5B2258" w14:textId="77777777" w:rsidR="00BC0678" w:rsidRPr="00215B63" w:rsidRDefault="00BC0678" w:rsidP="00F36581">
      <w:pPr>
        <w:spacing w:after="0" w:line="240" w:lineRule="auto"/>
        <w:jc w:val="both"/>
        <w:rPr>
          <w:rFonts w:ascii="Arial" w:eastAsia="Times New Roman" w:hAnsi="Arial" w:cs="Arial"/>
          <w:sz w:val="24"/>
          <w:szCs w:val="24"/>
          <w:lang w:val="es-MX"/>
        </w:rPr>
      </w:pPr>
      <w:r w:rsidRPr="00215B63">
        <w:rPr>
          <w:rFonts w:ascii="Arial" w:eastAsia="Times New Roman" w:hAnsi="Arial" w:cs="Arial"/>
          <w:sz w:val="24"/>
          <w:szCs w:val="24"/>
          <w:lang w:val="es-MX"/>
        </w:rPr>
        <w:t xml:space="preserve">6.1.1. Comisión de Seguimiento. </w:t>
      </w:r>
    </w:p>
    <w:p w14:paraId="29414610" w14:textId="77777777" w:rsidR="00BC0678" w:rsidRPr="00215B63" w:rsidRDefault="00BC0678" w:rsidP="00F36581">
      <w:pPr>
        <w:spacing w:after="0" w:line="240" w:lineRule="auto"/>
        <w:jc w:val="both"/>
        <w:rPr>
          <w:rFonts w:ascii="Arial" w:eastAsia="Times New Roman" w:hAnsi="Arial" w:cs="Arial"/>
          <w:sz w:val="24"/>
          <w:szCs w:val="24"/>
          <w:lang w:val="es-MX"/>
        </w:rPr>
      </w:pPr>
    </w:p>
    <w:p w14:paraId="4829A137" w14:textId="77777777" w:rsidR="00BC0678" w:rsidRPr="00215B63" w:rsidRDefault="00F36581" w:rsidP="00F36581">
      <w:pPr>
        <w:spacing w:after="0" w:line="240" w:lineRule="auto"/>
        <w:jc w:val="both"/>
        <w:rPr>
          <w:rFonts w:ascii="Arial" w:eastAsia="Times New Roman" w:hAnsi="Arial" w:cs="Arial"/>
          <w:sz w:val="24"/>
          <w:szCs w:val="24"/>
          <w:lang w:val="es-MX"/>
        </w:rPr>
      </w:pPr>
      <w:r w:rsidRPr="00215B63">
        <w:rPr>
          <w:rFonts w:ascii="Arial" w:eastAsia="Times New Roman" w:hAnsi="Arial" w:cs="Arial"/>
          <w:sz w:val="24"/>
          <w:szCs w:val="24"/>
          <w:lang w:val="es-MX"/>
        </w:rPr>
        <w:t xml:space="preserve">Cada </w:t>
      </w:r>
      <w:r w:rsidR="00BC0678" w:rsidRPr="00215B63">
        <w:rPr>
          <w:rFonts w:ascii="Arial" w:eastAsia="Times New Roman" w:hAnsi="Arial" w:cs="Arial"/>
          <w:sz w:val="24"/>
          <w:szCs w:val="24"/>
          <w:lang w:val="es-MX"/>
        </w:rPr>
        <w:t>Unidad de Investigación</w:t>
      </w:r>
      <w:r w:rsidRPr="00215B63">
        <w:rPr>
          <w:rFonts w:ascii="Arial" w:eastAsia="Times New Roman" w:hAnsi="Arial" w:cs="Arial"/>
          <w:sz w:val="24"/>
          <w:szCs w:val="24"/>
          <w:lang w:val="es-MX"/>
        </w:rPr>
        <w:t xml:space="preserve"> deberá establecer una </w:t>
      </w:r>
      <w:r w:rsidR="00D01D00" w:rsidRPr="00215B63">
        <w:rPr>
          <w:rFonts w:ascii="Arial" w:eastAsia="Times New Roman" w:hAnsi="Arial" w:cs="Arial"/>
          <w:sz w:val="24"/>
          <w:szCs w:val="24"/>
          <w:lang w:val="es-MX"/>
        </w:rPr>
        <w:t>C</w:t>
      </w:r>
      <w:r w:rsidRPr="00215B63">
        <w:rPr>
          <w:rFonts w:ascii="Arial" w:eastAsia="Times New Roman" w:hAnsi="Arial" w:cs="Arial"/>
          <w:sz w:val="24"/>
          <w:szCs w:val="24"/>
          <w:lang w:val="es-MX"/>
        </w:rPr>
        <w:t xml:space="preserve">omisión de </w:t>
      </w:r>
      <w:r w:rsidR="00D01D00" w:rsidRPr="00215B63">
        <w:rPr>
          <w:rFonts w:ascii="Arial" w:eastAsia="Times New Roman" w:hAnsi="Arial" w:cs="Arial"/>
          <w:sz w:val="24"/>
          <w:szCs w:val="24"/>
          <w:lang w:val="es-MX"/>
        </w:rPr>
        <w:t>S</w:t>
      </w:r>
      <w:r w:rsidRPr="00215B63">
        <w:rPr>
          <w:rFonts w:ascii="Arial" w:eastAsia="Times New Roman" w:hAnsi="Arial" w:cs="Arial"/>
          <w:sz w:val="24"/>
          <w:szCs w:val="24"/>
          <w:lang w:val="es-MX"/>
        </w:rPr>
        <w:t>eguimiento</w:t>
      </w:r>
      <w:r w:rsidR="00BC0678" w:rsidRPr="00215B63">
        <w:rPr>
          <w:rFonts w:ascii="Arial" w:eastAsia="Times New Roman" w:hAnsi="Arial" w:cs="Arial"/>
          <w:sz w:val="24"/>
          <w:szCs w:val="24"/>
          <w:lang w:val="es-MX"/>
        </w:rPr>
        <w:t xml:space="preserve">. Esta estará conformada por al menos tres personas, pertenecientes a la misma Unidad. Será nombrada por el </w:t>
      </w:r>
      <w:r w:rsidR="00A3462E">
        <w:rPr>
          <w:rFonts w:ascii="Arial" w:eastAsia="Times New Roman" w:hAnsi="Arial" w:cs="Arial"/>
          <w:sz w:val="24"/>
          <w:szCs w:val="24"/>
          <w:lang w:val="es-MX"/>
        </w:rPr>
        <w:t>d</w:t>
      </w:r>
      <w:r w:rsidR="00BC0678" w:rsidRPr="00215B63">
        <w:rPr>
          <w:rFonts w:ascii="Arial" w:eastAsia="Times New Roman" w:hAnsi="Arial" w:cs="Arial"/>
          <w:sz w:val="24"/>
          <w:szCs w:val="24"/>
          <w:lang w:val="es-MX"/>
        </w:rPr>
        <w:t>irector de la Unidad de Investigación.</w:t>
      </w:r>
    </w:p>
    <w:p w14:paraId="001A86D0" w14:textId="77777777" w:rsidR="00BC0678" w:rsidRPr="00215B63" w:rsidRDefault="00BC0678" w:rsidP="00F36581">
      <w:pPr>
        <w:spacing w:after="0" w:line="240" w:lineRule="auto"/>
        <w:jc w:val="both"/>
        <w:rPr>
          <w:rFonts w:ascii="Arial" w:eastAsia="Times New Roman" w:hAnsi="Arial" w:cs="Arial"/>
          <w:sz w:val="24"/>
          <w:szCs w:val="24"/>
          <w:lang w:val="es-MX"/>
        </w:rPr>
      </w:pPr>
    </w:p>
    <w:p w14:paraId="14B28626" w14:textId="77777777" w:rsidR="00BC0678" w:rsidRPr="00215B63" w:rsidRDefault="00BC0678" w:rsidP="00F36581">
      <w:pPr>
        <w:spacing w:after="0" w:line="240" w:lineRule="auto"/>
        <w:jc w:val="both"/>
        <w:rPr>
          <w:rFonts w:ascii="Arial" w:eastAsia="Times New Roman" w:hAnsi="Arial" w:cs="Arial"/>
          <w:sz w:val="24"/>
          <w:szCs w:val="24"/>
          <w:lang w:val="es-MX"/>
        </w:rPr>
      </w:pPr>
      <w:r w:rsidRPr="00215B63">
        <w:rPr>
          <w:rFonts w:ascii="Arial" w:eastAsia="Times New Roman" w:hAnsi="Arial" w:cs="Arial"/>
          <w:sz w:val="24"/>
          <w:szCs w:val="24"/>
          <w:lang w:val="es-MX"/>
        </w:rPr>
        <w:t>6.1.2. Funciones de la Comisión de Seguimiento.</w:t>
      </w:r>
    </w:p>
    <w:p w14:paraId="1FD11635" w14:textId="77777777" w:rsidR="00BC0678" w:rsidRPr="00215B63" w:rsidRDefault="00BC0678" w:rsidP="00F36581">
      <w:pPr>
        <w:spacing w:after="0" w:line="240" w:lineRule="auto"/>
        <w:jc w:val="both"/>
        <w:rPr>
          <w:rFonts w:ascii="Arial" w:eastAsia="Times New Roman" w:hAnsi="Arial" w:cs="Arial"/>
          <w:sz w:val="24"/>
          <w:szCs w:val="24"/>
          <w:lang w:val="es-MX"/>
        </w:rPr>
      </w:pPr>
    </w:p>
    <w:p w14:paraId="334DAC27" w14:textId="77777777" w:rsidR="00BC0678" w:rsidRPr="00215B63" w:rsidRDefault="00BC0678" w:rsidP="00A16EE3">
      <w:pPr>
        <w:pStyle w:val="Prrafodelista"/>
        <w:numPr>
          <w:ilvl w:val="1"/>
          <w:numId w:val="5"/>
        </w:numPr>
        <w:spacing w:after="0" w:line="240" w:lineRule="auto"/>
        <w:ind w:left="720"/>
        <w:jc w:val="both"/>
        <w:rPr>
          <w:rFonts w:ascii="Arial" w:eastAsia="Times New Roman" w:hAnsi="Arial" w:cs="Arial"/>
          <w:sz w:val="24"/>
          <w:szCs w:val="24"/>
          <w:lang w:val="es-MX"/>
        </w:rPr>
      </w:pPr>
      <w:r w:rsidRPr="00215B63">
        <w:rPr>
          <w:rFonts w:ascii="Arial" w:eastAsia="Times New Roman" w:hAnsi="Arial" w:cs="Arial"/>
          <w:sz w:val="24"/>
          <w:szCs w:val="24"/>
          <w:lang w:val="es-MX"/>
        </w:rPr>
        <w:t>Velar</w:t>
      </w:r>
      <w:r w:rsidR="00D31280" w:rsidRPr="00215B63">
        <w:rPr>
          <w:rFonts w:ascii="Arial" w:eastAsia="Times New Roman" w:hAnsi="Arial" w:cs="Arial"/>
          <w:sz w:val="24"/>
          <w:szCs w:val="24"/>
          <w:lang w:val="es-MX"/>
        </w:rPr>
        <w:t xml:space="preserve"> por</w:t>
      </w:r>
      <w:r w:rsidRPr="00215B63">
        <w:rPr>
          <w:rFonts w:ascii="Arial" w:eastAsia="Times New Roman" w:hAnsi="Arial" w:cs="Arial"/>
          <w:sz w:val="24"/>
          <w:szCs w:val="24"/>
          <w:lang w:val="es-MX"/>
        </w:rPr>
        <w:t xml:space="preserve"> el cumplimiento del protocolo aprobado por la Unidad.</w:t>
      </w:r>
    </w:p>
    <w:p w14:paraId="45D2295D" w14:textId="77777777" w:rsidR="00BC0678" w:rsidRPr="00215B63" w:rsidRDefault="00BC0678" w:rsidP="00A16EE3">
      <w:pPr>
        <w:pStyle w:val="Prrafodelista"/>
        <w:numPr>
          <w:ilvl w:val="1"/>
          <w:numId w:val="5"/>
        </w:numPr>
        <w:spacing w:after="0" w:line="240" w:lineRule="auto"/>
        <w:ind w:left="720"/>
        <w:jc w:val="both"/>
        <w:rPr>
          <w:rFonts w:ascii="Arial" w:eastAsia="Times New Roman" w:hAnsi="Arial" w:cs="Arial"/>
          <w:sz w:val="24"/>
          <w:szCs w:val="24"/>
          <w:lang w:val="es-MX"/>
        </w:rPr>
      </w:pPr>
      <w:r w:rsidRPr="00215B63">
        <w:rPr>
          <w:rFonts w:ascii="Arial" w:eastAsia="Times New Roman" w:hAnsi="Arial" w:cs="Arial"/>
          <w:sz w:val="24"/>
          <w:szCs w:val="24"/>
          <w:lang w:val="es-MX"/>
        </w:rPr>
        <w:t>Coordinar la capacitación del personal de la Unidad en cuanto a la implementación del protocolo.</w:t>
      </w:r>
    </w:p>
    <w:p w14:paraId="2A899C6B" w14:textId="77777777" w:rsidR="00BC0678" w:rsidRPr="00215B63" w:rsidRDefault="00BC0678" w:rsidP="00A16EE3">
      <w:pPr>
        <w:pStyle w:val="Prrafodelista"/>
        <w:numPr>
          <w:ilvl w:val="1"/>
          <w:numId w:val="5"/>
        </w:numPr>
        <w:spacing w:after="0" w:line="240" w:lineRule="auto"/>
        <w:ind w:left="720"/>
        <w:jc w:val="both"/>
        <w:rPr>
          <w:rFonts w:ascii="Arial" w:eastAsia="Times New Roman" w:hAnsi="Arial" w:cs="Arial"/>
          <w:sz w:val="24"/>
          <w:szCs w:val="24"/>
          <w:lang w:val="es-MX"/>
        </w:rPr>
      </w:pPr>
      <w:r w:rsidRPr="00215B63">
        <w:rPr>
          <w:rFonts w:ascii="Arial" w:eastAsia="Times New Roman" w:hAnsi="Arial" w:cs="Arial"/>
          <w:sz w:val="24"/>
          <w:szCs w:val="24"/>
          <w:lang w:val="es-MX"/>
        </w:rPr>
        <w:t>Proponer mejoras</w:t>
      </w:r>
      <w:r w:rsidR="00B547F3">
        <w:rPr>
          <w:rFonts w:ascii="Arial" w:eastAsia="Times New Roman" w:hAnsi="Arial" w:cs="Arial"/>
          <w:sz w:val="24"/>
          <w:szCs w:val="24"/>
          <w:lang w:val="es-MX"/>
        </w:rPr>
        <w:t xml:space="preserve"> al Consejo Científico o Comisión de Investigación</w:t>
      </w:r>
      <w:r w:rsidRPr="00215B63">
        <w:rPr>
          <w:rFonts w:ascii="Arial" w:eastAsia="Times New Roman" w:hAnsi="Arial" w:cs="Arial"/>
          <w:sz w:val="24"/>
          <w:szCs w:val="24"/>
          <w:lang w:val="es-MX"/>
        </w:rPr>
        <w:t xml:space="preserve"> al protocolo de sanidad e higiene aprobado en su Unidad de Investigación.</w:t>
      </w:r>
    </w:p>
    <w:p w14:paraId="7C428138" w14:textId="77777777" w:rsidR="00BC0678" w:rsidRPr="00215B63" w:rsidRDefault="00BC0678" w:rsidP="00A16EE3">
      <w:pPr>
        <w:pStyle w:val="Prrafodelista"/>
        <w:numPr>
          <w:ilvl w:val="1"/>
          <w:numId w:val="5"/>
        </w:numPr>
        <w:spacing w:after="0" w:line="240" w:lineRule="auto"/>
        <w:ind w:left="720"/>
        <w:jc w:val="both"/>
        <w:rPr>
          <w:rFonts w:ascii="Arial" w:eastAsia="Times New Roman" w:hAnsi="Arial" w:cs="Arial"/>
          <w:sz w:val="24"/>
          <w:szCs w:val="24"/>
          <w:lang w:val="es-MX"/>
        </w:rPr>
      </w:pPr>
      <w:r w:rsidRPr="00215B63">
        <w:rPr>
          <w:rFonts w:ascii="Arial" w:eastAsia="Times New Roman" w:hAnsi="Arial" w:cs="Arial"/>
          <w:sz w:val="24"/>
          <w:szCs w:val="24"/>
          <w:lang w:val="es-MX"/>
        </w:rPr>
        <w:t>Estar vigilantes de directrices emanadas por la Vicerrectoría de Investigación</w:t>
      </w:r>
      <w:r w:rsidR="00670256" w:rsidRPr="00215B63">
        <w:rPr>
          <w:rFonts w:ascii="Arial" w:eastAsia="Times New Roman" w:hAnsi="Arial" w:cs="Arial"/>
          <w:sz w:val="24"/>
          <w:szCs w:val="24"/>
          <w:lang w:val="es-MX"/>
        </w:rPr>
        <w:t xml:space="preserve">, del Ministerio de </w:t>
      </w:r>
      <w:r w:rsidR="000619FC" w:rsidRPr="00215B63">
        <w:rPr>
          <w:rFonts w:ascii="Arial" w:eastAsia="Times New Roman" w:hAnsi="Arial" w:cs="Arial"/>
          <w:sz w:val="24"/>
          <w:szCs w:val="24"/>
          <w:lang w:val="es-MX"/>
        </w:rPr>
        <w:t xml:space="preserve">Salud, la CCIO, la Rectoría u otras instancias </w:t>
      </w:r>
      <w:r w:rsidRPr="00215B63">
        <w:rPr>
          <w:rFonts w:ascii="Arial" w:eastAsia="Times New Roman" w:hAnsi="Arial" w:cs="Arial"/>
          <w:sz w:val="24"/>
          <w:szCs w:val="24"/>
          <w:lang w:val="es-MX"/>
        </w:rPr>
        <w:t>que afecten el protocolo de la Unidad.</w:t>
      </w:r>
    </w:p>
    <w:p w14:paraId="1E644512" w14:textId="77777777" w:rsidR="00BC0678" w:rsidRPr="00215B63" w:rsidRDefault="00BC0678" w:rsidP="00BC0678">
      <w:pPr>
        <w:spacing w:after="0" w:line="240" w:lineRule="auto"/>
        <w:ind w:firstLine="720"/>
        <w:jc w:val="both"/>
        <w:rPr>
          <w:rFonts w:ascii="Arial" w:eastAsia="Times New Roman" w:hAnsi="Arial" w:cs="Arial"/>
          <w:sz w:val="24"/>
          <w:szCs w:val="24"/>
          <w:highlight w:val="yellow"/>
          <w:lang w:val="es-MX"/>
        </w:rPr>
      </w:pPr>
    </w:p>
    <w:p w14:paraId="07BA839B" w14:textId="46162BCF" w:rsidR="00460534" w:rsidRPr="00215B63" w:rsidRDefault="007B2FE1" w:rsidP="00BF6764">
      <w:pPr>
        <w:pStyle w:val="Ttulo2"/>
        <w:spacing w:after="0"/>
        <w:ind w:left="720" w:hanging="720"/>
        <w:jc w:val="both"/>
        <w:rPr>
          <w:rFonts w:ascii="Arial" w:eastAsia="Arial" w:hAnsi="Arial" w:cs="Arial"/>
          <w:sz w:val="24"/>
          <w:szCs w:val="24"/>
        </w:rPr>
      </w:pPr>
      <w:bookmarkStart w:id="9" w:name="_Toc43813033"/>
      <w:r w:rsidRPr="00215B63">
        <w:rPr>
          <w:rFonts w:ascii="Arial" w:eastAsia="Arial" w:hAnsi="Arial" w:cs="Arial"/>
          <w:sz w:val="24"/>
          <w:szCs w:val="24"/>
        </w:rPr>
        <w:t>6</w:t>
      </w:r>
      <w:r w:rsidR="00876789" w:rsidRPr="00215B63">
        <w:rPr>
          <w:rFonts w:ascii="Arial" w:eastAsia="Arial" w:hAnsi="Arial" w:cs="Arial"/>
          <w:sz w:val="24"/>
          <w:szCs w:val="24"/>
        </w:rPr>
        <w:t>.</w:t>
      </w:r>
      <w:r w:rsidRPr="00215B63">
        <w:rPr>
          <w:rFonts w:ascii="Arial" w:eastAsia="Arial" w:hAnsi="Arial" w:cs="Arial"/>
          <w:sz w:val="24"/>
          <w:szCs w:val="24"/>
        </w:rPr>
        <w:t>2</w:t>
      </w:r>
      <w:r w:rsidR="00876789" w:rsidRPr="00215B63">
        <w:rPr>
          <w:rFonts w:ascii="Arial" w:eastAsia="Arial" w:hAnsi="Arial" w:cs="Arial"/>
          <w:sz w:val="24"/>
          <w:szCs w:val="24"/>
        </w:rPr>
        <w:t xml:space="preserve">. Modalidad de </w:t>
      </w:r>
      <w:r w:rsidR="00A44985">
        <w:rPr>
          <w:rFonts w:ascii="Arial" w:eastAsia="Arial" w:hAnsi="Arial" w:cs="Arial"/>
          <w:sz w:val="24"/>
          <w:szCs w:val="24"/>
        </w:rPr>
        <w:t>t</w:t>
      </w:r>
      <w:r w:rsidR="00876789" w:rsidRPr="00215B63">
        <w:rPr>
          <w:rFonts w:ascii="Arial" w:eastAsia="Arial" w:hAnsi="Arial" w:cs="Arial"/>
          <w:sz w:val="24"/>
          <w:szCs w:val="24"/>
        </w:rPr>
        <w:t>eletrabajo</w:t>
      </w:r>
      <w:r w:rsidR="00BF6764" w:rsidRPr="00215B63">
        <w:rPr>
          <w:rFonts w:ascii="Arial" w:eastAsia="Arial" w:hAnsi="Arial" w:cs="Arial"/>
          <w:sz w:val="24"/>
          <w:szCs w:val="24"/>
        </w:rPr>
        <w:t xml:space="preserve">, </w:t>
      </w:r>
      <w:r w:rsidR="00A44985">
        <w:rPr>
          <w:rFonts w:ascii="Arial" w:eastAsia="Arial" w:hAnsi="Arial" w:cs="Arial"/>
          <w:sz w:val="24"/>
          <w:szCs w:val="24"/>
        </w:rPr>
        <w:t>t</w:t>
      </w:r>
      <w:r w:rsidR="00876789" w:rsidRPr="00215B63">
        <w:rPr>
          <w:rFonts w:ascii="Arial" w:eastAsia="Arial" w:hAnsi="Arial" w:cs="Arial"/>
          <w:sz w:val="24"/>
          <w:szCs w:val="24"/>
        </w:rPr>
        <w:t xml:space="preserve">rabajo </w:t>
      </w:r>
      <w:r w:rsidR="00A44985">
        <w:rPr>
          <w:rFonts w:ascii="Arial" w:eastAsia="Arial" w:hAnsi="Arial" w:cs="Arial"/>
          <w:sz w:val="24"/>
          <w:szCs w:val="24"/>
        </w:rPr>
        <w:t>r</w:t>
      </w:r>
      <w:r w:rsidR="00876789" w:rsidRPr="00215B63">
        <w:rPr>
          <w:rFonts w:ascii="Arial" w:eastAsia="Arial" w:hAnsi="Arial" w:cs="Arial"/>
          <w:sz w:val="24"/>
          <w:szCs w:val="24"/>
        </w:rPr>
        <w:t>emoto</w:t>
      </w:r>
      <w:r w:rsidR="00BF6764" w:rsidRPr="00215B63">
        <w:rPr>
          <w:rFonts w:ascii="Arial" w:eastAsia="Arial" w:hAnsi="Arial" w:cs="Arial"/>
          <w:sz w:val="24"/>
          <w:szCs w:val="24"/>
        </w:rPr>
        <w:t xml:space="preserve"> y </w:t>
      </w:r>
      <w:r w:rsidR="00A44985">
        <w:rPr>
          <w:rFonts w:ascii="Arial" w:eastAsia="Arial" w:hAnsi="Arial" w:cs="Arial"/>
          <w:sz w:val="24"/>
          <w:szCs w:val="24"/>
        </w:rPr>
        <w:t>t</w:t>
      </w:r>
      <w:r w:rsidR="00BF6764" w:rsidRPr="00215B63">
        <w:rPr>
          <w:rFonts w:ascii="Arial" w:eastAsia="Arial" w:hAnsi="Arial" w:cs="Arial"/>
          <w:sz w:val="24"/>
          <w:szCs w:val="24"/>
        </w:rPr>
        <w:t xml:space="preserve">rabajo o </w:t>
      </w:r>
      <w:r w:rsidR="00A44985">
        <w:rPr>
          <w:rFonts w:ascii="Arial" w:eastAsia="Arial" w:hAnsi="Arial" w:cs="Arial"/>
          <w:sz w:val="24"/>
          <w:szCs w:val="24"/>
        </w:rPr>
        <w:t>a</w:t>
      </w:r>
      <w:r w:rsidR="00BF6764" w:rsidRPr="00215B63">
        <w:rPr>
          <w:rFonts w:ascii="Arial" w:eastAsia="Arial" w:hAnsi="Arial" w:cs="Arial"/>
          <w:sz w:val="24"/>
          <w:szCs w:val="24"/>
        </w:rPr>
        <w:t>ctividades presenciales</w:t>
      </w:r>
      <w:bookmarkEnd w:id="9"/>
    </w:p>
    <w:p w14:paraId="19579067" w14:textId="77777777" w:rsidR="00460534" w:rsidRPr="00215B63" w:rsidRDefault="00460534">
      <w:pPr>
        <w:spacing w:after="0" w:line="240" w:lineRule="auto"/>
        <w:jc w:val="both"/>
        <w:rPr>
          <w:rFonts w:ascii="Arial" w:eastAsia="Arial" w:hAnsi="Arial" w:cs="Arial"/>
          <w:sz w:val="24"/>
          <w:szCs w:val="24"/>
        </w:rPr>
      </w:pPr>
    </w:p>
    <w:p w14:paraId="4F4B70A5" w14:textId="77777777" w:rsidR="00460534" w:rsidRPr="00215B63" w:rsidRDefault="00876789">
      <w:pPr>
        <w:spacing w:after="0" w:line="240" w:lineRule="auto"/>
        <w:jc w:val="both"/>
        <w:rPr>
          <w:rFonts w:ascii="Arial" w:eastAsia="Arial" w:hAnsi="Arial" w:cs="Arial"/>
          <w:sz w:val="24"/>
          <w:szCs w:val="24"/>
        </w:rPr>
      </w:pPr>
      <w:r w:rsidRPr="00215B63">
        <w:rPr>
          <w:rFonts w:ascii="Arial" w:eastAsia="Arial" w:hAnsi="Arial" w:cs="Arial"/>
          <w:sz w:val="24"/>
          <w:szCs w:val="24"/>
        </w:rPr>
        <w:lastRenderedPageBreak/>
        <w:t xml:space="preserve">El Ministerio de Salud, como instancia rectora de los temas en salud de nuestro país, a través del lineamiento </w:t>
      </w:r>
      <w:r w:rsidR="00916D4C" w:rsidRPr="00215B63">
        <w:rPr>
          <w:rFonts w:ascii="Arial" w:eastAsia="Arial" w:hAnsi="Arial" w:cs="Arial"/>
          <w:sz w:val="24"/>
          <w:szCs w:val="24"/>
        </w:rPr>
        <w:t>“</w:t>
      </w:r>
      <w:r w:rsidRPr="00215B63">
        <w:rPr>
          <w:rFonts w:ascii="Arial" w:eastAsia="Arial" w:hAnsi="Arial" w:cs="Arial"/>
          <w:sz w:val="24"/>
          <w:szCs w:val="24"/>
        </w:rPr>
        <w:t>LS-CS-09 Lineamiento general para propietarios y administradores de centros de trabajo por COVID-19</w:t>
      </w:r>
      <w:r w:rsidR="00916D4C" w:rsidRPr="00215B63">
        <w:rPr>
          <w:rFonts w:ascii="Arial" w:eastAsia="Arial" w:hAnsi="Arial" w:cs="Arial"/>
          <w:sz w:val="24"/>
          <w:szCs w:val="24"/>
        </w:rPr>
        <w:t>”</w:t>
      </w:r>
      <w:r w:rsidRPr="00215B63">
        <w:rPr>
          <w:rFonts w:ascii="Arial" w:eastAsia="Arial" w:hAnsi="Arial" w:cs="Arial"/>
          <w:sz w:val="24"/>
          <w:szCs w:val="24"/>
        </w:rPr>
        <w:t xml:space="preserve">, del 12 de mayo de 2020, ratifica que se debe considerar el Teletrabajo como una medida prioritaria para los empleados en condiciones generales y </w:t>
      </w:r>
      <w:r w:rsidR="0082378D" w:rsidRPr="00215B63">
        <w:rPr>
          <w:rFonts w:ascii="Arial" w:eastAsia="Arial" w:hAnsi="Arial" w:cs="Arial"/>
          <w:sz w:val="24"/>
          <w:szCs w:val="24"/>
        </w:rPr>
        <w:t xml:space="preserve">en particular para aquellos en condiciones </w:t>
      </w:r>
      <w:r w:rsidRPr="00215B63">
        <w:rPr>
          <w:rFonts w:ascii="Arial" w:eastAsia="Arial" w:hAnsi="Arial" w:cs="Arial"/>
          <w:sz w:val="24"/>
          <w:szCs w:val="24"/>
        </w:rPr>
        <w:t>de vulnerabilidad, apoyado en la Directriz N° 073 - S - MTS que insta a las instituciones a implementar temporalmente y en la medida de lo posible durante toda la jornada semanal, la modalidad de teletrabajo en sus respectivas instituciones, como medida complementaria y necesaria ante la alerta de coronavirus.</w:t>
      </w:r>
    </w:p>
    <w:p w14:paraId="1C2D50BF" w14:textId="77777777" w:rsidR="00460534" w:rsidRPr="00215B63" w:rsidRDefault="00460534">
      <w:pPr>
        <w:spacing w:after="0" w:line="240" w:lineRule="auto"/>
        <w:jc w:val="both"/>
        <w:rPr>
          <w:rFonts w:ascii="Arial" w:eastAsia="Arial" w:hAnsi="Arial" w:cs="Arial"/>
          <w:sz w:val="24"/>
          <w:szCs w:val="24"/>
        </w:rPr>
      </w:pPr>
    </w:p>
    <w:p w14:paraId="117F6AF5" w14:textId="77777777" w:rsidR="007B2FE1" w:rsidRPr="00215B63" w:rsidRDefault="00876789">
      <w:pPr>
        <w:spacing w:after="0" w:line="240" w:lineRule="auto"/>
        <w:jc w:val="both"/>
        <w:rPr>
          <w:rFonts w:ascii="Arial" w:eastAsia="Arial" w:hAnsi="Arial" w:cs="Arial"/>
          <w:sz w:val="24"/>
          <w:szCs w:val="24"/>
        </w:rPr>
      </w:pPr>
      <w:r w:rsidRPr="00215B63">
        <w:rPr>
          <w:rFonts w:ascii="Arial" w:eastAsia="Arial" w:hAnsi="Arial" w:cs="Arial"/>
          <w:sz w:val="24"/>
          <w:szCs w:val="24"/>
        </w:rPr>
        <w:t xml:space="preserve">El Centro de Coordinación Institucional de Operaciones (CCIO) de la Universidad de Costa Rica, en su Comunicado 3 del 11 de marzo de 2020 y en apego a las directrices que constantemente dictan las autoridades nacionales, </w:t>
      </w:r>
      <w:r w:rsidR="00D172C8" w:rsidRPr="00215B63">
        <w:rPr>
          <w:rFonts w:ascii="Arial" w:eastAsia="Arial" w:hAnsi="Arial" w:cs="Arial"/>
          <w:sz w:val="24"/>
          <w:szCs w:val="24"/>
        </w:rPr>
        <w:t>solicitó la implementación</w:t>
      </w:r>
      <w:r w:rsidR="00E04FD1" w:rsidRPr="00215B63">
        <w:rPr>
          <w:rFonts w:ascii="Arial" w:eastAsia="Arial" w:hAnsi="Arial" w:cs="Arial"/>
          <w:sz w:val="24"/>
          <w:szCs w:val="24"/>
        </w:rPr>
        <w:t xml:space="preserve"> de </w:t>
      </w:r>
      <w:r w:rsidRPr="00215B63">
        <w:rPr>
          <w:rFonts w:ascii="Arial" w:eastAsia="Arial" w:hAnsi="Arial" w:cs="Arial"/>
          <w:sz w:val="24"/>
          <w:szCs w:val="24"/>
        </w:rPr>
        <w:t>forma inmediata la modalidad de trabajo remoto</w:t>
      </w:r>
      <w:r w:rsidR="007B2FE1" w:rsidRPr="00215B63">
        <w:rPr>
          <w:rFonts w:ascii="Arial" w:eastAsia="Arial" w:hAnsi="Arial" w:cs="Arial"/>
          <w:sz w:val="24"/>
          <w:szCs w:val="24"/>
        </w:rPr>
        <w:t>.</w:t>
      </w:r>
      <w:r w:rsidR="00D05011">
        <w:rPr>
          <w:rFonts w:ascii="Arial" w:eastAsia="Arial" w:hAnsi="Arial" w:cs="Arial"/>
          <w:sz w:val="24"/>
          <w:szCs w:val="24"/>
        </w:rPr>
        <w:t xml:space="preserve"> </w:t>
      </w:r>
      <w:r w:rsidR="007B2FE1" w:rsidRPr="00215B63">
        <w:rPr>
          <w:rFonts w:ascii="Arial" w:eastAsia="Arial" w:hAnsi="Arial" w:cs="Arial"/>
          <w:sz w:val="24"/>
          <w:szCs w:val="24"/>
        </w:rPr>
        <w:t xml:space="preserve">Para ello, a nivel de la plataforma Portal UCR, se habilitó en la pestaña Relación Laboral, un enlace específico llamado “COVID-19”, donde cada persona debe llenar el Adendum para Trabajo Remoto respectivo y que es aprobado por su jefatura. </w:t>
      </w:r>
    </w:p>
    <w:p w14:paraId="6036FBFD" w14:textId="77777777" w:rsidR="007B2FE1" w:rsidRPr="00215B63" w:rsidRDefault="007B2FE1">
      <w:pPr>
        <w:spacing w:after="0" w:line="240" w:lineRule="auto"/>
        <w:jc w:val="both"/>
        <w:rPr>
          <w:rFonts w:ascii="Arial" w:eastAsia="Arial" w:hAnsi="Arial" w:cs="Arial"/>
          <w:sz w:val="24"/>
          <w:szCs w:val="24"/>
        </w:rPr>
      </w:pPr>
    </w:p>
    <w:p w14:paraId="386E0196" w14:textId="77777777" w:rsidR="00BF6764" w:rsidRPr="00215B63" w:rsidRDefault="007B2FE1">
      <w:pPr>
        <w:spacing w:after="0" w:line="240" w:lineRule="auto"/>
        <w:jc w:val="both"/>
        <w:rPr>
          <w:rFonts w:ascii="Arial" w:eastAsia="Arial" w:hAnsi="Arial" w:cs="Arial"/>
          <w:sz w:val="24"/>
          <w:szCs w:val="24"/>
        </w:rPr>
      </w:pPr>
      <w:r w:rsidRPr="00215B63">
        <w:rPr>
          <w:rFonts w:ascii="Arial" w:eastAsia="Arial" w:hAnsi="Arial" w:cs="Arial"/>
          <w:sz w:val="24"/>
          <w:szCs w:val="24"/>
        </w:rPr>
        <w:t>A</w:t>
      </w:r>
      <w:r w:rsidR="00876789" w:rsidRPr="00215B63">
        <w:rPr>
          <w:rFonts w:ascii="Arial" w:eastAsia="Arial" w:hAnsi="Arial" w:cs="Arial"/>
          <w:sz w:val="24"/>
          <w:szCs w:val="24"/>
        </w:rPr>
        <w:t xml:space="preserve">quellas personas que por la naturaleza de sus funciones deban </w:t>
      </w:r>
      <w:r w:rsidR="00D31280" w:rsidRPr="00215B63">
        <w:rPr>
          <w:rFonts w:ascii="Arial" w:eastAsia="Arial" w:hAnsi="Arial" w:cs="Arial"/>
          <w:sz w:val="24"/>
          <w:szCs w:val="24"/>
        </w:rPr>
        <w:t xml:space="preserve">ejecutarlas </w:t>
      </w:r>
      <w:r w:rsidR="00876789" w:rsidRPr="00215B63">
        <w:rPr>
          <w:rFonts w:ascii="Arial" w:eastAsia="Arial" w:hAnsi="Arial" w:cs="Arial"/>
          <w:sz w:val="24"/>
          <w:szCs w:val="24"/>
        </w:rPr>
        <w:t>de forma presencial</w:t>
      </w:r>
      <w:r w:rsidRPr="00215B63">
        <w:rPr>
          <w:rFonts w:ascii="Arial" w:eastAsia="Arial" w:hAnsi="Arial" w:cs="Arial"/>
          <w:sz w:val="24"/>
          <w:szCs w:val="24"/>
        </w:rPr>
        <w:t xml:space="preserve">, deberán desarrollarlas en apego estricto a las normas de seguridad e higiene descritas en este documento y las normas adicionales establecidas en la </w:t>
      </w:r>
      <w:r w:rsidR="00AF2B54">
        <w:rPr>
          <w:rFonts w:ascii="Arial" w:eastAsia="Arial" w:hAnsi="Arial" w:cs="Arial"/>
          <w:sz w:val="24"/>
          <w:szCs w:val="24"/>
        </w:rPr>
        <w:t>U</w:t>
      </w:r>
      <w:r w:rsidRPr="00215B63">
        <w:rPr>
          <w:rFonts w:ascii="Arial" w:eastAsia="Arial" w:hAnsi="Arial" w:cs="Arial"/>
          <w:sz w:val="24"/>
          <w:szCs w:val="24"/>
        </w:rPr>
        <w:t>nidad en que se labore.</w:t>
      </w:r>
    </w:p>
    <w:p w14:paraId="6F3FA7D0" w14:textId="77777777" w:rsidR="007B2FE1" w:rsidRPr="00215B63" w:rsidRDefault="00876789">
      <w:pPr>
        <w:spacing w:after="0" w:line="240" w:lineRule="auto"/>
        <w:jc w:val="both"/>
        <w:rPr>
          <w:rFonts w:ascii="Arial" w:eastAsia="Arial" w:hAnsi="Arial" w:cs="Arial"/>
          <w:sz w:val="24"/>
          <w:szCs w:val="24"/>
        </w:rPr>
      </w:pPr>
      <w:r w:rsidRPr="00215B63">
        <w:rPr>
          <w:rFonts w:ascii="Arial" w:eastAsia="Arial" w:hAnsi="Arial" w:cs="Arial"/>
          <w:sz w:val="24"/>
          <w:szCs w:val="24"/>
        </w:rPr>
        <w:t xml:space="preserve"> . </w:t>
      </w:r>
    </w:p>
    <w:p w14:paraId="7815CBF9" w14:textId="77777777" w:rsidR="00460534" w:rsidRPr="00215B63" w:rsidRDefault="00876789">
      <w:pPr>
        <w:spacing w:after="0" w:line="240" w:lineRule="auto"/>
        <w:jc w:val="both"/>
        <w:rPr>
          <w:rFonts w:ascii="Arial" w:eastAsia="Arial" w:hAnsi="Arial" w:cs="Arial"/>
          <w:sz w:val="24"/>
          <w:szCs w:val="24"/>
        </w:rPr>
      </w:pPr>
      <w:r w:rsidRPr="00215B63">
        <w:rPr>
          <w:rFonts w:ascii="Arial" w:eastAsia="Arial" w:hAnsi="Arial" w:cs="Arial"/>
          <w:sz w:val="24"/>
          <w:szCs w:val="24"/>
        </w:rPr>
        <w:t>En el caso de la población estudiantil</w:t>
      </w:r>
      <w:r w:rsidR="00BF6764" w:rsidRPr="00215B63">
        <w:rPr>
          <w:rFonts w:ascii="Arial" w:eastAsia="Arial" w:hAnsi="Arial" w:cs="Arial"/>
          <w:sz w:val="24"/>
          <w:szCs w:val="24"/>
        </w:rPr>
        <w:t xml:space="preserve"> que</w:t>
      </w:r>
      <w:r w:rsidR="00DD76E4" w:rsidRPr="00215B63">
        <w:rPr>
          <w:rFonts w:ascii="Arial" w:eastAsia="Arial" w:hAnsi="Arial" w:cs="Arial"/>
          <w:sz w:val="24"/>
          <w:szCs w:val="24"/>
        </w:rPr>
        <w:t xml:space="preserve"> colabore con</w:t>
      </w:r>
      <w:r w:rsidR="00BF6764" w:rsidRPr="00215B63">
        <w:rPr>
          <w:rFonts w:ascii="Arial" w:eastAsia="Arial" w:hAnsi="Arial" w:cs="Arial"/>
          <w:sz w:val="24"/>
          <w:szCs w:val="24"/>
        </w:rPr>
        <w:t xml:space="preserve"> una </w:t>
      </w:r>
      <w:r w:rsidR="00D35709">
        <w:rPr>
          <w:rFonts w:ascii="Arial" w:eastAsia="Arial" w:hAnsi="Arial" w:cs="Arial"/>
          <w:sz w:val="24"/>
          <w:szCs w:val="24"/>
        </w:rPr>
        <w:t>U</w:t>
      </w:r>
      <w:r w:rsidR="00BF6764" w:rsidRPr="00215B63">
        <w:rPr>
          <w:rFonts w:ascii="Arial" w:eastAsia="Arial" w:hAnsi="Arial" w:cs="Arial"/>
          <w:sz w:val="24"/>
          <w:szCs w:val="24"/>
        </w:rPr>
        <w:t xml:space="preserve">nidad de </w:t>
      </w:r>
      <w:r w:rsidR="00D35709">
        <w:rPr>
          <w:rFonts w:ascii="Arial" w:eastAsia="Arial" w:hAnsi="Arial" w:cs="Arial"/>
          <w:sz w:val="24"/>
          <w:szCs w:val="24"/>
        </w:rPr>
        <w:t>I</w:t>
      </w:r>
      <w:r w:rsidR="00BF6764" w:rsidRPr="00215B63">
        <w:rPr>
          <w:rFonts w:ascii="Arial" w:eastAsia="Arial" w:hAnsi="Arial" w:cs="Arial"/>
          <w:sz w:val="24"/>
          <w:szCs w:val="24"/>
        </w:rPr>
        <w:t xml:space="preserve">nvestigación </w:t>
      </w:r>
      <w:r w:rsidR="00BC4214">
        <w:rPr>
          <w:rFonts w:ascii="Arial" w:eastAsia="Arial" w:hAnsi="Arial" w:cs="Arial"/>
          <w:sz w:val="24"/>
          <w:szCs w:val="24"/>
        </w:rPr>
        <w:t>como</w:t>
      </w:r>
      <w:r w:rsidR="007925BA">
        <w:rPr>
          <w:rFonts w:ascii="Arial" w:eastAsia="Arial" w:hAnsi="Arial" w:cs="Arial"/>
          <w:sz w:val="24"/>
          <w:szCs w:val="24"/>
        </w:rPr>
        <w:t xml:space="preserve"> a</w:t>
      </w:r>
      <w:r w:rsidR="00BF6764" w:rsidRPr="00215B63">
        <w:rPr>
          <w:rFonts w:ascii="Arial" w:eastAsia="Arial" w:hAnsi="Arial" w:cs="Arial"/>
          <w:sz w:val="24"/>
          <w:szCs w:val="24"/>
        </w:rPr>
        <w:t>sistente de investigación</w:t>
      </w:r>
      <w:r w:rsidR="00BC4214">
        <w:rPr>
          <w:rFonts w:ascii="Arial" w:eastAsia="Arial" w:hAnsi="Arial" w:cs="Arial"/>
          <w:sz w:val="24"/>
          <w:szCs w:val="24"/>
        </w:rPr>
        <w:t>,</w:t>
      </w:r>
      <w:r w:rsidR="007925BA">
        <w:rPr>
          <w:rFonts w:ascii="Arial" w:eastAsia="Arial" w:hAnsi="Arial" w:cs="Arial"/>
          <w:sz w:val="24"/>
          <w:szCs w:val="24"/>
        </w:rPr>
        <w:t xml:space="preserve"> o reciba apoyo como</w:t>
      </w:r>
      <w:r w:rsidR="00753396">
        <w:rPr>
          <w:rFonts w:ascii="Arial" w:eastAsia="Arial" w:hAnsi="Arial" w:cs="Arial"/>
          <w:sz w:val="24"/>
          <w:szCs w:val="24"/>
        </w:rPr>
        <w:t xml:space="preserve"> </w:t>
      </w:r>
      <w:r w:rsidR="00BF6764" w:rsidRPr="00215B63">
        <w:rPr>
          <w:rFonts w:ascii="Arial" w:eastAsia="Arial" w:hAnsi="Arial" w:cs="Arial"/>
          <w:sz w:val="24"/>
          <w:szCs w:val="24"/>
        </w:rPr>
        <w:t>tesiario</w:t>
      </w:r>
      <w:r w:rsidR="00BC4214">
        <w:rPr>
          <w:rFonts w:ascii="Arial" w:eastAsia="Arial" w:hAnsi="Arial" w:cs="Arial"/>
          <w:sz w:val="24"/>
          <w:szCs w:val="24"/>
        </w:rPr>
        <w:t xml:space="preserve"> </w:t>
      </w:r>
      <w:r w:rsidR="00D31280" w:rsidRPr="00215B63">
        <w:rPr>
          <w:rFonts w:ascii="Arial" w:eastAsia="Arial" w:hAnsi="Arial" w:cs="Arial"/>
          <w:sz w:val="24"/>
          <w:szCs w:val="24"/>
        </w:rPr>
        <w:t>o tesiaria</w:t>
      </w:r>
      <w:r w:rsidR="00BC4214">
        <w:rPr>
          <w:rFonts w:ascii="Arial" w:eastAsia="Arial" w:hAnsi="Arial" w:cs="Arial"/>
          <w:sz w:val="24"/>
          <w:szCs w:val="24"/>
        </w:rPr>
        <w:t xml:space="preserve"> </w:t>
      </w:r>
      <w:r w:rsidR="00BF6764" w:rsidRPr="00215B63">
        <w:rPr>
          <w:rFonts w:ascii="Arial" w:eastAsia="Arial" w:hAnsi="Arial" w:cs="Arial"/>
          <w:sz w:val="24"/>
          <w:szCs w:val="24"/>
        </w:rPr>
        <w:t>de grado o posgrado</w:t>
      </w:r>
      <w:r w:rsidRPr="00215B63">
        <w:rPr>
          <w:rFonts w:ascii="Arial" w:eastAsia="Arial" w:hAnsi="Arial" w:cs="Arial"/>
          <w:sz w:val="24"/>
          <w:szCs w:val="24"/>
        </w:rPr>
        <w:t xml:space="preserve">, deberá mantener la comunicación constante con su </w:t>
      </w:r>
      <w:r w:rsidR="00BF6764" w:rsidRPr="00215B63">
        <w:rPr>
          <w:rFonts w:ascii="Arial" w:eastAsia="Arial" w:hAnsi="Arial" w:cs="Arial"/>
          <w:sz w:val="24"/>
          <w:szCs w:val="24"/>
        </w:rPr>
        <w:t>profesor tutor</w:t>
      </w:r>
      <w:r w:rsidRPr="00215B63">
        <w:rPr>
          <w:rFonts w:ascii="Arial" w:eastAsia="Arial" w:hAnsi="Arial" w:cs="Arial"/>
          <w:sz w:val="24"/>
          <w:szCs w:val="24"/>
        </w:rPr>
        <w:t xml:space="preserve"> para continuar con </w:t>
      </w:r>
      <w:r w:rsidR="00BF6764" w:rsidRPr="00215B63">
        <w:rPr>
          <w:rFonts w:ascii="Arial" w:eastAsia="Arial" w:hAnsi="Arial" w:cs="Arial"/>
          <w:sz w:val="24"/>
          <w:szCs w:val="24"/>
        </w:rPr>
        <w:t>su proyecto de manera remota.  S</w:t>
      </w:r>
      <w:r w:rsidR="00C2402F" w:rsidRPr="00215B63">
        <w:rPr>
          <w:rFonts w:ascii="Arial" w:eastAsia="Arial" w:hAnsi="Arial" w:cs="Arial"/>
          <w:sz w:val="24"/>
          <w:szCs w:val="24"/>
        </w:rPr>
        <w:t xml:space="preserve">in embargo, aquellas actividades que requieran realizarse de manera presencial en </w:t>
      </w:r>
      <w:r w:rsidR="0046617B" w:rsidRPr="00215B63">
        <w:rPr>
          <w:rFonts w:ascii="Arial" w:eastAsia="Arial" w:hAnsi="Arial" w:cs="Arial"/>
          <w:sz w:val="24"/>
          <w:szCs w:val="24"/>
        </w:rPr>
        <w:t>el centro, instituto, estación exper</w:t>
      </w:r>
      <w:r w:rsidR="002C356B" w:rsidRPr="00215B63">
        <w:rPr>
          <w:rFonts w:ascii="Arial" w:eastAsia="Arial" w:hAnsi="Arial" w:cs="Arial"/>
          <w:sz w:val="24"/>
          <w:szCs w:val="24"/>
        </w:rPr>
        <w:t>ime</w:t>
      </w:r>
      <w:r w:rsidR="0046617B" w:rsidRPr="00215B63">
        <w:rPr>
          <w:rFonts w:ascii="Arial" w:eastAsia="Arial" w:hAnsi="Arial" w:cs="Arial"/>
          <w:sz w:val="24"/>
          <w:szCs w:val="24"/>
        </w:rPr>
        <w:t>ntal,</w:t>
      </w:r>
      <w:r w:rsidR="002C356B" w:rsidRPr="00215B63">
        <w:rPr>
          <w:rFonts w:ascii="Arial" w:eastAsia="Arial" w:hAnsi="Arial" w:cs="Arial"/>
          <w:sz w:val="24"/>
          <w:szCs w:val="24"/>
        </w:rPr>
        <w:t xml:space="preserve"> estación biológica,</w:t>
      </w:r>
      <w:r w:rsidR="000312D2">
        <w:rPr>
          <w:rFonts w:ascii="Arial" w:eastAsia="Arial" w:hAnsi="Arial" w:cs="Arial"/>
          <w:sz w:val="24"/>
          <w:szCs w:val="24"/>
        </w:rPr>
        <w:t xml:space="preserve"> </w:t>
      </w:r>
      <w:r w:rsidR="0046617B" w:rsidRPr="00215B63">
        <w:rPr>
          <w:rFonts w:ascii="Arial" w:eastAsia="Arial" w:hAnsi="Arial" w:cs="Arial"/>
          <w:sz w:val="24"/>
          <w:szCs w:val="24"/>
        </w:rPr>
        <w:t>empresa, o el campo,</w:t>
      </w:r>
      <w:r w:rsidR="000312D2">
        <w:rPr>
          <w:rFonts w:ascii="Arial" w:eastAsia="Arial" w:hAnsi="Arial" w:cs="Arial"/>
          <w:sz w:val="24"/>
          <w:szCs w:val="24"/>
        </w:rPr>
        <w:t xml:space="preserve"> </w:t>
      </w:r>
      <w:r w:rsidR="008A2F2D" w:rsidRPr="00215B63">
        <w:rPr>
          <w:rFonts w:ascii="Arial" w:eastAsia="Arial" w:hAnsi="Arial" w:cs="Arial"/>
          <w:sz w:val="24"/>
          <w:szCs w:val="24"/>
        </w:rPr>
        <w:t xml:space="preserve">podrá realizarlo previa autorización por la </w:t>
      </w:r>
      <w:r w:rsidR="00F3068A" w:rsidRPr="00215B63">
        <w:rPr>
          <w:rFonts w:ascii="Arial" w:eastAsia="Arial" w:hAnsi="Arial" w:cs="Arial"/>
          <w:sz w:val="24"/>
          <w:szCs w:val="24"/>
        </w:rPr>
        <w:t>D</w:t>
      </w:r>
      <w:r w:rsidR="008A2F2D" w:rsidRPr="00215B63">
        <w:rPr>
          <w:rFonts w:ascii="Arial" w:eastAsia="Arial" w:hAnsi="Arial" w:cs="Arial"/>
          <w:sz w:val="24"/>
          <w:szCs w:val="24"/>
        </w:rPr>
        <w:t>irección de</w:t>
      </w:r>
      <w:r w:rsidR="00F3068A" w:rsidRPr="00215B63">
        <w:rPr>
          <w:rFonts w:ascii="Arial" w:eastAsia="Arial" w:hAnsi="Arial" w:cs="Arial"/>
          <w:sz w:val="24"/>
          <w:szCs w:val="24"/>
        </w:rPr>
        <w:t xml:space="preserve"> la </w:t>
      </w:r>
      <w:r w:rsidR="00BB6352">
        <w:rPr>
          <w:rFonts w:ascii="Arial" w:eastAsia="Arial" w:hAnsi="Arial" w:cs="Arial"/>
          <w:sz w:val="24"/>
          <w:szCs w:val="24"/>
        </w:rPr>
        <w:t>U</w:t>
      </w:r>
      <w:r w:rsidR="00F3068A" w:rsidRPr="00215B63">
        <w:rPr>
          <w:rFonts w:ascii="Arial" w:eastAsia="Arial" w:hAnsi="Arial" w:cs="Arial"/>
          <w:sz w:val="24"/>
          <w:szCs w:val="24"/>
        </w:rPr>
        <w:t>nidad</w:t>
      </w:r>
      <w:r w:rsidR="00027022">
        <w:rPr>
          <w:rFonts w:ascii="Arial" w:eastAsia="Arial" w:hAnsi="Arial" w:cs="Arial"/>
          <w:sz w:val="24"/>
          <w:szCs w:val="24"/>
        </w:rPr>
        <w:t xml:space="preserve"> y esta solicitar la aprobación correspondiente,</w:t>
      </w:r>
      <w:r w:rsidR="00F3068A" w:rsidRPr="00215B63">
        <w:rPr>
          <w:rFonts w:ascii="Arial" w:eastAsia="Arial" w:hAnsi="Arial" w:cs="Arial"/>
          <w:sz w:val="24"/>
          <w:szCs w:val="24"/>
        </w:rPr>
        <w:t xml:space="preserve"> y en apeg</w:t>
      </w:r>
      <w:r w:rsidR="0015415B" w:rsidRPr="00215B63">
        <w:rPr>
          <w:rFonts w:ascii="Arial" w:eastAsia="Arial" w:hAnsi="Arial" w:cs="Arial"/>
          <w:sz w:val="24"/>
          <w:szCs w:val="24"/>
        </w:rPr>
        <w:t>o</w:t>
      </w:r>
      <w:r w:rsidR="00F3068A" w:rsidRPr="00215B63">
        <w:rPr>
          <w:rFonts w:ascii="Arial" w:eastAsia="Arial" w:hAnsi="Arial" w:cs="Arial"/>
          <w:sz w:val="24"/>
          <w:szCs w:val="24"/>
        </w:rPr>
        <w:t xml:space="preserve"> estric</w:t>
      </w:r>
      <w:r w:rsidR="00CB6BA7" w:rsidRPr="00215B63">
        <w:rPr>
          <w:rFonts w:ascii="Arial" w:eastAsia="Arial" w:hAnsi="Arial" w:cs="Arial"/>
          <w:sz w:val="24"/>
          <w:szCs w:val="24"/>
        </w:rPr>
        <w:t>t</w:t>
      </w:r>
      <w:r w:rsidR="00F3068A" w:rsidRPr="00215B63">
        <w:rPr>
          <w:rFonts w:ascii="Arial" w:eastAsia="Arial" w:hAnsi="Arial" w:cs="Arial"/>
          <w:sz w:val="24"/>
          <w:szCs w:val="24"/>
        </w:rPr>
        <w:t>o a</w:t>
      </w:r>
      <w:r w:rsidR="00C2402F" w:rsidRPr="00215B63">
        <w:rPr>
          <w:rFonts w:ascii="Arial" w:eastAsia="Arial" w:hAnsi="Arial" w:cs="Arial"/>
          <w:sz w:val="24"/>
          <w:szCs w:val="24"/>
        </w:rPr>
        <w:t xml:space="preserve"> las normas de seguridad e higiene descritas en este documento y las normas adicionales establecidas en la unidad en que desarrolle su proyecto.</w:t>
      </w:r>
    </w:p>
    <w:p w14:paraId="773F0192" w14:textId="77777777" w:rsidR="00460534" w:rsidRPr="00215B63" w:rsidRDefault="00460534">
      <w:pPr>
        <w:spacing w:after="0" w:line="240" w:lineRule="auto"/>
        <w:jc w:val="both"/>
        <w:rPr>
          <w:rFonts w:ascii="Arial" w:eastAsia="Arial" w:hAnsi="Arial" w:cs="Arial"/>
          <w:sz w:val="24"/>
          <w:szCs w:val="24"/>
        </w:rPr>
      </w:pPr>
    </w:p>
    <w:p w14:paraId="472C3074" w14:textId="3B742495" w:rsidR="00460534" w:rsidRPr="00215B63" w:rsidRDefault="00BF6764" w:rsidP="00FE129E">
      <w:pPr>
        <w:pStyle w:val="Ttulo2"/>
        <w:spacing w:after="0"/>
        <w:ind w:left="720" w:hanging="720"/>
        <w:jc w:val="both"/>
        <w:rPr>
          <w:rFonts w:ascii="Arial" w:eastAsia="Arial" w:hAnsi="Arial" w:cs="Arial"/>
          <w:sz w:val="24"/>
          <w:szCs w:val="24"/>
        </w:rPr>
      </w:pPr>
      <w:bookmarkStart w:id="10" w:name="_Toc43813034"/>
      <w:r w:rsidRPr="00215B63">
        <w:rPr>
          <w:rFonts w:ascii="Arial" w:eastAsia="Arial" w:hAnsi="Arial" w:cs="Arial"/>
          <w:sz w:val="24"/>
          <w:szCs w:val="24"/>
        </w:rPr>
        <w:t>6</w:t>
      </w:r>
      <w:r w:rsidR="00876789" w:rsidRPr="00215B63">
        <w:rPr>
          <w:rFonts w:ascii="Arial" w:eastAsia="Arial" w:hAnsi="Arial" w:cs="Arial"/>
          <w:sz w:val="24"/>
          <w:szCs w:val="24"/>
        </w:rPr>
        <w:t>.</w:t>
      </w:r>
      <w:r w:rsidRPr="00215B63">
        <w:rPr>
          <w:rFonts w:ascii="Arial" w:eastAsia="Arial" w:hAnsi="Arial" w:cs="Arial"/>
          <w:sz w:val="24"/>
          <w:szCs w:val="24"/>
        </w:rPr>
        <w:t>2</w:t>
      </w:r>
      <w:r w:rsidR="00876789" w:rsidRPr="00215B63">
        <w:rPr>
          <w:rFonts w:ascii="Arial" w:eastAsia="Arial" w:hAnsi="Arial" w:cs="Arial"/>
          <w:sz w:val="24"/>
          <w:szCs w:val="24"/>
        </w:rPr>
        <w:t>.</w:t>
      </w:r>
      <w:r w:rsidRPr="00215B63">
        <w:rPr>
          <w:rFonts w:ascii="Arial" w:eastAsia="Arial" w:hAnsi="Arial" w:cs="Arial"/>
          <w:sz w:val="24"/>
          <w:szCs w:val="24"/>
        </w:rPr>
        <w:t>1</w:t>
      </w:r>
      <w:r w:rsidR="00876789" w:rsidRPr="00215B63">
        <w:rPr>
          <w:rFonts w:ascii="Arial" w:eastAsia="Arial" w:hAnsi="Arial" w:cs="Arial"/>
          <w:sz w:val="24"/>
          <w:szCs w:val="24"/>
        </w:rPr>
        <w:t xml:space="preserve">. Reincorporación de </w:t>
      </w:r>
      <w:r w:rsidR="006352DB">
        <w:rPr>
          <w:rFonts w:ascii="Arial" w:eastAsia="Arial" w:hAnsi="Arial" w:cs="Arial"/>
          <w:sz w:val="24"/>
          <w:szCs w:val="24"/>
        </w:rPr>
        <w:t>personas</w:t>
      </w:r>
      <w:r w:rsidR="00BC43AF" w:rsidRPr="00215B63">
        <w:rPr>
          <w:rFonts w:ascii="Arial" w:eastAsia="Arial" w:hAnsi="Arial" w:cs="Arial"/>
          <w:sz w:val="24"/>
          <w:szCs w:val="24"/>
        </w:rPr>
        <w:t xml:space="preserve"> </w:t>
      </w:r>
      <w:r w:rsidR="00D31280" w:rsidRPr="00215B63">
        <w:rPr>
          <w:rFonts w:ascii="Arial" w:eastAsia="Arial" w:hAnsi="Arial" w:cs="Arial"/>
          <w:bCs/>
          <w:color w:val="auto"/>
          <w:sz w:val="24"/>
          <w:szCs w:val="24"/>
        </w:rPr>
        <w:t xml:space="preserve">con factores de riesgo </w:t>
      </w:r>
      <w:r w:rsidR="00BC43AF" w:rsidRPr="00215B63">
        <w:rPr>
          <w:rFonts w:ascii="Arial" w:eastAsia="Arial" w:hAnsi="Arial" w:cs="Arial"/>
          <w:bCs/>
          <w:color w:val="auto"/>
          <w:sz w:val="24"/>
          <w:szCs w:val="24"/>
        </w:rPr>
        <w:t>de</w:t>
      </w:r>
      <w:r w:rsidR="00BC43AF" w:rsidRPr="00215B63">
        <w:rPr>
          <w:rFonts w:ascii="Arial" w:eastAsia="Arial" w:hAnsi="Arial" w:cs="Arial"/>
          <w:sz w:val="24"/>
          <w:szCs w:val="24"/>
        </w:rPr>
        <w:t xml:space="preserve"> la </w:t>
      </w:r>
      <w:r w:rsidR="006352DB">
        <w:rPr>
          <w:rFonts w:ascii="Arial" w:eastAsia="Arial" w:hAnsi="Arial" w:cs="Arial"/>
          <w:sz w:val="24"/>
          <w:szCs w:val="24"/>
        </w:rPr>
        <w:t>c</w:t>
      </w:r>
      <w:r w:rsidR="00BC43AF" w:rsidRPr="00215B63">
        <w:rPr>
          <w:rFonts w:ascii="Arial" w:eastAsia="Arial" w:hAnsi="Arial" w:cs="Arial"/>
          <w:sz w:val="24"/>
          <w:szCs w:val="24"/>
        </w:rPr>
        <w:t xml:space="preserve">omunidad de </w:t>
      </w:r>
      <w:r w:rsidR="006352DB">
        <w:rPr>
          <w:rFonts w:ascii="Arial" w:eastAsia="Arial" w:hAnsi="Arial" w:cs="Arial"/>
          <w:sz w:val="24"/>
          <w:szCs w:val="24"/>
        </w:rPr>
        <w:t>i</w:t>
      </w:r>
      <w:r w:rsidR="00BC43AF" w:rsidRPr="00215B63">
        <w:rPr>
          <w:rFonts w:ascii="Arial" w:eastAsia="Arial" w:hAnsi="Arial" w:cs="Arial"/>
          <w:sz w:val="24"/>
          <w:szCs w:val="24"/>
        </w:rPr>
        <w:t>nvestigación</w:t>
      </w:r>
      <w:r w:rsidR="00876789" w:rsidRPr="00215B63">
        <w:rPr>
          <w:rFonts w:ascii="Arial" w:eastAsia="Arial" w:hAnsi="Arial" w:cs="Arial"/>
          <w:sz w:val="24"/>
          <w:szCs w:val="24"/>
        </w:rPr>
        <w:t xml:space="preserve"> a la actividad presencial</w:t>
      </w:r>
      <w:bookmarkEnd w:id="10"/>
    </w:p>
    <w:p w14:paraId="054BBA12" w14:textId="77777777" w:rsidR="00460534" w:rsidRPr="00215B63" w:rsidRDefault="00460534">
      <w:pPr>
        <w:spacing w:after="0" w:line="240" w:lineRule="auto"/>
        <w:jc w:val="both"/>
        <w:rPr>
          <w:rFonts w:ascii="Arial" w:eastAsia="Arial" w:hAnsi="Arial" w:cs="Arial"/>
          <w:sz w:val="24"/>
          <w:szCs w:val="24"/>
        </w:rPr>
      </w:pPr>
    </w:p>
    <w:p w14:paraId="452DF58B" w14:textId="77777777" w:rsidR="00460534" w:rsidRPr="00215B63" w:rsidRDefault="00331CD6">
      <w:pPr>
        <w:spacing w:after="0" w:line="240" w:lineRule="auto"/>
        <w:jc w:val="both"/>
        <w:rPr>
          <w:rFonts w:ascii="Arial" w:eastAsia="Arial" w:hAnsi="Arial" w:cs="Arial"/>
          <w:sz w:val="24"/>
          <w:szCs w:val="24"/>
        </w:rPr>
      </w:pPr>
      <w:r>
        <w:rPr>
          <w:rFonts w:ascii="Arial" w:eastAsia="Arial" w:hAnsi="Arial" w:cs="Arial"/>
          <w:noProof/>
          <w:sz w:val="24"/>
          <w:szCs w:val="24"/>
          <w:lang w:eastAsia="es-CR"/>
        </w:rPr>
        <w:pict w14:anchorId="7CB5D5A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Entrada de lápiz 71" o:spid="_x0000_s1027" type="#_x0000_t75" style="position:absolute;left:0;text-align:left;margin-left:204.45pt;margin-top:92pt;width:2.4pt;height:.9pt;z-index:251658240;visibility:visible;mso-wrap-distance-left:3.29697mm;mso-wrap-distance-top:.1176mm;mso-wrap-distance-right:3.29697mm;mso-wrap-distance-bottom:.1176mm"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">
            <v:imagedata r:id="rId16" o:title=""/>
          </v:shape>
        </w:pict>
      </w:r>
      <w:r w:rsidR="00876789" w:rsidRPr="00215B63">
        <w:rPr>
          <w:rFonts w:ascii="Arial" w:eastAsia="Arial" w:hAnsi="Arial" w:cs="Arial"/>
          <w:sz w:val="24"/>
          <w:szCs w:val="24"/>
        </w:rPr>
        <w:t xml:space="preserve">Los grupos de riesgo para enfermedad COVID-19 son: personas de 65 años y más, personas con enfermedad respiratoria crónica (asma, EPOC), enfermedad cardíaca grave, hipertensión, diabetes mellitus, obesidad, enfermedad renal crónica bajo tratamiento de diálisis, enfermedad hepática, personas que viven en establecimientos para larga estancia, enfermedades inmunosupresoras (tratamientos para el cáncer, fumadores, receptores de trasplantes, deficiencias autoinmunes, VIH mal controlada o SIDA, uso prolongado de esteroides, uso de medicamentos que afecten el sistema inmune). </w:t>
      </w:r>
    </w:p>
    <w:p w14:paraId="0F31A765" w14:textId="77777777" w:rsidR="00460534" w:rsidRPr="00215B63" w:rsidRDefault="00460534">
      <w:pPr>
        <w:spacing w:after="0" w:line="240" w:lineRule="auto"/>
        <w:jc w:val="both"/>
        <w:rPr>
          <w:rFonts w:ascii="Arial" w:eastAsia="Arial" w:hAnsi="Arial" w:cs="Arial"/>
          <w:sz w:val="24"/>
          <w:szCs w:val="24"/>
        </w:rPr>
      </w:pPr>
    </w:p>
    <w:p w14:paraId="7EEF959E" w14:textId="77777777" w:rsidR="00460534" w:rsidRPr="00215B63" w:rsidRDefault="00876789">
      <w:pPr>
        <w:spacing w:after="0" w:line="240" w:lineRule="auto"/>
        <w:jc w:val="both"/>
        <w:rPr>
          <w:rFonts w:ascii="Arial" w:eastAsia="Arial" w:hAnsi="Arial" w:cs="Arial"/>
          <w:sz w:val="24"/>
          <w:szCs w:val="24"/>
        </w:rPr>
      </w:pPr>
      <w:r w:rsidRPr="00215B63">
        <w:rPr>
          <w:rFonts w:ascii="Arial" w:eastAsia="Arial" w:hAnsi="Arial" w:cs="Arial"/>
          <w:sz w:val="24"/>
          <w:szCs w:val="24"/>
        </w:rPr>
        <w:t xml:space="preserve">Las personas que tengan estas enfermedades de riesgo, deberán llenar el adendum para Trabajo Remoto, si sus funciones son trabajables remotamente, o </w:t>
      </w:r>
      <w:r w:rsidRPr="00215B63">
        <w:rPr>
          <w:rFonts w:ascii="Arial" w:eastAsia="Arial" w:hAnsi="Arial" w:cs="Arial"/>
          <w:sz w:val="24"/>
          <w:szCs w:val="24"/>
        </w:rPr>
        <w:lastRenderedPageBreak/>
        <w:t>bien,</w:t>
      </w:r>
      <w:r w:rsidR="00814115">
        <w:rPr>
          <w:rFonts w:ascii="Arial" w:eastAsia="Arial" w:hAnsi="Arial" w:cs="Arial"/>
          <w:sz w:val="24"/>
          <w:szCs w:val="24"/>
        </w:rPr>
        <w:t xml:space="preserve"> </w:t>
      </w:r>
      <w:r w:rsidRPr="00215B63">
        <w:rPr>
          <w:rFonts w:ascii="Arial" w:eastAsia="Arial" w:hAnsi="Arial" w:cs="Arial"/>
          <w:sz w:val="24"/>
          <w:szCs w:val="24"/>
        </w:rPr>
        <w:t xml:space="preserve">el documento Reporte de Factores de Riesgo para Funciones no Teletrabajables, disponible en el Portal UCR. </w:t>
      </w:r>
    </w:p>
    <w:p w14:paraId="484BDCFD" w14:textId="77777777" w:rsidR="00460534" w:rsidRPr="00215B63" w:rsidRDefault="00460534">
      <w:pPr>
        <w:spacing w:after="0" w:line="240" w:lineRule="auto"/>
        <w:jc w:val="both"/>
        <w:rPr>
          <w:rFonts w:ascii="Arial" w:eastAsia="Arial" w:hAnsi="Arial" w:cs="Arial"/>
          <w:sz w:val="24"/>
          <w:szCs w:val="24"/>
        </w:rPr>
      </w:pPr>
    </w:p>
    <w:p w14:paraId="2169A2DD" w14:textId="77777777" w:rsidR="00460534" w:rsidRPr="00215B63" w:rsidRDefault="00876789">
      <w:pPr>
        <w:spacing w:after="0" w:line="240" w:lineRule="auto"/>
        <w:jc w:val="both"/>
        <w:rPr>
          <w:rFonts w:ascii="Arial" w:eastAsia="Arial" w:hAnsi="Arial" w:cs="Arial"/>
          <w:sz w:val="24"/>
          <w:szCs w:val="24"/>
        </w:rPr>
      </w:pPr>
      <w:r w:rsidRPr="00215B63">
        <w:rPr>
          <w:rFonts w:ascii="Arial" w:eastAsia="Arial" w:hAnsi="Arial" w:cs="Arial"/>
          <w:sz w:val="24"/>
          <w:szCs w:val="24"/>
        </w:rPr>
        <w:t xml:space="preserve">En caso que sea requerido que una persona con factores de riesgo regrese a la actividad presencial, dada la naturaleza del puesto, que imposibilite el trabajo remoto, se deben seguir los </w:t>
      </w:r>
      <w:r w:rsidRPr="00215B63">
        <w:rPr>
          <w:rFonts w:ascii="Arial" w:eastAsia="Arial" w:hAnsi="Arial" w:cs="Arial"/>
          <w:i/>
          <w:sz w:val="24"/>
          <w:szCs w:val="24"/>
        </w:rPr>
        <w:t>Lineamientos para personas trabajadoras con factores de riesgo</w:t>
      </w:r>
      <w:r w:rsidR="00D05011">
        <w:rPr>
          <w:rFonts w:ascii="Arial" w:eastAsia="Arial" w:hAnsi="Arial" w:cs="Arial"/>
          <w:i/>
          <w:sz w:val="24"/>
          <w:szCs w:val="24"/>
        </w:rPr>
        <w:t xml:space="preserve"> </w:t>
      </w:r>
      <w:r w:rsidRPr="00215B63">
        <w:rPr>
          <w:rFonts w:ascii="Arial" w:eastAsia="Arial" w:hAnsi="Arial" w:cs="Arial"/>
          <w:i/>
          <w:sz w:val="24"/>
          <w:szCs w:val="24"/>
        </w:rPr>
        <w:t>que ocupan puestos no teletrabajables,</w:t>
      </w:r>
      <w:r w:rsidRPr="00215B63">
        <w:rPr>
          <w:rFonts w:ascii="Arial" w:eastAsia="Arial" w:hAnsi="Arial" w:cs="Arial"/>
          <w:sz w:val="24"/>
          <w:szCs w:val="24"/>
        </w:rPr>
        <w:t xml:space="preserve"> del Ministerio de Trabajo, que incluye re-adecuar las funciones para minimizar el contacto directo con personas usuarias o sus compañeros de trabajo, ubicarlo de manera que preste su servicio al menos a 2 metros de distancia de sus compañeros y </w:t>
      </w:r>
      <w:r w:rsidR="003572E4" w:rsidRPr="00215B63">
        <w:rPr>
          <w:rFonts w:ascii="Arial" w:eastAsia="Arial" w:hAnsi="Arial" w:cs="Arial"/>
          <w:sz w:val="24"/>
          <w:szCs w:val="24"/>
        </w:rPr>
        <w:t xml:space="preserve">que </w:t>
      </w:r>
      <w:r w:rsidRPr="00215B63">
        <w:rPr>
          <w:rFonts w:ascii="Arial" w:eastAsia="Arial" w:hAnsi="Arial" w:cs="Arial"/>
          <w:sz w:val="24"/>
          <w:szCs w:val="24"/>
        </w:rPr>
        <w:t>tenga acceso a todos los implementos de higiene recomendados.</w:t>
      </w:r>
    </w:p>
    <w:p w14:paraId="6C99C0AA" w14:textId="77777777" w:rsidR="00460534" w:rsidRPr="00215B63" w:rsidRDefault="00460534">
      <w:pPr>
        <w:spacing w:after="0" w:line="240" w:lineRule="auto"/>
        <w:jc w:val="both"/>
        <w:rPr>
          <w:rFonts w:ascii="Arial" w:eastAsia="Arial" w:hAnsi="Arial" w:cs="Arial"/>
          <w:sz w:val="24"/>
          <w:szCs w:val="24"/>
        </w:rPr>
      </w:pPr>
    </w:p>
    <w:p w14:paraId="6181256E" w14:textId="77777777" w:rsidR="00460534" w:rsidRPr="00215B63" w:rsidRDefault="00876789">
      <w:pPr>
        <w:spacing w:after="0" w:line="240" w:lineRule="auto"/>
        <w:jc w:val="both"/>
        <w:rPr>
          <w:rFonts w:ascii="Arial" w:eastAsia="Arial" w:hAnsi="Arial" w:cs="Arial"/>
          <w:sz w:val="24"/>
          <w:szCs w:val="24"/>
        </w:rPr>
      </w:pPr>
      <w:r w:rsidRPr="00215B63">
        <w:rPr>
          <w:rFonts w:ascii="Arial" w:eastAsia="Arial" w:hAnsi="Arial" w:cs="Arial"/>
          <w:sz w:val="24"/>
          <w:szCs w:val="24"/>
        </w:rPr>
        <w:t>De igual manera l</w:t>
      </w:r>
      <w:r w:rsidR="00BC43AF" w:rsidRPr="00215B63">
        <w:rPr>
          <w:rFonts w:ascii="Arial" w:eastAsia="Arial" w:hAnsi="Arial" w:cs="Arial"/>
          <w:sz w:val="24"/>
          <w:szCs w:val="24"/>
        </w:rPr>
        <w:t xml:space="preserve">os asistentes de investigación y los tesiarios de grado y posgrado </w:t>
      </w:r>
      <w:r w:rsidRPr="00215B63">
        <w:rPr>
          <w:rFonts w:ascii="Arial" w:eastAsia="Arial" w:hAnsi="Arial" w:cs="Arial"/>
          <w:sz w:val="24"/>
          <w:szCs w:val="24"/>
        </w:rPr>
        <w:t>con factores de riesgo</w:t>
      </w:r>
      <w:r w:rsidR="00BC43AF" w:rsidRPr="00215B63">
        <w:rPr>
          <w:rFonts w:ascii="Arial" w:eastAsia="Arial" w:hAnsi="Arial" w:cs="Arial"/>
          <w:sz w:val="24"/>
          <w:szCs w:val="24"/>
        </w:rPr>
        <w:t xml:space="preserve"> para la enfermedad COVID 19, enumerados en este apartado, </w:t>
      </w:r>
      <w:r w:rsidRPr="00215B63">
        <w:rPr>
          <w:rFonts w:ascii="Arial" w:eastAsia="Arial" w:hAnsi="Arial" w:cs="Arial"/>
          <w:sz w:val="24"/>
          <w:szCs w:val="24"/>
        </w:rPr>
        <w:t>que requiera</w:t>
      </w:r>
      <w:r w:rsidR="00BC43AF" w:rsidRPr="00215B63">
        <w:rPr>
          <w:rFonts w:ascii="Arial" w:eastAsia="Arial" w:hAnsi="Arial" w:cs="Arial"/>
          <w:sz w:val="24"/>
          <w:szCs w:val="24"/>
        </w:rPr>
        <w:t>n</w:t>
      </w:r>
      <w:r w:rsidRPr="00215B63">
        <w:rPr>
          <w:rFonts w:ascii="Arial" w:eastAsia="Arial" w:hAnsi="Arial" w:cs="Arial"/>
          <w:sz w:val="24"/>
          <w:szCs w:val="24"/>
        </w:rPr>
        <w:t xml:space="preserve"> volver a actividades presenciales, la Institución deberá velar por su seguridad y aplicar las recomendaciones emitidas por el Ministerio de Salud al respecto</w:t>
      </w:r>
      <w:r w:rsidR="00BC43AF" w:rsidRPr="00215B63">
        <w:rPr>
          <w:rFonts w:ascii="Arial" w:eastAsia="Arial" w:hAnsi="Arial" w:cs="Arial"/>
          <w:sz w:val="24"/>
          <w:szCs w:val="24"/>
        </w:rPr>
        <w:t xml:space="preserve"> y todas las medidas de seguridad e higiene enumeradas en este protocolo</w:t>
      </w:r>
      <w:r w:rsidR="00917EC1">
        <w:rPr>
          <w:rFonts w:ascii="Arial" w:eastAsia="Arial" w:hAnsi="Arial" w:cs="Arial"/>
          <w:sz w:val="24"/>
          <w:szCs w:val="24"/>
        </w:rPr>
        <w:t xml:space="preserve"> y el protocolo de su Unidad</w:t>
      </w:r>
      <w:r w:rsidRPr="00215B63">
        <w:rPr>
          <w:rFonts w:ascii="Arial" w:eastAsia="Arial" w:hAnsi="Arial" w:cs="Arial"/>
          <w:sz w:val="24"/>
          <w:szCs w:val="24"/>
        </w:rPr>
        <w:t>. Si hay una situación particular deberá ser analizada por la Unidad respectiva en coordinación con la</w:t>
      </w:r>
      <w:r w:rsidR="00917EC1">
        <w:rPr>
          <w:rFonts w:ascii="Arial" w:eastAsia="Arial" w:hAnsi="Arial" w:cs="Arial"/>
          <w:sz w:val="24"/>
          <w:szCs w:val="24"/>
        </w:rPr>
        <w:t>s autoridades respectivas.</w:t>
      </w:r>
    </w:p>
    <w:p w14:paraId="3285C78D" w14:textId="77777777" w:rsidR="00460534" w:rsidRPr="00215B63" w:rsidRDefault="00460534">
      <w:pPr>
        <w:spacing w:after="0" w:line="240" w:lineRule="auto"/>
        <w:jc w:val="both"/>
        <w:rPr>
          <w:rFonts w:ascii="Arial" w:eastAsia="Arial" w:hAnsi="Arial" w:cs="Arial"/>
          <w:sz w:val="24"/>
          <w:szCs w:val="24"/>
        </w:rPr>
      </w:pPr>
    </w:p>
    <w:p w14:paraId="514536DA" w14:textId="77777777" w:rsidR="00460534" w:rsidRPr="00215B63" w:rsidRDefault="00BC43AF" w:rsidP="00FE129E">
      <w:pPr>
        <w:pStyle w:val="Ttulo2"/>
        <w:spacing w:after="0"/>
        <w:ind w:left="720" w:hanging="720"/>
        <w:jc w:val="both"/>
        <w:rPr>
          <w:rFonts w:ascii="Arial" w:eastAsia="Arial" w:hAnsi="Arial" w:cs="Arial"/>
          <w:sz w:val="24"/>
          <w:szCs w:val="24"/>
        </w:rPr>
      </w:pPr>
      <w:bookmarkStart w:id="11" w:name="_Toc43813035"/>
      <w:r w:rsidRPr="00215B63">
        <w:rPr>
          <w:rFonts w:ascii="Arial" w:eastAsia="Arial" w:hAnsi="Arial" w:cs="Arial"/>
          <w:sz w:val="24"/>
          <w:szCs w:val="24"/>
        </w:rPr>
        <w:t>6</w:t>
      </w:r>
      <w:r w:rsidR="00876789" w:rsidRPr="00215B63">
        <w:rPr>
          <w:rFonts w:ascii="Arial" w:eastAsia="Arial" w:hAnsi="Arial" w:cs="Arial"/>
          <w:sz w:val="24"/>
          <w:szCs w:val="24"/>
        </w:rPr>
        <w:t>.</w:t>
      </w:r>
      <w:r w:rsidRPr="00215B63">
        <w:rPr>
          <w:rFonts w:ascii="Arial" w:eastAsia="Arial" w:hAnsi="Arial" w:cs="Arial"/>
          <w:sz w:val="24"/>
          <w:szCs w:val="24"/>
        </w:rPr>
        <w:t>2</w:t>
      </w:r>
      <w:r w:rsidR="00876789" w:rsidRPr="00215B63">
        <w:rPr>
          <w:rFonts w:ascii="Arial" w:eastAsia="Arial" w:hAnsi="Arial" w:cs="Arial"/>
          <w:sz w:val="24"/>
          <w:szCs w:val="24"/>
        </w:rPr>
        <w:t>.</w:t>
      </w:r>
      <w:r w:rsidRPr="00215B63">
        <w:rPr>
          <w:rFonts w:ascii="Arial" w:eastAsia="Arial" w:hAnsi="Arial" w:cs="Arial"/>
          <w:sz w:val="24"/>
          <w:szCs w:val="24"/>
        </w:rPr>
        <w:t>2</w:t>
      </w:r>
      <w:r w:rsidR="00876789" w:rsidRPr="00215B63">
        <w:rPr>
          <w:rFonts w:ascii="Arial" w:eastAsia="Arial" w:hAnsi="Arial" w:cs="Arial"/>
          <w:sz w:val="24"/>
          <w:szCs w:val="24"/>
        </w:rPr>
        <w:t>. Condiciones especiales: estudiantes de residencias estudiantiles, reubicación geográfica y estudiantes padres y madres</w:t>
      </w:r>
      <w:bookmarkEnd w:id="11"/>
    </w:p>
    <w:p w14:paraId="67561FBC" w14:textId="77777777" w:rsidR="00460534" w:rsidRPr="00215B63" w:rsidRDefault="00460534">
      <w:pPr>
        <w:spacing w:after="0" w:line="240" w:lineRule="auto"/>
        <w:jc w:val="both"/>
        <w:rPr>
          <w:rFonts w:ascii="Arial" w:eastAsia="Arial" w:hAnsi="Arial" w:cs="Arial"/>
          <w:strike/>
          <w:sz w:val="24"/>
          <w:szCs w:val="24"/>
        </w:rPr>
      </w:pPr>
    </w:p>
    <w:p w14:paraId="6E0C67A1" w14:textId="77777777" w:rsidR="00460534" w:rsidRPr="00215B63" w:rsidRDefault="00876789">
      <w:pPr>
        <w:spacing w:after="0" w:line="240" w:lineRule="auto"/>
        <w:jc w:val="both"/>
        <w:rPr>
          <w:rFonts w:ascii="Arial" w:eastAsia="Arial" w:hAnsi="Arial" w:cs="Arial"/>
          <w:sz w:val="24"/>
          <w:szCs w:val="24"/>
        </w:rPr>
      </w:pPr>
      <w:r w:rsidRPr="00215B63">
        <w:rPr>
          <w:rFonts w:ascii="Arial" w:eastAsia="Arial" w:hAnsi="Arial" w:cs="Arial"/>
          <w:sz w:val="24"/>
          <w:szCs w:val="24"/>
        </w:rPr>
        <w:t>Ante un eventual retorno de actividad</w:t>
      </w:r>
      <w:r w:rsidR="00BC43AF" w:rsidRPr="00215B63">
        <w:rPr>
          <w:rFonts w:ascii="Arial" w:eastAsia="Arial" w:hAnsi="Arial" w:cs="Arial"/>
          <w:sz w:val="24"/>
          <w:szCs w:val="24"/>
        </w:rPr>
        <w:t xml:space="preserve"> de investigación de asistentes de investigación y tesiarios de grado y posgrado</w:t>
      </w:r>
      <w:r w:rsidRPr="00215B63">
        <w:rPr>
          <w:rFonts w:ascii="Arial" w:eastAsia="Arial" w:hAnsi="Arial" w:cs="Arial"/>
          <w:sz w:val="24"/>
          <w:szCs w:val="24"/>
        </w:rPr>
        <w:t xml:space="preserve">, se requerirá conocer las necesidades de la población estudiantil en términos de alojamiento en Residencias Estudiantiles, uso de la Casa Infantil, entre otras. Lo anterior deberá ser analizado por la Vicerrectoría de Vida Estudiantil, para que en apego estricto a los protocolos sanitarios nacionales e institucionales defina el funcionamiento de esos servicios. </w:t>
      </w:r>
    </w:p>
    <w:p w14:paraId="6CF080C0" w14:textId="77777777" w:rsidR="00460534" w:rsidRPr="00215B63" w:rsidRDefault="00460534">
      <w:pPr>
        <w:pStyle w:val="Ttulo2"/>
        <w:spacing w:after="0"/>
        <w:rPr>
          <w:rFonts w:ascii="Arial" w:eastAsia="Arial" w:hAnsi="Arial" w:cs="Arial"/>
          <w:sz w:val="24"/>
          <w:szCs w:val="24"/>
        </w:rPr>
      </w:pPr>
    </w:p>
    <w:p w14:paraId="618829ED" w14:textId="77777777" w:rsidR="00460534" w:rsidRPr="00215B63" w:rsidRDefault="00BC43AF" w:rsidP="00FE129E">
      <w:pPr>
        <w:pStyle w:val="Ttulo2"/>
        <w:spacing w:after="0"/>
        <w:ind w:left="720" w:hanging="720"/>
        <w:jc w:val="both"/>
        <w:rPr>
          <w:rFonts w:ascii="Arial" w:eastAsia="Arial" w:hAnsi="Arial" w:cs="Arial"/>
          <w:sz w:val="24"/>
          <w:szCs w:val="24"/>
        </w:rPr>
      </w:pPr>
      <w:bookmarkStart w:id="12" w:name="_Toc43813036"/>
      <w:r w:rsidRPr="00215B63">
        <w:rPr>
          <w:rFonts w:ascii="Arial" w:eastAsia="Arial" w:hAnsi="Arial" w:cs="Arial"/>
          <w:sz w:val="24"/>
          <w:szCs w:val="24"/>
        </w:rPr>
        <w:t>6</w:t>
      </w:r>
      <w:r w:rsidR="00876789" w:rsidRPr="00215B63">
        <w:rPr>
          <w:rFonts w:ascii="Arial" w:eastAsia="Arial" w:hAnsi="Arial" w:cs="Arial"/>
          <w:sz w:val="24"/>
          <w:szCs w:val="24"/>
        </w:rPr>
        <w:t>.</w:t>
      </w:r>
      <w:r w:rsidRPr="00215B63">
        <w:rPr>
          <w:rFonts w:ascii="Arial" w:eastAsia="Arial" w:hAnsi="Arial" w:cs="Arial"/>
          <w:sz w:val="24"/>
          <w:szCs w:val="24"/>
        </w:rPr>
        <w:t>2</w:t>
      </w:r>
      <w:r w:rsidR="00876789" w:rsidRPr="00215B63">
        <w:rPr>
          <w:rFonts w:ascii="Arial" w:eastAsia="Arial" w:hAnsi="Arial" w:cs="Arial"/>
          <w:sz w:val="24"/>
          <w:szCs w:val="24"/>
        </w:rPr>
        <w:t>.</w:t>
      </w:r>
      <w:r w:rsidRPr="00215B63">
        <w:rPr>
          <w:rFonts w:ascii="Arial" w:eastAsia="Arial" w:hAnsi="Arial" w:cs="Arial"/>
          <w:sz w:val="24"/>
          <w:szCs w:val="24"/>
        </w:rPr>
        <w:t>3</w:t>
      </w:r>
      <w:r w:rsidR="00876789" w:rsidRPr="00215B63">
        <w:rPr>
          <w:rFonts w:ascii="Arial" w:eastAsia="Arial" w:hAnsi="Arial" w:cs="Arial"/>
          <w:sz w:val="24"/>
          <w:szCs w:val="24"/>
        </w:rPr>
        <w:t xml:space="preserve">. Procedimiento </w:t>
      </w:r>
      <w:r w:rsidR="00E00E60" w:rsidRPr="00215B63">
        <w:rPr>
          <w:rFonts w:ascii="Arial" w:eastAsia="Arial" w:hAnsi="Arial" w:cs="Arial"/>
          <w:sz w:val="24"/>
          <w:szCs w:val="24"/>
        </w:rPr>
        <w:t>a seguir con las p</w:t>
      </w:r>
      <w:r w:rsidR="00876789" w:rsidRPr="00215B63">
        <w:rPr>
          <w:rFonts w:ascii="Arial" w:eastAsia="Arial" w:hAnsi="Arial" w:cs="Arial"/>
          <w:sz w:val="24"/>
          <w:szCs w:val="24"/>
        </w:rPr>
        <w:t xml:space="preserve">ersonas que pertenecen a la comunidad universitaria </w:t>
      </w:r>
      <w:r w:rsidR="00E00E60" w:rsidRPr="00215B63">
        <w:rPr>
          <w:rFonts w:ascii="Arial" w:eastAsia="Arial" w:hAnsi="Arial" w:cs="Arial"/>
          <w:sz w:val="24"/>
          <w:szCs w:val="24"/>
        </w:rPr>
        <w:t xml:space="preserve">y </w:t>
      </w:r>
      <w:r w:rsidR="00876789" w:rsidRPr="00215B63">
        <w:rPr>
          <w:rFonts w:ascii="Arial" w:eastAsia="Arial" w:hAnsi="Arial" w:cs="Arial"/>
          <w:sz w:val="24"/>
          <w:szCs w:val="24"/>
        </w:rPr>
        <w:t>que presentan síntomas de gripe</w:t>
      </w:r>
      <w:bookmarkEnd w:id="12"/>
      <w:r w:rsidR="00876789" w:rsidRPr="00215B63">
        <w:rPr>
          <w:rFonts w:ascii="Arial" w:eastAsia="Arial" w:hAnsi="Arial" w:cs="Arial"/>
          <w:sz w:val="24"/>
          <w:szCs w:val="24"/>
        </w:rPr>
        <w:t xml:space="preserve"> </w:t>
      </w:r>
    </w:p>
    <w:p w14:paraId="3FBD63C1" w14:textId="77777777" w:rsidR="00460534" w:rsidRPr="00215B63" w:rsidRDefault="00460534">
      <w:pPr>
        <w:spacing w:after="0" w:line="240" w:lineRule="auto"/>
        <w:jc w:val="both"/>
        <w:rPr>
          <w:rFonts w:ascii="Arial" w:eastAsia="Arial" w:hAnsi="Arial" w:cs="Arial"/>
          <w:sz w:val="24"/>
          <w:szCs w:val="24"/>
        </w:rPr>
      </w:pPr>
    </w:p>
    <w:p w14:paraId="5FA8CA37" w14:textId="77777777" w:rsidR="00460534" w:rsidRPr="00215B63" w:rsidRDefault="00876789">
      <w:pPr>
        <w:spacing w:after="0" w:line="240" w:lineRule="auto"/>
        <w:jc w:val="both"/>
        <w:rPr>
          <w:rFonts w:ascii="Arial" w:eastAsia="Arial" w:hAnsi="Arial" w:cs="Arial"/>
          <w:sz w:val="24"/>
          <w:szCs w:val="24"/>
        </w:rPr>
      </w:pPr>
      <w:r w:rsidRPr="00215B63">
        <w:rPr>
          <w:rFonts w:ascii="Arial" w:eastAsia="Arial" w:hAnsi="Arial" w:cs="Arial"/>
          <w:sz w:val="24"/>
          <w:szCs w:val="24"/>
        </w:rPr>
        <w:t>Ante la aparición de síntomas de gripe</w:t>
      </w:r>
      <w:r w:rsidR="00412077" w:rsidRPr="00215B63">
        <w:rPr>
          <w:rFonts w:ascii="Arial" w:eastAsia="Arial" w:hAnsi="Arial" w:cs="Arial"/>
          <w:sz w:val="24"/>
          <w:szCs w:val="24"/>
        </w:rPr>
        <w:t xml:space="preserve"> en cualquiera de los miembros de la Comunidad de Investigación</w:t>
      </w:r>
      <w:r w:rsidR="002A63E5">
        <w:rPr>
          <w:rFonts w:ascii="Arial" w:eastAsia="Arial" w:hAnsi="Arial" w:cs="Arial"/>
          <w:sz w:val="24"/>
          <w:szCs w:val="24"/>
        </w:rPr>
        <w:t xml:space="preserve"> </w:t>
      </w:r>
      <w:r w:rsidRPr="00215B63">
        <w:rPr>
          <w:rFonts w:ascii="Arial" w:eastAsia="Arial" w:hAnsi="Arial" w:cs="Arial"/>
          <w:b/>
          <w:bCs/>
          <w:sz w:val="24"/>
          <w:szCs w:val="24"/>
        </w:rPr>
        <w:t>queda absolutamente prohibido</w:t>
      </w:r>
      <w:r w:rsidRPr="00215B63">
        <w:rPr>
          <w:rFonts w:ascii="Arial" w:eastAsia="Arial" w:hAnsi="Arial" w:cs="Arial"/>
          <w:sz w:val="24"/>
          <w:szCs w:val="24"/>
        </w:rPr>
        <w:t xml:space="preserve"> presentarse a actividades presenciales en la Institución.</w:t>
      </w:r>
    </w:p>
    <w:p w14:paraId="6962776B" w14:textId="77777777" w:rsidR="00AF093B" w:rsidRPr="00215B63" w:rsidRDefault="00AF093B">
      <w:pPr>
        <w:spacing w:after="0" w:line="240" w:lineRule="auto"/>
        <w:jc w:val="both"/>
        <w:rPr>
          <w:rFonts w:ascii="Arial" w:eastAsia="Arial" w:hAnsi="Arial" w:cs="Arial"/>
          <w:sz w:val="24"/>
          <w:szCs w:val="24"/>
        </w:rPr>
      </w:pPr>
    </w:p>
    <w:p w14:paraId="018C431A" w14:textId="77777777" w:rsidR="00460534" w:rsidRPr="00215B63" w:rsidRDefault="00876789">
      <w:pPr>
        <w:spacing w:after="0" w:line="240" w:lineRule="auto"/>
        <w:jc w:val="both"/>
        <w:rPr>
          <w:rFonts w:ascii="Arial" w:eastAsia="Arial" w:hAnsi="Arial" w:cs="Arial"/>
          <w:sz w:val="24"/>
          <w:szCs w:val="24"/>
        </w:rPr>
      </w:pPr>
      <w:r w:rsidRPr="00215B63">
        <w:rPr>
          <w:rFonts w:ascii="Arial" w:eastAsia="Arial" w:hAnsi="Arial" w:cs="Arial"/>
          <w:sz w:val="24"/>
          <w:szCs w:val="24"/>
        </w:rPr>
        <w:t>Síntomas de gripe: fiebre o sensación de fiebre y escalofríos, tos, dolor de garganta, secreción o congestión nasal, dolores musculares o del cuerpo, dolor de cabeza y fatiga o cansancio.</w:t>
      </w:r>
    </w:p>
    <w:p w14:paraId="7CF70041" w14:textId="77777777" w:rsidR="00460534" w:rsidRPr="00215B63" w:rsidRDefault="00460534">
      <w:pPr>
        <w:spacing w:after="0" w:line="240" w:lineRule="auto"/>
        <w:jc w:val="both"/>
        <w:rPr>
          <w:rFonts w:ascii="Arial" w:eastAsia="Arial" w:hAnsi="Arial" w:cs="Arial"/>
          <w:sz w:val="24"/>
          <w:szCs w:val="24"/>
        </w:rPr>
      </w:pPr>
    </w:p>
    <w:p w14:paraId="2AD1A637" w14:textId="77777777" w:rsidR="00460534" w:rsidRPr="00215B63" w:rsidRDefault="00876789">
      <w:pPr>
        <w:spacing w:after="0" w:line="240" w:lineRule="auto"/>
        <w:jc w:val="both"/>
        <w:rPr>
          <w:rFonts w:ascii="Arial" w:eastAsia="Arial" w:hAnsi="Arial" w:cs="Arial"/>
          <w:sz w:val="24"/>
          <w:szCs w:val="24"/>
        </w:rPr>
      </w:pPr>
      <w:bookmarkStart w:id="13" w:name="_2xcytpi" w:colFirst="0" w:colLast="0"/>
      <w:bookmarkEnd w:id="13"/>
      <w:r w:rsidRPr="00215B63">
        <w:rPr>
          <w:rFonts w:ascii="Arial" w:eastAsia="Arial" w:hAnsi="Arial" w:cs="Arial"/>
          <w:sz w:val="24"/>
          <w:szCs w:val="24"/>
        </w:rPr>
        <w:t xml:space="preserve">En acatamiento a las disposiciones de la Universidad de Costa Rica, el Ministerio de Trabajo y el Ministerio de Salud se puede acoger a la medida institucional comunicada por el Centro de Coordinación Institucional de Operaciones, por lo que puede dirigirse al portal universitario, pestaña de COVID-19, donde bajo declaración jurada solicita ausentarse del trabajo y guardará reposo estricto en su casa durante 7 días naturales posteriores a la aparición de los síntomas. </w:t>
      </w:r>
    </w:p>
    <w:p w14:paraId="47E260E0" w14:textId="77777777" w:rsidR="00D31280" w:rsidRPr="00215B63" w:rsidRDefault="00D31280">
      <w:pPr>
        <w:spacing w:after="0" w:line="240" w:lineRule="auto"/>
        <w:jc w:val="both"/>
        <w:rPr>
          <w:rFonts w:ascii="Arial" w:eastAsia="Arial" w:hAnsi="Arial" w:cs="Arial"/>
          <w:sz w:val="24"/>
          <w:szCs w:val="24"/>
        </w:rPr>
      </w:pPr>
    </w:p>
    <w:p w14:paraId="52AB437F" w14:textId="77777777" w:rsidR="00D31280" w:rsidRPr="00215B63" w:rsidRDefault="00D31280" w:rsidP="00D31280">
      <w:pPr>
        <w:spacing w:after="0" w:line="240" w:lineRule="auto"/>
        <w:jc w:val="both"/>
        <w:rPr>
          <w:rFonts w:ascii="Arial" w:eastAsia="Arial" w:hAnsi="Arial" w:cs="Arial"/>
          <w:sz w:val="24"/>
          <w:szCs w:val="24"/>
        </w:rPr>
      </w:pPr>
      <w:r w:rsidRPr="00215B63">
        <w:rPr>
          <w:rFonts w:ascii="Arial" w:eastAsia="Arial" w:hAnsi="Arial" w:cs="Arial"/>
          <w:sz w:val="24"/>
          <w:szCs w:val="24"/>
        </w:rPr>
        <w:t>La persona trabajadora deberá informar a la jefatura inmediata sobre su situación de salud y, durante ese período, se compromete a mantenerse en su casa de habitación, a cumplir con las medidas de higiene recomendadas por el Ministerio de Salud, a no realizar diligencias personales, actividades de ocio o cualquier otra actividad fuera de su domicilio.</w:t>
      </w:r>
    </w:p>
    <w:p w14:paraId="0F493BFA" w14:textId="77777777" w:rsidR="00D31280" w:rsidRPr="00215B63" w:rsidRDefault="00D31280" w:rsidP="00D31280">
      <w:pPr>
        <w:spacing w:after="0" w:line="240" w:lineRule="auto"/>
        <w:jc w:val="both"/>
        <w:rPr>
          <w:rFonts w:ascii="Arial" w:eastAsia="Arial" w:hAnsi="Arial" w:cs="Arial"/>
          <w:sz w:val="24"/>
          <w:szCs w:val="24"/>
        </w:rPr>
      </w:pPr>
    </w:p>
    <w:p w14:paraId="078E9B53" w14:textId="77777777" w:rsidR="00D31280" w:rsidRPr="00215B63" w:rsidRDefault="00D31280" w:rsidP="00D31280">
      <w:pPr>
        <w:spacing w:after="0" w:line="240" w:lineRule="auto"/>
        <w:jc w:val="both"/>
        <w:rPr>
          <w:rFonts w:ascii="Arial" w:eastAsia="Arial" w:hAnsi="Arial" w:cs="Arial"/>
          <w:sz w:val="24"/>
          <w:szCs w:val="24"/>
        </w:rPr>
      </w:pPr>
      <w:r w:rsidRPr="00215B63">
        <w:rPr>
          <w:rFonts w:ascii="Arial" w:eastAsia="Arial" w:hAnsi="Arial" w:cs="Arial"/>
          <w:sz w:val="24"/>
          <w:szCs w:val="24"/>
        </w:rPr>
        <w:t>De igual forma la persona asistente de investigación</w:t>
      </w:r>
      <w:r w:rsidR="008D1ADC">
        <w:rPr>
          <w:rFonts w:ascii="Arial" w:eastAsia="Arial" w:hAnsi="Arial" w:cs="Arial"/>
          <w:sz w:val="24"/>
          <w:szCs w:val="24"/>
        </w:rPr>
        <w:t>, tesiari</w:t>
      </w:r>
      <w:r w:rsidR="00105E45">
        <w:rPr>
          <w:rFonts w:ascii="Arial" w:eastAsia="Arial" w:hAnsi="Arial" w:cs="Arial"/>
          <w:sz w:val="24"/>
          <w:szCs w:val="24"/>
        </w:rPr>
        <w:t>a (</w:t>
      </w:r>
      <w:r w:rsidR="008D1ADC">
        <w:rPr>
          <w:rFonts w:ascii="Arial" w:eastAsia="Arial" w:hAnsi="Arial" w:cs="Arial"/>
          <w:sz w:val="24"/>
          <w:szCs w:val="24"/>
        </w:rPr>
        <w:t>o</w:t>
      </w:r>
      <w:r w:rsidR="00105E45">
        <w:rPr>
          <w:rFonts w:ascii="Arial" w:eastAsia="Arial" w:hAnsi="Arial" w:cs="Arial"/>
          <w:sz w:val="24"/>
          <w:szCs w:val="24"/>
        </w:rPr>
        <w:t>)</w:t>
      </w:r>
      <w:r w:rsidR="008D1ADC">
        <w:rPr>
          <w:rFonts w:ascii="Arial" w:eastAsia="Arial" w:hAnsi="Arial" w:cs="Arial"/>
          <w:sz w:val="24"/>
          <w:szCs w:val="24"/>
        </w:rPr>
        <w:t xml:space="preserve"> de grado</w:t>
      </w:r>
      <w:r w:rsidR="00105E45">
        <w:rPr>
          <w:rFonts w:ascii="Arial" w:eastAsia="Arial" w:hAnsi="Arial" w:cs="Arial"/>
          <w:sz w:val="24"/>
          <w:szCs w:val="24"/>
        </w:rPr>
        <w:t xml:space="preserve"> o posgrado</w:t>
      </w:r>
      <w:r w:rsidRPr="00215B63">
        <w:rPr>
          <w:rFonts w:ascii="Arial" w:eastAsia="Arial" w:hAnsi="Arial" w:cs="Arial"/>
          <w:sz w:val="24"/>
          <w:szCs w:val="24"/>
        </w:rPr>
        <w:t xml:space="preserve"> deberá informar a la Jefatura Administrativa de la unidad donde realiza la asistencia</w:t>
      </w:r>
      <w:r w:rsidR="00FD4DFE">
        <w:rPr>
          <w:rFonts w:ascii="Arial" w:eastAsia="Arial" w:hAnsi="Arial" w:cs="Arial"/>
          <w:sz w:val="24"/>
          <w:szCs w:val="24"/>
        </w:rPr>
        <w:t xml:space="preserve"> </w:t>
      </w:r>
      <w:r w:rsidRPr="00215B63">
        <w:rPr>
          <w:rFonts w:ascii="Arial" w:eastAsia="Arial" w:hAnsi="Arial" w:cs="Arial"/>
          <w:sz w:val="24"/>
          <w:szCs w:val="24"/>
        </w:rPr>
        <w:t>o al docente con quien realiza la asistencia de investigación o el proyecto de graduación,</w:t>
      </w:r>
      <w:r w:rsidR="00FD4DFE">
        <w:rPr>
          <w:rFonts w:ascii="Arial" w:eastAsia="Arial" w:hAnsi="Arial" w:cs="Arial"/>
          <w:sz w:val="24"/>
          <w:szCs w:val="24"/>
        </w:rPr>
        <w:t xml:space="preserve"> </w:t>
      </w:r>
      <w:r w:rsidRPr="00215B63">
        <w:rPr>
          <w:rFonts w:ascii="Arial" w:eastAsia="Arial" w:hAnsi="Arial" w:cs="Arial"/>
          <w:sz w:val="24"/>
          <w:szCs w:val="24"/>
        </w:rPr>
        <w:t>la aparición de síntomas de gripe y se ausentará por 7 días naturales posteriores a la aparición de los síntomas, y se reincorporará hasta que estos hayan desaparecido. La persona asistente se compromete a mantenerse en su casa de habitación, a cumplir con las medidas de higiene recomendadas por el Ministerio de Salud, a no realizar diligencias personales, actividades de ocio o cualquier otra actividad fuera de su domicilio.</w:t>
      </w:r>
    </w:p>
    <w:p w14:paraId="04E966CB" w14:textId="77777777" w:rsidR="00460534" w:rsidRPr="00215B63" w:rsidRDefault="00460534">
      <w:pPr>
        <w:spacing w:after="0" w:line="240" w:lineRule="auto"/>
        <w:jc w:val="both"/>
        <w:rPr>
          <w:rFonts w:ascii="Arial" w:eastAsia="Arial" w:hAnsi="Arial" w:cs="Arial"/>
          <w:sz w:val="24"/>
          <w:szCs w:val="24"/>
        </w:rPr>
      </w:pPr>
    </w:p>
    <w:p w14:paraId="09193099" w14:textId="77777777" w:rsidR="00460534" w:rsidRPr="00215B63" w:rsidRDefault="00876789">
      <w:pPr>
        <w:spacing w:after="0" w:line="240" w:lineRule="auto"/>
        <w:jc w:val="both"/>
        <w:rPr>
          <w:rFonts w:ascii="Arial" w:eastAsia="Arial" w:hAnsi="Arial" w:cs="Arial"/>
          <w:sz w:val="24"/>
          <w:szCs w:val="24"/>
        </w:rPr>
      </w:pPr>
      <w:r w:rsidRPr="00215B63">
        <w:rPr>
          <w:rFonts w:ascii="Arial" w:eastAsia="Arial" w:hAnsi="Arial" w:cs="Arial"/>
          <w:sz w:val="24"/>
          <w:szCs w:val="24"/>
        </w:rPr>
        <w:t>De presentar síntomas de gravedad como dificultad respiratoria y fiebre de más de 38°C, síntomas sugestivos de la enfermedad COVID-19 (como pérdida súbita del olfato y el gusto) o continuar con síntomas más allá de estos 7 días, se compromete a presentarse al centro de salud al que está adscrito/a para que valoren su situación de salud. Puede comunicarse con la Caja Costarricense de Seguro Social mediante la aplicación EDUS o bien al teléfono 1322.</w:t>
      </w:r>
    </w:p>
    <w:p w14:paraId="266A0F90" w14:textId="77777777" w:rsidR="00460534" w:rsidRPr="00215B63" w:rsidRDefault="00460534">
      <w:pPr>
        <w:spacing w:after="0" w:line="240" w:lineRule="auto"/>
        <w:jc w:val="both"/>
        <w:rPr>
          <w:rFonts w:ascii="Arial" w:eastAsia="Arial" w:hAnsi="Arial" w:cs="Arial"/>
          <w:sz w:val="24"/>
          <w:szCs w:val="24"/>
        </w:rPr>
      </w:pPr>
    </w:p>
    <w:p w14:paraId="4DE3C0B5" w14:textId="77777777" w:rsidR="00460534" w:rsidRPr="00215B63" w:rsidRDefault="00BC43AF" w:rsidP="005E28F7">
      <w:pPr>
        <w:pStyle w:val="Ttulo2"/>
        <w:spacing w:after="0"/>
        <w:ind w:left="1080" w:hanging="1080"/>
        <w:jc w:val="both"/>
        <w:rPr>
          <w:rFonts w:ascii="Arial" w:eastAsia="Arial" w:hAnsi="Arial" w:cs="Arial"/>
          <w:sz w:val="24"/>
          <w:szCs w:val="24"/>
        </w:rPr>
      </w:pPr>
      <w:bookmarkStart w:id="14" w:name="_Toc43813037"/>
      <w:r w:rsidRPr="00215B63">
        <w:rPr>
          <w:rFonts w:ascii="Arial" w:eastAsia="Arial" w:hAnsi="Arial" w:cs="Arial"/>
          <w:sz w:val="24"/>
          <w:szCs w:val="24"/>
        </w:rPr>
        <w:t>6</w:t>
      </w:r>
      <w:r w:rsidR="00876789" w:rsidRPr="00215B63">
        <w:rPr>
          <w:rFonts w:ascii="Arial" w:eastAsia="Arial" w:hAnsi="Arial" w:cs="Arial"/>
          <w:sz w:val="24"/>
          <w:szCs w:val="24"/>
        </w:rPr>
        <w:t>.</w:t>
      </w:r>
      <w:r w:rsidRPr="00215B63">
        <w:rPr>
          <w:rFonts w:ascii="Arial" w:eastAsia="Arial" w:hAnsi="Arial" w:cs="Arial"/>
          <w:sz w:val="24"/>
          <w:szCs w:val="24"/>
        </w:rPr>
        <w:t>2</w:t>
      </w:r>
      <w:r w:rsidR="00876789" w:rsidRPr="00215B63">
        <w:rPr>
          <w:rFonts w:ascii="Arial" w:eastAsia="Arial" w:hAnsi="Arial" w:cs="Arial"/>
          <w:sz w:val="24"/>
          <w:szCs w:val="24"/>
        </w:rPr>
        <w:t>.</w:t>
      </w:r>
      <w:r w:rsidRPr="00215B63">
        <w:rPr>
          <w:rFonts w:ascii="Arial" w:eastAsia="Arial" w:hAnsi="Arial" w:cs="Arial"/>
          <w:sz w:val="24"/>
          <w:szCs w:val="24"/>
        </w:rPr>
        <w:t>4</w:t>
      </w:r>
      <w:r w:rsidR="00876789" w:rsidRPr="00215B63">
        <w:rPr>
          <w:rFonts w:ascii="Arial" w:eastAsia="Arial" w:hAnsi="Arial" w:cs="Arial"/>
          <w:sz w:val="24"/>
          <w:szCs w:val="24"/>
        </w:rPr>
        <w:t>. Procedimiento ante contactos cercanos confirmado</w:t>
      </w:r>
      <w:r w:rsidR="006C5C8A" w:rsidRPr="00215B63">
        <w:rPr>
          <w:rFonts w:ascii="Arial" w:eastAsia="Arial" w:hAnsi="Arial" w:cs="Arial"/>
          <w:sz w:val="24"/>
          <w:szCs w:val="24"/>
        </w:rPr>
        <w:t>s</w:t>
      </w:r>
      <w:r w:rsidR="00876789" w:rsidRPr="00215B63">
        <w:rPr>
          <w:rFonts w:ascii="Arial" w:eastAsia="Arial" w:hAnsi="Arial" w:cs="Arial"/>
          <w:sz w:val="24"/>
          <w:szCs w:val="24"/>
        </w:rPr>
        <w:t xml:space="preserve"> o sospechoso</w:t>
      </w:r>
      <w:r w:rsidR="006C5C8A" w:rsidRPr="00215B63">
        <w:rPr>
          <w:rFonts w:ascii="Arial" w:eastAsia="Arial" w:hAnsi="Arial" w:cs="Arial"/>
          <w:sz w:val="24"/>
          <w:szCs w:val="24"/>
        </w:rPr>
        <w:t>s</w:t>
      </w:r>
      <w:r w:rsidR="00876789" w:rsidRPr="00215B63">
        <w:rPr>
          <w:rFonts w:ascii="Arial" w:eastAsia="Arial" w:hAnsi="Arial" w:cs="Arial"/>
          <w:sz w:val="24"/>
          <w:szCs w:val="24"/>
        </w:rPr>
        <w:t xml:space="preserve"> de la enfermedad COVID-19</w:t>
      </w:r>
      <w:bookmarkEnd w:id="14"/>
    </w:p>
    <w:p w14:paraId="3564BED7" w14:textId="77777777" w:rsidR="00460534" w:rsidRPr="00215B63" w:rsidRDefault="00460534">
      <w:pPr>
        <w:spacing w:after="0" w:line="240" w:lineRule="auto"/>
        <w:jc w:val="both"/>
        <w:rPr>
          <w:rFonts w:ascii="Arial" w:eastAsia="Arial" w:hAnsi="Arial" w:cs="Arial"/>
          <w:sz w:val="24"/>
          <w:szCs w:val="24"/>
        </w:rPr>
      </w:pPr>
    </w:p>
    <w:p w14:paraId="74FA04D6" w14:textId="77777777" w:rsidR="00460534" w:rsidRPr="00215B63" w:rsidRDefault="00876789">
      <w:pPr>
        <w:spacing w:after="0" w:line="240" w:lineRule="auto"/>
        <w:jc w:val="both"/>
        <w:rPr>
          <w:rFonts w:ascii="Arial" w:eastAsia="Arial" w:hAnsi="Arial" w:cs="Arial"/>
          <w:sz w:val="24"/>
          <w:szCs w:val="24"/>
        </w:rPr>
      </w:pPr>
      <w:r w:rsidRPr="00215B63">
        <w:rPr>
          <w:rFonts w:ascii="Arial" w:eastAsia="Arial" w:hAnsi="Arial" w:cs="Arial"/>
          <w:sz w:val="24"/>
          <w:szCs w:val="24"/>
        </w:rPr>
        <w:t xml:space="preserve">Se define a una persona como contacto cercano como aquella que sin haber utilizado las medidas de protección adecuadas ha estado en contacto cercano </w:t>
      </w:r>
      <w:r w:rsidR="00D5149E" w:rsidRPr="00215B63">
        <w:rPr>
          <w:rFonts w:ascii="Arial" w:eastAsia="Arial" w:hAnsi="Arial" w:cs="Arial"/>
          <w:sz w:val="24"/>
          <w:szCs w:val="24"/>
        </w:rPr>
        <w:t>c</w:t>
      </w:r>
      <w:r w:rsidRPr="00215B63">
        <w:rPr>
          <w:rFonts w:ascii="Arial" w:eastAsia="Arial" w:hAnsi="Arial" w:cs="Arial"/>
          <w:sz w:val="24"/>
          <w:szCs w:val="24"/>
        </w:rPr>
        <w:t>on un paciente sospechoso o confirmado.</w:t>
      </w:r>
    </w:p>
    <w:p w14:paraId="36987191" w14:textId="77777777" w:rsidR="00460534" w:rsidRPr="00215B63" w:rsidRDefault="00460534">
      <w:pPr>
        <w:spacing w:after="0" w:line="240" w:lineRule="auto"/>
        <w:jc w:val="both"/>
        <w:rPr>
          <w:rFonts w:ascii="Arial" w:eastAsia="Arial" w:hAnsi="Arial" w:cs="Arial"/>
          <w:sz w:val="24"/>
          <w:szCs w:val="24"/>
        </w:rPr>
      </w:pPr>
    </w:p>
    <w:p w14:paraId="114989D7" w14:textId="77777777" w:rsidR="00460534" w:rsidRPr="00215B63" w:rsidRDefault="00876789">
      <w:pPr>
        <w:spacing w:after="0" w:line="240" w:lineRule="auto"/>
        <w:jc w:val="both"/>
        <w:rPr>
          <w:rFonts w:ascii="Arial" w:eastAsia="Arial" w:hAnsi="Arial" w:cs="Arial"/>
          <w:sz w:val="24"/>
          <w:szCs w:val="24"/>
        </w:rPr>
      </w:pPr>
      <w:r w:rsidRPr="00215B63">
        <w:rPr>
          <w:rFonts w:ascii="Arial" w:eastAsia="Arial" w:hAnsi="Arial" w:cs="Arial"/>
          <w:sz w:val="24"/>
          <w:szCs w:val="24"/>
        </w:rPr>
        <w:t>El aislamiento es una de las principales medidas de control, y debe ser aplicado en algunos casos a los contactos cercanos, y siempre a todos los casos sospechosos y a los casos confirmados de enfermedad respiratoria por COVID-19.</w:t>
      </w:r>
    </w:p>
    <w:p w14:paraId="4D39BF7E" w14:textId="77777777" w:rsidR="00460534" w:rsidRPr="00215B63" w:rsidRDefault="00460534">
      <w:pPr>
        <w:spacing w:after="0" w:line="240" w:lineRule="auto"/>
        <w:jc w:val="both"/>
        <w:rPr>
          <w:rFonts w:ascii="Arial" w:eastAsia="Arial" w:hAnsi="Arial" w:cs="Arial"/>
          <w:sz w:val="24"/>
          <w:szCs w:val="24"/>
        </w:rPr>
      </w:pPr>
    </w:p>
    <w:p w14:paraId="3B741C11" w14:textId="77777777" w:rsidR="00460534" w:rsidRPr="00215B63" w:rsidRDefault="00876789">
      <w:pPr>
        <w:spacing w:after="0" w:line="240" w:lineRule="auto"/>
        <w:jc w:val="both"/>
        <w:rPr>
          <w:rFonts w:ascii="Arial" w:eastAsia="Arial" w:hAnsi="Arial" w:cs="Arial"/>
          <w:sz w:val="24"/>
          <w:szCs w:val="24"/>
        </w:rPr>
      </w:pPr>
      <w:r w:rsidRPr="00215B63">
        <w:rPr>
          <w:rFonts w:ascii="Arial" w:eastAsia="Arial" w:hAnsi="Arial" w:cs="Arial"/>
          <w:sz w:val="24"/>
          <w:szCs w:val="24"/>
        </w:rPr>
        <w:t>Los contactos cercanos de un caso confirmado que no presenten síntomas serán aislados en el domicilio actual por un espacio total de 14 días, los cuales se contarán a partir de que se dio el último contacto con el caso confirmado.</w:t>
      </w:r>
      <w:r w:rsidR="002A63E5">
        <w:rPr>
          <w:rFonts w:ascii="Arial" w:eastAsia="Arial" w:hAnsi="Arial" w:cs="Arial"/>
          <w:sz w:val="24"/>
          <w:szCs w:val="24"/>
        </w:rPr>
        <w:t xml:space="preserve"> </w:t>
      </w:r>
      <w:r w:rsidRPr="00215B63">
        <w:rPr>
          <w:rFonts w:ascii="Arial" w:eastAsia="Arial" w:hAnsi="Arial" w:cs="Arial"/>
          <w:sz w:val="24"/>
          <w:szCs w:val="24"/>
        </w:rPr>
        <w:t>Si durante estos 14 días desarrolla síntomas respiratorios debe comprometerse a acudir al centro de salud al que está adscrito/a para que valoren su situación de salud.</w:t>
      </w:r>
    </w:p>
    <w:p w14:paraId="7065831A" w14:textId="77777777" w:rsidR="00460534" w:rsidRPr="00215B63" w:rsidRDefault="00460534">
      <w:pPr>
        <w:spacing w:after="0" w:line="240" w:lineRule="auto"/>
        <w:jc w:val="both"/>
        <w:rPr>
          <w:rFonts w:ascii="Arial" w:eastAsia="Arial" w:hAnsi="Arial" w:cs="Arial"/>
          <w:sz w:val="24"/>
          <w:szCs w:val="24"/>
        </w:rPr>
      </w:pPr>
    </w:p>
    <w:p w14:paraId="01636EDD" w14:textId="77777777" w:rsidR="00460534" w:rsidRDefault="00876789">
      <w:pPr>
        <w:spacing w:after="0" w:line="240" w:lineRule="auto"/>
        <w:jc w:val="both"/>
        <w:rPr>
          <w:rFonts w:ascii="Arial" w:eastAsia="Arial" w:hAnsi="Arial" w:cs="Arial"/>
          <w:sz w:val="24"/>
          <w:szCs w:val="24"/>
        </w:rPr>
      </w:pPr>
      <w:r w:rsidRPr="00215B63">
        <w:rPr>
          <w:rFonts w:ascii="Arial" w:eastAsia="Arial" w:hAnsi="Arial" w:cs="Arial"/>
          <w:sz w:val="24"/>
          <w:szCs w:val="24"/>
        </w:rPr>
        <w:t>Los contactos de casos sospechosos que no presenten síntomas no serán aislados, pero si en algún momento si llega a desarrollar síntomas se considerará caso sospechoso y se debe comprometer a acudir al centro de salud al que está adscrito/a para que valoren su situación de salu</w:t>
      </w:r>
      <w:r w:rsidR="00EE0D2D">
        <w:rPr>
          <w:rFonts w:ascii="Arial" w:eastAsia="Arial" w:hAnsi="Arial" w:cs="Arial"/>
          <w:sz w:val="24"/>
          <w:szCs w:val="24"/>
        </w:rPr>
        <w:t>d.</w:t>
      </w:r>
    </w:p>
    <w:p w14:paraId="5EA0D5D9" w14:textId="77777777" w:rsidR="00E5259A" w:rsidRDefault="00E5259A">
      <w:pPr>
        <w:spacing w:after="0" w:line="240" w:lineRule="auto"/>
        <w:jc w:val="both"/>
        <w:rPr>
          <w:rFonts w:ascii="Arial" w:eastAsia="Arial" w:hAnsi="Arial" w:cs="Arial"/>
          <w:sz w:val="24"/>
          <w:szCs w:val="24"/>
        </w:rPr>
      </w:pPr>
    </w:p>
    <w:p w14:paraId="5B38BD33" w14:textId="77777777" w:rsidR="00E5259A" w:rsidRPr="00215B63" w:rsidRDefault="00E5259A">
      <w:pPr>
        <w:spacing w:after="0" w:line="240" w:lineRule="auto"/>
        <w:jc w:val="both"/>
        <w:rPr>
          <w:rFonts w:ascii="Arial" w:eastAsia="Arial" w:hAnsi="Arial" w:cs="Arial"/>
          <w:sz w:val="24"/>
          <w:szCs w:val="24"/>
        </w:rPr>
      </w:pPr>
    </w:p>
    <w:p w14:paraId="2ABF2AE4" w14:textId="77777777" w:rsidR="00460534" w:rsidRPr="00215B63" w:rsidRDefault="00460534">
      <w:pPr>
        <w:spacing w:after="0" w:line="240" w:lineRule="auto"/>
        <w:jc w:val="both"/>
        <w:rPr>
          <w:rFonts w:ascii="Arial" w:eastAsia="Arial" w:hAnsi="Arial" w:cs="Arial"/>
          <w:sz w:val="24"/>
          <w:szCs w:val="24"/>
          <w:highlight w:val="white"/>
        </w:rPr>
      </w:pPr>
    </w:p>
    <w:p w14:paraId="02DD2CBF" w14:textId="42E18F90" w:rsidR="00460534" w:rsidRPr="00215B63" w:rsidRDefault="00BC43AF">
      <w:pPr>
        <w:pStyle w:val="Ttulo2"/>
        <w:spacing w:after="0"/>
        <w:jc w:val="both"/>
        <w:rPr>
          <w:rFonts w:ascii="Arial" w:eastAsia="Arial" w:hAnsi="Arial" w:cs="Arial"/>
          <w:sz w:val="24"/>
          <w:szCs w:val="24"/>
        </w:rPr>
      </w:pPr>
      <w:bookmarkStart w:id="15" w:name="_Toc43813038"/>
      <w:r w:rsidRPr="00215B63">
        <w:rPr>
          <w:rFonts w:ascii="Arial" w:eastAsia="Arial" w:hAnsi="Arial" w:cs="Arial"/>
          <w:sz w:val="24"/>
          <w:szCs w:val="24"/>
          <w:highlight w:val="white"/>
        </w:rPr>
        <w:t>6</w:t>
      </w:r>
      <w:r w:rsidR="00876789" w:rsidRPr="00215B63">
        <w:rPr>
          <w:rFonts w:ascii="Arial" w:eastAsia="Arial" w:hAnsi="Arial" w:cs="Arial"/>
          <w:sz w:val="24"/>
          <w:szCs w:val="24"/>
          <w:highlight w:val="white"/>
        </w:rPr>
        <w:t>.</w:t>
      </w:r>
      <w:r w:rsidRPr="00215B63">
        <w:rPr>
          <w:rFonts w:ascii="Arial" w:eastAsia="Arial" w:hAnsi="Arial" w:cs="Arial"/>
          <w:sz w:val="24"/>
          <w:szCs w:val="24"/>
          <w:highlight w:val="white"/>
        </w:rPr>
        <w:t>3</w:t>
      </w:r>
      <w:r w:rsidR="00876789" w:rsidRPr="00215B63">
        <w:rPr>
          <w:rFonts w:ascii="Arial" w:eastAsia="Arial" w:hAnsi="Arial" w:cs="Arial"/>
          <w:sz w:val="24"/>
          <w:szCs w:val="24"/>
          <w:highlight w:val="white"/>
        </w:rPr>
        <w:t xml:space="preserve">. Medidas de </w:t>
      </w:r>
      <w:r w:rsidR="00B61C03">
        <w:rPr>
          <w:rFonts w:ascii="Arial" w:eastAsia="Arial" w:hAnsi="Arial" w:cs="Arial"/>
          <w:sz w:val="24"/>
          <w:szCs w:val="24"/>
          <w:highlight w:val="white"/>
        </w:rPr>
        <w:t>p</w:t>
      </w:r>
      <w:r w:rsidR="00876789" w:rsidRPr="00215B63">
        <w:rPr>
          <w:rFonts w:ascii="Arial" w:eastAsia="Arial" w:hAnsi="Arial" w:cs="Arial"/>
          <w:sz w:val="24"/>
          <w:szCs w:val="24"/>
          <w:highlight w:val="white"/>
        </w:rPr>
        <w:t xml:space="preserve">rotección </w:t>
      </w:r>
      <w:r w:rsidR="00B61C03">
        <w:rPr>
          <w:rFonts w:ascii="Arial" w:eastAsia="Arial" w:hAnsi="Arial" w:cs="Arial"/>
          <w:sz w:val="24"/>
          <w:szCs w:val="24"/>
        </w:rPr>
        <w:t>c</w:t>
      </w:r>
      <w:r w:rsidR="00876789" w:rsidRPr="00215B63">
        <w:rPr>
          <w:rFonts w:ascii="Arial" w:eastAsia="Arial" w:hAnsi="Arial" w:cs="Arial"/>
          <w:sz w:val="24"/>
          <w:szCs w:val="24"/>
        </w:rPr>
        <w:t>olectivas</w:t>
      </w:r>
      <w:bookmarkEnd w:id="15"/>
    </w:p>
    <w:p w14:paraId="7A0A4C89" w14:textId="77777777" w:rsidR="00460534" w:rsidRPr="00215B63" w:rsidRDefault="00460534">
      <w:pPr>
        <w:pStyle w:val="Ttulo2"/>
        <w:spacing w:after="0"/>
        <w:jc w:val="both"/>
        <w:rPr>
          <w:rFonts w:ascii="Arial" w:eastAsia="Arial" w:hAnsi="Arial" w:cs="Arial"/>
          <w:sz w:val="24"/>
          <w:szCs w:val="24"/>
        </w:rPr>
      </w:pPr>
    </w:p>
    <w:p w14:paraId="782729F7" w14:textId="77777777" w:rsidR="00460534" w:rsidRPr="00215B63" w:rsidRDefault="00876789">
      <w:pPr>
        <w:spacing w:after="0" w:line="240" w:lineRule="auto"/>
        <w:jc w:val="both"/>
        <w:rPr>
          <w:rFonts w:ascii="Arial" w:eastAsia="Arial" w:hAnsi="Arial" w:cs="Arial"/>
          <w:sz w:val="24"/>
          <w:szCs w:val="24"/>
        </w:rPr>
      </w:pPr>
      <w:r w:rsidRPr="00215B63">
        <w:rPr>
          <w:rFonts w:ascii="Arial" w:eastAsia="Arial" w:hAnsi="Arial" w:cs="Arial"/>
          <w:sz w:val="24"/>
          <w:szCs w:val="24"/>
        </w:rPr>
        <w:t xml:space="preserve">Las siguientes medidas son de aplicación general para toda la comunidad </w:t>
      </w:r>
      <w:r w:rsidR="00D5149E" w:rsidRPr="00215B63">
        <w:rPr>
          <w:rFonts w:ascii="Arial" w:eastAsia="Arial" w:hAnsi="Arial" w:cs="Arial"/>
          <w:sz w:val="24"/>
          <w:szCs w:val="24"/>
        </w:rPr>
        <w:t xml:space="preserve">de investigación. </w:t>
      </w:r>
    </w:p>
    <w:p w14:paraId="1181E5CA" w14:textId="77777777" w:rsidR="00460534" w:rsidRPr="00215B63" w:rsidRDefault="00460534">
      <w:pPr>
        <w:spacing w:after="0" w:line="240" w:lineRule="auto"/>
        <w:jc w:val="both"/>
        <w:rPr>
          <w:rFonts w:ascii="Arial" w:eastAsia="Arial" w:hAnsi="Arial" w:cs="Arial"/>
          <w:sz w:val="24"/>
          <w:szCs w:val="24"/>
        </w:rPr>
      </w:pPr>
    </w:p>
    <w:p w14:paraId="3F593001" w14:textId="77777777" w:rsidR="00460534" w:rsidRPr="00215B63" w:rsidRDefault="00D5149E">
      <w:pPr>
        <w:pStyle w:val="Ttulo2"/>
        <w:spacing w:after="0"/>
        <w:jc w:val="both"/>
        <w:rPr>
          <w:rFonts w:ascii="Arial" w:eastAsia="Arial" w:hAnsi="Arial" w:cs="Arial"/>
          <w:sz w:val="24"/>
          <w:szCs w:val="24"/>
          <w:highlight w:val="white"/>
        </w:rPr>
      </w:pPr>
      <w:bookmarkStart w:id="16" w:name="_Toc43813039"/>
      <w:r w:rsidRPr="00215B63">
        <w:rPr>
          <w:rFonts w:ascii="Arial" w:eastAsia="Arial" w:hAnsi="Arial" w:cs="Arial"/>
          <w:sz w:val="24"/>
          <w:szCs w:val="24"/>
          <w:highlight w:val="white"/>
        </w:rPr>
        <w:t>6</w:t>
      </w:r>
      <w:r w:rsidR="00876789" w:rsidRPr="00215B63">
        <w:rPr>
          <w:rFonts w:ascii="Arial" w:eastAsia="Arial" w:hAnsi="Arial" w:cs="Arial"/>
          <w:sz w:val="24"/>
          <w:szCs w:val="24"/>
          <w:highlight w:val="white"/>
        </w:rPr>
        <w:t>.</w:t>
      </w:r>
      <w:r w:rsidRPr="00215B63">
        <w:rPr>
          <w:rFonts w:ascii="Arial" w:eastAsia="Arial" w:hAnsi="Arial" w:cs="Arial"/>
          <w:sz w:val="24"/>
          <w:szCs w:val="24"/>
          <w:highlight w:val="white"/>
        </w:rPr>
        <w:t>3</w:t>
      </w:r>
      <w:r w:rsidR="00876789" w:rsidRPr="00215B63">
        <w:rPr>
          <w:rFonts w:ascii="Arial" w:eastAsia="Arial" w:hAnsi="Arial" w:cs="Arial"/>
          <w:sz w:val="24"/>
          <w:szCs w:val="24"/>
          <w:highlight w:val="white"/>
        </w:rPr>
        <w:t>.1</w:t>
      </w:r>
      <w:r w:rsidR="005E28F7" w:rsidRPr="00215B63">
        <w:rPr>
          <w:rFonts w:ascii="Arial" w:eastAsia="Arial" w:hAnsi="Arial" w:cs="Arial"/>
          <w:sz w:val="24"/>
          <w:szCs w:val="24"/>
          <w:highlight w:val="white"/>
        </w:rPr>
        <w:t>.</w:t>
      </w:r>
      <w:r w:rsidR="00876789" w:rsidRPr="00215B63">
        <w:rPr>
          <w:rFonts w:ascii="Arial" w:eastAsia="Arial" w:hAnsi="Arial" w:cs="Arial"/>
          <w:sz w:val="24"/>
          <w:szCs w:val="24"/>
          <w:highlight w:val="white"/>
        </w:rPr>
        <w:t xml:space="preserve"> Medidas preventivas generales:</w:t>
      </w:r>
      <w:bookmarkEnd w:id="16"/>
    </w:p>
    <w:p w14:paraId="5B9363FD" w14:textId="77777777" w:rsidR="00460534" w:rsidRPr="00215B63" w:rsidRDefault="00460534">
      <w:pPr>
        <w:spacing w:after="0" w:line="240" w:lineRule="auto"/>
        <w:jc w:val="both"/>
        <w:rPr>
          <w:rFonts w:ascii="Arial" w:eastAsia="Arial" w:hAnsi="Arial" w:cs="Arial"/>
          <w:sz w:val="24"/>
          <w:szCs w:val="24"/>
        </w:rPr>
      </w:pPr>
    </w:p>
    <w:p w14:paraId="406FC1A5" w14:textId="77777777" w:rsidR="00460534" w:rsidRPr="00215B63" w:rsidRDefault="00876789">
      <w:pPr>
        <w:spacing w:after="0" w:line="240" w:lineRule="auto"/>
        <w:jc w:val="both"/>
        <w:rPr>
          <w:rFonts w:ascii="Arial" w:eastAsia="Arial" w:hAnsi="Arial" w:cs="Arial"/>
          <w:sz w:val="24"/>
          <w:szCs w:val="24"/>
        </w:rPr>
      </w:pPr>
      <w:r w:rsidRPr="00215B63">
        <w:rPr>
          <w:rFonts w:ascii="Arial" w:eastAsia="Arial" w:hAnsi="Arial" w:cs="Arial"/>
          <w:sz w:val="24"/>
          <w:szCs w:val="24"/>
        </w:rPr>
        <w:t>Para la transmisión de esta enfermedad existen dos formas de contagio:</w:t>
      </w:r>
    </w:p>
    <w:p w14:paraId="1A649D87" w14:textId="77777777" w:rsidR="00460534" w:rsidRPr="00215B63" w:rsidRDefault="00460534">
      <w:pPr>
        <w:spacing w:after="0" w:line="240" w:lineRule="auto"/>
        <w:jc w:val="both"/>
        <w:rPr>
          <w:rFonts w:ascii="Arial" w:eastAsia="Arial" w:hAnsi="Arial" w:cs="Arial"/>
          <w:sz w:val="24"/>
          <w:szCs w:val="24"/>
        </w:rPr>
      </w:pPr>
    </w:p>
    <w:p w14:paraId="20FBFB91" w14:textId="77777777" w:rsidR="00460534" w:rsidRPr="00215B63" w:rsidRDefault="00876789" w:rsidP="00A16EE3">
      <w:pPr>
        <w:pStyle w:val="Prrafodelista"/>
        <w:numPr>
          <w:ilvl w:val="0"/>
          <w:numId w:val="22"/>
        </w:numPr>
        <w:spacing w:after="0" w:line="240" w:lineRule="auto"/>
        <w:jc w:val="both"/>
        <w:rPr>
          <w:rFonts w:ascii="Arial" w:eastAsia="Arial" w:hAnsi="Arial" w:cs="Arial"/>
          <w:sz w:val="24"/>
          <w:szCs w:val="24"/>
        </w:rPr>
      </w:pPr>
      <w:r w:rsidRPr="00215B63">
        <w:rPr>
          <w:rFonts w:ascii="Arial" w:eastAsia="Arial" w:hAnsi="Arial" w:cs="Arial"/>
          <w:sz w:val="24"/>
          <w:szCs w:val="24"/>
        </w:rPr>
        <w:t>De persona a persona: Puede propagarse por medio de las “gotículas” procedentes de la nariz o la boca, que salen despedidas cuando una persona infectada</w:t>
      </w:r>
      <w:r w:rsidR="00D5149E" w:rsidRPr="00215B63">
        <w:rPr>
          <w:rFonts w:ascii="Arial" w:eastAsia="Arial" w:hAnsi="Arial" w:cs="Arial"/>
          <w:sz w:val="24"/>
          <w:szCs w:val="24"/>
        </w:rPr>
        <w:t xml:space="preserve"> habla,</w:t>
      </w:r>
      <w:r w:rsidR="002A63E5">
        <w:rPr>
          <w:rFonts w:ascii="Arial" w:eastAsia="Arial" w:hAnsi="Arial" w:cs="Arial"/>
          <w:sz w:val="24"/>
          <w:szCs w:val="24"/>
        </w:rPr>
        <w:t xml:space="preserve"> </w:t>
      </w:r>
      <w:r w:rsidR="00D5149E" w:rsidRPr="00215B63">
        <w:rPr>
          <w:rFonts w:ascii="Arial" w:eastAsia="Arial" w:hAnsi="Arial" w:cs="Arial"/>
          <w:sz w:val="24"/>
          <w:szCs w:val="24"/>
        </w:rPr>
        <w:t xml:space="preserve">grita, </w:t>
      </w:r>
      <w:r w:rsidR="006D0E61" w:rsidRPr="00215B63">
        <w:rPr>
          <w:rFonts w:ascii="Arial" w:eastAsia="Arial" w:hAnsi="Arial" w:cs="Arial"/>
          <w:sz w:val="24"/>
          <w:szCs w:val="24"/>
        </w:rPr>
        <w:t xml:space="preserve">canta, </w:t>
      </w:r>
      <w:r w:rsidRPr="00215B63">
        <w:rPr>
          <w:rFonts w:ascii="Arial" w:eastAsia="Arial" w:hAnsi="Arial" w:cs="Arial"/>
          <w:sz w:val="24"/>
          <w:szCs w:val="24"/>
        </w:rPr>
        <w:t>tose</w:t>
      </w:r>
      <w:r w:rsidR="00D5149E" w:rsidRPr="00215B63">
        <w:rPr>
          <w:rFonts w:ascii="Arial" w:eastAsia="Arial" w:hAnsi="Arial" w:cs="Arial"/>
          <w:sz w:val="24"/>
          <w:szCs w:val="24"/>
        </w:rPr>
        <w:t xml:space="preserve"> o</w:t>
      </w:r>
      <w:r w:rsidRPr="00215B63">
        <w:rPr>
          <w:rFonts w:ascii="Arial" w:eastAsia="Arial" w:hAnsi="Arial" w:cs="Arial"/>
          <w:sz w:val="24"/>
          <w:szCs w:val="24"/>
        </w:rPr>
        <w:t xml:space="preserve"> exhala.</w:t>
      </w:r>
    </w:p>
    <w:p w14:paraId="7DEEB400" w14:textId="77777777" w:rsidR="00460534" w:rsidRPr="00215B63" w:rsidRDefault="00876789" w:rsidP="00A16EE3">
      <w:pPr>
        <w:pStyle w:val="Prrafodelista"/>
        <w:numPr>
          <w:ilvl w:val="0"/>
          <w:numId w:val="22"/>
        </w:numPr>
        <w:spacing w:after="0" w:line="240" w:lineRule="auto"/>
        <w:jc w:val="both"/>
        <w:rPr>
          <w:rFonts w:ascii="Arial" w:eastAsia="Arial" w:hAnsi="Arial" w:cs="Arial"/>
          <w:sz w:val="24"/>
          <w:szCs w:val="24"/>
        </w:rPr>
      </w:pPr>
      <w:r w:rsidRPr="00215B63">
        <w:rPr>
          <w:rFonts w:ascii="Arial" w:eastAsia="Arial" w:hAnsi="Arial" w:cs="Arial"/>
          <w:sz w:val="24"/>
          <w:szCs w:val="24"/>
        </w:rPr>
        <w:t>Por superficies que rodean a la persona enferma: de modo que otras personas pueden contraer el virus si una persona sana toca estos objetos o superficies sucias y luego se tocan los ojos, la nariz o la boca ya que las “gotículas” pueden durar varias horas en estas superficies.</w:t>
      </w:r>
    </w:p>
    <w:p w14:paraId="497C6B65" w14:textId="77777777" w:rsidR="00460534" w:rsidRPr="00215B63" w:rsidRDefault="00460534">
      <w:pPr>
        <w:spacing w:after="0" w:line="240" w:lineRule="auto"/>
        <w:jc w:val="both"/>
        <w:rPr>
          <w:rFonts w:ascii="Arial" w:eastAsia="Arial" w:hAnsi="Arial" w:cs="Arial"/>
          <w:sz w:val="24"/>
          <w:szCs w:val="24"/>
        </w:rPr>
      </w:pPr>
    </w:p>
    <w:p w14:paraId="4530E439" w14:textId="77777777" w:rsidR="00460534" w:rsidRPr="00215B63" w:rsidRDefault="00876789">
      <w:pPr>
        <w:spacing w:after="0" w:line="240" w:lineRule="auto"/>
        <w:jc w:val="both"/>
        <w:rPr>
          <w:rFonts w:ascii="Arial" w:eastAsia="Arial" w:hAnsi="Arial" w:cs="Arial"/>
          <w:sz w:val="24"/>
          <w:szCs w:val="24"/>
        </w:rPr>
      </w:pPr>
      <w:r w:rsidRPr="00215B63">
        <w:rPr>
          <w:rFonts w:ascii="Arial" w:eastAsia="Arial" w:hAnsi="Arial" w:cs="Arial"/>
          <w:sz w:val="24"/>
          <w:szCs w:val="24"/>
        </w:rPr>
        <w:t xml:space="preserve">Es imprescindible reforzar las medidas de higiene personal en todos los ámbitos de trabajo y frente a cualquier escenario de exposición: </w:t>
      </w:r>
    </w:p>
    <w:p w14:paraId="7FB03313" w14:textId="77777777" w:rsidR="00460534" w:rsidRPr="00215B63" w:rsidRDefault="00460534">
      <w:pPr>
        <w:spacing w:after="0" w:line="240" w:lineRule="auto"/>
        <w:jc w:val="both"/>
        <w:rPr>
          <w:rFonts w:ascii="Arial" w:eastAsia="Arial" w:hAnsi="Arial" w:cs="Arial"/>
          <w:sz w:val="24"/>
          <w:szCs w:val="24"/>
        </w:rPr>
      </w:pPr>
    </w:p>
    <w:p w14:paraId="25A44DF9" w14:textId="77777777" w:rsidR="00460534" w:rsidRPr="00215B63" w:rsidRDefault="00876789" w:rsidP="00A16EE3">
      <w:pPr>
        <w:numPr>
          <w:ilvl w:val="0"/>
          <w:numId w:val="6"/>
        </w:numPr>
        <w:pBdr>
          <w:top w:val="nil"/>
          <w:left w:val="nil"/>
          <w:bottom w:val="nil"/>
          <w:right w:val="nil"/>
          <w:between w:val="nil"/>
        </w:pBdr>
        <w:spacing w:after="0" w:line="240" w:lineRule="auto"/>
        <w:jc w:val="both"/>
        <w:rPr>
          <w:rFonts w:ascii="Arial" w:eastAsia="Arial" w:hAnsi="Arial" w:cs="Arial"/>
          <w:color w:val="000000"/>
          <w:sz w:val="24"/>
          <w:szCs w:val="24"/>
        </w:rPr>
      </w:pPr>
      <w:r w:rsidRPr="00215B63">
        <w:rPr>
          <w:rFonts w:ascii="Arial" w:eastAsia="Arial" w:hAnsi="Arial" w:cs="Arial"/>
          <w:color w:val="000000"/>
          <w:sz w:val="24"/>
          <w:szCs w:val="24"/>
        </w:rPr>
        <w:t>La higiene de manos es la medida principal de prevención y control de la infección, debe lavarse las manos frecuentemente con agua y jabón o</w:t>
      </w:r>
      <w:r w:rsidR="002A63E5">
        <w:rPr>
          <w:rFonts w:ascii="Arial" w:eastAsia="Arial" w:hAnsi="Arial" w:cs="Arial"/>
          <w:color w:val="000000"/>
          <w:sz w:val="24"/>
          <w:szCs w:val="24"/>
        </w:rPr>
        <w:t xml:space="preserve"> </w:t>
      </w:r>
      <w:r w:rsidR="006D0E61" w:rsidRPr="00215B63">
        <w:rPr>
          <w:rFonts w:ascii="Arial" w:eastAsia="Arial" w:hAnsi="Arial" w:cs="Arial"/>
          <w:color w:val="000000"/>
          <w:sz w:val="24"/>
          <w:szCs w:val="24"/>
        </w:rPr>
        <w:t xml:space="preserve">aplicarse </w:t>
      </w:r>
      <w:r w:rsidRPr="00215B63">
        <w:rPr>
          <w:rFonts w:ascii="Arial" w:eastAsia="Arial" w:hAnsi="Arial" w:cs="Arial"/>
          <w:color w:val="000000"/>
          <w:sz w:val="24"/>
          <w:szCs w:val="24"/>
        </w:rPr>
        <w:t>alcohol en gel</w:t>
      </w:r>
      <w:r w:rsidR="002A63E5">
        <w:rPr>
          <w:rFonts w:ascii="Arial" w:eastAsia="Arial" w:hAnsi="Arial" w:cs="Arial"/>
          <w:color w:val="000000"/>
          <w:sz w:val="24"/>
          <w:szCs w:val="24"/>
        </w:rPr>
        <w:t xml:space="preserve"> </w:t>
      </w:r>
      <w:r w:rsidRPr="00215B63">
        <w:rPr>
          <w:rFonts w:ascii="Arial" w:eastAsia="Arial" w:hAnsi="Arial" w:cs="Arial"/>
          <w:color w:val="000000"/>
          <w:sz w:val="24"/>
          <w:szCs w:val="24"/>
        </w:rPr>
        <w:t>mientras identifica un lugar para el lavado de manos con agua y jabón.</w:t>
      </w:r>
    </w:p>
    <w:p w14:paraId="2B501CDB" w14:textId="77777777" w:rsidR="00460534" w:rsidRPr="00215B63" w:rsidRDefault="00876789" w:rsidP="00A16EE3">
      <w:pPr>
        <w:numPr>
          <w:ilvl w:val="0"/>
          <w:numId w:val="6"/>
        </w:numPr>
        <w:pBdr>
          <w:top w:val="nil"/>
          <w:left w:val="nil"/>
          <w:bottom w:val="nil"/>
          <w:right w:val="nil"/>
          <w:between w:val="nil"/>
        </w:pBdr>
        <w:spacing w:after="0" w:line="240" w:lineRule="auto"/>
        <w:jc w:val="both"/>
        <w:rPr>
          <w:rFonts w:ascii="Arial" w:eastAsia="Arial" w:hAnsi="Arial" w:cs="Arial"/>
          <w:color w:val="000000"/>
          <w:sz w:val="24"/>
          <w:szCs w:val="24"/>
        </w:rPr>
      </w:pPr>
      <w:r w:rsidRPr="00215B63">
        <w:rPr>
          <w:rFonts w:ascii="Arial" w:eastAsia="Arial" w:hAnsi="Arial" w:cs="Arial"/>
          <w:color w:val="000000"/>
          <w:sz w:val="24"/>
          <w:szCs w:val="24"/>
        </w:rPr>
        <w:t xml:space="preserve">Cubrirse la nariz y la boca con </w:t>
      </w:r>
      <w:r w:rsidR="00D5149E" w:rsidRPr="00215B63">
        <w:rPr>
          <w:rFonts w:ascii="Arial" w:eastAsia="Arial" w:hAnsi="Arial" w:cs="Arial"/>
          <w:color w:val="000000"/>
          <w:sz w:val="24"/>
          <w:szCs w:val="24"/>
        </w:rPr>
        <w:t xml:space="preserve">el hombro, </w:t>
      </w:r>
      <w:r w:rsidRPr="00215B63">
        <w:rPr>
          <w:rFonts w:ascii="Arial" w:eastAsia="Arial" w:hAnsi="Arial" w:cs="Arial"/>
          <w:color w:val="000000"/>
          <w:sz w:val="24"/>
          <w:szCs w:val="24"/>
        </w:rPr>
        <w:t xml:space="preserve">una toalla o pañuelo desechable al toser y estornudar, luego depositarlo en un basurero con tapa preferiblemente que sea con mecanismo de apertura de pedal. </w:t>
      </w:r>
    </w:p>
    <w:p w14:paraId="3B6FB767" w14:textId="77777777" w:rsidR="00460534" w:rsidRPr="00215B63" w:rsidRDefault="00876789" w:rsidP="00A16EE3">
      <w:pPr>
        <w:numPr>
          <w:ilvl w:val="0"/>
          <w:numId w:val="6"/>
        </w:numPr>
        <w:pBdr>
          <w:top w:val="nil"/>
          <w:left w:val="nil"/>
          <w:bottom w:val="nil"/>
          <w:right w:val="nil"/>
          <w:between w:val="nil"/>
        </w:pBdr>
        <w:spacing w:after="0" w:line="240" w:lineRule="auto"/>
        <w:jc w:val="both"/>
        <w:rPr>
          <w:rFonts w:ascii="Arial" w:eastAsia="Arial" w:hAnsi="Arial" w:cs="Arial"/>
          <w:color w:val="000000"/>
          <w:sz w:val="24"/>
          <w:szCs w:val="24"/>
        </w:rPr>
      </w:pPr>
      <w:r w:rsidRPr="00215B63">
        <w:rPr>
          <w:rFonts w:ascii="Arial" w:eastAsia="Arial" w:hAnsi="Arial" w:cs="Arial"/>
          <w:color w:val="000000"/>
          <w:sz w:val="24"/>
          <w:szCs w:val="24"/>
        </w:rPr>
        <w:t>No tocarse los ojos, la nariz o la boca.</w:t>
      </w:r>
    </w:p>
    <w:p w14:paraId="47DBCCF3" w14:textId="77777777" w:rsidR="00460534" w:rsidRPr="00215B63" w:rsidRDefault="00876789" w:rsidP="00A16EE3">
      <w:pPr>
        <w:numPr>
          <w:ilvl w:val="0"/>
          <w:numId w:val="6"/>
        </w:numPr>
        <w:pBdr>
          <w:top w:val="nil"/>
          <w:left w:val="nil"/>
          <w:bottom w:val="nil"/>
          <w:right w:val="nil"/>
          <w:between w:val="nil"/>
        </w:pBdr>
        <w:spacing w:after="0" w:line="240" w:lineRule="auto"/>
        <w:jc w:val="both"/>
        <w:rPr>
          <w:rFonts w:ascii="Arial" w:eastAsia="Arial" w:hAnsi="Arial" w:cs="Arial"/>
          <w:color w:val="000000"/>
          <w:sz w:val="24"/>
          <w:szCs w:val="24"/>
        </w:rPr>
      </w:pPr>
      <w:r w:rsidRPr="00215B63">
        <w:rPr>
          <w:rFonts w:ascii="Arial" w:eastAsia="Arial" w:hAnsi="Arial" w:cs="Arial"/>
          <w:color w:val="000000"/>
          <w:sz w:val="24"/>
          <w:szCs w:val="24"/>
        </w:rPr>
        <w:t>Mantener distanciamiento físico de 2 metros</w:t>
      </w:r>
      <w:r w:rsidR="0046617B" w:rsidRPr="00215B63">
        <w:rPr>
          <w:rFonts w:ascii="Arial" w:eastAsia="Arial" w:hAnsi="Arial" w:cs="Arial"/>
          <w:color w:val="000000"/>
          <w:sz w:val="24"/>
          <w:szCs w:val="24"/>
        </w:rPr>
        <w:t xml:space="preserve"> entre personas</w:t>
      </w:r>
      <w:r w:rsidRPr="00215B63">
        <w:rPr>
          <w:rFonts w:ascii="Arial" w:eastAsia="Arial" w:hAnsi="Arial" w:cs="Arial"/>
          <w:color w:val="000000"/>
          <w:sz w:val="24"/>
          <w:szCs w:val="24"/>
        </w:rPr>
        <w:t>.</w:t>
      </w:r>
    </w:p>
    <w:p w14:paraId="56525AA5" w14:textId="77777777" w:rsidR="00460534" w:rsidRPr="00215B63" w:rsidRDefault="00876789" w:rsidP="00A16EE3">
      <w:pPr>
        <w:numPr>
          <w:ilvl w:val="0"/>
          <w:numId w:val="6"/>
        </w:numPr>
        <w:pBdr>
          <w:top w:val="nil"/>
          <w:left w:val="nil"/>
          <w:bottom w:val="nil"/>
          <w:right w:val="nil"/>
          <w:between w:val="nil"/>
        </w:pBdr>
        <w:spacing w:after="0" w:line="240" w:lineRule="auto"/>
        <w:jc w:val="both"/>
        <w:rPr>
          <w:rFonts w:ascii="Arial" w:eastAsia="Arial" w:hAnsi="Arial" w:cs="Arial"/>
          <w:color w:val="000000"/>
          <w:sz w:val="24"/>
          <w:szCs w:val="24"/>
        </w:rPr>
      </w:pPr>
      <w:r w:rsidRPr="00215B63">
        <w:rPr>
          <w:rFonts w:ascii="Arial" w:eastAsia="Arial" w:hAnsi="Arial" w:cs="Arial"/>
          <w:color w:val="000000"/>
          <w:sz w:val="24"/>
          <w:szCs w:val="24"/>
        </w:rPr>
        <w:t>No saludar mediante contacto físico.</w:t>
      </w:r>
    </w:p>
    <w:p w14:paraId="306C5A03" w14:textId="77777777" w:rsidR="00460534" w:rsidRPr="00215B63" w:rsidRDefault="00876789" w:rsidP="00A16EE3">
      <w:pPr>
        <w:numPr>
          <w:ilvl w:val="0"/>
          <w:numId w:val="6"/>
        </w:numPr>
        <w:pBdr>
          <w:top w:val="nil"/>
          <w:left w:val="nil"/>
          <w:bottom w:val="nil"/>
          <w:right w:val="nil"/>
          <w:between w:val="nil"/>
        </w:pBdr>
        <w:spacing w:after="0" w:line="240" w:lineRule="auto"/>
        <w:jc w:val="both"/>
        <w:rPr>
          <w:rFonts w:ascii="Arial" w:eastAsia="Arial" w:hAnsi="Arial" w:cs="Arial"/>
          <w:color w:val="000000"/>
          <w:sz w:val="24"/>
          <w:szCs w:val="24"/>
        </w:rPr>
      </w:pPr>
      <w:r w:rsidRPr="00215B63">
        <w:rPr>
          <w:rFonts w:ascii="Arial" w:eastAsia="Arial" w:hAnsi="Arial" w:cs="Arial"/>
          <w:color w:val="000000"/>
          <w:sz w:val="24"/>
          <w:szCs w:val="24"/>
        </w:rPr>
        <w:t>En caso de llevar pelo largo se recomienda recogerlo.</w:t>
      </w:r>
    </w:p>
    <w:p w14:paraId="47C5F869" w14:textId="77777777" w:rsidR="00460534" w:rsidRPr="00215B63" w:rsidRDefault="00460534">
      <w:pPr>
        <w:pBdr>
          <w:top w:val="nil"/>
          <w:left w:val="nil"/>
          <w:bottom w:val="nil"/>
          <w:right w:val="nil"/>
          <w:between w:val="nil"/>
        </w:pBdr>
        <w:spacing w:after="0" w:line="240" w:lineRule="auto"/>
        <w:ind w:left="720"/>
        <w:jc w:val="both"/>
        <w:rPr>
          <w:rFonts w:ascii="Arial" w:eastAsia="Arial" w:hAnsi="Arial" w:cs="Arial"/>
          <w:color w:val="000000"/>
          <w:sz w:val="24"/>
          <w:szCs w:val="24"/>
        </w:rPr>
      </w:pPr>
    </w:p>
    <w:p w14:paraId="10D7AD63" w14:textId="02037BA3" w:rsidR="00460534" w:rsidRPr="00215B63" w:rsidRDefault="00B6008D" w:rsidP="005E28F7">
      <w:pPr>
        <w:pStyle w:val="Ttulo2"/>
        <w:spacing w:after="0"/>
        <w:ind w:left="1080" w:hanging="1080"/>
        <w:jc w:val="both"/>
        <w:rPr>
          <w:rFonts w:ascii="Arial" w:eastAsia="Arial" w:hAnsi="Arial" w:cs="Arial"/>
          <w:sz w:val="24"/>
          <w:szCs w:val="24"/>
        </w:rPr>
      </w:pPr>
      <w:bookmarkStart w:id="17" w:name="_Toc43813040"/>
      <w:r w:rsidRPr="00215B63">
        <w:rPr>
          <w:rFonts w:ascii="Arial" w:eastAsia="Arial" w:hAnsi="Arial" w:cs="Arial"/>
          <w:sz w:val="24"/>
          <w:szCs w:val="24"/>
          <w:highlight w:val="white"/>
        </w:rPr>
        <w:t>6</w:t>
      </w:r>
      <w:r w:rsidR="00876789" w:rsidRPr="00215B63">
        <w:rPr>
          <w:rFonts w:ascii="Arial" w:eastAsia="Arial" w:hAnsi="Arial" w:cs="Arial"/>
          <w:sz w:val="24"/>
          <w:szCs w:val="24"/>
          <w:highlight w:val="white"/>
        </w:rPr>
        <w:t>.</w:t>
      </w:r>
      <w:r w:rsidRPr="00215B63">
        <w:rPr>
          <w:rFonts w:ascii="Arial" w:eastAsia="Arial" w:hAnsi="Arial" w:cs="Arial"/>
          <w:sz w:val="24"/>
          <w:szCs w:val="24"/>
          <w:highlight w:val="white"/>
        </w:rPr>
        <w:t>3</w:t>
      </w:r>
      <w:r w:rsidR="00876789" w:rsidRPr="00215B63">
        <w:rPr>
          <w:rFonts w:ascii="Arial" w:eastAsia="Arial" w:hAnsi="Arial" w:cs="Arial"/>
          <w:sz w:val="24"/>
          <w:szCs w:val="24"/>
          <w:highlight w:val="white"/>
        </w:rPr>
        <w:t xml:space="preserve">.2. Medidas </w:t>
      </w:r>
      <w:r w:rsidR="006B4C67">
        <w:rPr>
          <w:rFonts w:ascii="Arial" w:eastAsia="Arial" w:hAnsi="Arial" w:cs="Arial"/>
          <w:sz w:val="24"/>
          <w:szCs w:val="24"/>
          <w:highlight w:val="white"/>
        </w:rPr>
        <w:t>p</w:t>
      </w:r>
      <w:r w:rsidR="00876789" w:rsidRPr="00215B63">
        <w:rPr>
          <w:rFonts w:ascii="Arial" w:eastAsia="Arial" w:hAnsi="Arial" w:cs="Arial"/>
          <w:sz w:val="24"/>
          <w:szCs w:val="24"/>
          <w:highlight w:val="white"/>
        </w:rPr>
        <w:t xml:space="preserve">reventivas </w:t>
      </w:r>
      <w:r w:rsidR="006B4C67">
        <w:rPr>
          <w:rFonts w:ascii="Arial" w:eastAsia="Arial" w:hAnsi="Arial" w:cs="Arial"/>
          <w:sz w:val="24"/>
          <w:szCs w:val="24"/>
          <w:highlight w:val="white"/>
        </w:rPr>
        <w:t>e</w:t>
      </w:r>
      <w:r w:rsidR="00876789" w:rsidRPr="00215B63">
        <w:rPr>
          <w:rFonts w:ascii="Arial" w:eastAsia="Arial" w:hAnsi="Arial" w:cs="Arial"/>
          <w:sz w:val="24"/>
          <w:szCs w:val="24"/>
          <w:highlight w:val="white"/>
        </w:rPr>
        <w:t>specíficas en el centro de trabajo o estudio:</w:t>
      </w:r>
      <w:bookmarkEnd w:id="17"/>
    </w:p>
    <w:p w14:paraId="3D236F41" w14:textId="77777777" w:rsidR="00460534" w:rsidRPr="00D044A6" w:rsidRDefault="00460534" w:rsidP="00D044A6">
      <w:pPr>
        <w:pStyle w:val="Ttulo2"/>
        <w:spacing w:after="0"/>
        <w:ind w:left="1080" w:hanging="1080"/>
        <w:jc w:val="both"/>
        <w:rPr>
          <w:rFonts w:ascii="Arial" w:eastAsia="Arial" w:hAnsi="Arial" w:cs="Arial"/>
          <w:sz w:val="24"/>
          <w:szCs w:val="24"/>
          <w:highlight w:val="white"/>
        </w:rPr>
      </w:pPr>
    </w:p>
    <w:p w14:paraId="136FE49C" w14:textId="77777777" w:rsidR="00460534" w:rsidRPr="00D044A6" w:rsidRDefault="00B6008D" w:rsidP="00D044A6">
      <w:pPr>
        <w:pStyle w:val="Ttulo2"/>
        <w:spacing w:after="0"/>
        <w:ind w:left="1080" w:hanging="1080"/>
        <w:jc w:val="both"/>
        <w:rPr>
          <w:rFonts w:ascii="Arial" w:eastAsia="Arial" w:hAnsi="Arial" w:cs="Arial"/>
          <w:sz w:val="24"/>
          <w:szCs w:val="24"/>
          <w:highlight w:val="white"/>
        </w:rPr>
      </w:pPr>
      <w:bookmarkStart w:id="18" w:name="_Toc43813041"/>
      <w:r w:rsidRPr="00D044A6">
        <w:rPr>
          <w:rFonts w:ascii="Arial" w:eastAsia="Arial" w:hAnsi="Arial" w:cs="Arial"/>
          <w:sz w:val="24"/>
          <w:szCs w:val="24"/>
          <w:highlight w:val="white"/>
        </w:rPr>
        <w:t>6</w:t>
      </w:r>
      <w:r w:rsidR="00876789" w:rsidRPr="00D044A6">
        <w:rPr>
          <w:rFonts w:ascii="Arial" w:eastAsia="Arial" w:hAnsi="Arial" w:cs="Arial"/>
          <w:sz w:val="24"/>
          <w:szCs w:val="24"/>
          <w:highlight w:val="white"/>
        </w:rPr>
        <w:t>.</w:t>
      </w:r>
      <w:r w:rsidRPr="00D044A6">
        <w:rPr>
          <w:rFonts w:ascii="Arial" w:eastAsia="Arial" w:hAnsi="Arial" w:cs="Arial"/>
          <w:sz w:val="24"/>
          <w:szCs w:val="24"/>
          <w:highlight w:val="white"/>
        </w:rPr>
        <w:t>3</w:t>
      </w:r>
      <w:r w:rsidR="00876789" w:rsidRPr="00D044A6">
        <w:rPr>
          <w:rFonts w:ascii="Arial" w:eastAsia="Arial" w:hAnsi="Arial" w:cs="Arial"/>
          <w:sz w:val="24"/>
          <w:szCs w:val="24"/>
          <w:highlight w:val="white"/>
        </w:rPr>
        <w:t>.2.1. Llegada al puesto de trabajo:</w:t>
      </w:r>
      <w:bookmarkEnd w:id="18"/>
      <w:r w:rsidR="00876789" w:rsidRPr="00D044A6">
        <w:rPr>
          <w:rFonts w:ascii="Arial" w:eastAsia="Arial" w:hAnsi="Arial" w:cs="Arial"/>
          <w:sz w:val="24"/>
          <w:szCs w:val="24"/>
          <w:highlight w:val="white"/>
        </w:rPr>
        <w:t xml:space="preserve"> </w:t>
      </w:r>
    </w:p>
    <w:p w14:paraId="46A1FFE6" w14:textId="77777777" w:rsidR="00460534" w:rsidRPr="00215B63" w:rsidRDefault="00460534">
      <w:pPr>
        <w:spacing w:after="0" w:line="240" w:lineRule="auto"/>
        <w:jc w:val="both"/>
        <w:rPr>
          <w:rFonts w:ascii="Arial" w:eastAsia="Arial" w:hAnsi="Arial" w:cs="Arial"/>
          <w:sz w:val="24"/>
          <w:szCs w:val="24"/>
          <w:highlight w:val="white"/>
        </w:rPr>
      </w:pPr>
    </w:p>
    <w:p w14:paraId="4FE3027B" w14:textId="77777777" w:rsidR="00B6008D" w:rsidRPr="00215B63" w:rsidRDefault="00B6008D">
      <w:pPr>
        <w:spacing w:after="0" w:line="240" w:lineRule="auto"/>
        <w:jc w:val="both"/>
        <w:rPr>
          <w:rFonts w:ascii="Arial" w:eastAsia="Arial" w:hAnsi="Arial" w:cs="Arial"/>
          <w:sz w:val="24"/>
          <w:szCs w:val="24"/>
        </w:rPr>
      </w:pPr>
      <w:r w:rsidRPr="00215B63">
        <w:rPr>
          <w:rFonts w:ascii="Arial" w:eastAsia="Arial" w:hAnsi="Arial" w:cs="Arial"/>
          <w:sz w:val="24"/>
          <w:szCs w:val="24"/>
        </w:rPr>
        <w:t>Todos los miembros de la comunidad de investigación</w:t>
      </w:r>
      <w:r w:rsidR="00876789" w:rsidRPr="00215B63">
        <w:rPr>
          <w:rFonts w:ascii="Arial" w:eastAsia="Arial" w:hAnsi="Arial" w:cs="Arial"/>
          <w:sz w:val="24"/>
          <w:szCs w:val="24"/>
        </w:rPr>
        <w:t xml:space="preserve"> al llegar a su </w:t>
      </w:r>
      <w:r w:rsidR="00B05406" w:rsidRPr="00215B63">
        <w:rPr>
          <w:rFonts w:ascii="Arial" w:eastAsia="Arial" w:hAnsi="Arial" w:cs="Arial"/>
          <w:sz w:val="24"/>
          <w:szCs w:val="24"/>
        </w:rPr>
        <w:t>Unidad</w:t>
      </w:r>
      <w:r w:rsidR="006F775C">
        <w:rPr>
          <w:rFonts w:ascii="Arial" w:eastAsia="Arial" w:hAnsi="Arial" w:cs="Arial"/>
          <w:sz w:val="24"/>
          <w:szCs w:val="24"/>
        </w:rPr>
        <w:t xml:space="preserve"> deberán cumplir con las siguientes normas</w:t>
      </w:r>
      <w:r w:rsidRPr="00215B63">
        <w:rPr>
          <w:rFonts w:ascii="Arial" w:eastAsia="Arial" w:hAnsi="Arial" w:cs="Arial"/>
          <w:sz w:val="24"/>
          <w:szCs w:val="24"/>
        </w:rPr>
        <w:t>:</w:t>
      </w:r>
    </w:p>
    <w:p w14:paraId="52E3000D" w14:textId="77777777" w:rsidR="0065575D" w:rsidRPr="00215B63" w:rsidRDefault="0065575D" w:rsidP="0065575D">
      <w:pPr>
        <w:spacing w:after="0" w:line="240" w:lineRule="auto"/>
        <w:jc w:val="both"/>
        <w:rPr>
          <w:rFonts w:ascii="Arial" w:eastAsia="Times New Roman" w:hAnsi="Arial" w:cs="Arial"/>
          <w:sz w:val="24"/>
          <w:szCs w:val="24"/>
          <w:lang w:val="es-MX"/>
        </w:rPr>
      </w:pPr>
    </w:p>
    <w:p w14:paraId="6985C49E" w14:textId="77777777" w:rsidR="00B6008D" w:rsidRPr="00215B63" w:rsidRDefault="009E4E10" w:rsidP="00A16EE3">
      <w:pPr>
        <w:pStyle w:val="Prrafodelista"/>
        <w:numPr>
          <w:ilvl w:val="0"/>
          <w:numId w:val="7"/>
        </w:numPr>
        <w:spacing w:after="0" w:line="240" w:lineRule="auto"/>
        <w:jc w:val="both"/>
        <w:rPr>
          <w:rFonts w:ascii="Arial" w:eastAsia="Times New Roman" w:hAnsi="Arial" w:cs="Arial"/>
          <w:sz w:val="24"/>
          <w:szCs w:val="24"/>
          <w:lang w:val="es-MX"/>
        </w:rPr>
      </w:pPr>
      <w:r w:rsidRPr="00215B63">
        <w:rPr>
          <w:rFonts w:ascii="Arial" w:eastAsia="Arial" w:hAnsi="Arial" w:cs="Arial"/>
          <w:sz w:val="24"/>
          <w:szCs w:val="24"/>
          <w:lang w:val="es-MX"/>
        </w:rPr>
        <w:t>No</w:t>
      </w:r>
      <w:r w:rsidR="00876789" w:rsidRPr="00215B63">
        <w:rPr>
          <w:rFonts w:ascii="Arial" w:eastAsia="Arial" w:hAnsi="Arial" w:cs="Arial"/>
          <w:sz w:val="24"/>
          <w:szCs w:val="24"/>
        </w:rPr>
        <w:t xml:space="preserve"> deberá registrar su llegada por medios físicos (tarjetas, huella digital, entre otras)</w:t>
      </w:r>
      <w:r w:rsidR="00404F3A">
        <w:rPr>
          <w:rFonts w:ascii="Arial" w:eastAsia="Arial" w:hAnsi="Arial" w:cs="Arial"/>
          <w:sz w:val="24"/>
          <w:szCs w:val="24"/>
        </w:rPr>
        <w:t>.</w:t>
      </w:r>
    </w:p>
    <w:p w14:paraId="4BD4CFB1" w14:textId="77777777" w:rsidR="0065575D" w:rsidRPr="00215B63" w:rsidRDefault="009E4E10" w:rsidP="00A16EE3">
      <w:pPr>
        <w:pStyle w:val="Prrafodelista"/>
        <w:numPr>
          <w:ilvl w:val="0"/>
          <w:numId w:val="7"/>
        </w:numPr>
        <w:spacing w:after="0" w:line="240" w:lineRule="auto"/>
        <w:jc w:val="both"/>
        <w:rPr>
          <w:rFonts w:ascii="Arial" w:eastAsia="Times New Roman" w:hAnsi="Arial" w:cs="Arial"/>
          <w:sz w:val="24"/>
          <w:szCs w:val="24"/>
          <w:lang w:val="es-MX"/>
        </w:rPr>
      </w:pPr>
      <w:r w:rsidRPr="00215B63">
        <w:rPr>
          <w:rFonts w:ascii="Arial" w:eastAsia="Arial" w:hAnsi="Arial" w:cs="Arial"/>
          <w:sz w:val="24"/>
          <w:szCs w:val="24"/>
        </w:rPr>
        <w:t xml:space="preserve">Deberá </w:t>
      </w:r>
      <w:r w:rsidR="000A64D5">
        <w:rPr>
          <w:rFonts w:ascii="Arial" w:eastAsia="Arial" w:hAnsi="Arial" w:cs="Arial"/>
          <w:sz w:val="24"/>
          <w:szCs w:val="24"/>
        </w:rPr>
        <w:t>lavar sus manos</w:t>
      </w:r>
      <w:r w:rsidR="00E5259A">
        <w:rPr>
          <w:rFonts w:ascii="Arial" w:eastAsia="Arial" w:hAnsi="Arial" w:cs="Arial"/>
          <w:sz w:val="24"/>
          <w:szCs w:val="24"/>
        </w:rPr>
        <w:t>,</w:t>
      </w:r>
      <w:r w:rsidR="000A64D5">
        <w:rPr>
          <w:rFonts w:ascii="Arial" w:eastAsia="Arial" w:hAnsi="Arial" w:cs="Arial"/>
          <w:sz w:val="24"/>
          <w:szCs w:val="24"/>
        </w:rPr>
        <w:t xml:space="preserve"> </w:t>
      </w:r>
      <w:r w:rsidR="0065575D" w:rsidRPr="00215B63">
        <w:rPr>
          <w:rFonts w:ascii="Arial" w:eastAsia="Arial" w:hAnsi="Arial" w:cs="Arial"/>
          <w:sz w:val="24"/>
          <w:szCs w:val="24"/>
        </w:rPr>
        <w:t>previo al ingreso o en su defecto poner alcohol gel</w:t>
      </w:r>
      <w:r w:rsidR="00B05406" w:rsidRPr="00215B63">
        <w:rPr>
          <w:rFonts w:ascii="Arial" w:eastAsia="Arial" w:hAnsi="Arial" w:cs="Arial"/>
          <w:sz w:val="24"/>
          <w:szCs w:val="24"/>
        </w:rPr>
        <w:t xml:space="preserve"> en sus manos</w:t>
      </w:r>
      <w:r w:rsidR="0065575D" w:rsidRPr="00215B63">
        <w:rPr>
          <w:rFonts w:ascii="Arial" w:eastAsia="Arial" w:hAnsi="Arial" w:cs="Arial"/>
          <w:sz w:val="24"/>
          <w:szCs w:val="24"/>
        </w:rPr>
        <w:t xml:space="preserve"> del dispensador colocado en la zona ingreso</w:t>
      </w:r>
      <w:r w:rsidR="00404F3A">
        <w:rPr>
          <w:rFonts w:ascii="Arial" w:eastAsia="Arial" w:hAnsi="Arial" w:cs="Arial"/>
          <w:sz w:val="24"/>
          <w:szCs w:val="24"/>
        </w:rPr>
        <w:t>.</w:t>
      </w:r>
    </w:p>
    <w:p w14:paraId="3E30A187" w14:textId="77777777" w:rsidR="0065575D" w:rsidRPr="00215B63" w:rsidRDefault="009E4E10" w:rsidP="00A16EE3">
      <w:pPr>
        <w:pStyle w:val="Prrafodelista"/>
        <w:numPr>
          <w:ilvl w:val="0"/>
          <w:numId w:val="7"/>
        </w:numPr>
        <w:spacing w:after="0" w:line="240" w:lineRule="auto"/>
        <w:jc w:val="both"/>
        <w:rPr>
          <w:rFonts w:ascii="Arial" w:eastAsia="Times New Roman" w:hAnsi="Arial" w:cs="Arial"/>
          <w:sz w:val="24"/>
          <w:szCs w:val="24"/>
          <w:lang w:val="es-MX"/>
        </w:rPr>
      </w:pPr>
      <w:r w:rsidRPr="00215B63">
        <w:rPr>
          <w:rFonts w:ascii="Arial" w:eastAsia="Arial" w:hAnsi="Arial" w:cs="Arial"/>
          <w:sz w:val="24"/>
          <w:szCs w:val="24"/>
          <w:lang w:val="es-MX"/>
        </w:rPr>
        <w:t xml:space="preserve">Antes del </w:t>
      </w:r>
      <w:r w:rsidR="0065575D" w:rsidRPr="00215B63">
        <w:rPr>
          <w:rFonts w:ascii="Arial" w:eastAsia="Arial" w:hAnsi="Arial" w:cs="Arial"/>
          <w:sz w:val="24"/>
          <w:szCs w:val="24"/>
        </w:rPr>
        <w:t>inicio de cualquier tipo de actividad deberá lavar sus manos;</w:t>
      </w:r>
    </w:p>
    <w:p w14:paraId="6AB184EB" w14:textId="77777777" w:rsidR="00B6008D" w:rsidRPr="00215B63" w:rsidRDefault="009E4E10" w:rsidP="00A16EE3">
      <w:pPr>
        <w:pStyle w:val="Prrafodelista"/>
        <w:numPr>
          <w:ilvl w:val="0"/>
          <w:numId w:val="7"/>
        </w:numPr>
        <w:spacing w:after="0" w:line="240" w:lineRule="auto"/>
        <w:jc w:val="both"/>
        <w:rPr>
          <w:rFonts w:ascii="Arial" w:eastAsia="Times New Roman" w:hAnsi="Arial" w:cs="Arial"/>
          <w:sz w:val="24"/>
          <w:szCs w:val="24"/>
          <w:lang w:val="es-MX"/>
        </w:rPr>
      </w:pPr>
      <w:r w:rsidRPr="00215B63">
        <w:rPr>
          <w:rFonts w:ascii="Arial" w:eastAsia="Arial" w:hAnsi="Arial" w:cs="Arial"/>
          <w:sz w:val="24"/>
          <w:szCs w:val="24"/>
          <w:lang w:val="es-MX"/>
        </w:rPr>
        <w:t xml:space="preserve">Durante el ingreso </w:t>
      </w:r>
      <w:r w:rsidR="00B05406" w:rsidRPr="00215B63">
        <w:rPr>
          <w:rFonts w:ascii="Arial" w:eastAsia="Arial" w:hAnsi="Arial" w:cs="Arial"/>
          <w:sz w:val="24"/>
          <w:szCs w:val="24"/>
          <w:lang w:val="es-MX"/>
        </w:rPr>
        <w:t xml:space="preserve">y una vez en su lugar de trabajo </w:t>
      </w:r>
      <w:r w:rsidR="00B6008D" w:rsidRPr="00215B63">
        <w:rPr>
          <w:rFonts w:ascii="Arial" w:eastAsia="Arial" w:hAnsi="Arial" w:cs="Arial"/>
          <w:sz w:val="24"/>
          <w:szCs w:val="24"/>
          <w:lang w:val="es-MX"/>
        </w:rPr>
        <w:t xml:space="preserve">debe </w:t>
      </w:r>
      <w:r w:rsidR="00876789" w:rsidRPr="00215B63">
        <w:rPr>
          <w:rFonts w:ascii="Arial" w:eastAsia="Arial" w:hAnsi="Arial" w:cs="Arial"/>
          <w:sz w:val="24"/>
          <w:szCs w:val="24"/>
        </w:rPr>
        <w:t>guardar la distancia de seguridad de 2 metros</w:t>
      </w:r>
      <w:r w:rsidR="00B05406" w:rsidRPr="00215B63">
        <w:rPr>
          <w:rFonts w:ascii="Arial" w:eastAsia="Arial" w:hAnsi="Arial" w:cs="Arial"/>
          <w:sz w:val="24"/>
          <w:szCs w:val="24"/>
        </w:rPr>
        <w:t xml:space="preserve"> entre personas</w:t>
      </w:r>
      <w:r w:rsidR="00404F3A">
        <w:rPr>
          <w:rFonts w:ascii="Arial" w:eastAsia="Arial" w:hAnsi="Arial" w:cs="Arial"/>
          <w:sz w:val="24"/>
          <w:szCs w:val="24"/>
        </w:rPr>
        <w:t>.</w:t>
      </w:r>
    </w:p>
    <w:p w14:paraId="37451326" w14:textId="77777777" w:rsidR="00BE239E" w:rsidRPr="00215B63" w:rsidRDefault="009E4E10" w:rsidP="00A16EE3">
      <w:pPr>
        <w:pStyle w:val="Prrafodelista"/>
        <w:numPr>
          <w:ilvl w:val="0"/>
          <w:numId w:val="7"/>
        </w:numPr>
        <w:spacing w:after="0" w:line="240" w:lineRule="auto"/>
        <w:jc w:val="both"/>
        <w:rPr>
          <w:rFonts w:ascii="Arial" w:eastAsia="Times New Roman" w:hAnsi="Arial" w:cs="Arial"/>
          <w:sz w:val="24"/>
          <w:szCs w:val="24"/>
          <w:lang w:val="es-MX"/>
        </w:rPr>
      </w:pPr>
      <w:r w:rsidRPr="00215B63">
        <w:rPr>
          <w:rFonts w:ascii="Arial" w:eastAsia="Arial" w:hAnsi="Arial" w:cs="Arial"/>
          <w:sz w:val="24"/>
          <w:szCs w:val="24"/>
          <w:lang w:val="es-MX"/>
        </w:rPr>
        <w:lastRenderedPageBreak/>
        <w:t xml:space="preserve">En los casos que así lo disponga la unidad, </w:t>
      </w:r>
      <w:r w:rsidR="00B6008D" w:rsidRPr="00215B63">
        <w:rPr>
          <w:rFonts w:ascii="Arial" w:eastAsia="Arial" w:hAnsi="Arial" w:cs="Arial"/>
          <w:sz w:val="24"/>
          <w:szCs w:val="24"/>
          <w:lang w:val="es-MX"/>
        </w:rPr>
        <w:t>deberá cumplir con el horario escalonado de ingreso y salida establecido por l</w:t>
      </w:r>
      <w:r w:rsidR="00876789" w:rsidRPr="00215B63">
        <w:rPr>
          <w:rFonts w:ascii="Arial" w:eastAsia="Arial" w:hAnsi="Arial" w:cs="Arial"/>
          <w:sz w:val="24"/>
          <w:szCs w:val="24"/>
        </w:rPr>
        <w:t xml:space="preserve">a administración de </w:t>
      </w:r>
      <w:r w:rsidR="00B6008D" w:rsidRPr="00215B63">
        <w:rPr>
          <w:rFonts w:ascii="Arial" w:eastAsia="Arial" w:hAnsi="Arial" w:cs="Arial"/>
          <w:sz w:val="24"/>
          <w:szCs w:val="24"/>
        </w:rPr>
        <w:t>su</w:t>
      </w:r>
      <w:r w:rsidRPr="00215B63">
        <w:rPr>
          <w:rFonts w:ascii="Arial" w:eastAsia="Arial" w:hAnsi="Arial" w:cs="Arial"/>
          <w:sz w:val="24"/>
          <w:szCs w:val="24"/>
        </w:rPr>
        <w:t xml:space="preserve"> unidad</w:t>
      </w:r>
      <w:r w:rsidR="00404F3A">
        <w:rPr>
          <w:rFonts w:ascii="Arial" w:eastAsia="Arial" w:hAnsi="Arial" w:cs="Arial"/>
          <w:sz w:val="24"/>
          <w:szCs w:val="24"/>
        </w:rPr>
        <w:t>.</w:t>
      </w:r>
    </w:p>
    <w:p w14:paraId="6FFC623B" w14:textId="77777777" w:rsidR="0065575D" w:rsidRPr="00215B63" w:rsidRDefault="0065575D" w:rsidP="00BE239E">
      <w:pPr>
        <w:pStyle w:val="Prrafodelista"/>
        <w:spacing w:after="0" w:line="240" w:lineRule="auto"/>
        <w:jc w:val="both"/>
        <w:rPr>
          <w:rFonts w:ascii="Arial" w:eastAsia="Times New Roman" w:hAnsi="Arial" w:cs="Arial"/>
          <w:sz w:val="24"/>
          <w:szCs w:val="24"/>
          <w:lang w:val="es-MX"/>
        </w:rPr>
      </w:pPr>
    </w:p>
    <w:p w14:paraId="405171F0" w14:textId="77777777" w:rsidR="0065575D" w:rsidRPr="00215B63" w:rsidRDefault="00B05406" w:rsidP="00B05406">
      <w:pPr>
        <w:spacing w:after="0" w:line="240" w:lineRule="auto"/>
        <w:jc w:val="both"/>
        <w:rPr>
          <w:rFonts w:ascii="Arial" w:eastAsia="Times New Roman" w:hAnsi="Arial" w:cs="Arial"/>
          <w:sz w:val="24"/>
          <w:szCs w:val="24"/>
          <w:lang w:val="es-MX"/>
        </w:rPr>
      </w:pPr>
      <w:r w:rsidRPr="00215B63">
        <w:rPr>
          <w:rFonts w:ascii="Arial" w:eastAsia="Times New Roman" w:hAnsi="Arial" w:cs="Arial"/>
          <w:sz w:val="24"/>
          <w:szCs w:val="24"/>
          <w:lang w:val="es-MX"/>
        </w:rPr>
        <w:t>La Unidad deberá equipar la zona de ingreso con:</w:t>
      </w:r>
    </w:p>
    <w:p w14:paraId="0F8CCB73" w14:textId="77777777" w:rsidR="00B05406" w:rsidRPr="00215B63" w:rsidRDefault="00B05406" w:rsidP="00B05406">
      <w:pPr>
        <w:spacing w:after="0" w:line="240" w:lineRule="auto"/>
        <w:jc w:val="both"/>
        <w:rPr>
          <w:rFonts w:ascii="Arial" w:eastAsia="Times New Roman" w:hAnsi="Arial" w:cs="Arial"/>
          <w:sz w:val="24"/>
          <w:szCs w:val="24"/>
          <w:lang w:val="es-MX"/>
        </w:rPr>
      </w:pPr>
    </w:p>
    <w:p w14:paraId="2765A44A" w14:textId="77777777" w:rsidR="0065575D" w:rsidRPr="00215B63" w:rsidRDefault="00704E28" w:rsidP="00A16EE3">
      <w:pPr>
        <w:pStyle w:val="Prrafodelista"/>
        <w:numPr>
          <w:ilvl w:val="0"/>
          <w:numId w:val="7"/>
        </w:numPr>
        <w:spacing w:after="0" w:line="240" w:lineRule="auto"/>
        <w:jc w:val="both"/>
        <w:rPr>
          <w:rFonts w:ascii="Arial" w:eastAsia="Times New Roman" w:hAnsi="Arial" w:cs="Arial"/>
          <w:sz w:val="24"/>
          <w:szCs w:val="24"/>
          <w:lang w:val="es-MX"/>
        </w:rPr>
      </w:pPr>
      <w:r w:rsidRPr="00215B63">
        <w:rPr>
          <w:rFonts w:ascii="Arial" w:eastAsia="Arial" w:hAnsi="Arial" w:cs="Arial"/>
          <w:sz w:val="24"/>
          <w:szCs w:val="24"/>
        </w:rPr>
        <w:t xml:space="preserve">Dispensadores de solución de </w:t>
      </w:r>
      <w:r w:rsidR="0065575D" w:rsidRPr="00215B63">
        <w:rPr>
          <w:rFonts w:ascii="Arial" w:eastAsia="Arial" w:hAnsi="Arial" w:cs="Arial"/>
          <w:sz w:val="24"/>
          <w:szCs w:val="24"/>
        </w:rPr>
        <w:t>alcohol en gel (70%)</w:t>
      </w:r>
      <w:r w:rsidR="006D0E61" w:rsidRPr="00215B63">
        <w:rPr>
          <w:rFonts w:ascii="Arial" w:eastAsia="Arial" w:hAnsi="Arial" w:cs="Arial"/>
          <w:sz w:val="24"/>
          <w:szCs w:val="24"/>
        </w:rPr>
        <w:t>, preferiblemente sin contacto,</w:t>
      </w:r>
      <w:r w:rsidR="0065575D" w:rsidRPr="00215B63">
        <w:rPr>
          <w:rFonts w:ascii="Arial" w:eastAsia="Arial" w:hAnsi="Arial" w:cs="Arial"/>
          <w:sz w:val="24"/>
          <w:szCs w:val="24"/>
        </w:rPr>
        <w:t xml:space="preserve"> en los lugares </w:t>
      </w:r>
      <w:r w:rsidR="00F92207">
        <w:rPr>
          <w:rFonts w:ascii="Arial" w:eastAsia="Arial" w:hAnsi="Arial" w:cs="Arial"/>
          <w:sz w:val="24"/>
          <w:szCs w:val="24"/>
        </w:rPr>
        <w:t xml:space="preserve">de </w:t>
      </w:r>
      <w:r w:rsidR="00B05406" w:rsidRPr="00215B63">
        <w:rPr>
          <w:rFonts w:ascii="Arial" w:eastAsia="Arial" w:hAnsi="Arial" w:cs="Arial"/>
          <w:sz w:val="24"/>
          <w:szCs w:val="24"/>
        </w:rPr>
        <w:t xml:space="preserve">ingreso; </w:t>
      </w:r>
    </w:p>
    <w:p w14:paraId="015C767D" w14:textId="77777777" w:rsidR="0065575D" w:rsidRPr="00215B63" w:rsidRDefault="00704E28" w:rsidP="00A16EE3">
      <w:pPr>
        <w:pStyle w:val="Prrafodelista"/>
        <w:numPr>
          <w:ilvl w:val="0"/>
          <w:numId w:val="7"/>
        </w:numPr>
        <w:spacing w:after="0" w:line="240" w:lineRule="auto"/>
        <w:jc w:val="both"/>
        <w:rPr>
          <w:rFonts w:ascii="Arial" w:eastAsia="Times New Roman" w:hAnsi="Arial" w:cs="Arial"/>
          <w:sz w:val="24"/>
          <w:szCs w:val="24"/>
          <w:lang w:val="es-MX"/>
        </w:rPr>
      </w:pPr>
      <w:r w:rsidRPr="00215B63">
        <w:rPr>
          <w:rFonts w:ascii="Arial" w:eastAsia="Arial" w:hAnsi="Arial" w:cs="Arial"/>
          <w:sz w:val="24"/>
          <w:szCs w:val="24"/>
          <w:lang w:val="es-MX"/>
        </w:rPr>
        <w:t>S</w:t>
      </w:r>
      <w:r w:rsidR="0065575D" w:rsidRPr="00215B63">
        <w:rPr>
          <w:rFonts w:ascii="Arial" w:eastAsia="Arial" w:hAnsi="Arial" w:cs="Arial"/>
          <w:sz w:val="24"/>
          <w:szCs w:val="24"/>
          <w:lang w:val="es-MX"/>
        </w:rPr>
        <w:t xml:space="preserve">i es </w:t>
      </w:r>
      <w:r w:rsidR="00B05406" w:rsidRPr="00215B63">
        <w:rPr>
          <w:rFonts w:ascii="Arial" w:eastAsia="Arial" w:hAnsi="Arial" w:cs="Arial"/>
          <w:sz w:val="24"/>
          <w:szCs w:val="24"/>
          <w:lang w:val="es-MX"/>
        </w:rPr>
        <w:t>fact</w:t>
      </w:r>
      <w:r w:rsidR="0065575D" w:rsidRPr="00215B63">
        <w:rPr>
          <w:rFonts w:ascii="Arial" w:eastAsia="Arial" w:hAnsi="Arial" w:cs="Arial"/>
          <w:sz w:val="24"/>
          <w:szCs w:val="24"/>
          <w:lang w:val="es-MX"/>
        </w:rPr>
        <w:t>ible</w:t>
      </w:r>
      <w:r w:rsidR="00B05406" w:rsidRPr="00215B63">
        <w:rPr>
          <w:rFonts w:ascii="Arial" w:eastAsia="Arial" w:hAnsi="Arial" w:cs="Arial"/>
          <w:sz w:val="24"/>
          <w:szCs w:val="24"/>
          <w:lang w:val="es-MX"/>
        </w:rPr>
        <w:t>,</w:t>
      </w:r>
      <w:r w:rsidRPr="00215B63">
        <w:rPr>
          <w:rFonts w:ascii="Arial" w:eastAsia="Arial" w:hAnsi="Arial" w:cs="Arial"/>
          <w:sz w:val="24"/>
          <w:szCs w:val="24"/>
          <w:lang w:val="es-MX"/>
        </w:rPr>
        <w:t xml:space="preserve"> se debe colocar un lavamanos con jabón desinfectante y toallas de papel en el ingreso a la unidad.</w:t>
      </w:r>
    </w:p>
    <w:p w14:paraId="533A5773" w14:textId="77777777" w:rsidR="00BE239E" w:rsidRPr="00215B63" w:rsidRDefault="00704E28" w:rsidP="00A16EE3">
      <w:pPr>
        <w:pStyle w:val="Prrafodelista"/>
        <w:numPr>
          <w:ilvl w:val="0"/>
          <w:numId w:val="7"/>
        </w:numPr>
        <w:spacing w:after="0" w:line="240" w:lineRule="auto"/>
        <w:jc w:val="both"/>
        <w:rPr>
          <w:rFonts w:ascii="Arial" w:eastAsia="Times New Roman" w:hAnsi="Arial" w:cs="Arial"/>
          <w:sz w:val="24"/>
          <w:szCs w:val="24"/>
          <w:lang w:val="es-MX"/>
        </w:rPr>
      </w:pPr>
      <w:r w:rsidRPr="00215B63">
        <w:rPr>
          <w:rFonts w:ascii="Arial" w:eastAsia="Arial" w:hAnsi="Arial" w:cs="Arial"/>
          <w:sz w:val="24"/>
          <w:szCs w:val="24"/>
          <w:lang w:val="es-MX"/>
        </w:rPr>
        <w:t>Colocar afiches en la zona de ingreso recordando las normas de higiene básicas para evitar el contagio de la enfermedad del covid19.</w:t>
      </w:r>
    </w:p>
    <w:p w14:paraId="0039BFE8" w14:textId="77777777" w:rsidR="00B05406" w:rsidRPr="00215B63" w:rsidRDefault="00704E28" w:rsidP="00A16EE3">
      <w:pPr>
        <w:pStyle w:val="Prrafodelista"/>
        <w:numPr>
          <w:ilvl w:val="0"/>
          <w:numId w:val="7"/>
        </w:numPr>
        <w:spacing w:after="0" w:line="240" w:lineRule="auto"/>
        <w:jc w:val="both"/>
        <w:rPr>
          <w:rFonts w:ascii="Arial" w:eastAsia="Times New Roman" w:hAnsi="Arial" w:cs="Arial"/>
          <w:sz w:val="24"/>
          <w:szCs w:val="24"/>
          <w:lang w:val="es-MX"/>
        </w:rPr>
      </w:pPr>
      <w:r w:rsidRPr="00215B63">
        <w:rPr>
          <w:rFonts w:ascii="Arial" w:eastAsia="Arial" w:hAnsi="Arial" w:cs="Arial"/>
          <w:sz w:val="24"/>
          <w:szCs w:val="24"/>
          <w:lang w:val="es-MX"/>
        </w:rPr>
        <w:t>Colocar afiches recordando las condiciones bajo las cuales es prohibido ingresar a la unidad.</w:t>
      </w:r>
    </w:p>
    <w:p w14:paraId="4283E027" w14:textId="77777777" w:rsidR="00BE239E" w:rsidRPr="00215B63" w:rsidRDefault="00704E28" w:rsidP="00A16EE3">
      <w:pPr>
        <w:pStyle w:val="Prrafodelista"/>
        <w:numPr>
          <w:ilvl w:val="0"/>
          <w:numId w:val="7"/>
        </w:numPr>
        <w:spacing w:after="0" w:line="240" w:lineRule="auto"/>
        <w:jc w:val="both"/>
        <w:rPr>
          <w:rFonts w:ascii="Arial" w:eastAsia="Times New Roman" w:hAnsi="Arial" w:cs="Arial"/>
          <w:sz w:val="24"/>
          <w:szCs w:val="24"/>
          <w:lang w:val="es-MX"/>
        </w:rPr>
      </w:pPr>
      <w:r w:rsidRPr="00215B63">
        <w:rPr>
          <w:rFonts w:ascii="Arial" w:eastAsia="Arial" w:hAnsi="Arial" w:cs="Arial"/>
          <w:sz w:val="24"/>
          <w:szCs w:val="24"/>
          <w:lang w:val="es-MX"/>
        </w:rPr>
        <w:t>Señalizar</w:t>
      </w:r>
      <w:r w:rsidR="005A6D06">
        <w:rPr>
          <w:rFonts w:ascii="Arial" w:eastAsia="Arial" w:hAnsi="Arial" w:cs="Arial"/>
          <w:sz w:val="24"/>
          <w:szCs w:val="24"/>
          <w:lang w:val="es-MX"/>
        </w:rPr>
        <w:t xml:space="preserve"> y separar</w:t>
      </w:r>
      <w:r w:rsidRPr="00215B63">
        <w:rPr>
          <w:rFonts w:ascii="Arial" w:eastAsia="Arial" w:hAnsi="Arial" w:cs="Arial"/>
          <w:sz w:val="24"/>
          <w:szCs w:val="24"/>
          <w:lang w:val="es-MX"/>
        </w:rPr>
        <w:t xml:space="preserve"> las zonas de ingreso y de salida;</w:t>
      </w:r>
    </w:p>
    <w:p w14:paraId="583B0CD6" w14:textId="77777777" w:rsidR="00BE239E" w:rsidRPr="00215B63" w:rsidRDefault="00704E28" w:rsidP="00A16EE3">
      <w:pPr>
        <w:pStyle w:val="Prrafodelista"/>
        <w:numPr>
          <w:ilvl w:val="0"/>
          <w:numId w:val="7"/>
        </w:numPr>
        <w:spacing w:after="0" w:line="240" w:lineRule="auto"/>
        <w:jc w:val="both"/>
        <w:rPr>
          <w:rFonts w:ascii="Arial" w:eastAsia="Times New Roman" w:hAnsi="Arial" w:cs="Arial"/>
          <w:sz w:val="24"/>
          <w:szCs w:val="24"/>
          <w:lang w:val="es-MX"/>
        </w:rPr>
      </w:pPr>
      <w:r w:rsidRPr="00215B63">
        <w:rPr>
          <w:rFonts w:ascii="Arial" w:eastAsia="Arial" w:hAnsi="Arial" w:cs="Arial"/>
          <w:sz w:val="24"/>
          <w:szCs w:val="24"/>
          <w:lang w:val="es-MX"/>
        </w:rPr>
        <w:t>Señalizar los lugares donde hay lavamanos y dispensadores de alcohol;</w:t>
      </w:r>
    </w:p>
    <w:p w14:paraId="6C685FB5" w14:textId="77777777" w:rsidR="00BE239E" w:rsidRPr="00215B63" w:rsidRDefault="00704E28" w:rsidP="00A16EE3">
      <w:pPr>
        <w:pStyle w:val="Prrafodelista"/>
        <w:numPr>
          <w:ilvl w:val="0"/>
          <w:numId w:val="7"/>
        </w:numPr>
        <w:spacing w:after="0" w:line="240" w:lineRule="auto"/>
        <w:jc w:val="both"/>
        <w:rPr>
          <w:rFonts w:ascii="Arial" w:eastAsia="Times New Roman" w:hAnsi="Arial" w:cs="Arial"/>
          <w:sz w:val="24"/>
          <w:szCs w:val="24"/>
          <w:lang w:val="es-MX"/>
        </w:rPr>
      </w:pPr>
      <w:r w:rsidRPr="00215B63">
        <w:rPr>
          <w:rFonts w:ascii="Arial" w:eastAsia="Arial" w:hAnsi="Arial" w:cs="Arial"/>
          <w:sz w:val="24"/>
          <w:szCs w:val="24"/>
          <w:lang w:val="es-MX"/>
        </w:rPr>
        <w:t xml:space="preserve">Opcionalmente se puede colocar un medidor </w:t>
      </w:r>
      <w:r w:rsidR="00683200">
        <w:rPr>
          <w:rFonts w:ascii="Arial" w:eastAsia="Arial" w:hAnsi="Arial" w:cs="Arial"/>
          <w:sz w:val="24"/>
          <w:szCs w:val="24"/>
          <w:lang w:val="es-MX"/>
        </w:rPr>
        <w:t xml:space="preserve">manual o </w:t>
      </w:r>
      <w:r w:rsidRPr="00215B63">
        <w:rPr>
          <w:rFonts w:ascii="Arial" w:eastAsia="Arial" w:hAnsi="Arial" w:cs="Arial"/>
          <w:sz w:val="24"/>
          <w:szCs w:val="24"/>
          <w:lang w:val="es-MX"/>
        </w:rPr>
        <w:t>automático de temperatura</w:t>
      </w:r>
      <w:r w:rsidR="00683200">
        <w:rPr>
          <w:rFonts w:ascii="Arial" w:eastAsia="Arial" w:hAnsi="Arial" w:cs="Arial"/>
          <w:sz w:val="24"/>
          <w:szCs w:val="24"/>
          <w:lang w:val="es-MX"/>
        </w:rPr>
        <w:t>.</w:t>
      </w:r>
    </w:p>
    <w:p w14:paraId="7B2C8728" w14:textId="77777777" w:rsidR="00BE239E" w:rsidRPr="00215B63" w:rsidRDefault="00BE239E" w:rsidP="00BE239E">
      <w:pPr>
        <w:pStyle w:val="Prrafodelista"/>
        <w:spacing w:after="0" w:line="240" w:lineRule="auto"/>
        <w:jc w:val="both"/>
        <w:rPr>
          <w:rFonts w:ascii="Arial" w:eastAsia="Times New Roman" w:hAnsi="Arial" w:cs="Arial"/>
          <w:sz w:val="24"/>
          <w:szCs w:val="24"/>
          <w:lang w:val="es-MX"/>
        </w:rPr>
      </w:pPr>
    </w:p>
    <w:p w14:paraId="7649F2A7" w14:textId="77777777" w:rsidR="0065575D" w:rsidRPr="00215B63" w:rsidRDefault="00B05406" w:rsidP="00B05406">
      <w:pPr>
        <w:spacing w:after="0" w:line="240" w:lineRule="auto"/>
        <w:jc w:val="both"/>
        <w:rPr>
          <w:rFonts w:ascii="Arial" w:eastAsia="Times New Roman" w:hAnsi="Arial" w:cs="Arial"/>
          <w:sz w:val="24"/>
          <w:szCs w:val="24"/>
          <w:lang w:val="es-MX"/>
        </w:rPr>
      </w:pPr>
      <w:r w:rsidRPr="00215B63">
        <w:rPr>
          <w:rFonts w:ascii="Arial" w:eastAsia="Times New Roman" w:hAnsi="Arial" w:cs="Arial"/>
          <w:sz w:val="24"/>
          <w:szCs w:val="24"/>
          <w:lang w:val="es-MX"/>
        </w:rPr>
        <w:t>La Unidad deberá coordinar que:</w:t>
      </w:r>
    </w:p>
    <w:p w14:paraId="0DEEEAE1" w14:textId="77777777" w:rsidR="00B05406" w:rsidRPr="00215B63" w:rsidRDefault="00B05406" w:rsidP="00B05406">
      <w:pPr>
        <w:spacing w:after="0" w:line="240" w:lineRule="auto"/>
        <w:jc w:val="both"/>
        <w:rPr>
          <w:rFonts w:ascii="Arial" w:eastAsia="Times New Roman" w:hAnsi="Arial" w:cs="Arial"/>
          <w:sz w:val="24"/>
          <w:szCs w:val="24"/>
          <w:lang w:val="es-MX"/>
        </w:rPr>
      </w:pPr>
    </w:p>
    <w:p w14:paraId="21B5771B" w14:textId="77777777" w:rsidR="0065575D" w:rsidRPr="00215B63" w:rsidRDefault="00704E28" w:rsidP="00A16EE3">
      <w:pPr>
        <w:pStyle w:val="Prrafodelista"/>
        <w:numPr>
          <w:ilvl w:val="0"/>
          <w:numId w:val="23"/>
        </w:numPr>
        <w:spacing w:after="0" w:line="240" w:lineRule="auto"/>
        <w:ind w:left="720"/>
        <w:jc w:val="both"/>
        <w:rPr>
          <w:rFonts w:ascii="Arial" w:eastAsia="Times New Roman" w:hAnsi="Arial" w:cs="Arial"/>
          <w:sz w:val="24"/>
          <w:szCs w:val="24"/>
          <w:lang w:val="es-MX"/>
        </w:rPr>
      </w:pPr>
      <w:r w:rsidRPr="00215B63">
        <w:rPr>
          <w:rFonts w:ascii="Arial" w:eastAsia="Times New Roman" w:hAnsi="Arial" w:cs="Arial"/>
          <w:sz w:val="24"/>
          <w:szCs w:val="24"/>
          <w:lang w:val="es-MX"/>
        </w:rPr>
        <w:t xml:space="preserve">No se </w:t>
      </w:r>
      <w:r w:rsidR="0065575D" w:rsidRPr="00215B63">
        <w:rPr>
          <w:rFonts w:ascii="Arial" w:eastAsia="Times New Roman" w:hAnsi="Arial" w:cs="Arial"/>
          <w:sz w:val="24"/>
          <w:szCs w:val="24"/>
          <w:lang w:val="es-MX"/>
        </w:rPr>
        <w:t xml:space="preserve">aglomeren personas a la hora de ingreso y salida. Puede ser a través de </w:t>
      </w:r>
      <w:r w:rsidR="00B05406" w:rsidRPr="00215B63">
        <w:rPr>
          <w:rFonts w:ascii="Arial" w:eastAsia="Times New Roman" w:hAnsi="Arial" w:cs="Arial"/>
          <w:sz w:val="24"/>
          <w:szCs w:val="24"/>
          <w:lang w:val="es-MX"/>
        </w:rPr>
        <w:t xml:space="preserve">un </w:t>
      </w:r>
      <w:r w:rsidR="0065575D" w:rsidRPr="00215B63">
        <w:rPr>
          <w:rFonts w:ascii="Arial" w:eastAsia="Times New Roman" w:hAnsi="Arial" w:cs="Arial"/>
          <w:sz w:val="24"/>
          <w:szCs w:val="24"/>
          <w:lang w:val="es-MX"/>
        </w:rPr>
        <w:t>horario escalonado de entrada y salida o señalizando en el piso la distancia que deben guardar las personas que esperan para ingresar o salir</w:t>
      </w:r>
      <w:r w:rsidR="00B05406" w:rsidRPr="00215B63">
        <w:rPr>
          <w:rFonts w:ascii="Arial" w:eastAsia="Times New Roman" w:hAnsi="Arial" w:cs="Arial"/>
          <w:sz w:val="24"/>
          <w:szCs w:val="24"/>
          <w:lang w:val="es-MX"/>
        </w:rPr>
        <w:t>.</w:t>
      </w:r>
    </w:p>
    <w:p w14:paraId="49A71795" w14:textId="77777777" w:rsidR="00BE239E" w:rsidRPr="00215B63" w:rsidRDefault="00704E28" w:rsidP="00A16EE3">
      <w:pPr>
        <w:pStyle w:val="Prrafodelista"/>
        <w:numPr>
          <w:ilvl w:val="0"/>
          <w:numId w:val="23"/>
        </w:numPr>
        <w:spacing w:after="0" w:line="240" w:lineRule="auto"/>
        <w:ind w:left="720"/>
        <w:jc w:val="both"/>
        <w:rPr>
          <w:rFonts w:ascii="Arial" w:eastAsia="Times New Roman" w:hAnsi="Arial" w:cs="Arial"/>
          <w:sz w:val="24"/>
          <w:szCs w:val="24"/>
          <w:lang w:val="es-MX"/>
        </w:rPr>
      </w:pPr>
      <w:r w:rsidRPr="00215B63">
        <w:rPr>
          <w:rFonts w:ascii="Arial" w:eastAsia="Times New Roman" w:hAnsi="Arial" w:cs="Arial"/>
          <w:sz w:val="24"/>
          <w:szCs w:val="24"/>
          <w:lang w:val="es-MX"/>
        </w:rPr>
        <w:t>No se aglomeren personas en los pasillos, recepción luego del ingreso.</w:t>
      </w:r>
    </w:p>
    <w:p w14:paraId="2A4081A0" w14:textId="77777777" w:rsidR="00A2693B" w:rsidRPr="00D044A6" w:rsidRDefault="00A2693B" w:rsidP="00D044A6">
      <w:pPr>
        <w:pStyle w:val="Ttulo2"/>
        <w:spacing w:after="0"/>
        <w:ind w:left="1080" w:hanging="1080"/>
        <w:jc w:val="both"/>
        <w:rPr>
          <w:rFonts w:ascii="Arial" w:eastAsia="Arial" w:hAnsi="Arial" w:cs="Arial"/>
          <w:sz w:val="24"/>
          <w:szCs w:val="24"/>
          <w:highlight w:val="white"/>
        </w:rPr>
      </w:pPr>
    </w:p>
    <w:p w14:paraId="07B9B071" w14:textId="77777777" w:rsidR="00460534" w:rsidRPr="00D044A6" w:rsidRDefault="00B6008D" w:rsidP="00D044A6">
      <w:pPr>
        <w:pStyle w:val="Ttulo2"/>
        <w:spacing w:after="0"/>
        <w:ind w:left="1080" w:hanging="1080"/>
        <w:jc w:val="both"/>
        <w:rPr>
          <w:rFonts w:ascii="Arial" w:eastAsia="Arial" w:hAnsi="Arial" w:cs="Arial"/>
          <w:sz w:val="24"/>
          <w:szCs w:val="24"/>
          <w:highlight w:val="white"/>
        </w:rPr>
      </w:pPr>
      <w:bookmarkStart w:id="19" w:name="_Toc43813042"/>
      <w:r w:rsidRPr="00D044A6">
        <w:rPr>
          <w:rFonts w:ascii="Arial" w:eastAsia="Arial" w:hAnsi="Arial" w:cs="Arial"/>
          <w:sz w:val="24"/>
          <w:szCs w:val="24"/>
          <w:highlight w:val="white"/>
        </w:rPr>
        <w:t>6</w:t>
      </w:r>
      <w:r w:rsidR="00876789" w:rsidRPr="00D044A6">
        <w:rPr>
          <w:rFonts w:ascii="Arial" w:eastAsia="Arial" w:hAnsi="Arial" w:cs="Arial"/>
          <w:sz w:val="24"/>
          <w:szCs w:val="24"/>
          <w:highlight w:val="white"/>
        </w:rPr>
        <w:t>.</w:t>
      </w:r>
      <w:r w:rsidRPr="00D044A6">
        <w:rPr>
          <w:rFonts w:ascii="Arial" w:eastAsia="Arial" w:hAnsi="Arial" w:cs="Arial"/>
          <w:sz w:val="24"/>
          <w:szCs w:val="24"/>
          <w:highlight w:val="white"/>
        </w:rPr>
        <w:t>3</w:t>
      </w:r>
      <w:r w:rsidR="00876789" w:rsidRPr="00D044A6">
        <w:rPr>
          <w:rFonts w:ascii="Arial" w:eastAsia="Arial" w:hAnsi="Arial" w:cs="Arial"/>
          <w:sz w:val="24"/>
          <w:szCs w:val="24"/>
          <w:highlight w:val="white"/>
        </w:rPr>
        <w:t>.2.2</w:t>
      </w:r>
      <w:r w:rsidR="00C87A74" w:rsidRPr="00D044A6">
        <w:rPr>
          <w:rFonts w:ascii="Arial" w:eastAsia="Arial" w:hAnsi="Arial" w:cs="Arial"/>
          <w:sz w:val="24"/>
          <w:szCs w:val="24"/>
          <w:highlight w:val="white"/>
        </w:rPr>
        <w:t xml:space="preserve">. </w:t>
      </w:r>
      <w:r w:rsidR="00876789" w:rsidRPr="00D044A6">
        <w:rPr>
          <w:rFonts w:ascii="Arial" w:eastAsia="Arial" w:hAnsi="Arial" w:cs="Arial"/>
          <w:sz w:val="24"/>
          <w:szCs w:val="24"/>
          <w:highlight w:val="white"/>
        </w:rPr>
        <w:t>Cuidados para el usuario de transporte interno y externo de la Universidad de Costa Rica</w:t>
      </w:r>
      <w:bookmarkEnd w:id="19"/>
    </w:p>
    <w:p w14:paraId="79B2A64E" w14:textId="77777777" w:rsidR="00460534" w:rsidRPr="00215B63" w:rsidRDefault="00460534">
      <w:pPr>
        <w:spacing w:after="0" w:line="240" w:lineRule="auto"/>
        <w:jc w:val="both"/>
        <w:rPr>
          <w:rFonts w:ascii="Arial" w:eastAsia="Arial" w:hAnsi="Arial" w:cs="Arial"/>
          <w:sz w:val="24"/>
          <w:szCs w:val="24"/>
          <w:highlight w:val="white"/>
        </w:rPr>
      </w:pPr>
    </w:p>
    <w:p w14:paraId="55A2F492" w14:textId="77777777" w:rsidR="00460534" w:rsidRPr="00215B63" w:rsidRDefault="00876789">
      <w:pPr>
        <w:spacing w:after="0" w:line="240" w:lineRule="auto"/>
        <w:jc w:val="both"/>
        <w:rPr>
          <w:rFonts w:ascii="Arial" w:hAnsi="Arial" w:cs="Arial"/>
          <w:sz w:val="24"/>
          <w:szCs w:val="24"/>
        </w:rPr>
      </w:pPr>
      <w:r w:rsidRPr="00215B63">
        <w:rPr>
          <w:rFonts w:ascii="Arial" w:eastAsia="Arial" w:hAnsi="Arial" w:cs="Arial"/>
          <w:sz w:val="24"/>
          <w:szCs w:val="24"/>
        </w:rPr>
        <w:t xml:space="preserve">En los desplazamientos </w:t>
      </w:r>
      <w:r w:rsidR="00B7297D">
        <w:rPr>
          <w:rFonts w:ascii="Arial" w:eastAsia="Arial" w:hAnsi="Arial" w:cs="Arial"/>
          <w:sz w:val="24"/>
          <w:szCs w:val="24"/>
        </w:rPr>
        <w:t>hacia y desde e</w:t>
      </w:r>
      <w:r w:rsidRPr="00215B63">
        <w:rPr>
          <w:rFonts w:ascii="Arial" w:eastAsia="Arial" w:hAnsi="Arial" w:cs="Arial"/>
          <w:sz w:val="24"/>
          <w:szCs w:val="24"/>
        </w:rPr>
        <w:t>l centro de trabajo o estudio</w:t>
      </w:r>
      <w:r w:rsidR="00B7297D">
        <w:rPr>
          <w:rFonts w:ascii="Arial" w:eastAsia="Arial" w:hAnsi="Arial" w:cs="Arial"/>
          <w:sz w:val="24"/>
          <w:szCs w:val="24"/>
        </w:rPr>
        <w:t>,</w:t>
      </w:r>
      <w:r w:rsidRPr="00215B63">
        <w:rPr>
          <w:rFonts w:ascii="Arial" w:eastAsia="Arial" w:hAnsi="Arial" w:cs="Arial"/>
          <w:sz w:val="24"/>
          <w:szCs w:val="24"/>
        </w:rPr>
        <w:t xml:space="preserve"> siempre que se pueda, </w:t>
      </w:r>
      <w:r w:rsidR="00B7297D">
        <w:rPr>
          <w:rFonts w:ascii="Arial" w:eastAsia="Arial" w:hAnsi="Arial" w:cs="Arial"/>
          <w:sz w:val="24"/>
          <w:szCs w:val="24"/>
        </w:rPr>
        <w:t xml:space="preserve">se debe </w:t>
      </w:r>
      <w:r w:rsidRPr="00215B63">
        <w:rPr>
          <w:rFonts w:ascii="Arial" w:eastAsia="Arial" w:hAnsi="Arial" w:cs="Arial"/>
          <w:sz w:val="24"/>
          <w:szCs w:val="24"/>
        </w:rPr>
        <w:t>priorizar las opciones de movilidad que mejor garanticen la distancia física de 2 metros</w:t>
      </w:r>
      <w:r w:rsidR="00B7297D">
        <w:rPr>
          <w:rFonts w:ascii="Arial" w:eastAsia="Arial" w:hAnsi="Arial" w:cs="Arial"/>
          <w:sz w:val="24"/>
          <w:szCs w:val="24"/>
        </w:rPr>
        <w:t xml:space="preserve"> entre personas</w:t>
      </w:r>
      <w:r w:rsidRPr="00215B63">
        <w:rPr>
          <w:rFonts w:ascii="Arial" w:eastAsia="Arial" w:hAnsi="Arial" w:cs="Arial"/>
          <w:sz w:val="24"/>
          <w:szCs w:val="24"/>
        </w:rPr>
        <w:t>. Por esta razón, es preferible en esta situación que se utilice transporte individual ya sea automóvil privado, bicicleta propia o desplazamiento a pie con mascarilla (guardando los 2 metros de distancia entre las otras bicicletas o personas).</w:t>
      </w:r>
    </w:p>
    <w:p w14:paraId="678D7727" w14:textId="77777777" w:rsidR="00460534" w:rsidRPr="00215B63" w:rsidRDefault="00460534">
      <w:pPr>
        <w:spacing w:after="0" w:line="240" w:lineRule="auto"/>
        <w:jc w:val="both"/>
        <w:rPr>
          <w:rFonts w:ascii="Arial" w:eastAsia="Arial" w:hAnsi="Arial" w:cs="Arial"/>
          <w:sz w:val="24"/>
          <w:szCs w:val="24"/>
        </w:rPr>
      </w:pPr>
    </w:p>
    <w:p w14:paraId="39210582" w14:textId="77777777" w:rsidR="00460534" w:rsidRPr="00215B63" w:rsidRDefault="00876789">
      <w:pPr>
        <w:spacing w:after="0" w:line="240" w:lineRule="auto"/>
        <w:jc w:val="both"/>
        <w:rPr>
          <w:rFonts w:ascii="Arial" w:hAnsi="Arial" w:cs="Arial"/>
          <w:sz w:val="24"/>
          <w:szCs w:val="24"/>
        </w:rPr>
      </w:pPr>
      <w:r w:rsidRPr="00215B63">
        <w:rPr>
          <w:rFonts w:ascii="Arial" w:eastAsia="Arial" w:hAnsi="Arial" w:cs="Arial"/>
          <w:sz w:val="24"/>
          <w:szCs w:val="24"/>
        </w:rPr>
        <w:t xml:space="preserve">En caso de utilizar el servicio de autobuses o de tren, para acudir a las instalaciones universitarias o movilizarse dentro de ellas, se requerirá mascarilla según lo recomendado por el Ministerio de Salud y se respetará el distanciamiento físico de 2 metros, tanto dentro del autobús como en la fila de espera para el transporte; </w:t>
      </w:r>
      <w:r w:rsidR="00BE239E" w:rsidRPr="00215B63">
        <w:rPr>
          <w:rFonts w:ascii="Arial" w:eastAsia="Arial" w:hAnsi="Arial" w:cs="Arial"/>
          <w:sz w:val="24"/>
          <w:szCs w:val="24"/>
        </w:rPr>
        <w:t>s</w:t>
      </w:r>
      <w:r w:rsidRPr="00215B63">
        <w:rPr>
          <w:rFonts w:ascii="Arial" w:eastAsia="Arial" w:hAnsi="Arial" w:cs="Arial"/>
          <w:sz w:val="24"/>
          <w:szCs w:val="24"/>
        </w:rPr>
        <w:t>i el horario lo permite evitar usar transporte público durante las horas pico, que es donde hay mayor aglomeración de personas. Debe recordarse en cada viaje utilizar el protocolo de estornudo-tos y no tocarse la cara</w:t>
      </w:r>
      <w:r w:rsidR="00BE239E" w:rsidRPr="00215B63">
        <w:rPr>
          <w:rFonts w:ascii="Arial" w:eastAsia="Arial" w:hAnsi="Arial" w:cs="Arial"/>
          <w:sz w:val="24"/>
          <w:szCs w:val="24"/>
        </w:rPr>
        <w:t>,</w:t>
      </w:r>
      <w:r w:rsidRPr="00215B63">
        <w:rPr>
          <w:rFonts w:ascii="Arial" w:eastAsia="Arial" w:hAnsi="Arial" w:cs="Arial"/>
          <w:sz w:val="24"/>
          <w:szCs w:val="24"/>
        </w:rPr>
        <w:t xml:space="preserve"> así como evitar los saludos con contacto físico</w:t>
      </w:r>
      <w:r w:rsidR="00F36C66" w:rsidRPr="00215B63">
        <w:rPr>
          <w:rFonts w:ascii="Arial" w:eastAsia="Arial" w:hAnsi="Arial" w:cs="Arial"/>
          <w:sz w:val="24"/>
          <w:szCs w:val="24"/>
        </w:rPr>
        <w:t>. L</w:t>
      </w:r>
      <w:r w:rsidRPr="00215B63">
        <w:rPr>
          <w:rFonts w:ascii="Arial" w:eastAsia="Arial" w:hAnsi="Arial" w:cs="Arial"/>
          <w:sz w:val="24"/>
          <w:szCs w:val="24"/>
        </w:rPr>
        <w:t>uego de bajarse del autobús el usuario debe lavarse las manos según protocolo de lavado de manos o</w:t>
      </w:r>
      <w:r w:rsidR="003F571B">
        <w:rPr>
          <w:rFonts w:ascii="Arial" w:eastAsia="Arial" w:hAnsi="Arial" w:cs="Arial"/>
          <w:sz w:val="24"/>
          <w:szCs w:val="24"/>
        </w:rPr>
        <w:t>,</w:t>
      </w:r>
      <w:r w:rsidRPr="00215B63">
        <w:rPr>
          <w:rFonts w:ascii="Arial" w:eastAsia="Arial" w:hAnsi="Arial" w:cs="Arial"/>
          <w:sz w:val="24"/>
          <w:szCs w:val="24"/>
        </w:rPr>
        <w:t xml:space="preserve"> en su defecto</w:t>
      </w:r>
      <w:r w:rsidR="005F41A0">
        <w:rPr>
          <w:rFonts w:ascii="Arial" w:eastAsia="Arial" w:hAnsi="Arial" w:cs="Arial"/>
          <w:sz w:val="24"/>
          <w:szCs w:val="24"/>
        </w:rPr>
        <w:t>,</w:t>
      </w:r>
      <w:r w:rsidRPr="00215B63">
        <w:rPr>
          <w:rFonts w:ascii="Arial" w:eastAsia="Arial" w:hAnsi="Arial" w:cs="Arial"/>
          <w:sz w:val="24"/>
          <w:szCs w:val="24"/>
        </w:rPr>
        <w:t xml:space="preserve"> utilizar alcohol en gel al 70%.</w:t>
      </w:r>
    </w:p>
    <w:p w14:paraId="42DD2D1C" w14:textId="77777777" w:rsidR="00460534" w:rsidRPr="00215B63" w:rsidRDefault="00460534">
      <w:pPr>
        <w:spacing w:after="0" w:line="240" w:lineRule="auto"/>
        <w:jc w:val="both"/>
        <w:rPr>
          <w:rFonts w:ascii="Arial" w:eastAsia="Arial" w:hAnsi="Arial" w:cs="Arial"/>
          <w:sz w:val="24"/>
          <w:szCs w:val="24"/>
        </w:rPr>
      </w:pPr>
    </w:p>
    <w:p w14:paraId="3A185FB1" w14:textId="77777777" w:rsidR="00460534" w:rsidRPr="00215B63" w:rsidRDefault="00876789">
      <w:pPr>
        <w:spacing w:after="0" w:line="240" w:lineRule="auto"/>
        <w:jc w:val="both"/>
        <w:rPr>
          <w:rFonts w:ascii="Arial" w:eastAsia="Arial" w:hAnsi="Arial" w:cs="Arial"/>
          <w:sz w:val="24"/>
          <w:szCs w:val="24"/>
        </w:rPr>
      </w:pPr>
      <w:bookmarkStart w:id="20" w:name="_1ci93xb" w:colFirst="0" w:colLast="0"/>
      <w:bookmarkEnd w:id="20"/>
      <w:r w:rsidRPr="00215B63">
        <w:rPr>
          <w:rFonts w:ascii="Arial" w:eastAsia="Arial" w:hAnsi="Arial" w:cs="Arial"/>
          <w:sz w:val="24"/>
          <w:szCs w:val="24"/>
        </w:rPr>
        <w:lastRenderedPageBreak/>
        <w:t>Tanto el transporte interno como los concesionarios deberán cumplir con los lineamientos del Ministerio de Salud.</w:t>
      </w:r>
    </w:p>
    <w:p w14:paraId="541BDEF1" w14:textId="77777777" w:rsidR="00460534" w:rsidRPr="00215B63" w:rsidRDefault="00460534">
      <w:pPr>
        <w:spacing w:after="0" w:line="240" w:lineRule="auto"/>
        <w:jc w:val="both"/>
        <w:rPr>
          <w:rFonts w:ascii="Arial" w:eastAsia="Arial" w:hAnsi="Arial" w:cs="Arial"/>
          <w:sz w:val="24"/>
          <w:szCs w:val="24"/>
        </w:rPr>
      </w:pPr>
    </w:p>
    <w:p w14:paraId="4C44B4FE" w14:textId="77777777" w:rsidR="00460534" w:rsidRPr="00215B63" w:rsidRDefault="00876789">
      <w:pPr>
        <w:spacing w:after="0" w:line="240" w:lineRule="auto"/>
        <w:jc w:val="both"/>
        <w:rPr>
          <w:rFonts w:ascii="Arial" w:eastAsia="Arial" w:hAnsi="Arial" w:cs="Arial"/>
          <w:sz w:val="24"/>
          <w:szCs w:val="24"/>
        </w:rPr>
      </w:pPr>
      <w:r w:rsidRPr="00215B63">
        <w:rPr>
          <w:rFonts w:ascii="Arial" w:eastAsia="Arial" w:hAnsi="Arial" w:cs="Arial"/>
          <w:sz w:val="24"/>
          <w:szCs w:val="24"/>
        </w:rPr>
        <w:t>Se debe mantener la prohibición de viajes al extranjero para los funcionarios o estudiantes de la Institución, mientras se mantenga el cierre de fronteras del país. Luego de la apertura de fronteras</w:t>
      </w:r>
      <w:r w:rsidR="00870E50">
        <w:rPr>
          <w:rFonts w:ascii="Arial" w:eastAsia="Arial" w:hAnsi="Arial" w:cs="Arial"/>
          <w:sz w:val="24"/>
          <w:szCs w:val="24"/>
        </w:rPr>
        <w:t>,</w:t>
      </w:r>
      <w:r w:rsidRPr="00215B63">
        <w:rPr>
          <w:rFonts w:ascii="Arial" w:eastAsia="Arial" w:hAnsi="Arial" w:cs="Arial"/>
          <w:sz w:val="24"/>
          <w:szCs w:val="24"/>
        </w:rPr>
        <w:t xml:space="preserve"> es importante valorar si es esencial viajar o si la necesidad puede ser solventada por medios de comunicación virtual</w:t>
      </w:r>
      <w:r w:rsidR="00870E50">
        <w:rPr>
          <w:rFonts w:ascii="Arial" w:eastAsia="Arial" w:hAnsi="Arial" w:cs="Arial"/>
          <w:sz w:val="24"/>
          <w:szCs w:val="24"/>
        </w:rPr>
        <w:t>,</w:t>
      </w:r>
      <w:r w:rsidRPr="00215B63">
        <w:rPr>
          <w:rFonts w:ascii="Arial" w:eastAsia="Arial" w:hAnsi="Arial" w:cs="Arial"/>
          <w:sz w:val="24"/>
          <w:szCs w:val="24"/>
        </w:rPr>
        <w:t xml:space="preserve"> según la naturaleza del motivo del viaje. </w:t>
      </w:r>
    </w:p>
    <w:p w14:paraId="02E04E44" w14:textId="77777777" w:rsidR="00460534" w:rsidRPr="00215B63" w:rsidRDefault="00460534">
      <w:pPr>
        <w:spacing w:after="0" w:line="240" w:lineRule="auto"/>
        <w:jc w:val="both"/>
        <w:rPr>
          <w:rFonts w:ascii="Arial" w:eastAsia="Arial" w:hAnsi="Arial" w:cs="Arial"/>
          <w:sz w:val="24"/>
          <w:szCs w:val="24"/>
        </w:rPr>
      </w:pPr>
    </w:p>
    <w:p w14:paraId="72273FF2" w14:textId="77777777" w:rsidR="00460534" w:rsidRPr="00215B63" w:rsidRDefault="00876789">
      <w:pPr>
        <w:spacing w:after="0" w:line="240" w:lineRule="auto"/>
        <w:jc w:val="both"/>
        <w:rPr>
          <w:rFonts w:ascii="Arial" w:eastAsia="Arial" w:hAnsi="Arial" w:cs="Arial"/>
          <w:sz w:val="24"/>
          <w:szCs w:val="24"/>
        </w:rPr>
      </w:pPr>
      <w:r w:rsidRPr="00215B63">
        <w:rPr>
          <w:rFonts w:ascii="Arial" w:eastAsia="Arial" w:hAnsi="Arial" w:cs="Arial"/>
          <w:sz w:val="24"/>
          <w:szCs w:val="24"/>
        </w:rPr>
        <w:t xml:space="preserve">Si el viaje se considera estrictamente necesario y el estudiante o funcionario debe salir del país, deberá seguir las recomendaciones de seguridad vigentes que indique la aerolínea en ese momento, usar mascarilla, guardar los 2 metros de distancia. Además, en el país de destino debe evitar ir a lugares con </w:t>
      </w:r>
      <w:r w:rsidR="008F7E95">
        <w:rPr>
          <w:rFonts w:ascii="Arial" w:eastAsia="Arial" w:hAnsi="Arial" w:cs="Arial"/>
          <w:sz w:val="24"/>
          <w:szCs w:val="24"/>
        </w:rPr>
        <w:t>a</w:t>
      </w:r>
      <w:r w:rsidRPr="00215B63">
        <w:rPr>
          <w:rFonts w:ascii="Arial" w:eastAsia="Arial" w:hAnsi="Arial" w:cs="Arial"/>
          <w:sz w:val="24"/>
          <w:szCs w:val="24"/>
        </w:rPr>
        <w:t>glomerac</w:t>
      </w:r>
      <w:r w:rsidR="008F7E95">
        <w:rPr>
          <w:rFonts w:ascii="Arial" w:eastAsia="Arial" w:hAnsi="Arial" w:cs="Arial"/>
          <w:sz w:val="24"/>
          <w:szCs w:val="24"/>
        </w:rPr>
        <w:t>ión</w:t>
      </w:r>
      <w:r w:rsidRPr="00215B63">
        <w:rPr>
          <w:rFonts w:ascii="Arial" w:eastAsia="Arial" w:hAnsi="Arial" w:cs="Arial"/>
          <w:sz w:val="24"/>
          <w:szCs w:val="24"/>
        </w:rPr>
        <w:t xml:space="preserve"> de personas o reuniones donde no se pueda respetar el distanciamiento físico (2 metros) y siempre se recomienda utilizar mascarilla en lugares públicos.</w:t>
      </w:r>
    </w:p>
    <w:p w14:paraId="66CD1E6D" w14:textId="77777777" w:rsidR="00460534" w:rsidRPr="00215B63" w:rsidRDefault="00460534">
      <w:pPr>
        <w:spacing w:after="0" w:line="240" w:lineRule="auto"/>
        <w:jc w:val="both"/>
        <w:rPr>
          <w:rFonts w:ascii="Arial" w:eastAsia="Arial" w:hAnsi="Arial" w:cs="Arial"/>
          <w:sz w:val="24"/>
          <w:szCs w:val="24"/>
        </w:rPr>
      </w:pPr>
    </w:p>
    <w:p w14:paraId="66152193" w14:textId="77777777" w:rsidR="001F08AB" w:rsidRDefault="00876789" w:rsidP="001F08AB">
      <w:pPr>
        <w:spacing w:after="0" w:line="240" w:lineRule="auto"/>
        <w:jc w:val="both"/>
        <w:rPr>
          <w:rFonts w:ascii="Arial" w:hAnsi="Arial" w:cs="Arial"/>
          <w:sz w:val="24"/>
          <w:szCs w:val="24"/>
        </w:rPr>
      </w:pPr>
      <w:r w:rsidRPr="00215B63">
        <w:rPr>
          <w:rFonts w:ascii="Arial" w:eastAsia="Arial" w:hAnsi="Arial" w:cs="Arial"/>
          <w:sz w:val="24"/>
          <w:szCs w:val="24"/>
        </w:rPr>
        <w:t>La persona deberá quedarse en casa por 14 días desde el momento en que regresó de su viaje internacional, de ser posible debe monitorizar su temperatura diariamente y seguir las recomendaciones de aislamiento domiciliar indicadas por el Ministerio de Salud; mantenerse al tanto de cualquier síntoma relacionado con COVID-19. Si presentara algún síntoma debe comunicarse al 1322 y consultar su caso siguiendo las indicaciones que le brinda este servicio.</w:t>
      </w:r>
    </w:p>
    <w:p w14:paraId="53B5E668" w14:textId="77777777" w:rsidR="001F08AB" w:rsidRDefault="001F08AB" w:rsidP="001F08AB">
      <w:pPr>
        <w:spacing w:after="0" w:line="240" w:lineRule="auto"/>
        <w:jc w:val="both"/>
        <w:rPr>
          <w:rFonts w:ascii="Arial" w:hAnsi="Arial" w:cs="Arial"/>
          <w:sz w:val="24"/>
          <w:szCs w:val="24"/>
        </w:rPr>
      </w:pPr>
    </w:p>
    <w:p w14:paraId="0455141A" w14:textId="77777777" w:rsidR="001F08AB" w:rsidRPr="00D044A6" w:rsidRDefault="001F08AB" w:rsidP="00D044A6">
      <w:pPr>
        <w:pStyle w:val="Ttulo2"/>
        <w:spacing w:after="0"/>
        <w:ind w:left="1080" w:hanging="1080"/>
        <w:jc w:val="both"/>
        <w:rPr>
          <w:rFonts w:ascii="Arial" w:eastAsia="Arial" w:hAnsi="Arial" w:cs="Arial"/>
          <w:sz w:val="24"/>
          <w:szCs w:val="24"/>
          <w:highlight w:val="white"/>
        </w:rPr>
      </w:pPr>
      <w:bookmarkStart w:id="21" w:name="_Toc43813043"/>
      <w:r w:rsidRPr="00D044A6">
        <w:rPr>
          <w:rFonts w:ascii="Arial" w:eastAsia="Arial" w:hAnsi="Arial" w:cs="Arial"/>
          <w:sz w:val="24"/>
          <w:szCs w:val="24"/>
          <w:highlight w:val="white"/>
        </w:rPr>
        <w:t>6</w:t>
      </w:r>
      <w:r w:rsidR="00A2693B" w:rsidRPr="00D044A6">
        <w:rPr>
          <w:rFonts w:ascii="Arial" w:eastAsia="Arial" w:hAnsi="Arial" w:cs="Arial"/>
          <w:sz w:val="24"/>
          <w:szCs w:val="24"/>
          <w:highlight w:val="white"/>
        </w:rPr>
        <w:t>.</w:t>
      </w:r>
      <w:r w:rsidR="00B6008D" w:rsidRPr="00D044A6">
        <w:rPr>
          <w:rFonts w:ascii="Arial" w:eastAsia="Arial" w:hAnsi="Arial" w:cs="Arial"/>
          <w:sz w:val="24"/>
          <w:szCs w:val="24"/>
          <w:highlight w:val="white"/>
        </w:rPr>
        <w:t>3</w:t>
      </w:r>
      <w:r w:rsidR="00A2693B" w:rsidRPr="00D044A6">
        <w:rPr>
          <w:rFonts w:ascii="Arial" w:eastAsia="Arial" w:hAnsi="Arial" w:cs="Arial"/>
          <w:sz w:val="24"/>
          <w:szCs w:val="24"/>
          <w:highlight w:val="white"/>
        </w:rPr>
        <w:t>.2.3 Cuidados con los visitantes</w:t>
      </w:r>
      <w:bookmarkEnd w:id="21"/>
      <w:r w:rsidR="00A2693B" w:rsidRPr="00D044A6">
        <w:rPr>
          <w:rFonts w:ascii="Arial" w:eastAsia="Arial" w:hAnsi="Arial" w:cs="Arial"/>
          <w:sz w:val="24"/>
          <w:szCs w:val="24"/>
          <w:highlight w:val="white"/>
        </w:rPr>
        <w:t xml:space="preserve"> </w:t>
      </w:r>
    </w:p>
    <w:p w14:paraId="4EF0E7A3" w14:textId="77777777" w:rsidR="001F08AB" w:rsidRDefault="001F08AB" w:rsidP="001F08AB">
      <w:pPr>
        <w:spacing w:after="0" w:line="240" w:lineRule="auto"/>
        <w:jc w:val="both"/>
        <w:rPr>
          <w:rFonts w:ascii="Arial" w:hAnsi="Arial" w:cs="Arial"/>
          <w:sz w:val="24"/>
          <w:szCs w:val="24"/>
        </w:rPr>
      </w:pPr>
    </w:p>
    <w:p w14:paraId="0AF328EB" w14:textId="77777777" w:rsidR="00A632B1" w:rsidRPr="00C34902" w:rsidRDefault="00A632B1" w:rsidP="00C34902">
      <w:pPr>
        <w:spacing w:after="0" w:line="240" w:lineRule="auto"/>
        <w:jc w:val="both"/>
        <w:rPr>
          <w:rFonts w:ascii="Arial" w:hAnsi="Arial" w:cs="Arial"/>
          <w:sz w:val="24"/>
          <w:szCs w:val="24"/>
        </w:rPr>
      </w:pPr>
      <w:r w:rsidRPr="00215B63">
        <w:rPr>
          <w:rFonts w:ascii="Arial" w:eastAsia="Times New Roman" w:hAnsi="Arial" w:cs="Arial"/>
          <w:sz w:val="24"/>
          <w:szCs w:val="24"/>
          <w:lang w:val="es-MX"/>
        </w:rPr>
        <w:t xml:space="preserve">La presencia de visitantes es muy común en las Unidades de </w:t>
      </w:r>
      <w:r w:rsidR="000E40EC">
        <w:rPr>
          <w:rFonts w:ascii="Arial" w:eastAsia="Times New Roman" w:hAnsi="Arial" w:cs="Arial"/>
          <w:sz w:val="24"/>
          <w:szCs w:val="24"/>
          <w:lang w:val="es-MX"/>
        </w:rPr>
        <w:t>I</w:t>
      </w:r>
      <w:r w:rsidRPr="00215B63">
        <w:rPr>
          <w:rFonts w:ascii="Arial" w:eastAsia="Times New Roman" w:hAnsi="Arial" w:cs="Arial"/>
          <w:sz w:val="24"/>
          <w:szCs w:val="24"/>
          <w:lang w:val="es-MX"/>
        </w:rPr>
        <w:t>nvestigación. Los visitantes deben ser considerados como posibles fuentes de contagio. Por tal razón se deben cumplir las siguientes normas:</w:t>
      </w:r>
    </w:p>
    <w:p w14:paraId="2D756489" w14:textId="77777777" w:rsidR="00A632B1" w:rsidRPr="00215B63" w:rsidRDefault="00704E28" w:rsidP="00A16EE3">
      <w:pPr>
        <w:pStyle w:val="Prrafodelista"/>
        <w:keepNext/>
        <w:keepLines/>
        <w:numPr>
          <w:ilvl w:val="0"/>
          <w:numId w:val="24"/>
        </w:numPr>
        <w:pBdr>
          <w:top w:val="nil"/>
          <w:left w:val="nil"/>
          <w:bottom w:val="nil"/>
          <w:right w:val="nil"/>
          <w:between w:val="nil"/>
        </w:pBdr>
        <w:spacing w:after="0" w:line="240" w:lineRule="auto"/>
        <w:jc w:val="both"/>
        <w:rPr>
          <w:rFonts w:ascii="Arial" w:eastAsia="Times New Roman" w:hAnsi="Arial" w:cs="Arial"/>
          <w:sz w:val="24"/>
          <w:szCs w:val="24"/>
          <w:lang w:val="es-MX"/>
        </w:rPr>
      </w:pPr>
      <w:r w:rsidRPr="00215B63">
        <w:rPr>
          <w:rFonts w:ascii="Arial" w:eastAsia="Times New Roman" w:hAnsi="Arial" w:cs="Arial"/>
          <w:sz w:val="24"/>
          <w:szCs w:val="24"/>
          <w:lang w:val="es-MX"/>
        </w:rPr>
        <w:lastRenderedPageBreak/>
        <w:t xml:space="preserve">Toda </w:t>
      </w:r>
      <w:r w:rsidR="00C8335A">
        <w:rPr>
          <w:rFonts w:ascii="Arial" w:eastAsia="Times New Roman" w:hAnsi="Arial" w:cs="Arial"/>
          <w:sz w:val="24"/>
          <w:szCs w:val="24"/>
          <w:lang w:val="es-MX"/>
        </w:rPr>
        <w:t>persona</w:t>
      </w:r>
      <w:r w:rsidRPr="00215B63">
        <w:rPr>
          <w:rFonts w:ascii="Arial" w:eastAsia="Times New Roman" w:hAnsi="Arial" w:cs="Arial"/>
          <w:sz w:val="24"/>
          <w:szCs w:val="24"/>
          <w:lang w:val="es-MX"/>
        </w:rPr>
        <w:t xml:space="preserve"> </w:t>
      </w:r>
      <w:r w:rsidR="00706935">
        <w:rPr>
          <w:rFonts w:ascii="Arial" w:eastAsia="Times New Roman" w:hAnsi="Arial" w:cs="Arial"/>
          <w:sz w:val="24"/>
          <w:szCs w:val="24"/>
          <w:lang w:val="es-MX"/>
        </w:rPr>
        <w:t xml:space="preserve">que desee ingresar </w:t>
      </w:r>
      <w:r w:rsidR="00A632B1" w:rsidRPr="00215B63">
        <w:rPr>
          <w:rFonts w:ascii="Arial" w:eastAsia="Times New Roman" w:hAnsi="Arial" w:cs="Arial"/>
          <w:sz w:val="24"/>
          <w:szCs w:val="24"/>
          <w:lang w:val="es-MX"/>
        </w:rPr>
        <w:t>debe coordinarse de previo</w:t>
      </w:r>
      <w:r w:rsidR="00706935">
        <w:rPr>
          <w:rFonts w:ascii="Arial" w:eastAsia="Times New Roman" w:hAnsi="Arial" w:cs="Arial"/>
          <w:sz w:val="24"/>
          <w:szCs w:val="24"/>
          <w:lang w:val="es-MX"/>
        </w:rPr>
        <w:t xml:space="preserve"> su visita</w:t>
      </w:r>
      <w:r w:rsidR="00A632B1" w:rsidRPr="00215B63">
        <w:rPr>
          <w:rFonts w:ascii="Arial" w:eastAsia="Times New Roman" w:hAnsi="Arial" w:cs="Arial"/>
          <w:sz w:val="24"/>
          <w:szCs w:val="24"/>
          <w:lang w:val="es-MX"/>
        </w:rPr>
        <w:t>, permitiendo</w:t>
      </w:r>
      <w:r w:rsidR="00285589">
        <w:rPr>
          <w:rFonts w:ascii="Arial" w:eastAsia="Times New Roman" w:hAnsi="Arial" w:cs="Arial"/>
          <w:sz w:val="24"/>
          <w:szCs w:val="24"/>
          <w:lang w:val="es-MX"/>
        </w:rPr>
        <w:t xml:space="preserve"> el ingreso</w:t>
      </w:r>
      <w:r w:rsidR="00A632B1" w:rsidRPr="00215B63">
        <w:rPr>
          <w:rFonts w:ascii="Arial" w:eastAsia="Times New Roman" w:hAnsi="Arial" w:cs="Arial"/>
          <w:sz w:val="24"/>
          <w:szCs w:val="24"/>
          <w:lang w:val="es-MX"/>
        </w:rPr>
        <w:t xml:space="preserve"> únicamente aquellas personas que no puedan realizar su trámite de manera remota;</w:t>
      </w:r>
    </w:p>
    <w:p w14:paraId="0B9EB935" w14:textId="77777777" w:rsidR="00A632B1" w:rsidRPr="00215B63" w:rsidRDefault="00704E28" w:rsidP="00A16EE3">
      <w:pPr>
        <w:pStyle w:val="Prrafodelista"/>
        <w:keepNext/>
        <w:keepLines/>
        <w:numPr>
          <w:ilvl w:val="0"/>
          <w:numId w:val="24"/>
        </w:numPr>
        <w:pBdr>
          <w:top w:val="nil"/>
          <w:left w:val="nil"/>
          <w:bottom w:val="nil"/>
          <w:right w:val="nil"/>
          <w:between w:val="nil"/>
        </w:pBdr>
        <w:spacing w:after="0" w:line="240" w:lineRule="auto"/>
        <w:jc w:val="both"/>
        <w:rPr>
          <w:rFonts w:ascii="Arial" w:eastAsia="Times New Roman" w:hAnsi="Arial" w:cs="Arial"/>
          <w:sz w:val="24"/>
          <w:szCs w:val="24"/>
          <w:lang w:val="es-MX"/>
        </w:rPr>
      </w:pPr>
      <w:r w:rsidRPr="00215B63">
        <w:rPr>
          <w:rFonts w:ascii="Arial" w:eastAsia="Times New Roman" w:hAnsi="Arial" w:cs="Arial"/>
          <w:sz w:val="24"/>
          <w:szCs w:val="24"/>
          <w:lang w:val="es-MX"/>
        </w:rPr>
        <w:t>Se le debe enviar un listado de las condiciones</w:t>
      </w:r>
      <w:r w:rsidR="008E0CFD" w:rsidRPr="00215B63">
        <w:rPr>
          <w:rFonts w:ascii="Arial" w:eastAsia="Times New Roman" w:hAnsi="Arial" w:cs="Arial"/>
          <w:sz w:val="24"/>
          <w:szCs w:val="24"/>
          <w:lang w:val="es-MX"/>
        </w:rPr>
        <w:t xml:space="preserve"> que debe cumplir</w:t>
      </w:r>
      <w:r w:rsidRPr="00215B63">
        <w:rPr>
          <w:rFonts w:ascii="Arial" w:eastAsia="Times New Roman" w:hAnsi="Arial" w:cs="Arial"/>
          <w:sz w:val="24"/>
          <w:szCs w:val="24"/>
          <w:lang w:val="es-MX"/>
        </w:rPr>
        <w:t xml:space="preserve"> para poder ingresar a la unidad</w:t>
      </w:r>
      <w:r w:rsidR="008E0CFD" w:rsidRPr="00215B63">
        <w:rPr>
          <w:rFonts w:ascii="Arial" w:eastAsia="Times New Roman" w:hAnsi="Arial" w:cs="Arial"/>
          <w:sz w:val="24"/>
          <w:szCs w:val="24"/>
          <w:lang w:val="es-MX"/>
        </w:rPr>
        <w:t>;</w:t>
      </w:r>
    </w:p>
    <w:p w14:paraId="6333ED22" w14:textId="77777777" w:rsidR="008E0CFD" w:rsidRDefault="00704E28" w:rsidP="00A16EE3">
      <w:pPr>
        <w:pStyle w:val="Prrafodelista"/>
        <w:keepNext/>
        <w:keepLines/>
        <w:numPr>
          <w:ilvl w:val="0"/>
          <w:numId w:val="24"/>
        </w:numPr>
        <w:pBdr>
          <w:top w:val="nil"/>
          <w:left w:val="nil"/>
          <w:bottom w:val="nil"/>
          <w:right w:val="nil"/>
          <w:between w:val="nil"/>
        </w:pBdr>
        <w:spacing w:after="0" w:line="240" w:lineRule="auto"/>
        <w:jc w:val="both"/>
        <w:rPr>
          <w:rFonts w:ascii="Arial" w:eastAsia="Times New Roman" w:hAnsi="Arial" w:cs="Arial"/>
          <w:sz w:val="24"/>
          <w:szCs w:val="24"/>
          <w:lang w:val="es-MX"/>
        </w:rPr>
      </w:pPr>
      <w:r w:rsidRPr="00215B63">
        <w:rPr>
          <w:rFonts w:ascii="Arial" w:eastAsia="Times New Roman" w:hAnsi="Arial" w:cs="Arial"/>
          <w:sz w:val="24"/>
          <w:szCs w:val="24"/>
          <w:lang w:val="es-MX"/>
        </w:rPr>
        <w:t>Previo a su ingreso deberá lavarse la</w:t>
      </w:r>
      <w:r w:rsidR="008E0CFD" w:rsidRPr="00215B63">
        <w:rPr>
          <w:rFonts w:ascii="Arial" w:eastAsia="Times New Roman" w:hAnsi="Arial" w:cs="Arial"/>
          <w:sz w:val="24"/>
          <w:szCs w:val="24"/>
          <w:lang w:val="es-MX"/>
        </w:rPr>
        <w:t>s manos o en su defecto utilizar alcohol en gel;</w:t>
      </w:r>
    </w:p>
    <w:p w14:paraId="5A1D2B1C" w14:textId="77777777" w:rsidR="004A5EF8" w:rsidRPr="00215B63" w:rsidRDefault="004A5EF8" w:rsidP="00A16EE3">
      <w:pPr>
        <w:pStyle w:val="Prrafodelista"/>
        <w:keepNext/>
        <w:keepLines/>
        <w:numPr>
          <w:ilvl w:val="0"/>
          <w:numId w:val="24"/>
        </w:numPr>
        <w:pBdr>
          <w:top w:val="nil"/>
          <w:left w:val="nil"/>
          <w:bottom w:val="nil"/>
          <w:right w:val="nil"/>
          <w:between w:val="nil"/>
        </w:pBdr>
        <w:spacing w:after="0" w:line="240" w:lineRule="auto"/>
        <w:jc w:val="both"/>
        <w:rPr>
          <w:rFonts w:ascii="Arial" w:eastAsia="Times New Roman" w:hAnsi="Arial" w:cs="Arial"/>
          <w:sz w:val="24"/>
          <w:szCs w:val="24"/>
          <w:lang w:val="es-MX"/>
        </w:rPr>
      </w:pPr>
      <w:r>
        <w:rPr>
          <w:rFonts w:ascii="Arial" w:eastAsia="Times New Roman" w:hAnsi="Arial" w:cs="Arial"/>
          <w:sz w:val="24"/>
          <w:szCs w:val="24"/>
          <w:lang w:val="es-MX"/>
        </w:rPr>
        <w:t>Deberá usar una mascarilla</w:t>
      </w:r>
      <w:r w:rsidR="00EE649F">
        <w:rPr>
          <w:rFonts w:ascii="Arial" w:eastAsia="Times New Roman" w:hAnsi="Arial" w:cs="Arial"/>
          <w:sz w:val="24"/>
          <w:szCs w:val="24"/>
          <w:lang w:val="es-MX"/>
        </w:rPr>
        <w:t xml:space="preserve"> (desechable o reutilizable)</w:t>
      </w:r>
      <w:r>
        <w:rPr>
          <w:rFonts w:ascii="Arial" w:eastAsia="Times New Roman" w:hAnsi="Arial" w:cs="Arial"/>
          <w:sz w:val="24"/>
          <w:szCs w:val="24"/>
          <w:lang w:val="es-MX"/>
        </w:rPr>
        <w:t xml:space="preserve"> durante todo el tiempo de su visita</w:t>
      </w:r>
      <w:r w:rsidR="00EE649F">
        <w:rPr>
          <w:rFonts w:ascii="Arial" w:eastAsia="Times New Roman" w:hAnsi="Arial" w:cs="Arial"/>
          <w:sz w:val="24"/>
          <w:szCs w:val="24"/>
          <w:lang w:val="es-MX"/>
        </w:rPr>
        <w:t>.</w:t>
      </w:r>
    </w:p>
    <w:p w14:paraId="2C0BB162" w14:textId="77777777" w:rsidR="00A2693B" w:rsidRPr="00215B63" w:rsidRDefault="00704E28" w:rsidP="00A16EE3">
      <w:pPr>
        <w:pStyle w:val="Prrafodelista"/>
        <w:keepNext/>
        <w:keepLines/>
        <w:numPr>
          <w:ilvl w:val="0"/>
          <w:numId w:val="24"/>
        </w:numPr>
        <w:pBdr>
          <w:top w:val="nil"/>
          <w:left w:val="nil"/>
          <w:bottom w:val="nil"/>
          <w:right w:val="nil"/>
          <w:between w:val="nil"/>
        </w:pBdr>
        <w:spacing w:after="0" w:line="240" w:lineRule="auto"/>
        <w:jc w:val="both"/>
        <w:rPr>
          <w:rFonts w:ascii="Arial" w:eastAsia="Times New Roman" w:hAnsi="Arial" w:cs="Arial"/>
          <w:sz w:val="24"/>
          <w:szCs w:val="24"/>
          <w:lang w:val="es-MX"/>
        </w:rPr>
      </w:pPr>
      <w:r w:rsidRPr="00215B63">
        <w:rPr>
          <w:rFonts w:ascii="Arial" w:eastAsia="Times New Roman" w:hAnsi="Arial" w:cs="Arial"/>
          <w:sz w:val="24"/>
          <w:szCs w:val="24"/>
          <w:lang w:val="es-MX"/>
        </w:rPr>
        <w:t>En la recepción se le debe consultar si presenta síntomas de resfriado o</w:t>
      </w:r>
      <w:r w:rsidR="00A2693B" w:rsidRPr="00215B63">
        <w:rPr>
          <w:rFonts w:ascii="Arial" w:eastAsia="Times New Roman" w:hAnsi="Arial" w:cs="Arial"/>
          <w:sz w:val="24"/>
          <w:szCs w:val="24"/>
          <w:lang w:val="es-MX"/>
        </w:rPr>
        <w:t xml:space="preserve"> síntomas del </w:t>
      </w:r>
      <w:r w:rsidR="00E75580">
        <w:rPr>
          <w:rFonts w:ascii="Arial" w:eastAsia="Times New Roman" w:hAnsi="Arial" w:cs="Arial"/>
          <w:sz w:val="24"/>
          <w:szCs w:val="24"/>
          <w:lang w:val="es-MX"/>
        </w:rPr>
        <w:t>COVID</w:t>
      </w:r>
      <w:r w:rsidRPr="00215B63">
        <w:rPr>
          <w:rFonts w:ascii="Arial" w:eastAsia="Times New Roman" w:hAnsi="Arial" w:cs="Arial"/>
          <w:sz w:val="24"/>
          <w:szCs w:val="24"/>
          <w:lang w:val="es-MX"/>
        </w:rPr>
        <w:t>-19</w:t>
      </w:r>
      <w:r w:rsidR="008E0CFD" w:rsidRPr="00215B63">
        <w:rPr>
          <w:rFonts w:ascii="Arial" w:eastAsia="Times New Roman" w:hAnsi="Arial" w:cs="Arial"/>
          <w:sz w:val="24"/>
          <w:szCs w:val="24"/>
          <w:lang w:val="es-MX"/>
        </w:rPr>
        <w:t xml:space="preserve"> o que si</w:t>
      </w:r>
      <w:r w:rsidRPr="00215B63">
        <w:rPr>
          <w:rFonts w:ascii="Arial" w:eastAsia="Times New Roman" w:hAnsi="Arial" w:cs="Arial"/>
          <w:sz w:val="24"/>
          <w:szCs w:val="24"/>
          <w:lang w:val="es-MX"/>
        </w:rPr>
        <w:t xml:space="preserve"> convive con una persona sospechosa de tener la enfermedad del </w:t>
      </w:r>
      <w:r w:rsidR="00E75580">
        <w:rPr>
          <w:rFonts w:ascii="Arial" w:eastAsia="Times New Roman" w:hAnsi="Arial" w:cs="Arial"/>
          <w:sz w:val="24"/>
          <w:szCs w:val="24"/>
          <w:lang w:val="es-MX"/>
        </w:rPr>
        <w:t>COVID</w:t>
      </w:r>
      <w:r w:rsidRPr="00215B63">
        <w:rPr>
          <w:rFonts w:ascii="Arial" w:eastAsia="Times New Roman" w:hAnsi="Arial" w:cs="Arial"/>
          <w:sz w:val="24"/>
          <w:szCs w:val="24"/>
          <w:lang w:val="es-MX"/>
        </w:rPr>
        <w:t>-19 o que padezca la enfermed</w:t>
      </w:r>
      <w:r w:rsidR="006D0E61" w:rsidRPr="00215B63">
        <w:rPr>
          <w:rFonts w:ascii="Arial" w:eastAsia="Times New Roman" w:hAnsi="Arial" w:cs="Arial"/>
          <w:sz w:val="24"/>
          <w:szCs w:val="24"/>
          <w:lang w:val="es-MX"/>
        </w:rPr>
        <w:t>ad</w:t>
      </w:r>
      <w:r w:rsidRPr="00215B63">
        <w:rPr>
          <w:rFonts w:ascii="Arial" w:eastAsia="Times New Roman" w:hAnsi="Arial" w:cs="Arial"/>
          <w:sz w:val="24"/>
          <w:szCs w:val="24"/>
          <w:lang w:val="es-MX"/>
        </w:rPr>
        <w:t xml:space="preserve"> del </w:t>
      </w:r>
      <w:r w:rsidR="00FA47C6" w:rsidRPr="00215B63">
        <w:rPr>
          <w:rFonts w:ascii="Arial" w:eastAsia="Times New Roman" w:hAnsi="Arial" w:cs="Arial"/>
          <w:sz w:val="24"/>
          <w:szCs w:val="24"/>
          <w:lang w:val="es-MX"/>
        </w:rPr>
        <w:t>COVID</w:t>
      </w:r>
      <w:r w:rsidRPr="00215B63">
        <w:rPr>
          <w:rFonts w:ascii="Arial" w:eastAsia="Times New Roman" w:hAnsi="Arial" w:cs="Arial"/>
          <w:sz w:val="24"/>
          <w:szCs w:val="24"/>
          <w:lang w:val="es-MX"/>
        </w:rPr>
        <w:t>-19</w:t>
      </w:r>
      <w:r w:rsidR="00C8335A">
        <w:rPr>
          <w:rFonts w:ascii="Arial" w:eastAsia="Times New Roman" w:hAnsi="Arial" w:cs="Arial"/>
          <w:sz w:val="24"/>
          <w:szCs w:val="24"/>
          <w:lang w:val="es-MX"/>
        </w:rPr>
        <w:t>. Op</w:t>
      </w:r>
      <w:r w:rsidR="00A632B1" w:rsidRPr="00215B63">
        <w:rPr>
          <w:rFonts w:ascii="Arial" w:eastAsia="Times New Roman" w:hAnsi="Arial" w:cs="Arial"/>
          <w:sz w:val="24"/>
          <w:szCs w:val="24"/>
          <w:lang w:val="es-MX"/>
        </w:rPr>
        <w:t xml:space="preserve">cionalmente </w:t>
      </w:r>
      <w:r w:rsidR="00A2693B" w:rsidRPr="00215B63">
        <w:rPr>
          <w:rFonts w:ascii="Arial" w:eastAsia="Times New Roman" w:hAnsi="Arial" w:cs="Arial"/>
          <w:sz w:val="24"/>
          <w:szCs w:val="24"/>
          <w:lang w:val="es-MX"/>
        </w:rPr>
        <w:t>se le debe tomar y anotar la temperatura corporal.</w:t>
      </w:r>
    </w:p>
    <w:p w14:paraId="57A0B8C5" w14:textId="77777777" w:rsidR="00A2693B" w:rsidRPr="00215B63" w:rsidRDefault="00704E28" w:rsidP="00A16EE3">
      <w:pPr>
        <w:pStyle w:val="Prrafodelista"/>
        <w:keepNext/>
        <w:keepLines/>
        <w:numPr>
          <w:ilvl w:val="0"/>
          <w:numId w:val="24"/>
        </w:numPr>
        <w:pBdr>
          <w:top w:val="nil"/>
          <w:left w:val="nil"/>
          <w:bottom w:val="nil"/>
          <w:right w:val="nil"/>
          <w:between w:val="nil"/>
        </w:pBdr>
        <w:spacing w:after="0" w:line="240" w:lineRule="auto"/>
        <w:jc w:val="both"/>
        <w:rPr>
          <w:rFonts w:ascii="Arial" w:eastAsia="Times New Roman" w:hAnsi="Arial" w:cs="Arial"/>
          <w:sz w:val="24"/>
          <w:szCs w:val="24"/>
          <w:lang w:val="es-MX"/>
        </w:rPr>
      </w:pPr>
      <w:r w:rsidRPr="00215B63">
        <w:rPr>
          <w:rFonts w:ascii="Arial" w:eastAsia="Times New Roman" w:hAnsi="Arial" w:cs="Arial"/>
          <w:sz w:val="24"/>
          <w:szCs w:val="24"/>
          <w:lang w:val="es-MX"/>
        </w:rPr>
        <w:t>E</w:t>
      </w:r>
      <w:r w:rsidR="00A2693B" w:rsidRPr="00215B63">
        <w:rPr>
          <w:rFonts w:ascii="Arial" w:eastAsia="Times New Roman" w:hAnsi="Arial" w:cs="Arial"/>
          <w:sz w:val="24"/>
          <w:szCs w:val="24"/>
          <w:lang w:val="es-MX"/>
        </w:rPr>
        <w:t>n la medida de lo posible la unidad designará un lugar (que cumpla</w:t>
      </w:r>
      <w:r w:rsidR="00155C99">
        <w:rPr>
          <w:rFonts w:ascii="Arial" w:eastAsia="Times New Roman" w:hAnsi="Arial" w:cs="Arial"/>
          <w:sz w:val="24"/>
          <w:szCs w:val="24"/>
          <w:lang w:val="es-MX"/>
        </w:rPr>
        <w:t xml:space="preserve"> </w:t>
      </w:r>
      <w:r w:rsidR="006D0E61" w:rsidRPr="00215B63">
        <w:rPr>
          <w:rFonts w:ascii="Arial" w:eastAsia="Times New Roman" w:hAnsi="Arial" w:cs="Arial"/>
          <w:sz w:val="24"/>
          <w:szCs w:val="24"/>
          <w:lang w:val="es-MX"/>
        </w:rPr>
        <w:t>con</w:t>
      </w:r>
      <w:r w:rsidR="00A2693B" w:rsidRPr="00215B63">
        <w:rPr>
          <w:rFonts w:ascii="Arial" w:eastAsia="Times New Roman" w:hAnsi="Arial" w:cs="Arial"/>
          <w:sz w:val="24"/>
          <w:szCs w:val="24"/>
          <w:lang w:val="es-MX"/>
        </w:rPr>
        <w:t xml:space="preserve"> la</w:t>
      </w:r>
      <w:r w:rsidR="006D0E61" w:rsidRPr="00215B63">
        <w:rPr>
          <w:rFonts w:ascii="Arial" w:eastAsia="Times New Roman" w:hAnsi="Arial" w:cs="Arial"/>
          <w:sz w:val="24"/>
          <w:szCs w:val="24"/>
          <w:lang w:val="es-MX"/>
        </w:rPr>
        <w:t>s</w:t>
      </w:r>
      <w:r w:rsidR="00A2693B" w:rsidRPr="00215B63">
        <w:rPr>
          <w:rFonts w:ascii="Arial" w:eastAsia="Times New Roman" w:hAnsi="Arial" w:cs="Arial"/>
          <w:sz w:val="24"/>
          <w:szCs w:val="24"/>
          <w:lang w:val="es-MX"/>
        </w:rPr>
        <w:t xml:space="preserve"> necesidades de </w:t>
      </w:r>
      <w:r w:rsidR="00A632B1" w:rsidRPr="00215B63">
        <w:rPr>
          <w:rFonts w:ascii="Arial" w:eastAsia="Times New Roman" w:hAnsi="Arial" w:cs="Arial"/>
          <w:sz w:val="24"/>
          <w:szCs w:val="24"/>
          <w:lang w:val="es-MX"/>
        </w:rPr>
        <w:t>distanciamiento</w:t>
      </w:r>
      <w:r w:rsidR="00A2693B" w:rsidRPr="00215B63">
        <w:rPr>
          <w:rFonts w:ascii="Arial" w:eastAsia="Times New Roman" w:hAnsi="Arial" w:cs="Arial"/>
          <w:sz w:val="24"/>
          <w:szCs w:val="24"/>
          <w:lang w:val="es-MX"/>
        </w:rPr>
        <w:t xml:space="preserve"> y ventilación) para la atención de los visitantes, de tal forma que no transiten por la </w:t>
      </w:r>
      <w:r w:rsidRPr="00215B63">
        <w:rPr>
          <w:rFonts w:ascii="Arial" w:eastAsia="Times New Roman" w:hAnsi="Arial" w:cs="Arial"/>
          <w:sz w:val="24"/>
          <w:szCs w:val="24"/>
          <w:lang w:val="es-MX"/>
        </w:rPr>
        <w:t>u</w:t>
      </w:r>
      <w:r w:rsidR="00A2693B" w:rsidRPr="00215B63">
        <w:rPr>
          <w:rFonts w:ascii="Arial" w:eastAsia="Times New Roman" w:hAnsi="Arial" w:cs="Arial"/>
          <w:sz w:val="24"/>
          <w:szCs w:val="24"/>
          <w:lang w:val="es-MX"/>
        </w:rPr>
        <w:t>nidad</w:t>
      </w:r>
      <w:r w:rsidR="002E42C4" w:rsidRPr="00215B63">
        <w:rPr>
          <w:rFonts w:ascii="Arial" w:eastAsia="Times New Roman" w:hAnsi="Arial" w:cs="Arial"/>
          <w:sz w:val="24"/>
          <w:szCs w:val="24"/>
          <w:lang w:val="es-MX"/>
        </w:rPr>
        <w:t>;</w:t>
      </w:r>
    </w:p>
    <w:p w14:paraId="4BDD31EF" w14:textId="77777777" w:rsidR="006D0E61" w:rsidRPr="00215B63" w:rsidRDefault="006D0E61" w:rsidP="00A16EE3">
      <w:pPr>
        <w:pStyle w:val="Prrafodelista"/>
        <w:keepNext/>
        <w:keepLines/>
        <w:numPr>
          <w:ilvl w:val="0"/>
          <w:numId w:val="24"/>
        </w:numPr>
        <w:pBdr>
          <w:top w:val="nil"/>
          <w:left w:val="nil"/>
          <w:bottom w:val="nil"/>
          <w:right w:val="nil"/>
          <w:between w:val="nil"/>
        </w:pBdr>
        <w:spacing w:after="0" w:line="240" w:lineRule="auto"/>
        <w:jc w:val="both"/>
        <w:rPr>
          <w:rFonts w:ascii="Arial" w:eastAsia="Times New Roman" w:hAnsi="Arial" w:cs="Arial"/>
          <w:sz w:val="24"/>
          <w:szCs w:val="24"/>
          <w:lang w:val="es-MX"/>
        </w:rPr>
      </w:pPr>
      <w:r w:rsidRPr="00215B63">
        <w:rPr>
          <w:rFonts w:ascii="Arial" w:eastAsia="Times New Roman" w:hAnsi="Arial" w:cs="Arial"/>
          <w:sz w:val="24"/>
          <w:szCs w:val="24"/>
          <w:lang w:val="es-MX"/>
        </w:rPr>
        <w:t>La persona que recibe a la persona visitante será la encargada de su ingreso a la oficina o sala de reunión, así como de su egreso de las instalaciones.</w:t>
      </w:r>
    </w:p>
    <w:p w14:paraId="7FD18BE4" w14:textId="77777777" w:rsidR="00A2693B" w:rsidRDefault="002E42C4" w:rsidP="00A16EE3">
      <w:pPr>
        <w:pStyle w:val="Prrafodelista"/>
        <w:numPr>
          <w:ilvl w:val="0"/>
          <w:numId w:val="24"/>
        </w:numPr>
        <w:spacing w:after="0" w:line="240" w:lineRule="auto"/>
        <w:jc w:val="both"/>
        <w:rPr>
          <w:rFonts w:ascii="Arial" w:eastAsia="Arial" w:hAnsi="Arial" w:cs="Arial"/>
          <w:sz w:val="24"/>
          <w:szCs w:val="24"/>
        </w:rPr>
      </w:pPr>
      <w:r w:rsidRPr="00215B63">
        <w:rPr>
          <w:rFonts w:ascii="Arial" w:eastAsia="Arial" w:hAnsi="Arial" w:cs="Arial"/>
          <w:sz w:val="24"/>
          <w:szCs w:val="24"/>
        </w:rPr>
        <w:t>Se debe llevar una bitácora con los datos personales y de contacto de los visitantes externos a la Institución y los sitios a los cuales tuvo acceso</w:t>
      </w:r>
      <w:r w:rsidR="006D0E61" w:rsidRPr="00215B63">
        <w:rPr>
          <w:rFonts w:ascii="Arial" w:eastAsia="Arial" w:hAnsi="Arial" w:cs="Arial"/>
          <w:sz w:val="24"/>
          <w:szCs w:val="24"/>
        </w:rPr>
        <w:t xml:space="preserve"> dentro de la unidad. </w:t>
      </w:r>
    </w:p>
    <w:p w14:paraId="24F0A383" w14:textId="77777777" w:rsidR="00E5259A" w:rsidRPr="001F08AB" w:rsidRDefault="00E5259A" w:rsidP="00E5259A">
      <w:pPr>
        <w:pStyle w:val="Prrafodelista"/>
        <w:spacing w:after="0" w:line="240" w:lineRule="auto"/>
        <w:jc w:val="both"/>
        <w:rPr>
          <w:rFonts w:ascii="Arial" w:eastAsia="Arial" w:hAnsi="Arial" w:cs="Arial"/>
          <w:sz w:val="24"/>
          <w:szCs w:val="24"/>
        </w:rPr>
      </w:pPr>
    </w:p>
    <w:p w14:paraId="3EBDB1D4" w14:textId="77777777" w:rsidR="00460534" w:rsidRPr="00D044A6" w:rsidRDefault="00B6008D" w:rsidP="00D044A6">
      <w:pPr>
        <w:pStyle w:val="Ttulo2"/>
        <w:spacing w:after="0"/>
        <w:ind w:left="1080" w:hanging="1080"/>
        <w:jc w:val="both"/>
        <w:rPr>
          <w:rFonts w:ascii="Arial" w:eastAsia="Arial" w:hAnsi="Arial" w:cs="Arial"/>
          <w:sz w:val="24"/>
          <w:szCs w:val="24"/>
          <w:highlight w:val="white"/>
        </w:rPr>
      </w:pPr>
      <w:bookmarkStart w:id="22" w:name="_Toc43813044"/>
      <w:r w:rsidRPr="00D044A6">
        <w:rPr>
          <w:rFonts w:ascii="Arial" w:eastAsia="Arial" w:hAnsi="Arial" w:cs="Arial"/>
          <w:sz w:val="24"/>
          <w:szCs w:val="24"/>
          <w:highlight w:val="white"/>
        </w:rPr>
        <w:t>6</w:t>
      </w:r>
      <w:r w:rsidR="00876789" w:rsidRPr="00D044A6">
        <w:rPr>
          <w:rFonts w:ascii="Arial" w:eastAsia="Arial" w:hAnsi="Arial" w:cs="Arial"/>
          <w:sz w:val="24"/>
          <w:szCs w:val="24"/>
          <w:highlight w:val="white"/>
        </w:rPr>
        <w:t>.</w:t>
      </w:r>
      <w:r w:rsidRPr="00D044A6">
        <w:rPr>
          <w:rFonts w:ascii="Arial" w:eastAsia="Arial" w:hAnsi="Arial" w:cs="Arial"/>
          <w:sz w:val="24"/>
          <w:szCs w:val="24"/>
          <w:highlight w:val="white"/>
        </w:rPr>
        <w:t>3</w:t>
      </w:r>
      <w:r w:rsidR="00876789" w:rsidRPr="00D044A6">
        <w:rPr>
          <w:rFonts w:ascii="Arial" w:eastAsia="Arial" w:hAnsi="Arial" w:cs="Arial"/>
          <w:sz w:val="24"/>
          <w:szCs w:val="24"/>
          <w:highlight w:val="white"/>
        </w:rPr>
        <w:t>.3. Desarrollo de actividades en el centro de trabajo</w:t>
      </w:r>
      <w:r w:rsidR="00EC5A70" w:rsidRPr="00D044A6">
        <w:rPr>
          <w:rFonts w:ascii="Arial" w:eastAsia="Arial" w:hAnsi="Arial" w:cs="Arial"/>
          <w:sz w:val="24"/>
          <w:szCs w:val="24"/>
          <w:highlight w:val="white"/>
        </w:rPr>
        <w:t>, investigación y es</w:t>
      </w:r>
      <w:r w:rsidR="00876789" w:rsidRPr="00D044A6">
        <w:rPr>
          <w:rFonts w:ascii="Arial" w:eastAsia="Arial" w:hAnsi="Arial" w:cs="Arial"/>
          <w:sz w:val="24"/>
          <w:szCs w:val="24"/>
          <w:highlight w:val="white"/>
        </w:rPr>
        <w:t>tudio:</w:t>
      </w:r>
      <w:bookmarkEnd w:id="22"/>
    </w:p>
    <w:p w14:paraId="0E5BF8AC" w14:textId="77777777" w:rsidR="00460534" w:rsidRPr="00215B63" w:rsidRDefault="00876789">
      <w:pPr>
        <w:spacing w:after="0" w:line="240" w:lineRule="auto"/>
        <w:jc w:val="both"/>
        <w:rPr>
          <w:rFonts w:ascii="Arial" w:eastAsia="Arial" w:hAnsi="Arial" w:cs="Arial"/>
          <w:sz w:val="24"/>
          <w:szCs w:val="24"/>
        </w:rPr>
      </w:pPr>
      <w:r w:rsidRPr="00215B63">
        <w:rPr>
          <w:rFonts w:ascii="Arial" w:eastAsia="Arial" w:hAnsi="Arial" w:cs="Arial"/>
          <w:sz w:val="24"/>
          <w:szCs w:val="24"/>
        </w:rPr>
        <w:t>A continuación</w:t>
      </w:r>
      <w:r w:rsidR="00155C99">
        <w:rPr>
          <w:rFonts w:ascii="Arial" w:eastAsia="Arial" w:hAnsi="Arial" w:cs="Arial"/>
          <w:sz w:val="24"/>
          <w:szCs w:val="24"/>
        </w:rPr>
        <w:t>,</w:t>
      </w:r>
      <w:r w:rsidRPr="00215B63">
        <w:rPr>
          <w:rFonts w:ascii="Arial" w:eastAsia="Arial" w:hAnsi="Arial" w:cs="Arial"/>
          <w:sz w:val="24"/>
          <w:szCs w:val="24"/>
        </w:rPr>
        <w:t xml:space="preserve"> se presentan las principales medidas a tomar en cuenta en los centros de trabajo y estudio.</w:t>
      </w:r>
    </w:p>
    <w:p w14:paraId="795F8C1D" w14:textId="77777777" w:rsidR="00460534" w:rsidRPr="00215B63" w:rsidRDefault="00460534">
      <w:pPr>
        <w:spacing w:after="0" w:line="240" w:lineRule="auto"/>
        <w:jc w:val="both"/>
        <w:rPr>
          <w:rFonts w:ascii="Arial" w:eastAsia="Arial" w:hAnsi="Arial" w:cs="Arial"/>
          <w:sz w:val="24"/>
          <w:szCs w:val="24"/>
        </w:rPr>
      </w:pPr>
    </w:p>
    <w:p w14:paraId="618F2620" w14:textId="77777777" w:rsidR="00460534" w:rsidRPr="00D044A6" w:rsidRDefault="00B6008D" w:rsidP="00D044A6">
      <w:pPr>
        <w:pStyle w:val="Ttulo2"/>
        <w:spacing w:after="0"/>
        <w:ind w:left="1080" w:hanging="1080"/>
        <w:jc w:val="both"/>
        <w:rPr>
          <w:rFonts w:ascii="Arial" w:eastAsia="Arial" w:hAnsi="Arial" w:cs="Arial"/>
          <w:sz w:val="24"/>
          <w:szCs w:val="24"/>
          <w:highlight w:val="white"/>
        </w:rPr>
      </w:pPr>
      <w:bookmarkStart w:id="23" w:name="_Toc43813045"/>
      <w:r w:rsidRPr="00D044A6">
        <w:rPr>
          <w:rFonts w:ascii="Arial" w:eastAsia="Arial" w:hAnsi="Arial" w:cs="Arial"/>
          <w:sz w:val="24"/>
          <w:szCs w:val="24"/>
          <w:highlight w:val="white"/>
        </w:rPr>
        <w:t>6</w:t>
      </w:r>
      <w:r w:rsidR="00876789" w:rsidRPr="00D044A6">
        <w:rPr>
          <w:rFonts w:ascii="Arial" w:eastAsia="Arial" w:hAnsi="Arial" w:cs="Arial"/>
          <w:sz w:val="24"/>
          <w:szCs w:val="24"/>
          <w:highlight w:val="white"/>
        </w:rPr>
        <w:t>.</w:t>
      </w:r>
      <w:r w:rsidRPr="00D044A6">
        <w:rPr>
          <w:rFonts w:ascii="Arial" w:eastAsia="Arial" w:hAnsi="Arial" w:cs="Arial"/>
          <w:sz w:val="24"/>
          <w:szCs w:val="24"/>
          <w:highlight w:val="white"/>
        </w:rPr>
        <w:t>3</w:t>
      </w:r>
      <w:r w:rsidR="00876789" w:rsidRPr="00D044A6">
        <w:rPr>
          <w:rFonts w:ascii="Arial" w:eastAsia="Arial" w:hAnsi="Arial" w:cs="Arial"/>
          <w:sz w:val="24"/>
          <w:szCs w:val="24"/>
          <w:highlight w:val="white"/>
        </w:rPr>
        <w:t>.3.1. Medidas de distanciamiento físico y espacios de atención al público:</w:t>
      </w:r>
      <w:bookmarkEnd w:id="23"/>
    </w:p>
    <w:p w14:paraId="4BB6818D" w14:textId="77777777" w:rsidR="00460534" w:rsidRPr="00215B63" w:rsidRDefault="00460534">
      <w:pPr>
        <w:spacing w:after="0" w:line="240" w:lineRule="auto"/>
        <w:jc w:val="both"/>
        <w:rPr>
          <w:rFonts w:ascii="Arial" w:eastAsia="Arial" w:hAnsi="Arial" w:cs="Arial"/>
          <w:sz w:val="24"/>
          <w:szCs w:val="24"/>
        </w:rPr>
      </w:pPr>
    </w:p>
    <w:p w14:paraId="3394D597" w14:textId="77777777" w:rsidR="00460534" w:rsidRPr="00215B63" w:rsidRDefault="00876789" w:rsidP="00A16EE3">
      <w:pPr>
        <w:pStyle w:val="Prrafodelista"/>
        <w:numPr>
          <w:ilvl w:val="0"/>
          <w:numId w:val="25"/>
        </w:numPr>
        <w:spacing w:after="0" w:line="240" w:lineRule="auto"/>
        <w:ind w:left="720"/>
        <w:jc w:val="both"/>
        <w:rPr>
          <w:rFonts w:ascii="Arial" w:eastAsia="Arial" w:hAnsi="Arial" w:cs="Arial"/>
          <w:sz w:val="24"/>
          <w:szCs w:val="24"/>
        </w:rPr>
      </w:pPr>
      <w:r w:rsidRPr="00215B63">
        <w:rPr>
          <w:rFonts w:ascii="Arial" w:eastAsia="Arial" w:hAnsi="Arial" w:cs="Arial"/>
          <w:sz w:val="24"/>
          <w:szCs w:val="24"/>
        </w:rPr>
        <w:t>La recomendación general es mantener una distancia de 2 metros</w:t>
      </w:r>
      <w:r w:rsidR="008E0CFD" w:rsidRPr="00215B63">
        <w:rPr>
          <w:rFonts w:ascii="Arial" w:eastAsia="Arial" w:hAnsi="Arial" w:cs="Arial"/>
          <w:sz w:val="24"/>
          <w:szCs w:val="24"/>
        </w:rPr>
        <w:t xml:space="preserve"> entre personas y </w:t>
      </w:r>
      <w:r w:rsidRPr="00215B63">
        <w:rPr>
          <w:rFonts w:ascii="Arial" w:eastAsia="Arial" w:hAnsi="Arial" w:cs="Arial"/>
          <w:sz w:val="24"/>
          <w:szCs w:val="24"/>
        </w:rPr>
        <w:t>lavarse las manos con cierta frecuencia</w:t>
      </w:r>
      <w:r w:rsidR="001B2A67" w:rsidRPr="00215B63">
        <w:rPr>
          <w:rFonts w:ascii="Arial" w:eastAsia="Arial" w:hAnsi="Arial" w:cs="Arial"/>
          <w:sz w:val="24"/>
          <w:szCs w:val="24"/>
        </w:rPr>
        <w:t>.</w:t>
      </w:r>
    </w:p>
    <w:p w14:paraId="6FD2D3C0" w14:textId="77777777" w:rsidR="00460534" w:rsidRPr="00215B63" w:rsidRDefault="001B2A67" w:rsidP="00A16EE3">
      <w:pPr>
        <w:pStyle w:val="Prrafodelista"/>
        <w:numPr>
          <w:ilvl w:val="0"/>
          <w:numId w:val="25"/>
        </w:numPr>
        <w:spacing w:after="0" w:line="240" w:lineRule="auto"/>
        <w:ind w:left="720"/>
        <w:jc w:val="both"/>
        <w:rPr>
          <w:rFonts w:ascii="Arial" w:eastAsia="Arial" w:hAnsi="Arial" w:cs="Arial"/>
          <w:sz w:val="24"/>
          <w:szCs w:val="24"/>
        </w:rPr>
      </w:pPr>
      <w:r w:rsidRPr="00215B63">
        <w:rPr>
          <w:rFonts w:ascii="Arial" w:eastAsia="Arial" w:hAnsi="Arial" w:cs="Arial"/>
          <w:sz w:val="24"/>
          <w:szCs w:val="24"/>
        </w:rPr>
        <w:t>S</w:t>
      </w:r>
      <w:r w:rsidR="00876789" w:rsidRPr="00215B63">
        <w:rPr>
          <w:rFonts w:ascii="Arial" w:eastAsia="Arial" w:hAnsi="Arial" w:cs="Arial"/>
          <w:sz w:val="24"/>
          <w:szCs w:val="24"/>
        </w:rPr>
        <w:t>e instalarán barreras de protección mediante acrílicos o similares en ventanillas de atención al público y áreas de recepción, entre otros</w:t>
      </w:r>
      <w:r w:rsidR="005B34BF" w:rsidRPr="00215B63">
        <w:rPr>
          <w:rFonts w:ascii="Arial" w:eastAsia="Arial" w:hAnsi="Arial" w:cs="Arial"/>
          <w:sz w:val="24"/>
          <w:szCs w:val="24"/>
        </w:rPr>
        <w:t xml:space="preserve">; </w:t>
      </w:r>
      <w:r w:rsidR="008E0CFD" w:rsidRPr="00215B63">
        <w:rPr>
          <w:rFonts w:ascii="Arial" w:eastAsia="Arial" w:hAnsi="Arial" w:cs="Arial"/>
          <w:sz w:val="24"/>
          <w:szCs w:val="24"/>
        </w:rPr>
        <w:t>s</w:t>
      </w:r>
      <w:r w:rsidR="00876789" w:rsidRPr="00215B63">
        <w:rPr>
          <w:rFonts w:ascii="Arial" w:eastAsia="Arial" w:hAnsi="Arial" w:cs="Arial"/>
          <w:sz w:val="24"/>
          <w:szCs w:val="24"/>
        </w:rPr>
        <w:t xml:space="preserve">i no hay posibilidad de colocar la barrera de protección deberá de utilizarse una careta </w:t>
      </w:r>
      <w:r w:rsidR="00A027EB" w:rsidRPr="00215B63">
        <w:rPr>
          <w:rFonts w:ascii="Arial" w:eastAsia="Arial" w:hAnsi="Arial" w:cs="Arial"/>
          <w:sz w:val="24"/>
          <w:szCs w:val="24"/>
        </w:rPr>
        <w:t xml:space="preserve">o mascarilla </w:t>
      </w:r>
      <w:r w:rsidR="00876789" w:rsidRPr="00215B63">
        <w:rPr>
          <w:rFonts w:ascii="Arial" w:eastAsia="Arial" w:hAnsi="Arial" w:cs="Arial"/>
          <w:sz w:val="24"/>
          <w:szCs w:val="24"/>
        </w:rPr>
        <w:t>de protección personal</w:t>
      </w:r>
      <w:r w:rsidRPr="00215B63">
        <w:rPr>
          <w:rFonts w:ascii="Arial" w:eastAsia="Arial" w:hAnsi="Arial" w:cs="Arial"/>
          <w:sz w:val="24"/>
          <w:szCs w:val="24"/>
        </w:rPr>
        <w:t>.</w:t>
      </w:r>
    </w:p>
    <w:p w14:paraId="06125B0C" w14:textId="77777777" w:rsidR="00460534" w:rsidRPr="00215B63" w:rsidRDefault="001B2A67" w:rsidP="00A16EE3">
      <w:pPr>
        <w:pStyle w:val="Prrafodelista"/>
        <w:numPr>
          <w:ilvl w:val="0"/>
          <w:numId w:val="25"/>
        </w:numPr>
        <w:spacing w:after="0" w:line="240" w:lineRule="auto"/>
        <w:ind w:left="720"/>
        <w:jc w:val="both"/>
        <w:rPr>
          <w:rFonts w:ascii="Arial" w:eastAsia="Arial" w:hAnsi="Arial" w:cs="Arial"/>
          <w:sz w:val="24"/>
          <w:szCs w:val="24"/>
        </w:rPr>
      </w:pPr>
      <w:r w:rsidRPr="00215B63">
        <w:rPr>
          <w:rFonts w:ascii="Arial" w:eastAsia="Arial" w:hAnsi="Arial" w:cs="Arial"/>
          <w:sz w:val="24"/>
          <w:szCs w:val="24"/>
        </w:rPr>
        <w:t>E</w:t>
      </w:r>
      <w:r w:rsidR="00876789" w:rsidRPr="00215B63">
        <w:rPr>
          <w:rFonts w:ascii="Arial" w:eastAsia="Arial" w:hAnsi="Arial" w:cs="Arial"/>
          <w:sz w:val="24"/>
          <w:szCs w:val="24"/>
        </w:rPr>
        <w:t>ntre puestos de trabajo</w:t>
      </w:r>
      <w:r w:rsidR="00A027EB" w:rsidRPr="00215B63">
        <w:rPr>
          <w:rFonts w:ascii="Arial" w:eastAsia="Arial" w:hAnsi="Arial" w:cs="Arial"/>
          <w:sz w:val="24"/>
          <w:szCs w:val="24"/>
        </w:rPr>
        <w:t xml:space="preserve">, </w:t>
      </w:r>
      <w:r w:rsidR="005B34BF" w:rsidRPr="00215B63">
        <w:rPr>
          <w:rFonts w:ascii="Arial" w:eastAsia="Arial" w:hAnsi="Arial" w:cs="Arial"/>
          <w:sz w:val="24"/>
          <w:szCs w:val="24"/>
        </w:rPr>
        <w:t xml:space="preserve">de </w:t>
      </w:r>
      <w:r w:rsidR="00A027EB" w:rsidRPr="00215B63">
        <w:rPr>
          <w:rFonts w:ascii="Arial" w:eastAsia="Arial" w:hAnsi="Arial" w:cs="Arial"/>
          <w:sz w:val="24"/>
          <w:szCs w:val="24"/>
        </w:rPr>
        <w:t>investigación</w:t>
      </w:r>
      <w:r w:rsidR="00876789" w:rsidRPr="00215B63">
        <w:rPr>
          <w:rFonts w:ascii="Arial" w:eastAsia="Arial" w:hAnsi="Arial" w:cs="Arial"/>
          <w:sz w:val="24"/>
          <w:szCs w:val="24"/>
        </w:rPr>
        <w:t xml:space="preserve"> y </w:t>
      </w:r>
      <w:r w:rsidR="005B34BF" w:rsidRPr="00215B63">
        <w:rPr>
          <w:rFonts w:ascii="Arial" w:eastAsia="Arial" w:hAnsi="Arial" w:cs="Arial"/>
          <w:sz w:val="24"/>
          <w:szCs w:val="24"/>
        </w:rPr>
        <w:t xml:space="preserve">de </w:t>
      </w:r>
      <w:r w:rsidR="00876789" w:rsidRPr="00215B63">
        <w:rPr>
          <w:rFonts w:ascii="Arial" w:eastAsia="Arial" w:hAnsi="Arial" w:cs="Arial"/>
          <w:sz w:val="24"/>
          <w:szCs w:val="24"/>
        </w:rPr>
        <w:t xml:space="preserve">estudio, donde no sea posible la distancia mínima de seguridad de 2 metros, una de las alternativas para garantizar el distanciamiento físico es la colocación de barreras de protección como las </w:t>
      </w:r>
      <w:r w:rsidR="005B34BF" w:rsidRPr="00215B63">
        <w:rPr>
          <w:rFonts w:ascii="Arial" w:eastAsia="Arial" w:hAnsi="Arial" w:cs="Arial"/>
          <w:sz w:val="24"/>
          <w:szCs w:val="24"/>
        </w:rPr>
        <w:t>pantallas acrílica</w:t>
      </w:r>
      <w:r w:rsidR="00EA29CA" w:rsidRPr="00215B63">
        <w:rPr>
          <w:rFonts w:ascii="Arial" w:eastAsia="Arial" w:hAnsi="Arial" w:cs="Arial"/>
          <w:sz w:val="24"/>
          <w:szCs w:val="24"/>
        </w:rPr>
        <w:t>s</w:t>
      </w:r>
      <w:r w:rsidR="005B34BF" w:rsidRPr="00215B63">
        <w:rPr>
          <w:rFonts w:ascii="Arial" w:eastAsia="Arial" w:hAnsi="Arial" w:cs="Arial"/>
          <w:sz w:val="24"/>
          <w:szCs w:val="24"/>
        </w:rPr>
        <w:t xml:space="preserve"> o mediante el uso de una careta o mascarilla de protección personal</w:t>
      </w:r>
      <w:r w:rsidR="00876789" w:rsidRPr="00215B63">
        <w:rPr>
          <w:rFonts w:ascii="Arial" w:eastAsia="Arial" w:hAnsi="Arial" w:cs="Arial"/>
          <w:sz w:val="24"/>
          <w:szCs w:val="24"/>
        </w:rPr>
        <w:t>.</w:t>
      </w:r>
    </w:p>
    <w:p w14:paraId="093B9D3A" w14:textId="77777777" w:rsidR="001B2A67" w:rsidRPr="00215B63" w:rsidRDefault="001B2A67" w:rsidP="00A16EE3">
      <w:pPr>
        <w:pStyle w:val="Prrafodelista"/>
        <w:numPr>
          <w:ilvl w:val="0"/>
          <w:numId w:val="25"/>
        </w:numPr>
        <w:ind w:left="720"/>
        <w:rPr>
          <w:rFonts w:ascii="Arial" w:eastAsia="Arial" w:hAnsi="Arial" w:cs="Arial"/>
          <w:color w:val="000000"/>
          <w:sz w:val="24"/>
          <w:szCs w:val="24"/>
        </w:rPr>
      </w:pPr>
      <w:r w:rsidRPr="00215B63">
        <w:rPr>
          <w:rFonts w:ascii="Arial" w:eastAsia="Arial" w:hAnsi="Arial" w:cs="Arial"/>
          <w:color w:val="000000"/>
          <w:sz w:val="24"/>
          <w:szCs w:val="24"/>
        </w:rPr>
        <w:t>Eliminar los lapiceros de uso comunal, incentivando el uso de lapiceros personales</w:t>
      </w:r>
    </w:p>
    <w:p w14:paraId="4F0B6095" w14:textId="77777777" w:rsidR="001B2A67" w:rsidRPr="00215B63" w:rsidRDefault="001B2A67" w:rsidP="00A16EE3">
      <w:pPr>
        <w:pStyle w:val="Prrafodelista"/>
        <w:numPr>
          <w:ilvl w:val="0"/>
          <w:numId w:val="25"/>
        </w:numPr>
        <w:pBdr>
          <w:top w:val="nil"/>
          <w:left w:val="nil"/>
          <w:bottom w:val="nil"/>
          <w:right w:val="nil"/>
          <w:between w:val="nil"/>
        </w:pBdr>
        <w:spacing w:after="0" w:line="240" w:lineRule="auto"/>
        <w:ind w:left="720"/>
        <w:jc w:val="both"/>
        <w:rPr>
          <w:rFonts w:ascii="Arial" w:eastAsia="Arial" w:hAnsi="Arial" w:cs="Arial"/>
          <w:color w:val="000000"/>
          <w:sz w:val="24"/>
          <w:szCs w:val="24"/>
        </w:rPr>
      </w:pPr>
      <w:r w:rsidRPr="00215B63">
        <w:rPr>
          <w:rFonts w:ascii="Arial" w:eastAsia="Arial" w:hAnsi="Arial" w:cs="Arial"/>
          <w:color w:val="000000"/>
          <w:sz w:val="24"/>
          <w:szCs w:val="24"/>
        </w:rPr>
        <w:t xml:space="preserve">Evitar el uso de las estaciones de trabajo como computadoras, teclados, escritorios y otros dispositivos ubicados en áreas comunes, o </w:t>
      </w:r>
      <w:r w:rsidRPr="00215B63">
        <w:rPr>
          <w:rFonts w:ascii="Arial" w:eastAsia="Arial" w:hAnsi="Arial" w:cs="Arial"/>
          <w:color w:val="000000"/>
          <w:sz w:val="24"/>
          <w:szCs w:val="24"/>
        </w:rPr>
        <w:lastRenderedPageBreak/>
        <w:t>desinfectarlos antes y después de cada uso, sin olvidar lavarse las manos posteriormente.</w:t>
      </w:r>
    </w:p>
    <w:p w14:paraId="02851BE9" w14:textId="77777777" w:rsidR="001B2A67" w:rsidRPr="00215B63" w:rsidRDefault="001B2A67" w:rsidP="00A16EE3">
      <w:pPr>
        <w:pStyle w:val="Prrafodelista"/>
        <w:numPr>
          <w:ilvl w:val="0"/>
          <w:numId w:val="25"/>
        </w:numPr>
        <w:pBdr>
          <w:top w:val="nil"/>
          <w:left w:val="nil"/>
          <w:bottom w:val="nil"/>
          <w:right w:val="nil"/>
          <w:between w:val="nil"/>
        </w:pBdr>
        <w:spacing w:after="0" w:line="240" w:lineRule="auto"/>
        <w:ind w:left="720"/>
        <w:jc w:val="both"/>
        <w:rPr>
          <w:rFonts w:ascii="Arial" w:eastAsia="Arial" w:hAnsi="Arial" w:cs="Arial"/>
          <w:color w:val="000000"/>
          <w:sz w:val="24"/>
          <w:szCs w:val="24"/>
        </w:rPr>
      </w:pPr>
      <w:r w:rsidRPr="00215B63">
        <w:rPr>
          <w:rFonts w:ascii="Arial" w:eastAsia="Arial" w:hAnsi="Arial" w:cs="Arial"/>
          <w:color w:val="000000"/>
          <w:sz w:val="24"/>
          <w:szCs w:val="24"/>
        </w:rPr>
        <w:t>Desactivar las fuentes de agua si no se pueden limpiar con frecuencia e implementar estaciones de llenado de botellas de agua. Favorecer que el personal traiga su propia botella.</w:t>
      </w:r>
    </w:p>
    <w:p w14:paraId="478C5CB6" w14:textId="77777777" w:rsidR="001B2A67" w:rsidRPr="00215B63" w:rsidRDefault="001B2A67" w:rsidP="00A16EE3">
      <w:pPr>
        <w:pStyle w:val="Prrafodelista"/>
        <w:numPr>
          <w:ilvl w:val="0"/>
          <w:numId w:val="25"/>
        </w:numPr>
        <w:pBdr>
          <w:top w:val="nil"/>
          <w:left w:val="nil"/>
          <w:bottom w:val="nil"/>
          <w:right w:val="nil"/>
          <w:between w:val="nil"/>
        </w:pBdr>
        <w:spacing w:after="0" w:line="240" w:lineRule="auto"/>
        <w:ind w:left="720"/>
        <w:jc w:val="both"/>
        <w:rPr>
          <w:rFonts w:ascii="Arial" w:eastAsia="Arial" w:hAnsi="Arial" w:cs="Arial"/>
          <w:color w:val="000000"/>
          <w:sz w:val="24"/>
          <w:szCs w:val="24"/>
        </w:rPr>
      </w:pPr>
      <w:r w:rsidRPr="00215B63">
        <w:rPr>
          <w:rFonts w:ascii="Arial" w:eastAsia="Arial" w:hAnsi="Arial" w:cs="Arial"/>
          <w:color w:val="000000"/>
          <w:sz w:val="24"/>
          <w:szCs w:val="24"/>
          <w:highlight w:val="white"/>
        </w:rPr>
        <w:t>Fomentar en el personal que se evite el socializar en las áreas comunes y demarcarlas.</w:t>
      </w:r>
    </w:p>
    <w:p w14:paraId="6ECD8C41" w14:textId="77777777" w:rsidR="001B2A67" w:rsidRPr="00215B63" w:rsidRDefault="001B2A67" w:rsidP="00A16EE3">
      <w:pPr>
        <w:pStyle w:val="Prrafodelista"/>
        <w:numPr>
          <w:ilvl w:val="0"/>
          <w:numId w:val="25"/>
        </w:numPr>
        <w:pBdr>
          <w:top w:val="nil"/>
          <w:left w:val="nil"/>
          <w:bottom w:val="nil"/>
          <w:right w:val="nil"/>
          <w:between w:val="nil"/>
        </w:pBdr>
        <w:spacing w:after="0" w:line="240" w:lineRule="auto"/>
        <w:ind w:left="720"/>
        <w:jc w:val="both"/>
        <w:rPr>
          <w:rFonts w:ascii="Arial" w:eastAsia="Arial" w:hAnsi="Arial" w:cs="Arial"/>
          <w:sz w:val="24"/>
          <w:szCs w:val="24"/>
        </w:rPr>
      </w:pPr>
      <w:r w:rsidRPr="00215B63">
        <w:rPr>
          <w:rFonts w:ascii="Arial" w:hAnsi="Arial" w:cs="Arial"/>
          <w:sz w:val="24"/>
          <w:szCs w:val="24"/>
        </w:rPr>
        <w:t xml:space="preserve">El docente, administrativo, estudiante, tesiario o asistente de investigación </w:t>
      </w:r>
      <w:r w:rsidRPr="00215B63">
        <w:rPr>
          <w:rFonts w:ascii="Arial" w:hAnsi="Arial" w:cs="Arial"/>
          <w:sz w:val="24"/>
          <w:szCs w:val="24"/>
          <w:lang w:val="es-ES"/>
        </w:rPr>
        <w:t xml:space="preserve">funcionaria deberá ubicarse en su oficina y utilizar el teléfono o correo para realizar consultas a las personas que se encuentren laborando presencialmente, solo en casos estrictamente necesarios podrá </w:t>
      </w:r>
      <w:r w:rsidR="00C623F5">
        <w:rPr>
          <w:rFonts w:ascii="Arial" w:hAnsi="Arial" w:cs="Arial"/>
          <w:sz w:val="24"/>
          <w:szCs w:val="24"/>
          <w:lang w:val="es-ES"/>
        </w:rPr>
        <w:t>visitar un</w:t>
      </w:r>
      <w:r w:rsidRPr="00215B63">
        <w:rPr>
          <w:rFonts w:ascii="Arial" w:hAnsi="Arial" w:cs="Arial"/>
          <w:sz w:val="24"/>
          <w:szCs w:val="24"/>
          <w:lang w:val="es-ES"/>
        </w:rPr>
        <w:t>a oficina diferente a la suya.</w:t>
      </w:r>
    </w:p>
    <w:p w14:paraId="5E8A9E29" w14:textId="77777777" w:rsidR="009A00A1" w:rsidRPr="00215B63" w:rsidRDefault="009A00A1" w:rsidP="00A16EE3">
      <w:pPr>
        <w:pStyle w:val="Prrafodelista"/>
        <w:numPr>
          <w:ilvl w:val="0"/>
          <w:numId w:val="25"/>
        </w:numPr>
        <w:pBdr>
          <w:top w:val="nil"/>
          <w:left w:val="nil"/>
          <w:bottom w:val="nil"/>
          <w:right w:val="nil"/>
          <w:between w:val="nil"/>
        </w:pBdr>
        <w:spacing w:after="0" w:line="240" w:lineRule="auto"/>
        <w:ind w:left="720"/>
        <w:jc w:val="both"/>
        <w:rPr>
          <w:rFonts w:ascii="Arial" w:eastAsia="Arial" w:hAnsi="Arial" w:cs="Arial"/>
          <w:sz w:val="24"/>
          <w:szCs w:val="24"/>
        </w:rPr>
      </w:pPr>
      <w:r w:rsidRPr="00215B63">
        <w:rPr>
          <w:rFonts w:ascii="Arial" w:hAnsi="Arial" w:cs="Arial"/>
          <w:sz w:val="24"/>
          <w:szCs w:val="24"/>
          <w:lang w:val="es-ES"/>
        </w:rPr>
        <w:t>Hacer un horario de actividades</w:t>
      </w:r>
      <w:r w:rsidR="003337BB" w:rsidRPr="00215B63">
        <w:rPr>
          <w:rFonts w:ascii="Arial" w:hAnsi="Arial" w:cs="Arial"/>
          <w:sz w:val="24"/>
          <w:szCs w:val="24"/>
          <w:lang w:val="es-ES"/>
        </w:rPr>
        <w:t xml:space="preserve"> para cumplir con el aforo.</w:t>
      </w:r>
    </w:p>
    <w:p w14:paraId="06E2712D" w14:textId="77777777" w:rsidR="001B2A67" w:rsidRPr="00215B63" w:rsidRDefault="001B2A67" w:rsidP="00A16EE3">
      <w:pPr>
        <w:pStyle w:val="Prrafodelista"/>
        <w:numPr>
          <w:ilvl w:val="0"/>
          <w:numId w:val="25"/>
        </w:numPr>
        <w:spacing w:after="0" w:line="240" w:lineRule="auto"/>
        <w:ind w:left="720"/>
        <w:jc w:val="both"/>
        <w:rPr>
          <w:rFonts w:ascii="Arial" w:eastAsia="Arial" w:hAnsi="Arial" w:cs="Arial"/>
          <w:sz w:val="24"/>
          <w:szCs w:val="24"/>
        </w:rPr>
      </w:pPr>
      <w:r w:rsidRPr="00215B63">
        <w:rPr>
          <w:rFonts w:ascii="Arial" w:eastAsia="Arial" w:hAnsi="Arial" w:cs="Arial"/>
          <w:sz w:val="24"/>
          <w:szCs w:val="24"/>
        </w:rPr>
        <w:t>Incentivar el uso de cubrebocas desechables, mascarillas higiénicas de tela reutilizables o pantallas faciales recomendadas según criterios del Ministerio de Salud.</w:t>
      </w:r>
    </w:p>
    <w:p w14:paraId="381C7C80" w14:textId="77777777" w:rsidR="001B2A67" w:rsidRPr="00215B63" w:rsidRDefault="001B2A67" w:rsidP="00A16EE3">
      <w:pPr>
        <w:pStyle w:val="Prrafodelista"/>
        <w:numPr>
          <w:ilvl w:val="0"/>
          <w:numId w:val="25"/>
        </w:numPr>
        <w:spacing w:after="0" w:line="240" w:lineRule="auto"/>
        <w:ind w:left="720"/>
        <w:jc w:val="both"/>
        <w:rPr>
          <w:rFonts w:ascii="Arial" w:eastAsia="Times New Roman" w:hAnsi="Arial" w:cs="Arial"/>
          <w:sz w:val="24"/>
          <w:szCs w:val="24"/>
          <w:lang w:val="es-MX"/>
        </w:rPr>
      </w:pPr>
      <w:r w:rsidRPr="00215B63">
        <w:rPr>
          <w:rFonts w:ascii="Arial" w:eastAsia="Times New Roman" w:hAnsi="Arial" w:cs="Arial"/>
          <w:sz w:val="24"/>
          <w:szCs w:val="24"/>
          <w:lang w:val="es-MX"/>
        </w:rPr>
        <w:t>Periódicamente (al menos tres veces al día: al inicio, a la mitad de su jornada y al salir) o por cambio de turno</w:t>
      </w:r>
      <w:r w:rsidR="008608CB">
        <w:rPr>
          <w:rFonts w:ascii="Arial" w:eastAsia="Times New Roman" w:hAnsi="Arial" w:cs="Arial"/>
          <w:sz w:val="24"/>
          <w:szCs w:val="24"/>
          <w:lang w:val="es-MX"/>
        </w:rPr>
        <w:t>, cada persona</w:t>
      </w:r>
      <w:r w:rsidRPr="00215B63">
        <w:rPr>
          <w:rFonts w:ascii="Arial" w:eastAsia="Times New Roman" w:hAnsi="Arial" w:cs="Arial"/>
          <w:sz w:val="24"/>
          <w:szCs w:val="24"/>
          <w:lang w:val="es-MX"/>
        </w:rPr>
        <w:t xml:space="preserve"> debe hacer una desinfección de superficies de sus equipos de trabajo (teclado, lapiceros, escritorio, silla).</w:t>
      </w:r>
    </w:p>
    <w:p w14:paraId="37E11A56" w14:textId="77777777" w:rsidR="001B2A67" w:rsidRPr="00215B63" w:rsidRDefault="001B2A67" w:rsidP="00A16EE3">
      <w:pPr>
        <w:pStyle w:val="Prrafodelista"/>
        <w:numPr>
          <w:ilvl w:val="0"/>
          <w:numId w:val="25"/>
        </w:numPr>
        <w:spacing w:after="0" w:line="240" w:lineRule="auto"/>
        <w:ind w:left="720"/>
        <w:jc w:val="both"/>
        <w:rPr>
          <w:rFonts w:ascii="Arial" w:eastAsia="Arial" w:hAnsi="Arial" w:cs="Arial"/>
          <w:sz w:val="24"/>
          <w:szCs w:val="24"/>
          <w:highlight w:val="white"/>
        </w:rPr>
      </w:pPr>
      <w:r w:rsidRPr="00215B63">
        <w:rPr>
          <w:rFonts w:ascii="Arial" w:eastAsia="Arial" w:hAnsi="Arial" w:cs="Arial"/>
          <w:sz w:val="24"/>
          <w:szCs w:val="24"/>
          <w:highlight w:val="white"/>
        </w:rPr>
        <w:t xml:space="preserve">Sobre el uso de las instalaciones deportivas y recreativas: se mantendrá un cierre preventivo de las zonas destinadas a la realización de actividades deportivas y recreativas al público en general. </w:t>
      </w:r>
    </w:p>
    <w:p w14:paraId="51BC14EE" w14:textId="77777777" w:rsidR="00460534" w:rsidRPr="00D044A6" w:rsidRDefault="00460534" w:rsidP="00D044A6">
      <w:pPr>
        <w:pStyle w:val="Ttulo2"/>
        <w:spacing w:after="0"/>
        <w:ind w:left="1080" w:hanging="1080"/>
        <w:jc w:val="both"/>
        <w:rPr>
          <w:rFonts w:ascii="Arial" w:eastAsia="Arial" w:hAnsi="Arial" w:cs="Arial"/>
          <w:sz w:val="24"/>
          <w:szCs w:val="24"/>
          <w:highlight w:val="white"/>
        </w:rPr>
      </w:pPr>
    </w:p>
    <w:p w14:paraId="377BD770" w14:textId="77777777" w:rsidR="00460534" w:rsidRPr="00D044A6" w:rsidRDefault="00B6008D" w:rsidP="00D044A6">
      <w:pPr>
        <w:pStyle w:val="Ttulo2"/>
        <w:spacing w:after="0"/>
        <w:ind w:left="1080" w:hanging="1080"/>
        <w:jc w:val="both"/>
        <w:rPr>
          <w:rFonts w:ascii="Arial" w:eastAsia="Arial" w:hAnsi="Arial" w:cs="Arial"/>
          <w:sz w:val="24"/>
          <w:szCs w:val="24"/>
          <w:highlight w:val="white"/>
        </w:rPr>
      </w:pPr>
      <w:bookmarkStart w:id="24" w:name="_Toc43813046"/>
      <w:r w:rsidRPr="00D044A6">
        <w:rPr>
          <w:rFonts w:ascii="Arial" w:eastAsia="Arial" w:hAnsi="Arial" w:cs="Arial"/>
          <w:sz w:val="24"/>
          <w:szCs w:val="24"/>
          <w:highlight w:val="white"/>
        </w:rPr>
        <w:t>6</w:t>
      </w:r>
      <w:r w:rsidR="00876789" w:rsidRPr="00D044A6">
        <w:rPr>
          <w:rFonts w:ascii="Arial" w:eastAsia="Arial" w:hAnsi="Arial" w:cs="Arial"/>
          <w:sz w:val="24"/>
          <w:szCs w:val="24"/>
          <w:highlight w:val="white"/>
        </w:rPr>
        <w:t>.</w:t>
      </w:r>
      <w:r w:rsidRPr="00D044A6">
        <w:rPr>
          <w:rFonts w:ascii="Arial" w:eastAsia="Arial" w:hAnsi="Arial" w:cs="Arial"/>
          <w:sz w:val="24"/>
          <w:szCs w:val="24"/>
          <w:highlight w:val="white"/>
        </w:rPr>
        <w:t>3</w:t>
      </w:r>
      <w:r w:rsidR="00876789" w:rsidRPr="00D044A6">
        <w:rPr>
          <w:rFonts w:ascii="Arial" w:eastAsia="Arial" w:hAnsi="Arial" w:cs="Arial"/>
          <w:sz w:val="24"/>
          <w:szCs w:val="24"/>
          <w:highlight w:val="white"/>
        </w:rPr>
        <w:t>.3.2. Disposiciones para evitar conglomerados y estancia en áreas de uso común</w:t>
      </w:r>
      <w:bookmarkEnd w:id="24"/>
    </w:p>
    <w:p w14:paraId="2504A986" w14:textId="77777777" w:rsidR="00460534" w:rsidRPr="00215B63" w:rsidRDefault="00460534">
      <w:pPr>
        <w:spacing w:after="0" w:line="240" w:lineRule="auto"/>
        <w:jc w:val="both"/>
        <w:rPr>
          <w:rFonts w:ascii="Arial" w:eastAsia="Arial" w:hAnsi="Arial" w:cs="Arial"/>
          <w:sz w:val="24"/>
          <w:szCs w:val="24"/>
        </w:rPr>
      </w:pPr>
    </w:p>
    <w:p w14:paraId="3EE8383F" w14:textId="77777777" w:rsidR="00460534" w:rsidRPr="00215B63" w:rsidRDefault="005B34BF" w:rsidP="00A16EE3">
      <w:pPr>
        <w:pStyle w:val="Prrafodelista"/>
        <w:numPr>
          <w:ilvl w:val="0"/>
          <w:numId w:val="26"/>
        </w:numPr>
        <w:pBdr>
          <w:top w:val="nil"/>
          <w:left w:val="nil"/>
          <w:bottom w:val="nil"/>
          <w:right w:val="nil"/>
          <w:between w:val="nil"/>
        </w:pBdr>
        <w:spacing w:after="0" w:line="240" w:lineRule="auto"/>
        <w:ind w:left="720"/>
        <w:jc w:val="both"/>
        <w:rPr>
          <w:rFonts w:ascii="Arial" w:hAnsi="Arial" w:cs="Arial"/>
          <w:color w:val="000000"/>
          <w:sz w:val="24"/>
          <w:szCs w:val="24"/>
        </w:rPr>
      </w:pPr>
      <w:r w:rsidRPr="00215B63">
        <w:rPr>
          <w:rFonts w:ascii="Arial" w:eastAsia="Arial" w:hAnsi="Arial" w:cs="Arial"/>
          <w:color w:val="000000"/>
          <w:sz w:val="24"/>
          <w:szCs w:val="24"/>
        </w:rPr>
        <w:t>C</w:t>
      </w:r>
      <w:r w:rsidR="00876789" w:rsidRPr="00215B63">
        <w:rPr>
          <w:rFonts w:ascii="Arial" w:eastAsia="Arial" w:hAnsi="Arial" w:cs="Arial"/>
          <w:color w:val="000000"/>
          <w:sz w:val="24"/>
          <w:szCs w:val="24"/>
        </w:rPr>
        <w:t xml:space="preserve">ontar con afiches informativos sobre distanciamiento físico </w:t>
      </w:r>
      <w:r w:rsidRPr="00215B63">
        <w:rPr>
          <w:rFonts w:ascii="Arial" w:eastAsia="Arial" w:hAnsi="Arial" w:cs="Arial"/>
          <w:color w:val="000000"/>
          <w:sz w:val="24"/>
          <w:szCs w:val="24"/>
        </w:rPr>
        <w:t>en áreas donde se forman conglomerados comúnmente</w:t>
      </w:r>
      <w:r w:rsidR="00006886">
        <w:rPr>
          <w:rFonts w:ascii="Arial" w:eastAsia="Arial" w:hAnsi="Arial" w:cs="Arial"/>
          <w:color w:val="000000"/>
          <w:sz w:val="24"/>
          <w:szCs w:val="24"/>
        </w:rPr>
        <w:t>.</w:t>
      </w:r>
    </w:p>
    <w:p w14:paraId="6DC2960F" w14:textId="77777777" w:rsidR="00460534" w:rsidRPr="00215B63" w:rsidRDefault="00521F3A" w:rsidP="00A16EE3">
      <w:pPr>
        <w:pStyle w:val="Prrafodelista"/>
        <w:numPr>
          <w:ilvl w:val="0"/>
          <w:numId w:val="26"/>
        </w:numPr>
        <w:pBdr>
          <w:top w:val="nil"/>
          <w:left w:val="nil"/>
          <w:bottom w:val="nil"/>
          <w:right w:val="nil"/>
          <w:between w:val="nil"/>
        </w:pBdr>
        <w:spacing w:after="0" w:line="240" w:lineRule="auto"/>
        <w:ind w:left="720"/>
        <w:jc w:val="both"/>
        <w:rPr>
          <w:rFonts w:ascii="Arial" w:eastAsia="Arial" w:hAnsi="Arial" w:cs="Arial"/>
          <w:color w:val="000000"/>
          <w:sz w:val="24"/>
          <w:szCs w:val="24"/>
        </w:rPr>
      </w:pPr>
      <w:r w:rsidRPr="00215B63">
        <w:rPr>
          <w:rFonts w:ascii="Arial" w:eastAsia="Arial" w:hAnsi="Arial" w:cs="Arial"/>
          <w:color w:val="000000"/>
          <w:sz w:val="24"/>
          <w:szCs w:val="24"/>
        </w:rPr>
        <w:t>E</w:t>
      </w:r>
      <w:r w:rsidR="00876789" w:rsidRPr="00215B63">
        <w:rPr>
          <w:rFonts w:ascii="Arial" w:eastAsia="Arial" w:hAnsi="Arial" w:cs="Arial"/>
          <w:color w:val="000000"/>
          <w:sz w:val="24"/>
          <w:szCs w:val="24"/>
        </w:rPr>
        <w:t xml:space="preserve">vitar la estancia en los pasillos de los edificios y agilizar el tránsito unidireccional en los mismos (suba y baje por la derecha, no se detenga en las escaleras), con su debida </w:t>
      </w:r>
      <w:r w:rsidR="00E5259A" w:rsidRPr="00215B63">
        <w:rPr>
          <w:rFonts w:ascii="Arial" w:eastAsia="Arial" w:hAnsi="Arial" w:cs="Arial"/>
          <w:color w:val="000000"/>
          <w:sz w:val="24"/>
          <w:szCs w:val="24"/>
        </w:rPr>
        <w:t>demarcación</w:t>
      </w:r>
      <w:r w:rsidR="00006886">
        <w:rPr>
          <w:rFonts w:ascii="Arial" w:eastAsia="Arial" w:hAnsi="Arial" w:cs="Arial"/>
          <w:color w:val="000000"/>
          <w:sz w:val="24"/>
          <w:szCs w:val="24"/>
        </w:rPr>
        <w:t>.</w:t>
      </w:r>
    </w:p>
    <w:p w14:paraId="5D03C119" w14:textId="77777777" w:rsidR="00460534" w:rsidRPr="00215B63" w:rsidRDefault="00521F3A" w:rsidP="00A16EE3">
      <w:pPr>
        <w:pStyle w:val="Prrafodelista"/>
        <w:numPr>
          <w:ilvl w:val="0"/>
          <w:numId w:val="26"/>
        </w:numPr>
        <w:pBdr>
          <w:top w:val="nil"/>
          <w:left w:val="nil"/>
          <w:bottom w:val="nil"/>
          <w:right w:val="nil"/>
          <w:between w:val="nil"/>
        </w:pBdr>
        <w:spacing w:after="0" w:line="240" w:lineRule="auto"/>
        <w:ind w:left="720"/>
        <w:jc w:val="both"/>
        <w:rPr>
          <w:rFonts w:ascii="Arial" w:eastAsia="Arial" w:hAnsi="Arial" w:cs="Arial"/>
          <w:color w:val="000000"/>
          <w:sz w:val="24"/>
          <w:szCs w:val="24"/>
        </w:rPr>
      </w:pPr>
      <w:r w:rsidRPr="00215B63">
        <w:rPr>
          <w:rFonts w:ascii="Arial" w:eastAsia="Arial" w:hAnsi="Arial" w:cs="Arial"/>
          <w:color w:val="000000"/>
          <w:sz w:val="24"/>
          <w:szCs w:val="24"/>
        </w:rPr>
        <w:t>D</w:t>
      </w:r>
      <w:r w:rsidR="00876789" w:rsidRPr="00215B63">
        <w:rPr>
          <w:rFonts w:ascii="Arial" w:eastAsia="Arial" w:hAnsi="Arial" w:cs="Arial"/>
          <w:color w:val="000000"/>
          <w:sz w:val="24"/>
          <w:szCs w:val="24"/>
        </w:rPr>
        <w:t>isminuir las sillas y distanciar los espacios para sentarse en las áreas de uso común, como salas de espera, bibliotecas,</w:t>
      </w:r>
      <w:r w:rsidR="005B34BF" w:rsidRPr="00215B63">
        <w:rPr>
          <w:rFonts w:ascii="Arial" w:eastAsia="Arial" w:hAnsi="Arial" w:cs="Arial"/>
          <w:color w:val="000000"/>
          <w:sz w:val="24"/>
          <w:szCs w:val="24"/>
        </w:rPr>
        <w:t xml:space="preserve"> salas de estudio,</w:t>
      </w:r>
      <w:r w:rsidR="00876789" w:rsidRPr="00215B63">
        <w:rPr>
          <w:rFonts w:ascii="Arial" w:eastAsia="Arial" w:hAnsi="Arial" w:cs="Arial"/>
          <w:color w:val="000000"/>
          <w:sz w:val="24"/>
          <w:szCs w:val="24"/>
        </w:rPr>
        <w:t xml:space="preserve"> entre otros</w:t>
      </w:r>
      <w:r w:rsidR="00225E81">
        <w:rPr>
          <w:rFonts w:ascii="Arial" w:eastAsia="Arial" w:hAnsi="Arial" w:cs="Arial"/>
          <w:color w:val="000000"/>
          <w:sz w:val="24"/>
          <w:szCs w:val="24"/>
        </w:rPr>
        <w:t>.</w:t>
      </w:r>
    </w:p>
    <w:p w14:paraId="7413BB77" w14:textId="77777777" w:rsidR="00460534" w:rsidRPr="00215B63" w:rsidRDefault="00521F3A" w:rsidP="00A16EE3">
      <w:pPr>
        <w:pStyle w:val="Prrafodelista"/>
        <w:numPr>
          <w:ilvl w:val="0"/>
          <w:numId w:val="26"/>
        </w:numPr>
        <w:pBdr>
          <w:top w:val="nil"/>
          <w:left w:val="nil"/>
          <w:bottom w:val="nil"/>
          <w:right w:val="nil"/>
          <w:between w:val="nil"/>
        </w:pBdr>
        <w:spacing w:after="0" w:line="240" w:lineRule="auto"/>
        <w:ind w:left="720"/>
        <w:jc w:val="both"/>
        <w:rPr>
          <w:rFonts w:ascii="Arial" w:eastAsia="Arial" w:hAnsi="Arial" w:cs="Arial"/>
          <w:color w:val="000000"/>
          <w:sz w:val="24"/>
          <w:szCs w:val="24"/>
        </w:rPr>
      </w:pPr>
      <w:r w:rsidRPr="00215B63">
        <w:rPr>
          <w:rFonts w:ascii="Arial" w:eastAsia="Arial" w:hAnsi="Arial" w:cs="Arial"/>
          <w:color w:val="000000"/>
          <w:sz w:val="24"/>
          <w:szCs w:val="24"/>
        </w:rPr>
        <w:t>E</w:t>
      </w:r>
      <w:r w:rsidR="00876789" w:rsidRPr="00215B63">
        <w:rPr>
          <w:rFonts w:ascii="Arial" w:eastAsia="Arial" w:hAnsi="Arial" w:cs="Arial"/>
          <w:color w:val="000000"/>
          <w:sz w:val="24"/>
          <w:szCs w:val="24"/>
        </w:rPr>
        <w:t>n los laboratorios de computación el aforo dependerá de las condiciones de la infraestructura que permita el distanciamiento físico de 2 metros</w:t>
      </w:r>
      <w:r w:rsidR="00225E81">
        <w:rPr>
          <w:rFonts w:ascii="Arial" w:eastAsia="Arial" w:hAnsi="Arial" w:cs="Arial"/>
          <w:color w:val="000000"/>
          <w:sz w:val="24"/>
          <w:szCs w:val="24"/>
        </w:rPr>
        <w:t>.</w:t>
      </w:r>
    </w:p>
    <w:p w14:paraId="340BA6D6" w14:textId="77777777" w:rsidR="00460534" w:rsidRPr="00215B63" w:rsidRDefault="00521F3A" w:rsidP="00A16EE3">
      <w:pPr>
        <w:pStyle w:val="Prrafodelista"/>
        <w:numPr>
          <w:ilvl w:val="0"/>
          <w:numId w:val="26"/>
        </w:numPr>
        <w:pBdr>
          <w:top w:val="nil"/>
          <w:left w:val="nil"/>
          <w:bottom w:val="nil"/>
          <w:right w:val="nil"/>
          <w:between w:val="nil"/>
        </w:pBdr>
        <w:spacing w:after="0" w:line="240" w:lineRule="auto"/>
        <w:ind w:left="720"/>
        <w:jc w:val="both"/>
        <w:rPr>
          <w:rFonts w:ascii="Arial" w:eastAsia="Arial" w:hAnsi="Arial" w:cs="Arial"/>
          <w:color w:val="000000"/>
          <w:sz w:val="24"/>
          <w:szCs w:val="24"/>
        </w:rPr>
      </w:pPr>
      <w:r w:rsidRPr="00215B63">
        <w:rPr>
          <w:rFonts w:ascii="Arial" w:eastAsia="Arial" w:hAnsi="Arial" w:cs="Arial"/>
          <w:color w:val="000000"/>
          <w:sz w:val="24"/>
          <w:szCs w:val="24"/>
        </w:rPr>
        <w:t>D</w:t>
      </w:r>
      <w:r w:rsidR="00876789" w:rsidRPr="00215B63">
        <w:rPr>
          <w:rFonts w:ascii="Arial" w:eastAsia="Arial" w:hAnsi="Arial" w:cs="Arial"/>
          <w:color w:val="000000"/>
          <w:sz w:val="24"/>
          <w:szCs w:val="24"/>
        </w:rPr>
        <w:t>emarcar los espacios que se pueden utilizar en los comedores</w:t>
      </w:r>
      <w:r w:rsidR="005B34BF" w:rsidRPr="00215B63">
        <w:rPr>
          <w:rFonts w:ascii="Arial" w:eastAsia="Arial" w:hAnsi="Arial" w:cs="Arial"/>
          <w:color w:val="000000"/>
          <w:sz w:val="24"/>
          <w:szCs w:val="24"/>
        </w:rPr>
        <w:t xml:space="preserve"> y salas de espera, salas de estudio y de descanso</w:t>
      </w:r>
      <w:r w:rsidR="00225E81">
        <w:rPr>
          <w:rFonts w:ascii="Arial" w:eastAsia="Arial" w:hAnsi="Arial" w:cs="Arial"/>
          <w:color w:val="000000"/>
          <w:sz w:val="24"/>
          <w:szCs w:val="24"/>
        </w:rPr>
        <w:t>.</w:t>
      </w:r>
    </w:p>
    <w:p w14:paraId="3E0C3B15" w14:textId="77777777" w:rsidR="00460534" w:rsidRPr="00215B63" w:rsidRDefault="00521F3A" w:rsidP="00A16EE3">
      <w:pPr>
        <w:pStyle w:val="Prrafodelista"/>
        <w:numPr>
          <w:ilvl w:val="0"/>
          <w:numId w:val="26"/>
        </w:numPr>
        <w:pBdr>
          <w:top w:val="nil"/>
          <w:left w:val="nil"/>
          <w:bottom w:val="nil"/>
          <w:right w:val="nil"/>
          <w:between w:val="nil"/>
        </w:pBdr>
        <w:spacing w:after="0" w:line="240" w:lineRule="auto"/>
        <w:ind w:left="720"/>
        <w:jc w:val="both"/>
        <w:rPr>
          <w:rFonts w:ascii="Arial" w:eastAsia="Arial" w:hAnsi="Arial" w:cs="Arial"/>
          <w:color w:val="000000"/>
          <w:sz w:val="24"/>
          <w:szCs w:val="24"/>
        </w:rPr>
      </w:pPr>
      <w:r w:rsidRPr="00215B63">
        <w:rPr>
          <w:rFonts w:ascii="Arial" w:eastAsia="Arial" w:hAnsi="Arial" w:cs="Arial"/>
          <w:color w:val="000000"/>
          <w:sz w:val="24"/>
          <w:szCs w:val="24"/>
        </w:rPr>
        <w:t>E</w:t>
      </w:r>
      <w:r w:rsidR="00876789" w:rsidRPr="00215B63">
        <w:rPr>
          <w:rFonts w:ascii="Arial" w:eastAsia="Arial" w:hAnsi="Arial" w:cs="Arial"/>
          <w:color w:val="000000"/>
          <w:sz w:val="24"/>
          <w:szCs w:val="24"/>
        </w:rPr>
        <w:t>stablecer distribuciones de los horarios de alimentación para promover la menor ocupación posible de los comedores</w:t>
      </w:r>
      <w:r w:rsidR="001D1483">
        <w:rPr>
          <w:rFonts w:ascii="Arial" w:eastAsia="Arial" w:hAnsi="Arial" w:cs="Arial"/>
          <w:color w:val="000000"/>
          <w:sz w:val="24"/>
          <w:szCs w:val="24"/>
        </w:rPr>
        <w:t>.</w:t>
      </w:r>
    </w:p>
    <w:p w14:paraId="76435836" w14:textId="77777777" w:rsidR="00460534" w:rsidRPr="00215B63" w:rsidRDefault="00521F3A" w:rsidP="00A16EE3">
      <w:pPr>
        <w:pStyle w:val="Prrafodelista"/>
        <w:numPr>
          <w:ilvl w:val="0"/>
          <w:numId w:val="26"/>
        </w:numPr>
        <w:pBdr>
          <w:top w:val="nil"/>
          <w:left w:val="nil"/>
          <w:bottom w:val="nil"/>
          <w:right w:val="nil"/>
          <w:between w:val="nil"/>
        </w:pBdr>
        <w:spacing w:after="0" w:line="240" w:lineRule="auto"/>
        <w:ind w:left="720"/>
        <w:jc w:val="both"/>
        <w:rPr>
          <w:rFonts w:ascii="Arial" w:eastAsia="Arial" w:hAnsi="Arial" w:cs="Arial"/>
          <w:color w:val="000000"/>
          <w:sz w:val="24"/>
          <w:szCs w:val="24"/>
        </w:rPr>
      </w:pPr>
      <w:r w:rsidRPr="00215B63">
        <w:rPr>
          <w:rFonts w:ascii="Arial" w:eastAsia="Arial" w:hAnsi="Arial" w:cs="Arial"/>
          <w:color w:val="000000"/>
          <w:sz w:val="24"/>
          <w:szCs w:val="24"/>
        </w:rPr>
        <w:t>F</w:t>
      </w:r>
      <w:r w:rsidR="00876789" w:rsidRPr="00215B63">
        <w:rPr>
          <w:rFonts w:ascii="Arial" w:eastAsia="Arial" w:hAnsi="Arial" w:cs="Arial"/>
          <w:color w:val="000000"/>
          <w:sz w:val="24"/>
          <w:szCs w:val="24"/>
        </w:rPr>
        <w:t>omentar en el personal que se evite el socializar en las áreas comunes y demarcarlas</w:t>
      </w:r>
      <w:r w:rsidR="001D1483">
        <w:rPr>
          <w:rFonts w:ascii="Arial" w:eastAsia="Arial" w:hAnsi="Arial" w:cs="Arial"/>
          <w:color w:val="000000"/>
          <w:sz w:val="24"/>
          <w:szCs w:val="24"/>
        </w:rPr>
        <w:t>.</w:t>
      </w:r>
    </w:p>
    <w:p w14:paraId="109C09AE" w14:textId="77777777" w:rsidR="00500F46" w:rsidRPr="00215B63" w:rsidRDefault="00521F3A" w:rsidP="00A16EE3">
      <w:pPr>
        <w:pStyle w:val="Prrafodelista"/>
        <w:numPr>
          <w:ilvl w:val="0"/>
          <w:numId w:val="26"/>
        </w:numPr>
        <w:pBdr>
          <w:top w:val="nil"/>
          <w:left w:val="nil"/>
          <w:bottom w:val="nil"/>
          <w:right w:val="nil"/>
          <w:between w:val="nil"/>
        </w:pBdr>
        <w:spacing w:after="0" w:line="240" w:lineRule="auto"/>
        <w:ind w:left="720"/>
        <w:jc w:val="both"/>
        <w:rPr>
          <w:rFonts w:ascii="Arial" w:eastAsia="Arial" w:hAnsi="Arial" w:cs="Arial"/>
          <w:sz w:val="24"/>
          <w:szCs w:val="24"/>
        </w:rPr>
      </w:pPr>
      <w:r w:rsidRPr="00215B63">
        <w:rPr>
          <w:rFonts w:ascii="Arial" w:eastAsia="Arial" w:hAnsi="Arial" w:cs="Arial"/>
          <w:sz w:val="24"/>
          <w:szCs w:val="24"/>
        </w:rPr>
        <w:t>S</w:t>
      </w:r>
      <w:r w:rsidR="004336B7" w:rsidRPr="00215B63">
        <w:rPr>
          <w:rFonts w:ascii="Arial" w:eastAsia="Arial" w:hAnsi="Arial" w:cs="Arial"/>
          <w:sz w:val="24"/>
          <w:szCs w:val="24"/>
        </w:rPr>
        <w:t>eñal</w:t>
      </w:r>
      <w:r w:rsidR="005B7049" w:rsidRPr="00215B63">
        <w:rPr>
          <w:rFonts w:ascii="Arial" w:eastAsia="Arial" w:hAnsi="Arial" w:cs="Arial"/>
          <w:sz w:val="24"/>
          <w:szCs w:val="24"/>
        </w:rPr>
        <w:t>izar</w:t>
      </w:r>
      <w:r w:rsidR="004336B7" w:rsidRPr="00215B63">
        <w:rPr>
          <w:rFonts w:ascii="Arial" w:eastAsia="Arial" w:hAnsi="Arial" w:cs="Arial"/>
          <w:sz w:val="24"/>
          <w:szCs w:val="24"/>
        </w:rPr>
        <w:t xml:space="preserve"> la capacidad máxima de áreas como comedores</w:t>
      </w:r>
      <w:r w:rsidR="00C46DAB" w:rsidRPr="00215B63">
        <w:rPr>
          <w:rFonts w:ascii="Arial" w:eastAsia="Arial" w:hAnsi="Arial" w:cs="Arial"/>
          <w:sz w:val="24"/>
          <w:szCs w:val="24"/>
        </w:rPr>
        <w:t xml:space="preserve"> (ver anexo)</w:t>
      </w:r>
      <w:r w:rsidR="004336B7" w:rsidRPr="00215B63">
        <w:rPr>
          <w:rFonts w:ascii="Arial" w:eastAsia="Arial" w:hAnsi="Arial" w:cs="Arial"/>
          <w:sz w:val="24"/>
          <w:szCs w:val="24"/>
        </w:rPr>
        <w:t xml:space="preserve">, salas de reuniones, recepción y otras áreas de </w:t>
      </w:r>
      <w:r w:rsidR="006D0E61" w:rsidRPr="00215B63">
        <w:rPr>
          <w:rFonts w:ascii="Arial" w:eastAsia="Arial" w:hAnsi="Arial" w:cs="Arial"/>
          <w:sz w:val="24"/>
          <w:szCs w:val="24"/>
        </w:rPr>
        <w:t>reunión</w:t>
      </w:r>
      <w:r w:rsidR="001D1483">
        <w:rPr>
          <w:rFonts w:ascii="Arial" w:eastAsia="Arial" w:hAnsi="Arial" w:cs="Arial"/>
          <w:sz w:val="24"/>
          <w:szCs w:val="24"/>
        </w:rPr>
        <w:t>.</w:t>
      </w:r>
    </w:p>
    <w:p w14:paraId="4D2C07A4" w14:textId="77777777" w:rsidR="00500F46" w:rsidRPr="00215B63" w:rsidRDefault="00521F3A" w:rsidP="00A16EE3">
      <w:pPr>
        <w:pStyle w:val="Prrafodelista"/>
        <w:numPr>
          <w:ilvl w:val="0"/>
          <w:numId w:val="26"/>
        </w:numPr>
        <w:pBdr>
          <w:top w:val="nil"/>
          <w:left w:val="nil"/>
          <w:bottom w:val="nil"/>
          <w:right w:val="nil"/>
          <w:between w:val="nil"/>
        </w:pBdr>
        <w:spacing w:after="0" w:line="240" w:lineRule="auto"/>
        <w:ind w:left="720"/>
        <w:jc w:val="both"/>
        <w:rPr>
          <w:rFonts w:ascii="Arial" w:eastAsia="Arial" w:hAnsi="Arial" w:cs="Arial"/>
          <w:sz w:val="24"/>
          <w:szCs w:val="24"/>
        </w:rPr>
      </w:pPr>
      <w:r w:rsidRPr="00215B63">
        <w:rPr>
          <w:rFonts w:ascii="Arial" w:eastAsia="Arial" w:hAnsi="Arial" w:cs="Arial"/>
          <w:sz w:val="24"/>
          <w:szCs w:val="24"/>
        </w:rPr>
        <w:t>E</w:t>
      </w:r>
      <w:r w:rsidR="00500F46" w:rsidRPr="00215B63">
        <w:rPr>
          <w:rFonts w:ascii="Arial" w:eastAsia="Arial" w:hAnsi="Arial" w:cs="Arial"/>
          <w:sz w:val="24"/>
          <w:szCs w:val="24"/>
        </w:rPr>
        <w:t>stablecer horarios de entrada y salida</w:t>
      </w:r>
      <w:r w:rsidR="0011624C">
        <w:rPr>
          <w:rFonts w:ascii="Arial" w:eastAsia="Arial" w:hAnsi="Arial" w:cs="Arial"/>
          <w:sz w:val="24"/>
          <w:szCs w:val="24"/>
        </w:rPr>
        <w:t xml:space="preserve"> del personal</w:t>
      </w:r>
      <w:r w:rsidR="00500F46" w:rsidRPr="00215B63">
        <w:rPr>
          <w:rFonts w:ascii="Arial" w:eastAsia="Arial" w:hAnsi="Arial" w:cs="Arial"/>
          <w:sz w:val="24"/>
          <w:szCs w:val="24"/>
        </w:rPr>
        <w:t xml:space="preserve"> escalonados</w:t>
      </w:r>
      <w:r w:rsidR="0011624C">
        <w:rPr>
          <w:rFonts w:ascii="Arial" w:eastAsia="Arial" w:hAnsi="Arial" w:cs="Arial"/>
          <w:sz w:val="24"/>
          <w:szCs w:val="24"/>
        </w:rPr>
        <w:t>,</w:t>
      </w:r>
      <w:r w:rsidR="00500F46" w:rsidRPr="00215B63">
        <w:rPr>
          <w:rFonts w:ascii="Arial" w:eastAsia="Arial" w:hAnsi="Arial" w:cs="Arial"/>
          <w:sz w:val="24"/>
          <w:szCs w:val="24"/>
        </w:rPr>
        <w:t xml:space="preserve"> para evitar aglomeraciones</w:t>
      </w:r>
      <w:r w:rsidR="001D1483">
        <w:rPr>
          <w:rFonts w:ascii="Arial" w:eastAsia="Arial" w:hAnsi="Arial" w:cs="Arial"/>
          <w:sz w:val="24"/>
          <w:szCs w:val="24"/>
        </w:rPr>
        <w:t>.</w:t>
      </w:r>
    </w:p>
    <w:p w14:paraId="2D2DF798" w14:textId="77777777" w:rsidR="00F36581" w:rsidRPr="00215B63" w:rsidRDefault="00521F3A" w:rsidP="00A16EE3">
      <w:pPr>
        <w:pStyle w:val="Prrafodelista"/>
        <w:numPr>
          <w:ilvl w:val="0"/>
          <w:numId w:val="26"/>
        </w:numPr>
        <w:pBdr>
          <w:top w:val="nil"/>
          <w:left w:val="nil"/>
          <w:bottom w:val="nil"/>
          <w:right w:val="nil"/>
          <w:between w:val="nil"/>
        </w:pBdr>
        <w:spacing w:after="0" w:line="240" w:lineRule="auto"/>
        <w:ind w:left="720"/>
        <w:jc w:val="both"/>
        <w:rPr>
          <w:rFonts w:ascii="Arial" w:eastAsia="Arial" w:hAnsi="Arial" w:cs="Arial"/>
          <w:sz w:val="24"/>
          <w:szCs w:val="24"/>
        </w:rPr>
      </w:pPr>
      <w:r w:rsidRPr="00215B63">
        <w:rPr>
          <w:rFonts w:ascii="Arial" w:eastAsia="Times New Roman" w:hAnsi="Arial" w:cs="Arial"/>
          <w:sz w:val="24"/>
          <w:szCs w:val="24"/>
        </w:rPr>
        <w:t>S</w:t>
      </w:r>
      <w:r w:rsidR="00F36581" w:rsidRPr="00215B63">
        <w:rPr>
          <w:rFonts w:ascii="Arial" w:eastAsia="Times New Roman" w:hAnsi="Arial" w:cs="Arial"/>
          <w:sz w:val="24"/>
          <w:szCs w:val="24"/>
        </w:rPr>
        <w:t>i en alguna de las áreas se genera una fila de personas, se debe marcar en el piso el distanciamiento que debe haber entre cada persona en la fila.</w:t>
      </w:r>
    </w:p>
    <w:p w14:paraId="578053F7" w14:textId="77777777" w:rsidR="00460534" w:rsidRPr="00215B63" w:rsidRDefault="00460534">
      <w:pPr>
        <w:spacing w:after="0" w:line="240" w:lineRule="auto"/>
        <w:jc w:val="both"/>
        <w:rPr>
          <w:rFonts w:ascii="Arial" w:eastAsia="Arial" w:hAnsi="Arial" w:cs="Arial"/>
          <w:sz w:val="24"/>
          <w:szCs w:val="24"/>
        </w:rPr>
      </w:pPr>
    </w:p>
    <w:p w14:paraId="71220B16" w14:textId="77777777" w:rsidR="005B34BF" w:rsidRPr="00D044A6" w:rsidRDefault="005B7049" w:rsidP="00D044A6">
      <w:pPr>
        <w:pStyle w:val="Ttulo2"/>
        <w:spacing w:after="0"/>
        <w:ind w:left="1080" w:hanging="1080"/>
        <w:jc w:val="both"/>
        <w:rPr>
          <w:rFonts w:ascii="Arial" w:eastAsia="Arial" w:hAnsi="Arial" w:cs="Arial"/>
          <w:sz w:val="24"/>
          <w:szCs w:val="24"/>
          <w:highlight w:val="white"/>
        </w:rPr>
      </w:pPr>
      <w:bookmarkStart w:id="25" w:name="_Toc43813047"/>
      <w:r w:rsidRPr="00D044A6">
        <w:rPr>
          <w:rFonts w:ascii="Arial" w:eastAsia="Arial" w:hAnsi="Arial" w:cs="Arial"/>
          <w:sz w:val="24"/>
          <w:szCs w:val="24"/>
          <w:highlight w:val="white"/>
        </w:rPr>
        <w:t>6.3.3.3. Disposiciones en los comedores:</w:t>
      </w:r>
      <w:bookmarkEnd w:id="25"/>
    </w:p>
    <w:p w14:paraId="42103B76" w14:textId="77777777" w:rsidR="005B7049" w:rsidRPr="00215B63" w:rsidRDefault="005B7049">
      <w:pPr>
        <w:spacing w:after="0" w:line="240" w:lineRule="auto"/>
        <w:jc w:val="both"/>
        <w:rPr>
          <w:rFonts w:ascii="Arial" w:eastAsia="Arial" w:hAnsi="Arial" w:cs="Arial"/>
          <w:sz w:val="24"/>
          <w:szCs w:val="24"/>
        </w:rPr>
      </w:pPr>
    </w:p>
    <w:p w14:paraId="03C5EA13" w14:textId="77777777" w:rsidR="005B34BF" w:rsidRPr="00215B63" w:rsidRDefault="00521F3A" w:rsidP="00A16EE3">
      <w:pPr>
        <w:pStyle w:val="Prrafodelista"/>
        <w:numPr>
          <w:ilvl w:val="0"/>
          <w:numId w:val="27"/>
        </w:numPr>
        <w:pBdr>
          <w:top w:val="nil"/>
          <w:left w:val="nil"/>
          <w:bottom w:val="nil"/>
          <w:right w:val="nil"/>
          <w:between w:val="nil"/>
        </w:pBdr>
        <w:spacing w:after="0" w:line="240" w:lineRule="auto"/>
        <w:ind w:left="720"/>
        <w:jc w:val="both"/>
        <w:rPr>
          <w:rFonts w:ascii="Arial" w:hAnsi="Arial" w:cs="Arial"/>
          <w:color w:val="000000"/>
          <w:sz w:val="24"/>
          <w:szCs w:val="24"/>
        </w:rPr>
      </w:pPr>
      <w:r w:rsidRPr="00215B63">
        <w:rPr>
          <w:rFonts w:ascii="Arial" w:eastAsia="Arial" w:hAnsi="Arial" w:cs="Arial"/>
          <w:color w:val="000000"/>
          <w:sz w:val="24"/>
          <w:szCs w:val="24"/>
        </w:rPr>
        <w:t>C</w:t>
      </w:r>
      <w:r w:rsidR="005B34BF" w:rsidRPr="00215B63">
        <w:rPr>
          <w:rFonts w:ascii="Arial" w:eastAsia="Arial" w:hAnsi="Arial" w:cs="Arial"/>
          <w:color w:val="000000"/>
          <w:sz w:val="24"/>
          <w:szCs w:val="24"/>
        </w:rPr>
        <w:t>ontar con afiches informativos sobre distanciamiento físico y prácticas de higiene de manos e higiene respiratoria.</w:t>
      </w:r>
    </w:p>
    <w:p w14:paraId="5AB183F6" w14:textId="77777777" w:rsidR="005B34BF" w:rsidRPr="00215B63" w:rsidRDefault="00521F3A" w:rsidP="00A16EE3">
      <w:pPr>
        <w:pStyle w:val="Prrafodelista"/>
        <w:numPr>
          <w:ilvl w:val="0"/>
          <w:numId w:val="27"/>
        </w:numPr>
        <w:pBdr>
          <w:top w:val="nil"/>
          <w:left w:val="nil"/>
          <w:bottom w:val="nil"/>
          <w:right w:val="nil"/>
          <w:between w:val="nil"/>
        </w:pBdr>
        <w:spacing w:after="0" w:line="240" w:lineRule="auto"/>
        <w:ind w:left="720"/>
        <w:jc w:val="both"/>
        <w:rPr>
          <w:rFonts w:ascii="Arial" w:eastAsia="Arial" w:hAnsi="Arial" w:cs="Arial"/>
          <w:color w:val="000000"/>
          <w:sz w:val="24"/>
          <w:szCs w:val="24"/>
        </w:rPr>
      </w:pPr>
      <w:r w:rsidRPr="00215B63">
        <w:rPr>
          <w:rFonts w:ascii="Arial" w:eastAsia="Arial" w:hAnsi="Arial" w:cs="Arial"/>
          <w:color w:val="000000"/>
          <w:sz w:val="24"/>
          <w:szCs w:val="24"/>
        </w:rPr>
        <w:t>D</w:t>
      </w:r>
      <w:r w:rsidR="005B34BF" w:rsidRPr="00215B63">
        <w:rPr>
          <w:rFonts w:ascii="Arial" w:eastAsia="Arial" w:hAnsi="Arial" w:cs="Arial"/>
          <w:color w:val="000000"/>
          <w:sz w:val="24"/>
          <w:szCs w:val="24"/>
        </w:rPr>
        <w:t xml:space="preserve">isminuir </w:t>
      </w:r>
      <w:r w:rsidR="005B7049" w:rsidRPr="00215B63">
        <w:rPr>
          <w:rFonts w:ascii="Arial" w:eastAsia="Arial" w:hAnsi="Arial" w:cs="Arial"/>
          <w:color w:val="000000"/>
          <w:sz w:val="24"/>
          <w:szCs w:val="24"/>
        </w:rPr>
        <w:t>el número de</w:t>
      </w:r>
      <w:r w:rsidR="005B34BF" w:rsidRPr="00215B63">
        <w:rPr>
          <w:rFonts w:ascii="Arial" w:eastAsia="Arial" w:hAnsi="Arial" w:cs="Arial"/>
          <w:color w:val="000000"/>
          <w:sz w:val="24"/>
          <w:szCs w:val="24"/>
        </w:rPr>
        <w:t xml:space="preserve"> sillas y distanciar los espacios para sentarse en </w:t>
      </w:r>
      <w:r w:rsidR="005B7049" w:rsidRPr="00215B63">
        <w:rPr>
          <w:rFonts w:ascii="Arial" w:eastAsia="Arial" w:hAnsi="Arial" w:cs="Arial"/>
          <w:color w:val="000000"/>
          <w:sz w:val="24"/>
          <w:szCs w:val="24"/>
        </w:rPr>
        <w:t xml:space="preserve">los comedores; </w:t>
      </w:r>
    </w:p>
    <w:p w14:paraId="672062E2" w14:textId="77777777" w:rsidR="005B7049" w:rsidRPr="00215B63" w:rsidRDefault="00521F3A" w:rsidP="00A16EE3">
      <w:pPr>
        <w:pStyle w:val="Prrafodelista"/>
        <w:numPr>
          <w:ilvl w:val="0"/>
          <w:numId w:val="27"/>
        </w:numPr>
        <w:pBdr>
          <w:top w:val="nil"/>
          <w:left w:val="nil"/>
          <w:bottom w:val="nil"/>
          <w:right w:val="nil"/>
          <w:between w:val="nil"/>
        </w:pBdr>
        <w:spacing w:after="0" w:line="240" w:lineRule="auto"/>
        <w:ind w:left="720"/>
        <w:jc w:val="both"/>
        <w:rPr>
          <w:rFonts w:ascii="Arial" w:eastAsia="Arial" w:hAnsi="Arial" w:cs="Arial"/>
          <w:color w:val="000000"/>
          <w:sz w:val="24"/>
          <w:szCs w:val="24"/>
        </w:rPr>
      </w:pPr>
      <w:r w:rsidRPr="00215B63">
        <w:rPr>
          <w:rFonts w:ascii="Arial" w:eastAsia="Arial" w:hAnsi="Arial" w:cs="Arial"/>
          <w:color w:val="000000"/>
          <w:sz w:val="24"/>
          <w:szCs w:val="24"/>
        </w:rPr>
        <w:t>Señalizar el aforo máximo del comedor;</w:t>
      </w:r>
    </w:p>
    <w:p w14:paraId="607E753B" w14:textId="77777777" w:rsidR="005B34BF" w:rsidRPr="00215B63" w:rsidRDefault="00521F3A" w:rsidP="00A16EE3">
      <w:pPr>
        <w:pStyle w:val="Prrafodelista"/>
        <w:numPr>
          <w:ilvl w:val="0"/>
          <w:numId w:val="27"/>
        </w:numPr>
        <w:pBdr>
          <w:top w:val="nil"/>
          <w:left w:val="nil"/>
          <w:bottom w:val="nil"/>
          <w:right w:val="nil"/>
          <w:between w:val="nil"/>
        </w:pBdr>
        <w:spacing w:after="0" w:line="240" w:lineRule="auto"/>
        <w:ind w:left="720"/>
        <w:jc w:val="both"/>
        <w:rPr>
          <w:rFonts w:ascii="Arial" w:eastAsia="Arial" w:hAnsi="Arial" w:cs="Arial"/>
          <w:color w:val="000000"/>
          <w:sz w:val="24"/>
          <w:szCs w:val="24"/>
        </w:rPr>
      </w:pPr>
      <w:r w:rsidRPr="00215B63">
        <w:rPr>
          <w:rFonts w:ascii="Arial" w:eastAsia="Arial" w:hAnsi="Arial" w:cs="Arial"/>
          <w:color w:val="000000"/>
          <w:sz w:val="24"/>
          <w:szCs w:val="24"/>
        </w:rPr>
        <w:t>D</w:t>
      </w:r>
      <w:r w:rsidR="005B34BF" w:rsidRPr="00215B63">
        <w:rPr>
          <w:rFonts w:ascii="Arial" w:eastAsia="Arial" w:hAnsi="Arial" w:cs="Arial"/>
          <w:color w:val="000000"/>
          <w:sz w:val="24"/>
          <w:szCs w:val="24"/>
        </w:rPr>
        <w:t>isponer de estaciones de higienización de manos (lavamanos o alcohol en gel)</w:t>
      </w:r>
      <w:r w:rsidR="005B7049" w:rsidRPr="00215B63">
        <w:rPr>
          <w:rFonts w:ascii="Arial" w:eastAsia="Arial" w:hAnsi="Arial" w:cs="Arial"/>
          <w:color w:val="000000"/>
          <w:sz w:val="24"/>
          <w:szCs w:val="24"/>
        </w:rPr>
        <w:t xml:space="preserve"> en el comedor o cerca de él;</w:t>
      </w:r>
    </w:p>
    <w:p w14:paraId="6E643F4F" w14:textId="77777777" w:rsidR="005B7049" w:rsidRPr="00215B63" w:rsidRDefault="00521F3A" w:rsidP="00A16EE3">
      <w:pPr>
        <w:pStyle w:val="Prrafodelista"/>
        <w:numPr>
          <w:ilvl w:val="0"/>
          <w:numId w:val="27"/>
        </w:numPr>
        <w:pBdr>
          <w:top w:val="nil"/>
          <w:left w:val="nil"/>
          <w:bottom w:val="nil"/>
          <w:right w:val="nil"/>
          <w:between w:val="nil"/>
        </w:pBdr>
        <w:spacing w:after="0" w:line="240" w:lineRule="auto"/>
        <w:ind w:left="720"/>
        <w:jc w:val="both"/>
        <w:rPr>
          <w:rFonts w:ascii="Arial" w:eastAsia="Arial" w:hAnsi="Arial" w:cs="Arial"/>
          <w:color w:val="000000"/>
          <w:sz w:val="24"/>
          <w:szCs w:val="24"/>
        </w:rPr>
      </w:pPr>
      <w:r w:rsidRPr="00215B63">
        <w:rPr>
          <w:rFonts w:ascii="Arial" w:eastAsia="Arial" w:hAnsi="Arial" w:cs="Arial"/>
          <w:color w:val="000000"/>
          <w:sz w:val="24"/>
          <w:szCs w:val="24"/>
        </w:rPr>
        <w:t>Demarcar los espacios que se pueden utilizar en los comedores, y disminuir el número de sillas para evitar superar la capacidad de este.</w:t>
      </w:r>
    </w:p>
    <w:p w14:paraId="16DDA29A" w14:textId="77777777" w:rsidR="005B7049" w:rsidRPr="00215B63" w:rsidRDefault="00521F3A" w:rsidP="00A16EE3">
      <w:pPr>
        <w:pStyle w:val="Prrafodelista"/>
        <w:numPr>
          <w:ilvl w:val="0"/>
          <w:numId w:val="27"/>
        </w:numPr>
        <w:pBdr>
          <w:top w:val="nil"/>
          <w:left w:val="nil"/>
          <w:bottom w:val="nil"/>
          <w:right w:val="nil"/>
          <w:between w:val="nil"/>
        </w:pBdr>
        <w:spacing w:after="0" w:line="240" w:lineRule="auto"/>
        <w:ind w:left="720"/>
        <w:jc w:val="both"/>
        <w:rPr>
          <w:rFonts w:ascii="Arial" w:eastAsia="Arial" w:hAnsi="Arial" w:cs="Arial"/>
          <w:color w:val="000000"/>
          <w:sz w:val="24"/>
          <w:szCs w:val="24"/>
        </w:rPr>
      </w:pPr>
      <w:r w:rsidRPr="00215B63">
        <w:rPr>
          <w:rFonts w:ascii="Arial" w:eastAsia="Arial" w:hAnsi="Arial" w:cs="Arial"/>
          <w:color w:val="000000"/>
          <w:sz w:val="24"/>
          <w:szCs w:val="24"/>
        </w:rPr>
        <w:t xml:space="preserve">No compartir los utensilios de cocina; </w:t>
      </w:r>
    </w:p>
    <w:p w14:paraId="4FB3ACCF" w14:textId="77777777" w:rsidR="005B7049" w:rsidRPr="00215B63" w:rsidRDefault="00521F3A" w:rsidP="00A16EE3">
      <w:pPr>
        <w:pStyle w:val="Prrafodelista"/>
        <w:numPr>
          <w:ilvl w:val="0"/>
          <w:numId w:val="27"/>
        </w:numPr>
        <w:pBdr>
          <w:top w:val="nil"/>
          <w:left w:val="nil"/>
          <w:bottom w:val="nil"/>
          <w:right w:val="nil"/>
          <w:between w:val="nil"/>
        </w:pBdr>
        <w:spacing w:after="0" w:line="240" w:lineRule="auto"/>
        <w:ind w:left="720"/>
        <w:jc w:val="both"/>
        <w:rPr>
          <w:rFonts w:ascii="Arial" w:eastAsia="Arial" w:hAnsi="Arial" w:cs="Arial"/>
          <w:color w:val="000000"/>
          <w:sz w:val="24"/>
          <w:szCs w:val="24"/>
        </w:rPr>
      </w:pPr>
      <w:r w:rsidRPr="00215B63">
        <w:rPr>
          <w:rFonts w:ascii="Arial" w:eastAsia="Arial" w:hAnsi="Arial" w:cs="Arial"/>
          <w:color w:val="000000"/>
          <w:sz w:val="24"/>
          <w:szCs w:val="24"/>
        </w:rPr>
        <w:t>Introducir los alimentos a la refrigeradora sin los maletin</w:t>
      </w:r>
      <w:r w:rsidR="005B7049" w:rsidRPr="00215B63">
        <w:rPr>
          <w:rFonts w:ascii="Arial" w:eastAsia="Arial" w:hAnsi="Arial" w:cs="Arial"/>
          <w:color w:val="000000"/>
          <w:sz w:val="24"/>
          <w:szCs w:val="24"/>
        </w:rPr>
        <w:t>es para su transporte;</w:t>
      </w:r>
    </w:p>
    <w:p w14:paraId="3AF96A40" w14:textId="77777777" w:rsidR="005B7049" w:rsidRPr="00215B63" w:rsidRDefault="00521F3A" w:rsidP="00A16EE3">
      <w:pPr>
        <w:pStyle w:val="Prrafodelista"/>
        <w:numPr>
          <w:ilvl w:val="0"/>
          <w:numId w:val="27"/>
        </w:numPr>
        <w:pBdr>
          <w:top w:val="nil"/>
          <w:left w:val="nil"/>
          <w:bottom w:val="nil"/>
          <w:right w:val="nil"/>
          <w:between w:val="nil"/>
        </w:pBdr>
        <w:spacing w:after="0" w:line="240" w:lineRule="auto"/>
        <w:ind w:left="720"/>
        <w:jc w:val="both"/>
        <w:rPr>
          <w:rFonts w:ascii="Arial" w:eastAsia="Arial" w:hAnsi="Arial" w:cs="Arial"/>
          <w:color w:val="000000"/>
          <w:sz w:val="24"/>
          <w:szCs w:val="24"/>
        </w:rPr>
      </w:pPr>
      <w:r w:rsidRPr="00215B63">
        <w:rPr>
          <w:rFonts w:ascii="Arial" w:eastAsia="Arial" w:hAnsi="Arial" w:cs="Arial"/>
          <w:color w:val="000000"/>
          <w:sz w:val="24"/>
          <w:szCs w:val="24"/>
        </w:rPr>
        <w:t>Establecer distribuciones de los horarios de alimentación para promover la menor ocupación posible de los comedores.</w:t>
      </w:r>
    </w:p>
    <w:p w14:paraId="0D6DE60E" w14:textId="77777777" w:rsidR="005B7049" w:rsidRPr="00215B63" w:rsidRDefault="00521F3A" w:rsidP="00A16EE3">
      <w:pPr>
        <w:pStyle w:val="Prrafodelista"/>
        <w:numPr>
          <w:ilvl w:val="0"/>
          <w:numId w:val="27"/>
        </w:numPr>
        <w:pBdr>
          <w:top w:val="nil"/>
          <w:left w:val="nil"/>
          <w:bottom w:val="nil"/>
          <w:right w:val="nil"/>
          <w:between w:val="nil"/>
        </w:pBdr>
        <w:spacing w:after="0" w:line="240" w:lineRule="auto"/>
        <w:ind w:left="720"/>
        <w:jc w:val="both"/>
        <w:rPr>
          <w:rFonts w:ascii="Arial" w:eastAsia="Arial" w:hAnsi="Arial" w:cs="Arial"/>
          <w:color w:val="000000"/>
          <w:sz w:val="24"/>
          <w:szCs w:val="24"/>
        </w:rPr>
      </w:pPr>
      <w:r w:rsidRPr="00215B63">
        <w:rPr>
          <w:rFonts w:ascii="Arial" w:eastAsia="Arial" w:hAnsi="Arial" w:cs="Arial"/>
          <w:color w:val="000000"/>
          <w:sz w:val="24"/>
          <w:szCs w:val="24"/>
        </w:rPr>
        <w:t>Evitar las comidas comunales, e incentivar traer sus propios alimentos. Si se traen alimentos, que estos se encuentr</w:t>
      </w:r>
      <w:r w:rsidR="005B7049" w:rsidRPr="00215B63">
        <w:rPr>
          <w:rFonts w:ascii="Arial" w:eastAsia="Arial" w:hAnsi="Arial" w:cs="Arial"/>
          <w:color w:val="000000"/>
          <w:sz w:val="24"/>
          <w:szCs w:val="24"/>
        </w:rPr>
        <w:t xml:space="preserve">en en empaques individuales. </w:t>
      </w:r>
    </w:p>
    <w:p w14:paraId="4C1F6188" w14:textId="77777777" w:rsidR="00875398" w:rsidRPr="00215B63" w:rsidRDefault="00521F3A" w:rsidP="00A16EE3">
      <w:pPr>
        <w:pStyle w:val="Prrafodelista"/>
        <w:numPr>
          <w:ilvl w:val="0"/>
          <w:numId w:val="27"/>
        </w:numPr>
        <w:pBdr>
          <w:top w:val="nil"/>
          <w:left w:val="nil"/>
          <w:bottom w:val="nil"/>
          <w:right w:val="nil"/>
          <w:between w:val="nil"/>
        </w:pBdr>
        <w:spacing w:after="0" w:line="240" w:lineRule="auto"/>
        <w:ind w:left="720"/>
        <w:jc w:val="both"/>
        <w:rPr>
          <w:rFonts w:ascii="Arial" w:eastAsia="Arial" w:hAnsi="Arial" w:cs="Arial"/>
          <w:color w:val="000000"/>
          <w:sz w:val="24"/>
          <w:szCs w:val="24"/>
        </w:rPr>
      </w:pPr>
      <w:r w:rsidRPr="00215B63">
        <w:rPr>
          <w:rFonts w:ascii="Arial" w:eastAsia="Arial" w:hAnsi="Arial" w:cs="Arial"/>
          <w:color w:val="000000"/>
          <w:sz w:val="24"/>
          <w:szCs w:val="24"/>
        </w:rPr>
        <w:t>No compartir alimentos, utensilios u otros.</w:t>
      </w:r>
    </w:p>
    <w:p w14:paraId="6AED6BF4" w14:textId="77777777" w:rsidR="005B7049" w:rsidRDefault="00521F3A" w:rsidP="00A16EE3">
      <w:pPr>
        <w:pStyle w:val="Prrafodelista"/>
        <w:numPr>
          <w:ilvl w:val="0"/>
          <w:numId w:val="27"/>
        </w:numPr>
        <w:pBdr>
          <w:top w:val="nil"/>
          <w:left w:val="nil"/>
          <w:bottom w:val="nil"/>
          <w:right w:val="nil"/>
          <w:between w:val="nil"/>
        </w:pBdr>
        <w:spacing w:after="0" w:line="240" w:lineRule="auto"/>
        <w:ind w:left="720"/>
        <w:jc w:val="both"/>
        <w:rPr>
          <w:rFonts w:ascii="Arial" w:eastAsia="Arial" w:hAnsi="Arial" w:cs="Arial"/>
          <w:color w:val="000000"/>
          <w:sz w:val="24"/>
          <w:szCs w:val="24"/>
        </w:rPr>
      </w:pPr>
      <w:r w:rsidRPr="00215B63">
        <w:rPr>
          <w:rFonts w:ascii="Arial" w:eastAsia="Arial" w:hAnsi="Arial" w:cs="Arial"/>
          <w:color w:val="000000"/>
          <w:sz w:val="24"/>
          <w:szCs w:val="24"/>
        </w:rPr>
        <w:t>N</w:t>
      </w:r>
      <w:r w:rsidR="005B7049" w:rsidRPr="00215B63">
        <w:rPr>
          <w:rFonts w:ascii="Arial" w:eastAsia="Arial" w:hAnsi="Arial" w:cs="Arial"/>
          <w:color w:val="000000"/>
          <w:sz w:val="24"/>
          <w:szCs w:val="24"/>
        </w:rPr>
        <w:t>o colocar sus bolsas de comida, bolsos o maletines en la mesa del comedor.</w:t>
      </w:r>
    </w:p>
    <w:p w14:paraId="31536FC5" w14:textId="77777777" w:rsidR="00412813" w:rsidRPr="00215B63" w:rsidRDefault="00412813" w:rsidP="00A16EE3">
      <w:pPr>
        <w:pStyle w:val="Prrafodelista"/>
        <w:numPr>
          <w:ilvl w:val="0"/>
          <w:numId w:val="27"/>
        </w:numPr>
        <w:pBdr>
          <w:top w:val="nil"/>
          <w:left w:val="nil"/>
          <w:bottom w:val="nil"/>
          <w:right w:val="nil"/>
          <w:between w:val="nil"/>
        </w:pBdr>
        <w:spacing w:after="0" w:line="240" w:lineRule="auto"/>
        <w:ind w:left="720"/>
        <w:jc w:val="both"/>
        <w:rPr>
          <w:rFonts w:ascii="Arial" w:eastAsia="Arial" w:hAnsi="Arial" w:cs="Arial"/>
          <w:color w:val="000000"/>
          <w:sz w:val="24"/>
          <w:szCs w:val="24"/>
        </w:rPr>
      </w:pPr>
      <w:r>
        <w:rPr>
          <w:rFonts w:ascii="Arial" w:eastAsia="Arial" w:hAnsi="Arial" w:cs="Arial"/>
          <w:color w:val="000000"/>
          <w:sz w:val="24"/>
          <w:szCs w:val="24"/>
        </w:rPr>
        <w:t>Desinfectar la zona de alimentación al terminar. Con el uso de papel desechable y</w:t>
      </w:r>
      <w:r w:rsidR="00976287">
        <w:rPr>
          <w:rFonts w:ascii="Arial" w:eastAsia="Arial" w:hAnsi="Arial" w:cs="Arial"/>
          <w:color w:val="000000"/>
          <w:sz w:val="24"/>
          <w:szCs w:val="24"/>
        </w:rPr>
        <w:t xml:space="preserve"> aspersor con desinfectante, incluyendo</w:t>
      </w:r>
      <w:r w:rsidR="00DD4135">
        <w:rPr>
          <w:rFonts w:ascii="Arial" w:eastAsia="Arial" w:hAnsi="Arial" w:cs="Arial"/>
          <w:color w:val="000000"/>
          <w:sz w:val="24"/>
          <w:szCs w:val="24"/>
        </w:rPr>
        <w:t xml:space="preserve"> entre otros, la mesa, las</w:t>
      </w:r>
      <w:r w:rsidR="00976287">
        <w:rPr>
          <w:rFonts w:ascii="Arial" w:eastAsia="Arial" w:hAnsi="Arial" w:cs="Arial"/>
          <w:color w:val="000000"/>
          <w:sz w:val="24"/>
          <w:szCs w:val="24"/>
        </w:rPr>
        <w:t xml:space="preserve"> agarraderas de puertas, microondas y percolador de café.</w:t>
      </w:r>
    </w:p>
    <w:p w14:paraId="68F3A36B" w14:textId="77777777" w:rsidR="005B7049" w:rsidRPr="001F08AB" w:rsidRDefault="005B7049" w:rsidP="001F08AB">
      <w:pPr>
        <w:pBdr>
          <w:top w:val="nil"/>
          <w:left w:val="nil"/>
          <w:bottom w:val="nil"/>
          <w:right w:val="nil"/>
          <w:between w:val="nil"/>
        </w:pBdr>
        <w:spacing w:after="0" w:line="240" w:lineRule="auto"/>
        <w:jc w:val="both"/>
        <w:rPr>
          <w:rFonts w:ascii="Arial" w:eastAsia="Arial" w:hAnsi="Arial" w:cs="Arial"/>
          <w:color w:val="000000"/>
          <w:sz w:val="24"/>
          <w:szCs w:val="24"/>
        </w:rPr>
      </w:pPr>
    </w:p>
    <w:p w14:paraId="65D12B51" w14:textId="77777777" w:rsidR="00460534" w:rsidRPr="00D044A6" w:rsidRDefault="00B6008D" w:rsidP="00D044A6">
      <w:pPr>
        <w:pStyle w:val="Ttulo2"/>
        <w:spacing w:after="0"/>
        <w:ind w:left="1080" w:hanging="1080"/>
        <w:jc w:val="both"/>
        <w:rPr>
          <w:rFonts w:ascii="Arial" w:eastAsia="Arial" w:hAnsi="Arial" w:cs="Arial"/>
          <w:sz w:val="24"/>
          <w:szCs w:val="24"/>
          <w:highlight w:val="white"/>
        </w:rPr>
      </w:pPr>
      <w:bookmarkStart w:id="26" w:name="_Toc43813048"/>
      <w:r w:rsidRPr="00D044A6">
        <w:rPr>
          <w:rFonts w:ascii="Arial" w:eastAsia="Arial" w:hAnsi="Arial" w:cs="Arial"/>
          <w:sz w:val="24"/>
          <w:szCs w:val="24"/>
          <w:highlight w:val="white"/>
        </w:rPr>
        <w:t>6</w:t>
      </w:r>
      <w:r w:rsidR="00876789" w:rsidRPr="00D044A6">
        <w:rPr>
          <w:rFonts w:ascii="Arial" w:eastAsia="Arial" w:hAnsi="Arial" w:cs="Arial"/>
          <w:sz w:val="24"/>
          <w:szCs w:val="24"/>
          <w:highlight w:val="white"/>
        </w:rPr>
        <w:t>.</w:t>
      </w:r>
      <w:r w:rsidR="005F41D2" w:rsidRPr="00D044A6">
        <w:rPr>
          <w:rFonts w:ascii="Arial" w:eastAsia="Arial" w:hAnsi="Arial" w:cs="Arial"/>
          <w:sz w:val="24"/>
          <w:szCs w:val="24"/>
          <w:highlight w:val="white"/>
        </w:rPr>
        <w:t>3</w:t>
      </w:r>
      <w:r w:rsidR="00876789" w:rsidRPr="00D044A6">
        <w:rPr>
          <w:rFonts w:ascii="Arial" w:eastAsia="Arial" w:hAnsi="Arial" w:cs="Arial"/>
          <w:sz w:val="24"/>
          <w:szCs w:val="24"/>
          <w:highlight w:val="white"/>
        </w:rPr>
        <w:t>.3.</w:t>
      </w:r>
      <w:r w:rsidR="008663FE" w:rsidRPr="00D044A6">
        <w:rPr>
          <w:rFonts w:ascii="Arial" w:eastAsia="Arial" w:hAnsi="Arial" w:cs="Arial"/>
          <w:sz w:val="24"/>
          <w:szCs w:val="24"/>
          <w:highlight w:val="white"/>
        </w:rPr>
        <w:t>4</w:t>
      </w:r>
      <w:r w:rsidR="005E28F7" w:rsidRPr="00D044A6">
        <w:rPr>
          <w:rFonts w:ascii="Arial" w:eastAsia="Arial" w:hAnsi="Arial" w:cs="Arial"/>
          <w:sz w:val="24"/>
          <w:szCs w:val="24"/>
          <w:highlight w:val="white"/>
        </w:rPr>
        <w:t>.</w:t>
      </w:r>
      <w:r w:rsidR="00876789" w:rsidRPr="00D044A6">
        <w:rPr>
          <w:rFonts w:ascii="Arial" w:eastAsia="Arial" w:hAnsi="Arial" w:cs="Arial"/>
          <w:sz w:val="24"/>
          <w:szCs w:val="24"/>
          <w:highlight w:val="white"/>
        </w:rPr>
        <w:t xml:space="preserve">  Infraestructura, tránsito o circulación en el edificio: entradas, salidas, tránsito interno, acrílicos, ventilación, ascensores</w:t>
      </w:r>
      <w:bookmarkEnd w:id="26"/>
    </w:p>
    <w:p w14:paraId="2477AE66" w14:textId="77777777" w:rsidR="003E010B" w:rsidRPr="00215B63" w:rsidRDefault="003E010B" w:rsidP="00295267">
      <w:pPr>
        <w:pStyle w:val="Prrafodelista"/>
        <w:spacing w:after="0" w:line="240" w:lineRule="auto"/>
        <w:jc w:val="both"/>
        <w:rPr>
          <w:rFonts w:ascii="Arial" w:eastAsia="Arial" w:hAnsi="Arial" w:cs="Arial"/>
          <w:sz w:val="24"/>
          <w:szCs w:val="24"/>
        </w:rPr>
      </w:pPr>
    </w:p>
    <w:p w14:paraId="1E6A4F15" w14:textId="77777777" w:rsidR="00460534" w:rsidRDefault="00876789" w:rsidP="00A16EE3">
      <w:pPr>
        <w:pStyle w:val="Prrafodelista"/>
        <w:numPr>
          <w:ilvl w:val="0"/>
          <w:numId w:val="28"/>
        </w:numPr>
        <w:spacing w:after="0" w:line="240" w:lineRule="auto"/>
        <w:jc w:val="both"/>
        <w:rPr>
          <w:rFonts w:ascii="Arial" w:eastAsia="Arial" w:hAnsi="Arial" w:cs="Arial"/>
          <w:sz w:val="24"/>
          <w:szCs w:val="24"/>
        </w:rPr>
      </w:pPr>
      <w:r w:rsidRPr="00215B63">
        <w:rPr>
          <w:rFonts w:ascii="Arial" w:eastAsia="Arial" w:hAnsi="Arial" w:cs="Arial"/>
          <w:sz w:val="24"/>
          <w:szCs w:val="24"/>
        </w:rPr>
        <w:t>C</w:t>
      </w:r>
      <w:r w:rsidRPr="00215B63">
        <w:rPr>
          <w:rFonts w:ascii="Arial" w:eastAsia="Arial" w:hAnsi="Arial" w:cs="Arial"/>
          <w:sz w:val="24"/>
          <w:szCs w:val="24"/>
          <w:highlight w:val="white"/>
        </w:rPr>
        <w:t>uando la entrada principal del edificio disponga de dos o más puertas, se procederá a habilitar una de ellas exclusivamente como entrada y la otra como salida (se colocarán carteles indicativos). En el caso de que solo exista una puerta de entrada y salida, se utilizará normalmente respetando la distancia de seguridad en el caso de que otra persona la esté utilizando o si es amplia se asuma ingresar del lado derecho y salir por el lado izquierdo</w:t>
      </w:r>
      <w:r w:rsidR="008663FE" w:rsidRPr="00215B63">
        <w:rPr>
          <w:rFonts w:ascii="Arial" w:eastAsia="Arial" w:hAnsi="Arial" w:cs="Arial"/>
          <w:sz w:val="24"/>
          <w:szCs w:val="24"/>
        </w:rPr>
        <w:t>;</w:t>
      </w:r>
    </w:p>
    <w:p w14:paraId="6F688BCD" w14:textId="77777777" w:rsidR="00C476C4" w:rsidRPr="00215B63" w:rsidRDefault="00C476C4" w:rsidP="00A16EE3">
      <w:pPr>
        <w:pStyle w:val="Prrafodelista"/>
        <w:numPr>
          <w:ilvl w:val="0"/>
          <w:numId w:val="28"/>
        </w:numPr>
        <w:spacing w:after="0" w:line="240" w:lineRule="auto"/>
        <w:jc w:val="both"/>
        <w:rPr>
          <w:rFonts w:ascii="Arial" w:eastAsia="Arial" w:hAnsi="Arial" w:cs="Arial"/>
          <w:sz w:val="24"/>
          <w:szCs w:val="24"/>
        </w:rPr>
      </w:pPr>
      <w:r w:rsidRPr="00215B63">
        <w:rPr>
          <w:rFonts w:ascii="Arial" w:eastAsia="Arial" w:hAnsi="Arial" w:cs="Arial"/>
          <w:sz w:val="24"/>
          <w:szCs w:val="24"/>
          <w:lang w:val="es-MX"/>
        </w:rPr>
        <w:t>Si es factible, se debe colocar un lavamanos con jabón desinfectante y toallas de papel en el ingreso a la unidad</w:t>
      </w:r>
      <w:r w:rsidR="00EB0B2A">
        <w:rPr>
          <w:rFonts w:ascii="Arial" w:eastAsia="Arial" w:hAnsi="Arial" w:cs="Arial"/>
          <w:sz w:val="24"/>
          <w:szCs w:val="24"/>
          <w:lang w:val="es-MX"/>
        </w:rPr>
        <w:t>. Alternativamente se debe proveer de un dispensado de alcohol gel.</w:t>
      </w:r>
    </w:p>
    <w:p w14:paraId="18C83A00" w14:textId="77777777" w:rsidR="003E010B" w:rsidRPr="00215B63" w:rsidRDefault="00C0067C" w:rsidP="00A16EE3">
      <w:pPr>
        <w:pStyle w:val="Prrafodelista"/>
        <w:numPr>
          <w:ilvl w:val="0"/>
          <w:numId w:val="28"/>
        </w:numPr>
        <w:spacing w:after="0" w:line="240" w:lineRule="auto"/>
        <w:jc w:val="both"/>
        <w:rPr>
          <w:rFonts w:ascii="Arial" w:eastAsia="Arial" w:hAnsi="Arial" w:cs="Arial"/>
          <w:sz w:val="24"/>
          <w:szCs w:val="24"/>
        </w:rPr>
      </w:pPr>
      <w:r w:rsidRPr="00215B63">
        <w:rPr>
          <w:rFonts w:ascii="Arial" w:eastAsia="Arial" w:hAnsi="Arial" w:cs="Arial"/>
          <w:sz w:val="24"/>
          <w:szCs w:val="24"/>
        </w:rPr>
        <w:t xml:space="preserve">Se </w:t>
      </w:r>
      <w:r w:rsidR="003E010B" w:rsidRPr="00215B63">
        <w:rPr>
          <w:rFonts w:ascii="Arial" w:eastAsia="Arial" w:hAnsi="Arial" w:cs="Arial"/>
          <w:sz w:val="24"/>
          <w:szCs w:val="24"/>
        </w:rPr>
        <w:t xml:space="preserve">debe evitar en la medida de lo posible el uso de ascensores y </w:t>
      </w:r>
      <w:r w:rsidR="00687CE8" w:rsidRPr="00215B63">
        <w:rPr>
          <w:rFonts w:ascii="Arial" w:eastAsia="Arial" w:hAnsi="Arial" w:cs="Arial"/>
          <w:sz w:val="24"/>
          <w:szCs w:val="24"/>
        </w:rPr>
        <w:t>se dará</w:t>
      </w:r>
      <w:r w:rsidR="00CA085F" w:rsidRPr="00215B63">
        <w:rPr>
          <w:rFonts w:ascii="Arial" w:eastAsia="Arial" w:hAnsi="Arial" w:cs="Arial"/>
          <w:sz w:val="24"/>
          <w:szCs w:val="24"/>
        </w:rPr>
        <w:t xml:space="preserve"> </w:t>
      </w:r>
      <w:r w:rsidR="003E010B" w:rsidRPr="00215B63">
        <w:rPr>
          <w:rFonts w:ascii="Arial" w:eastAsia="Arial" w:hAnsi="Arial" w:cs="Arial"/>
          <w:sz w:val="24"/>
          <w:szCs w:val="24"/>
        </w:rPr>
        <w:t>prioridad de uso a personas con discapacidad; si se usa evitar compartirlo con otras personas y lavarse las manos luego de su uso; se deben limpiar varias veces al día, principalmente la botonera y agarraderas internas; se debe indicar el aforo;</w:t>
      </w:r>
    </w:p>
    <w:p w14:paraId="5465D5A9" w14:textId="77777777" w:rsidR="003E010B" w:rsidRPr="00215B63" w:rsidRDefault="00E5259A" w:rsidP="00A16EE3">
      <w:pPr>
        <w:pStyle w:val="Prrafodelista"/>
        <w:numPr>
          <w:ilvl w:val="0"/>
          <w:numId w:val="28"/>
        </w:numPr>
        <w:spacing w:after="0" w:line="240" w:lineRule="auto"/>
        <w:jc w:val="both"/>
        <w:rPr>
          <w:rFonts w:ascii="Arial" w:eastAsia="Arial" w:hAnsi="Arial" w:cs="Arial"/>
          <w:sz w:val="24"/>
          <w:szCs w:val="24"/>
        </w:rPr>
      </w:pPr>
      <w:r>
        <w:rPr>
          <w:rFonts w:ascii="Arial" w:eastAsia="Times New Roman" w:hAnsi="Arial" w:cs="Arial"/>
          <w:sz w:val="24"/>
          <w:szCs w:val="24"/>
          <w:lang w:val="es-MX"/>
        </w:rPr>
        <w:t>Colocar</w:t>
      </w:r>
      <w:r w:rsidR="003E010B" w:rsidRPr="00215B63">
        <w:rPr>
          <w:rFonts w:ascii="Arial" w:eastAsia="Arial" w:hAnsi="Arial" w:cs="Arial"/>
          <w:sz w:val="24"/>
          <w:szCs w:val="24"/>
        </w:rPr>
        <w:t xml:space="preserve"> un directorio de números de teléfono y direcciones de correo electrónico en la entrada del edificio, para favorecer la realización de trámites por medio de estas vías sin acceso a las instalaciones;</w:t>
      </w:r>
    </w:p>
    <w:p w14:paraId="61C28F0E" w14:textId="77777777" w:rsidR="003E010B" w:rsidRPr="00215B63" w:rsidRDefault="00C0067C" w:rsidP="00A16EE3">
      <w:pPr>
        <w:pStyle w:val="Prrafodelista"/>
        <w:numPr>
          <w:ilvl w:val="0"/>
          <w:numId w:val="28"/>
        </w:numPr>
        <w:spacing w:after="0" w:line="240" w:lineRule="auto"/>
        <w:jc w:val="both"/>
        <w:rPr>
          <w:rFonts w:ascii="Arial" w:eastAsia="Arial" w:hAnsi="Arial" w:cs="Arial"/>
          <w:sz w:val="24"/>
          <w:szCs w:val="24"/>
        </w:rPr>
      </w:pPr>
      <w:r w:rsidRPr="00215B63">
        <w:rPr>
          <w:rFonts w:ascii="Arial" w:eastAsia="Arial" w:hAnsi="Arial" w:cs="Arial"/>
          <w:sz w:val="24"/>
          <w:szCs w:val="24"/>
        </w:rPr>
        <w:t>C</w:t>
      </w:r>
      <w:r w:rsidR="003E010B" w:rsidRPr="00215B63">
        <w:rPr>
          <w:rFonts w:ascii="Arial" w:eastAsia="Arial" w:hAnsi="Arial" w:cs="Arial"/>
          <w:sz w:val="24"/>
          <w:szCs w:val="24"/>
        </w:rPr>
        <w:t>olocar acrílicos entre los espacios de trabajo, estudio e investigación en los sitios donde la separación de 2 metros mínimo no se puede realizar;</w:t>
      </w:r>
    </w:p>
    <w:p w14:paraId="7FF7040B" w14:textId="77777777" w:rsidR="003E010B" w:rsidRPr="00215B63" w:rsidRDefault="00C0067C" w:rsidP="00A16EE3">
      <w:pPr>
        <w:pStyle w:val="Prrafodelista"/>
        <w:numPr>
          <w:ilvl w:val="0"/>
          <w:numId w:val="28"/>
        </w:numPr>
        <w:spacing w:after="0" w:line="240" w:lineRule="auto"/>
        <w:jc w:val="both"/>
        <w:rPr>
          <w:rFonts w:ascii="Arial" w:eastAsia="Arial" w:hAnsi="Arial" w:cs="Arial"/>
          <w:sz w:val="24"/>
          <w:szCs w:val="24"/>
        </w:rPr>
      </w:pPr>
      <w:r w:rsidRPr="00215B63">
        <w:rPr>
          <w:rFonts w:ascii="Arial" w:eastAsia="Arial" w:hAnsi="Arial" w:cs="Arial"/>
          <w:sz w:val="24"/>
          <w:szCs w:val="24"/>
        </w:rPr>
        <w:lastRenderedPageBreak/>
        <w:t>F</w:t>
      </w:r>
      <w:r w:rsidR="003E010B" w:rsidRPr="00215B63">
        <w:rPr>
          <w:rFonts w:ascii="Arial" w:eastAsia="Arial" w:hAnsi="Arial" w:cs="Arial"/>
          <w:sz w:val="24"/>
          <w:szCs w:val="24"/>
        </w:rPr>
        <w:t>avorecer la circulación de aire externo, abriendo ventanas según lo permita las condiciones del edificio;</w:t>
      </w:r>
    </w:p>
    <w:p w14:paraId="426312C8" w14:textId="77777777" w:rsidR="003E010B" w:rsidRPr="00215B63" w:rsidRDefault="00C0067C" w:rsidP="00A16EE3">
      <w:pPr>
        <w:pStyle w:val="Prrafodelista"/>
        <w:numPr>
          <w:ilvl w:val="0"/>
          <w:numId w:val="28"/>
        </w:numPr>
        <w:spacing w:after="0" w:line="240" w:lineRule="auto"/>
        <w:jc w:val="both"/>
        <w:rPr>
          <w:rFonts w:ascii="Arial" w:eastAsia="Arial" w:hAnsi="Arial" w:cs="Arial"/>
          <w:sz w:val="24"/>
          <w:szCs w:val="24"/>
        </w:rPr>
      </w:pPr>
      <w:r w:rsidRPr="00215B63">
        <w:rPr>
          <w:rFonts w:ascii="Arial" w:eastAsia="Arial" w:hAnsi="Arial" w:cs="Arial"/>
          <w:sz w:val="24"/>
          <w:szCs w:val="24"/>
        </w:rPr>
        <w:t>E</w:t>
      </w:r>
      <w:r w:rsidR="003E010B" w:rsidRPr="00215B63">
        <w:rPr>
          <w:rFonts w:ascii="Arial" w:eastAsia="Arial" w:hAnsi="Arial" w:cs="Arial"/>
          <w:sz w:val="24"/>
          <w:szCs w:val="24"/>
        </w:rPr>
        <w:t>n las oficinas</w:t>
      </w:r>
      <w:r w:rsidR="00D327F0">
        <w:rPr>
          <w:rFonts w:ascii="Arial" w:eastAsia="Arial" w:hAnsi="Arial" w:cs="Arial"/>
          <w:sz w:val="24"/>
          <w:szCs w:val="24"/>
        </w:rPr>
        <w:t xml:space="preserve"> y laboratorios</w:t>
      </w:r>
      <w:r w:rsidR="003E010B" w:rsidRPr="00215B63">
        <w:rPr>
          <w:rFonts w:ascii="Arial" w:eastAsia="Arial" w:hAnsi="Arial" w:cs="Arial"/>
          <w:sz w:val="24"/>
          <w:szCs w:val="24"/>
        </w:rPr>
        <w:t xml:space="preserve"> que no dispongan de circulación de aire externo, dar mantenimiento preventivo a las unidades de aire acondicionado, instalar filtros de alta eficiencia (HEPA), y evitar la recirculación del aire en el sistema (usar modo con recambio de aire);</w:t>
      </w:r>
    </w:p>
    <w:p w14:paraId="6DD45500" w14:textId="77777777" w:rsidR="00094802" w:rsidRPr="00215B63" w:rsidRDefault="00C0067C" w:rsidP="00A16EE3">
      <w:pPr>
        <w:pStyle w:val="Prrafodelista"/>
        <w:numPr>
          <w:ilvl w:val="0"/>
          <w:numId w:val="28"/>
        </w:numPr>
        <w:spacing w:after="0" w:line="240" w:lineRule="auto"/>
        <w:jc w:val="both"/>
        <w:rPr>
          <w:rFonts w:ascii="Arial" w:eastAsia="Arial" w:hAnsi="Arial" w:cs="Arial"/>
          <w:sz w:val="24"/>
          <w:szCs w:val="24"/>
        </w:rPr>
      </w:pPr>
      <w:r w:rsidRPr="00215B63">
        <w:rPr>
          <w:rFonts w:ascii="Arial" w:eastAsia="Arial" w:hAnsi="Arial" w:cs="Arial"/>
          <w:sz w:val="24"/>
          <w:szCs w:val="24"/>
          <w:highlight w:val="white"/>
        </w:rPr>
        <w:t>E</w:t>
      </w:r>
      <w:r w:rsidR="00094802" w:rsidRPr="00215B63">
        <w:rPr>
          <w:rFonts w:ascii="Arial" w:eastAsia="Arial" w:hAnsi="Arial" w:cs="Arial"/>
          <w:sz w:val="24"/>
          <w:szCs w:val="24"/>
          <w:highlight w:val="white"/>
        </w:rPr>
        <w:t>n las vías de circulación, como pasillos, siempre que el ancho lo permita, se circulará junto a la pared de nuestra derecha, dejando nuestro lado izquierdo, para el sentido contrario de circulación. En el mismo sentido, no deberá circularse en paralelo, sino en fila</w:t>
      </w:r>
      <w:r w:rsidR="001718F5">
        <w:rPr>
          <w:rFonts w:ascii="Arial" w:eastAsia="Arial" w:hAnsi="Arial" w:cs="Arial"/>
          <w:sz w:val="24"/>
          <w:szCs w:val="24"/>
          <w:highlight w:val="white"/>
        </w:rPr>
        <w:t>, uno detrás de otro,</w:t>
      </w:r>
      <w:r w:rsidR="00D65B78">
        <w:rPr>
          <w:rFonts w:ascii="Arial" w:eastAsia="Arial" w:hAnsi="Arial" w:cs="Arial"/>
          <w:sz w:val="24"/>
          <w:szCs w:val="24"/>
          <w:highlight w:val="white"/>
        </w:rPr>
        <w:t xml:space="preserve"> </w:t>
      </w:r>
      <w:r w:rsidR="00094802" w:rsidRPr="00215B63">
        <w:rPr>
          <w:rFonts w:ascii="Arial" w:eastAsia="Arial" w:hAnsi="Arial" w:cs="Arial"/>
          <w:sz w:val="24"/>
          <w:szCs w:val="24"/>
          <w:highlight w:val="white"/>
        </w:rPr>
        <w:t>dejando una distancia mínima de 2 metros. Si los pasillos son estrechos y existen pasillos alternativos, se señalizará uno de ida y otro de vuelta y si esto no es posible, se establecerán pasos alternativos de uso para evitar el cruce de personas, es decir, no podrá incorporarse una persona a una vía, sin haber salido de la misma, la otra persona</w:t>
      </w:r>
      <w:r w:rsidR="00B93D14" w:rsidRPr="00215B63">
        <w:rPr>
          <w:rFonts w:ascii="Arial" w:eastAsia="Arial" w:hAnsi="Arial" w:cs="Arial"/>
          <w:sz w:val="24"/>
          <w:szCs w:val="24"/>
        </w:rPr>
        <w:t>;</w:t>
      </w:r>
    </w:p>
    <w:p w14:paraId="05CDD2BF" w14:textId="77777777" w:rsidR="004F3E7D" w:rsidRPr="00215B63" w:rsidRDefault="004F3E7D" w:rsidP="00A16EE3">
      <w:pPr>
        <w:pStyle w:val="Prrafodelista"/>
        <w:numPr>
          <w:ilvl w:val="0"/>
          <w:numId w:val="28"/>
        </w:numPr>
        <w:spacing w:after="0" w:line="240" w:lineRule="auto"/>
        <w:jc w:val="both"/>
        <w:rPr>
          <w:rFonts w:ascii="Arial" w:eastAsia="Arial" w:hAnsi="Arial" w:cs="Arial"/>
          <w:sz w:val="24"/>
          <w:szCs w:val="24"/>
        </w:rPr>
      </w:pPr>
      <w:r w:rsidRPr="00215B63">
        <w:rPr>
          <w:rFonts w:ascii="Arial" w:eastAsia="Arial" w:hAnsi="Arial" w:cs="Arial"/>
          <w:sz w:val="24"/>
          <w:szCs w:val="24"/>
          <w:highlight w:val="white"/>
        </w:rPr>
        <w:t>Cada edificio contará con un espacio u oficina para el aislamiento temporal inmediato de una persona sospechosa de la enfermedad COVID 19. Este espacio solo podrá ser utilizado para dicho fin.</w:t>
      </w:r>
      <w:r w:rsidR="00873D99">
        <w:rPr>
          <w:rFonts w:ascii="Arial" w:eastAsia="Arial" w:hAnsi="Arial" w:cs="Arial"/>
          <w:sz w:val="24"/>
          <w:szCs w:val="24"/>
          <w:highlight w:val="white"/>
        </w:rPr>
        <w:t xml:space="preserve"> Es un espacio adapta</w:t>
      </w:r>
      <w:r w:rsidR="00525375">
        <w:rPr>
          <w:rFonts w:ascii="Arial" w:eastAsia="Arial" w:hAnsi="Arial" w:cs="Arial"/>
          <w:sz w:val="24"/>
          <w:szCs w:val="24"/>
          <w:highlight w:val="white"/>
        </w:rPr>
        <w:t>do, no requiere de ser constru</w:t>
      </w:r>
      <w:r w:rsidR="001C0E8C">
        <w:rPr>
          <w:rFonts w:ascii="Arial" w:eastAsia="Arial" w:hAnsi="Arial" w:cs="Arial"/>
          <w:sz w:val="24"/>
          <w:szCs w:val="24"/>
          <w:highlight w:val="white"/>
        </w:rPr>
        <w:t>i</w:t>
      </w:r>
      <w:r w:rsidR="00525375">
        <w:rPr>
          <w:rFonts w:ascii="Arial" w:eastAsia="Arial" w:hAnsi="Arial" w:cs="Arial"/>
          <w:sz w:val="24"/>
          <w:szCs w:val="24"/>
          <w:highlight w:val="white"/>
        </w:rPr>
        <w:t>do</w:t>
      </w:r>
      <w:r w:rsidR="00A70B68">
        <w:rPr>
          <w:rFonts w:ascii="Arial" w:eastAsia="Arial" w:hAnsi="Arial" w:cs="Arial"/>
          <w:sz w:val="24"/>
          <w:szCs w:val="24"/>
          <w:highlight w:val="white"/>
        </w:rPr>
        <w:t xml:space="preserve">. </w:t>
      </w:r>
      <w:r w:rsidRPr="00215B63">
        <w:rPr>
          <w:rFonts w:ascii="Arial" w:eastAsia="Arial" w:hAnsi="Arial" w:cs="Arial"/>
          <w:sz w:val="24"/>
          <w:szCs w:val="24"/>
          <w:highlight w:val="white"/>
        </w:rPr>
        <w:t xml:space="preserve">Deberá tener una adecuada ventilación, tener una mesa, una silla y un basurero con tapa de apertura de pedal, además en su interior se utilizará una bolsa de plástico para los residuos. También deberá tener acceso a un baño cercano para uso exclusivo, o </w:t>
      </w:r>
      <w:r w:rsidRPr="00215B63">
        <w:rPr>
          <w:rFonts w:ascii="Arial" w:eastAsia="Arial" w:hAnsi="Arial" w:cs="Arial"/>
          <w:sz w:val="24"/>
          <w:szCs w:val="24"/>
        </w:rPr>
        <w:t>en su defecto, deberá ser limpiado y desinfectado después que sea utilizado por la persona que se encuentra en aislamiento temporal;</w:t>
      </w:r>
    </w:p>
    <w:p w14:paraId="441A92AC" w14:textId="77777777" w:rsidR="003E010B" w:rsidRPr="00215B63" w:rsidRDefault="00ED52A6" w:rsidP="00A16EE3">
      <w:pPr>
        <w:pStyle w:val="Prrafodelista"/>
        <w:numPr>
          <w:ilvl w:val="0"/>
          <w:numId w:val="28"/>
        </w:numPr>
        <w:spacing w:after="0" w:line="240" w:lineRule="auto"/>
        <w:jc w:val="both"/>
        <w:rPr>
          <w:rFonts w:ascii="Arial" w:eastAsia="Times New Roman" w:hAnsi="Arial" w:cs="Arial"/>
          <w:i/>
          <w:iCs/>
          <w:sz w:val="24"/>
          <w:szCs w:val="24"/>
          <w:lang w:val="es-MX"/>
        </w:rPr>
      </w:pPr>
      <w:r>
        <w:rPr>
          <w:rFonts w:ascii="Arial" w:eastAsia="Arial" w:hAnsi="Arial" w:cs="Arial"/>
          <w:sz w:val="24"/>
          <w:szCs w:val="24"/>
        </w:rPr>
        <w:t>Como medida opcional,</w:t>
      </w:r>
      <w:r w:rsidR="00EC5A70" w:rsidRPr="00215B63">
        <w:rPr>
          <w:rFonts w:ascii="Arial" w:eastAsia="Times New Roman" w:hAnsi="Arial" w:cs="Arial"/>
          <w:sz w:val="24"/>
          <w:szCs w:val="24"/>
          <w:lang w:val="es-MX"/>
        </w:rPr>
        <w:t xml:space="preserve"> se puede</w:t>
      </w:r>
      <w:r w:rsidR="00C30B88" w:rsidRPr="00215B63">
        <w:rPr>
          <w:rFonts w:ascii="Arial" w:eastAsia="Times New Roman" w:hAnsi="Arial" w:cs="Arial"/>
          <w:sz w:val="24"/>
          <w:szCs w:val="24"/>
          <w:lang w:val="es-MX"/>
        </w:rPr>
        <w:t>n</w:t>
      </w:r>
      <w:r w:rsidR="00EC5A70" w:rsidRPr="00215B63">
        <w:rPr>
          <w:rFonts w:ascii="Arial" w:eastAsia="Times New Roman" w:hAnsi="Arial" w:cs="Arial"/>
          <w:sz w:val="24"/>
          <w:szCs w:val="24"/>
          <w:lang w:val="es-MX"/>
        </w:rPr>
        <w:t xml:space="preserve"> colocar tres alfombras en cada ingreso</w:t>
      </w:r>
      <w:r w:rsidR="003E010B" w:rsidRPr="00215B63">
        <w:rPr>
          <w:rFonts w:ascii="Arial" w:eastAsia="Times New Roman" w:hAnsi="Arial" w:cs="Arial"/>
          <w:sz w:val="24"/>
          <w:szCs w:val="24"/>
          <w:lang w:val="es-MX"/>
        </w:rPr>
        <w:t>:</w:t>
      </w:r>
      <w:r w:rsidR="00DA5624">
        <w:rPr>
          <w:rFonts w:ascii="Arial" w:eastAsia="Times New Roman" w:hAnsi="Arial" w:cs="Arial"/>
          <w:sz w:val="24"/>
          <w:szCs w:val="24"/>
          <w:lang w:val="es-MX"/>
        </w:rPr>
        <w:t xml:space="preserve"> </w:t>
      </w:r>
      <w:r w:rsidR="003E010B" w:rsidRPr="00215B63">
        <w:rPr>
          <w:rFonts w:ascii="Arial" w:eastAsia="Times New Roman" w:hAnsi="Arial" w:cs="Arial"/>
          <w:sz w:val="24"/>
          <w:szCs w:val="24"/>
          <w:lang w:val="es-MX"/>
        </w:rPr>
        <w:t>u</w:t>
      </w:r>
      <w:r w:rsidR="00EC5A70" w:rsidRPr="00215B63">
        <w:rPr>
          <w:rFonts w:ascii="Arial" w:eastAsia="Times New Roman" w:hAnsi="Arial" w:cs="Arial"/>
          <w:sz w:val="24"/>
          <w:szCs w:val="24"/>
          <w:lang w:val="es-MX"/>
        </w:rPr>
        <w:t>na para eliminar el exceso de suciedad, una segunda con desinfectante para la limpieza de las suelas y una tercera para el secado de las suelas</w:t>
      </w:r>
      <w:r w:rsidR="003E010B" w:rsidRPr="00215B63">
        <w:rPr>
          <w:rFonts w:ascii="Arial" w:eastAsia="Times New Roman" w:hAnsi="Arial" w:cs="Arial"/>
          <w:sz w:val="24"/>
          <w:szCs w:val="24"/>
          <w:lang w:val="es-MX"/>
        </w:rPr>
        <w:t>.</w:t>
      </w:r>
      <w:r w:rsidR="008663FE" w:rsidRPr="00215B63">
        <w:rPr>
          <w:rFonts w:ascii="Arial" w:eastAsia="Times New Roman" w:hAnsi="Arial" w:cs="Arial"/>
          <w:sz w:val="24"/>
          <w:szCs w:val="24"/>
          <w:lang w:val="es-MX"/>
        </w:rPr>
        <w:t xml:space="preserve"> Debe tenerse cuidado con posibles accidentes por crear espacios resbaladizos</w:t>
      </w:r>
      <w:r w:rsidR="00295267" w:rsidRPr="00215B63">
        <w:rPr>
          <w:rFonts w:ascii="Arial" w:eastAsia="Times New Roman" w:hAnsi="Arial" w:cs="Arial"/>
          <w:sz w:val="24"/>
          <w:szCs w:val="24"/>
          <w:lang w:val="es-MX"/>
        </w:rPr>
        <w:t>.</w:t>
      </w:r>
    </w:p>
    <w:p w14:paraId="4A79AD8C" w14:textId="77777777" w:rsidR="004336B7" w:rsidRPr="00215B63" w:rsidRDefault="004336B7">
      <w:pPr>
        <w:spacing w:after="0" w:line="240" w:lineRule="auto"/>
        <w:jc w:val="both"/>
        <w:rPr>
          <w:rFonts w:ascii="Arial" w:eastAsia="Arial" w:hAnsi="Arial" w:cs="Arial"/>
          <w:sz w:val="24"/>
          <w:szCs w:val="24"/>
        </w:rPr>
      </w:pPr>
    </w:p>
    <w:p w14:paraId="39039E44" w14:textId="77777777" w:rsidR="00500F46" w:rsidRPr="00D044A6" w:rsidRDefault="003E010B" w:rsidP="00D044A6">
      <w:pPr>
        <w:pStyle w:val="Ttulo2"/>
        <w:spacing w:after="0"/>
        <w:ind w:left="1080" w:hanging="1080"/>
        <w:jc w:val="both"/>
        <w:rPr>
          <w:rFonts w:ascii="Arial" w:eastAsia="Arial" w:hAnsi="Arial" w:cs="Arial"/>
          <w:sz w:val="24"/>
          <w:szCs w:val="24"/>
          <w:highlight w:val="white"/>
        </w:rPr>
      </w:pPr>
      <w:bookmarkStart w:id="27" w:name="_Toc43813049"/>
      <w:r w:rsidRPr="00D044A6">
        <w:rPr>
          <w:rFonts w:ascii="Arial" w:eastAsia="Arial" w:hAnsi="Arial" w:cs="Arial"/>
          <w:sz w:val="24"/>
          <w:szCs w:val="24"/>
          <w:highlight w:val="white"/>
        </w:rPr>
        <w:t>6</w:t>
      </w:r>
      <w:r w:rsidR="00500F46" w:rsidRPr="00D044A6">
        <w:rPr>
          <w:rFonts w:ascii="Arial" w:eastAsia="Arial" w:hAnsi="Arial" w:cs="Arial"/>
          <w:sz w:val="24"/>
          <w:szCs w:val="24"/>
          <w:highlight w:val="white"/>
        </w:rPr>
        <w:t>.</w:t>
      </w:r>
      <w:r w:rsidR="005241A1" w:rsidRPr="00D044A6">
        <w:rPr>
          <w:rFonts w:ascii="Arial" w:eastAsia="Arial" w:hAnsi="Arial" w:cs="Arial"/>
          <w:sz w:val="24"/>
          <w:szCs w:val="24"/>
          <w:highlight w:val="white"/>
        </w:rPr>
        <w:t>3</w:t>
      </w:r>
      <w:r w:rsidR="00500F46" w:rsidRPr="00D044A6">
        <w:rPr>
          <w:rFonts w:ascii="Arial" w:eastAsia="Arial" w:hAnsi="Arial" w:cs="Arial"/>
          <w:sz w:val="24"/>
          <w:szCs w:val="24"/>
          <w:highlight w:val="white"/>
        </w:rPr>
        <w:t>.</w:t>
      </w:r>
      <w:r w:rsidR="00482F5A" w:rsidRPr="00D044A6">
        <w:rPr>
          <w:rFonts w:ascii="Arial" w:eastAsia="Arial" w:hAnsi="Arial" w:cs="Arial"/>
          <w:sz w:val="24"/>
          <w:szCs w:val="24"/>
          <w:highlight w:val="white"/>
        </w:rPr>
        <w:t>3.5</w:t>
      </w:r>
      <w:r w:rsidR="005E28F7" w:rsidRPr="00D044A6">
        <w:rPr>
          <w:rFonts w:ascii="Arial" w:eastAsia="Arial" w:hAnsi="Arial" w:cs="Arial"/>
          <w:sz w:val="24"/>
          <w:szCs w:val="24"/>
          <w:highlight w:val="white"/>
        </w:rPr>
        <w:t>.</w:t>
      </w:r>
      <w:r w:rsidR="00CA085F" w:rsidRPr="00D044A6">
        <w:rPr>
          <w:rFonts w:ascii="Arial" w:eastAsia="Arial" w:hAnsi="Arial" w:cs="Arial"/>
          <w:sz w:val="24"/>
          <w:szCs w:val="24"/>
          <w:highlight w:val="white"/>
        </w:rPr>
        <w:t xml:space="preserve"> </w:t>
      </w:r>
      <w:r w:rsidR="00500F46" w:rsidRPr="00D044A6">
        <w:rPr>
          <w:rFonts w:ascii="Arial" w:eastAsia="Arial" w:hAnsi="Arial" w:cs="Arial"/>
          <w:sz w:val="24"/>
          <w:szCs w:val="24"/>
          <w:highlight w:val="white"/>
        </w:rPr>
        <w:t>Acerca de los estudiantes, los asistentes de investigación y los tesiarios y tesiarias</w:t>
      </w:r>
      <w:bookmarkEnd w:id="27"/>
    </w:p>
    <w:p w14:paraId="5ADB5857" w14:textId="77777777" w:rsidR="00500F46" w:rsidRPr="00215B63" w:rsidRDefault="00500F46">
      <w:pPr>
        <w:spacing w:after="0" w:line="240" w:lineRule="auto"/>
        <w:jc w:val="both"/>
        <w:rPr>
          <w:rFonts w:ascii="Arial" w:eastAsia="Arial" w:hAnsi="Arial" w:cs="Arial"/>
          <w:sz w:val="24"/>
          <w:szCs w:val="24"/>
        </w:rPr>
      </w:pPr>
    </w:p>
    <w:p w14:paraId="2BD8DFF1" w14:textId="77777777" w:rsidR="00482F5A" w:rsidRPr="00215B63" w:rsidRDefault="000908D0" w:rsidP="00A16EE3">
      <w:pPr>
        <w:pStyle w:val="Prrafodelista"/>
        <w:numPr>
          <w:ilvl w:val="0"/>
          <w:numId w:val="29"/>
        </w:numPr>
        <w:spacing w:after="0" w:line="240" w:lineRule="auto"/>
        <w:ind w:left="720"/>
        <w:jc w:val="both"/>
        <w:rPr>
          <w:rFonts w:ascii="Arial" w:eastAsia="Times New Roman" w:hAnsi="Arial" w:cs="Arial"/>
          <w:sz w:val="24"/>
          <w:szCs w:val="24"/>
          <w:lang w:val="es-MX"/>
        </w:rPr>
      </w:pPr>
      <w:r w:rsidRPr="00215B63">
        <w:rPr>
          <w:rFonts w:ascii="Arial" w:eastAsia="Arial" w:hAnsi="Arial" w:cs="Arial"/>
          <w:sz w:val="24"/>
          <w:szCs w:val="24"/>
        </w:rPr>
        <w:t>L</w:t>
      </w:r>
      <w:r w:rsidR="00687CE8" w:rsidRPr="00215B63">
        <w:rPr>
          <w:rFonts w:ascii="Arial" w:eastAsia="Arial" w:hAnsi="Arial" w:cs="Arial"/>
          <w:sz w:val="24"/>
          <w:szCs w:val="24"/>
        </w:rPr>
        <w:t xml:space="preserve">as personas </w:t>
      </w:r>
      <w:r w:rsidRPr="00215B63">
        <w:rPr>
          <w:rFonts w:ascii="Arial" w:eastAsia="Arial" w:hAnsi="Arial" w:cs="Arial"/>
          <w:sz w:val="24"/>
          <w:szCs w:val="24"/>
        </w:rPr>
        <w:t xml:space="preserve">estudiantes, </w:t>
      </w:r>
      <w:r w:rsidR="00482F5A" w:rsidRPr="00215B63">
        <w:rPr>
          <w:rFonts w:ascii="Arial" w:eastAsia="Arial" w:hAnsi="Arial" w:cs="Arial"/>
          <w:sz w:val="24"/>
          <w:szCs w:val="24"/>
        </w:rPr>
        <w:t>los asistentes de investigación</w:t>
      </w:r>
      <w:r w:rsidR="00687CE8" w:rsidRPr="00215B63">
        <w:rPr>
          <w:rFonts w:ascii="Arial" w:eastAsia="Arial" w:hAnsi="Arial" w:cs="Arial"/>
          <w:sz w:val="24"/>
          <w:szCs w:val="24"/>
        </w:rPr>
        <w:t>,</w:t>
      </w:r>
      <w:r w:rsidR="00482F5A" w:rsidRPr="00215B63">
        <w:rPr>
          <w:rFonts w:ascii="Arial" w:eastAsia="Arial" w:hAnsi="Arial" w:cs="Arial"/>
          <w:sz w:val="24"/>
          <w:szCs w:val="24"/>
        </w:rPr>
        <w:t xml:space="preserve"> los tesiarios y tesiarias</w:t>
      </w:r>
      <w:r w:rsidR="00482F5A" w:rsidRPr="00215B63">
        <w:rPr>
          <w:rFonts w:ascii="Arial" w:eastAsia="Times New Roman" w:hAnsi="Arial" w:cs="Arial"/>
          <w:sz w:val="24"/>
          <w:szCs w:val="24"/>
          <w:lang w:val="es-MX"/>
        </w:rPr>
        <w:t xml:space="preserve"> deben cumplir con todas las normas de ingreso y permanencia especificadas en este protocolo;</w:t>
      </w:r>
    </w:p>
    <w:p w14:paraId="3A13EE54" w14:textId="77777777" w:rsidR="00500F46" w:rsidRDefault="00FA7EA7" w:rsidP="00A16EE3">
      <w:pPr>
        <w:pStyle w:val="Prrafodelista"/>
        <w:numPr>
          <w:ilvl w:val="0"/>
          <w:numId w:val="29"/>
        </w:numPr>
        <w:spacing w:after="0" w:line="240" w:lineRule="auto"/>
        <w:ind w:left="720"/>
        <w:jc w:val="both"/>
        <w:rPr>
          <w:rFonts w:ascii="Arial" w:eastAsia="Times New Roman" w:hAnsi="Arial" w:cs="Arial"/>
          <w:sz w:val="24"/>
          <w:szCs w:val="24"/>
          <w:lang w:val="es-MX"/>
        </w:rPr>
      </w:pPr>
      <w:r w:rsidRPr="00215B63">
        <w:rPr>
          <w:rFonts w:ascii="Arial" w:eastAsia="Times New Roman" w:hAnsi="Arial" w:cs="Arial"/>
          <w:sz w:val="24"/>
          <w:szCs w:val="24"/>
          <w:lang w:val="es-MX"/>
        </w:rPr>
        <w:t>El docente o director de tesis d</w:t>
      </w:r>
      <w:r w:rsidR="000908D0" w:rsidRPr="00215B63">
        <w:rPr>
          <w:rFonts w:ascii="Arial" w:eastAsia="Times New Roman" w:hAnsi="Arial" w:cs="Arial"/>
          <w:sz w:val="24"/>
          <w:szCs w:val="24"/>
          <w:lang w:val="es-MX"/>
        </w:rPr>
        <w:t>ebe</w:t>
      </w:r>
      <w:r w:rsidR="00482F5A" w:rsidRPr="00215B63">
        <w:rPr>
          <w:rFonts w:ascii="Arial" w:eastAsia="Times New Roman" w:hAnsi="Arial" w:cs="Arial"/>
          <w:sz w:val="24"/>
          <w:szCs w:val="24"/>
          <w:lang w:val="es-MX"/>
        </w:rPr>
        <w:t xml:space="preserve"> i</w:t>
      </w:r>
      <w:r w:rsidR="00500F46" w:rsidRPr="00215B63">
        <w:rPr>
          <w:rFonts w:ascii="Arial" w:eastAsia="Times New Roman" w:hAnsi="Arial" w:cs="Arial"/>
          <w:sz w:val="24"/>
          <w:szCs w:val="24"/>
          <w:lang w:val="es-MX"/>
        </w:rPr>
        <w:t>dentificar los procesos que se puede</w:t>
      </w:r>
      <w:r w:rsidR="003C5FBF">
        <w:rPr>
          <w:rFonts w:ascii="Arial" w:eastAsia="Times New Roman" w:hAnsi="Arial" w:cs="Arial"/>
          <w:sz w:val="24"/>
          <w:szCs w:val="24"/>
          <w:lang w:val="es-MX"/>
        </w:rPr>
        <w:t>n</w:t>
      </w:r>
      <w:r w:rsidR="00500F46" w:rsidRPr="00215B63">
        <w:rPr>
          <w:rFonts w:ascii="Arial" w:eastAsia="Times New Roman" w:hAnsi="Arial" w:cs="Arial"/>
          <w:sz w:val="24"/>
          <w:szCs w:val="24"/>
          <w:lang w:val="es-MX"/>
        </w:rPr>
        <w:t xml:space="preserve"> desarrollar virtual</w:t>
      </w:r>
      <w:r w:rsidR="008F7E95">
        <w:rPr>
          <w:rFonts w:ascii="Arial" w:eastAsia="Times New Roman" w:hAnsi="Arial" w:cs="Arial"/>
          <w:sz w:val="24"/>
          <w:szCs w:val="24"/>
          <w:lang w:val="es-MX"/>
        </w:rPr>
        <w:t>mente</w:t>
      </w:r>
      <w:r w:rsidR="00500F46" w:rsidRPr="00215B63">
        <w:rPr>
          <w:rFonts w:ascii="Arial" w:eastAsia="Times New Roman" w:hAnsi="Arial" w:cs="Arial"/>
          <w:sz w:val="24"/>
          <w:szCs w:val="24"/>
          <w:lang w:val="es-MX"/>
        </w:rPr>
        <w:t xml:space="preserve"> y mantenerlos hasta nuevo aviso</w:t>
      </w:r>
      <w:r w:rsidR="00482F5A" w:rsidRPr="00215B63">
        <w:rPr>
          <w:rFonts w:ascii="Arial" w:eastAsia="Times New Roman" w:hAnsi="Arial" w:cs="Arial"/>
          <w:sz w:val="24"/>
          <w:szCs w:val="24"/>
          <w:lang w:val="es-MX"/>
        </w:rPr>
        <w:t>;</w:t>
      </w:r>
    </w:p>
    <w:p w14:paraId="29AAD4D3" w14:textId="77777777" w:rsidR="008E2094" w:rsidRPr="00215B63" w:rsidRDefault="008E2094" w:rsidP="00A16EE3">
      <w:pPr>
        <w:pStyle w:val="Prrafodelista"/>
        <w:numPr>
          <w:ilvl w:val="0"/>
          <w:numId w:val="29"/>
        </w:numPr>
        <w:spacing w:after="0" w:line="240" w:lineRule="auto"/>
        <w:ind w:left="720"/>
        <w:jc w:val="both"/>
        <w:rPr>
          <w:rFonts w:ascii="Arial" w:eastAsia="Times New Roman" w:hAnsi="Arial" w:cs="Arial"/>
          <w:sz w:val="24"/>
          <w:szCs w:val="24"/>
          <w:lang w:val="es-MX"/>
        </w:rPr>
      </w:pPr>
      <w:r>
        <w:rPr>
          <w:rFonts w:ascii="Arial" w:eastAsia="Times New Roman" w:hAnsi="Arial" w:cs="Arial"/>
          <w:sz w:val="24"/>
          <w:szCs w:val="24"/>
          <w:lang w:val="es-MX"/>
        </w:rPr>
        <w:t xml:space="preserve">Los estudiantes con condiciones de riesgo deben </w:t>
      </w:r>
      <w:r w:rsidR="009415E0">
        <w:rPr>
          <w:rFonts w:ascii="Arial" w:eastAsia="Times New Roman" w:hAnsi="Arial" w:cs="Arial"/>
          <w:sz w:val="24"/>
          <w:szCs w:val="24"/>
          <w:lang w:val="es-MX"/>
        </w:rPr>
        <w:t xml:space="preserve">realizar únicamente labores de forma remota o si asisten </w:t>
      </w:r>
      <w:r w:rsidR="00281821">
        <w:rPr>
          <w:rFonts w:ascii="Arial" w:eastAsia="Times New Roman" w:hAnsi="Arial" w:cs="Arial"/>
          <w:sz w:val="24"/>
          <w:szCs w:val="24"/>
          <w:lang w:val="es-MX"/>
        </w:rPr>
        <w:t>realizar un cumplimiento estricto de las medidas establecidas en este protocolo.</w:t>
      </w:r>
    </w:p>
    <w:p w14:paraId="19B360FF" w14:textId="77777777" w:rsidR="00500F46" w:rsidRPr="00215B63" w:rsidRDefault="000908D0" w:rsidP="00A16EE3">
      <w:pPr>
        <w:pStyle w:val="Prrafodelista"/>
        <w:numPr>
          <w:ilvl w:val="0"/>
          <w:numId w:val="29"/>
        </w:numPr>
        <w:spacing w:after="0" w:line="240" w:lineRule="auto"/>
        <w:ind w:left="720"/>
        <w:jc w:val="both"/>
        <w:rPr>
          <w:rFonts w:ascii="Arial" w:eastAsia="Times New Roman" w:hAnsi="Arial" w:cs="Arial"/>
          <w:color w:val="FF0000"/>
          <w:sz w:val="24"/>
          <w:szCs w:val="24"/>
          <w:lang w:val="es-MX"/>
        </w:rPr>
      </w:pPr>
      <w:r w:rsidRPr="00215B63">
        <w:rPr>
          <w:rFonts w:ascii="Arial" w:eastAsia="Times New Roman" w:hAnsi="Arial" w:cs="Arial"/>
          <w:sz w:val="24"/>
          <w:szCs w:val="24"/>
          <w:lang w:val="es-MX"/>
        </w:rPr>
        <w:t>D</w:t>
      </w:r>
      <w:r w:rsidR="00500F46" w:rsidRPr="00215B63">
        <w:rPr>
          <w:rFonts w:ascii="Arial" w:eastAsia="Times New Roman" w:hAnsi="Arial" w:cs="Arial"/>
          <w:sz w:val="24"/>
          <w:szCs w:val="24"/>
          <w:lang w:val="es-MX"/>
        </w:rPr>
        <w:t>ebe</w:t>
      </w:r>
      <w:r w:rsidR="00482F5A" w:rsidRPr="00215B63">
        <w:rPr>
          <w:rFonts w:ascii="Arial" w:eastAsia="Times New Roman" w:hAnsi="Arial" w:cs="Arial"/>
          <w:sz w:val="24"/>
          <w:szCs w:val="24"/>
          <w:lang w:val="es-MX"/>
        </w:rPr>
        <w:t>n</w:t>
      </w:r>
      <w:r w:rsidR="00500F46" w:rsidRPr="00215B63">
        <w:rPr>
          <w:rFonts w:ascii="Arial" w:eastAsia="Times New Roman" w:hAnsi="Arial" w:cs="Arial"/>
          <w:sz w:val="24"/>
          <w:szCs w:val="24"/>
          <w:lang w:val="es-MX"/>
        </w:rPr>
        <w:t xml:space="preserve"> firmar un documento que indique el </w:t>
      </w:r>
      <w:r w:rsidR="00A93202" w:rsidRPr="00215B63">
        <w:rPr>
          <w:rFonts w:ascii="Arial" w:eastAsia="Times New Roman" w:hAnsi="Arial" w:cs="Arial"/>
          <w:sz w:val="24"/>
          <w:szCs w:val="24"/>
          <w:lang w:val="es-MX"/>
        </w:rPr>
        <w:t xml:space="preserve">conocimiento </w:t>
      </w:r>
      <w:r w:rsidR="00887D20" w:rsidRPr="00215B63">
        <w:rPr>
          <w:rFonts w:ascii="Arial" w:eastAsia="Times New Roman" w:hAnsi="Arial" w:cs="Arial"/>
          <w:sz w:val="24"/>
          <w:szCs w:val="24"/>
          <w:lang w:val="es-MX"/>
        </w:rPr>
        <w:t xml:space="preserve">del protocolo y su </w:t>
      </w:r>
      <w:r w:rsidR="00500F46" w:rsidRPr="00215B63">
        <w:rPr>
          <w:rFonts w:ascii="Arial" w:eastAsia="Times New Roman" w:hAnsi="Arial" w:cs="Arial"/>
          <w:sz w:val="24"/>
          <w:szCs w:val="24"/>
          <w:lang w:val="es-MX"/>
        </w:rPr>
        <w:t xml:space="preserve">consentimiento </w:t>
      </w:r>
      <w:r w:rsidR="00887D20" w:rsidRPr="00215B63">
        <w:rPr>
          <w:rFonts w:ascii="Arial" w:eastAsia="Times New Roman" w:hAnsi="Arial" w:cs="Arial"/>
          <w:sz w:val="24"/>
          <w:szCs w:val="24"/>
          <w:lang w:val="es-MX"/>
        </w:rPr>
        <w:t>de</w:t>
      </w:r>
      <w:r w:rsidR="00500F46" w:rsidRPr="00215B63">
        <w:rPr>
          <w:rFonts w:ascii="Arial" w:eastAsia="Times New Roman" w:hAnsi="Arial" w:cs="Arial"/>
          <w:sz w:val="24"/>
          <w:szCs w:val="24"/>
          <w:lang w:val="es-MX"/>
        </w:rPr>
        <w:t xml:space="preserve"> continuar</w:t>
      </w:r>
      <w:r w:rsidR="00887D20" w:rsidRPr="00215B63">
        <w:rPr>
          <w:rFonts w:ascii="Arial" w:eastAsia="Times New Roman" w:hAnsi="Arial" w:cs="Arial"/>
          <w:sz w:val="24"/>
          <w:szCs w:val="24"/>
          <w:lang w:val="es-MX"/>
        </w:rPr>
        <w:t xml:space="preserve"> realizando</w:t>
      </w:r>
      <w:r w:rsidR="00500F46" w:rsidRPr="00215B63">
        <w:rPr>
          <w:rFonts w:ascii="Arial" w:eastAsia="Times New Roman" w:hAnsi="Arial" w:cs="Arial"/>
          <w:sz w:val="24"/>
          <w:szCs w:val="24"/>
          <w:lang w:val="es-MX"/>
        </w:rPr>
        <w:t xml:space="preserve"> sus labores de apoyo y/o investigación.</w:t>
      </w:r>
    </w:p>
    <w:p w14:paraId="119CCEE9" w14:textId="3DBF7EDB" w:rsidR="00460534" w:rsidRDefault="00460534">
      <w:pPr>
        <w:spacing w:after="0" w:line="240" w:lineRule="auto"/>
        <w:jc w:val="both"/>
        <w:rPr>
          <w:rFonts w:ascii="Arial" w:eastAsia="Arial" w:hAnsi="Arial" w:cs="Arial"/>
          <w:sz w:val="24"/>
          <w:szCs w:val="24"/>
          <w:lang w:val="es-MX"/>
        </w:rPr>
      </w:pPr>
    </w:p>
    <w:p w14:paraId="76727D9C" w14:textId="2149B2A6" w:rsidR="00F21E80" w:rsidRDefault="00F21E80">
      <w:pPr>
        <w:spacing w:after="0" w:line="240" w:lineRule="auto"/>
        <w:jc w:val="both"/>
        <w:rPr>
          <w:rFonts w:ascii="Arial" w:eastAsia="Arial" w:hAnsi="Arial" w:cs="Arial"/>
          <w:sz w:val="24"/>
          <w:szCs w:val="24"/>
          <w:lang w:val="es-MX"/>
        </w:rPr>
      </w:pPr>
    </w:p>
    <w:p w14:paraId="23575037" w14:textId="2652C264" w:rsidR="00F21E80" w:rsidRDefault="00F21E80">
      <w:pPr>
        <w:spacing w:after="0" w:line="240" w:lineRule="auto"/>
        <w:jc w:val="both"/>
        <w:rPr>
          <w:rFonts w:ascii="Arial" w:eastAsia="Arial" w:hAnsi="Arial" w:cs="Arial"/>
          <w:sz w:val="24"/>
          <w:szCs w:val="24"/>
          <w:lang w:val="es-MX"/>
        </w:rPr>
      </w:pPr>
    </w:p>
    <w:p w14:paraId="4FF82BE7" w14:textId="77777777" w:rsidR="00F21E80" w:rsidRPr="00215B63" w:rsidRDefault="00F21E80">
      <w:pPr>
        <w:spacing w:after="0" w:line="240" w:lineRule="auto"/>
        <w:jc w:val="both"/>
        <w:rPr>
          <w:rFonts w:ascii="Arial" w:eastAsia="Arial" w:hAnsi="Arial" w:cs="Arial"/>
          <w:sz w:val="24"/>
          <w:szCs w:val="24"/>
          <w:lang w:val="es-MX"/>
        </w:rPr>
      </w:pPr>
    </w:p>
    <w:p w14:paraId="47BA83EE" w14:textId="77777777" w:rsidR="00F36581" w:rsidRPr="00D044A6" w:rsidRDefault="00482F5A" w:rsidP="00D044A6">
      <w:pPr>
        <w:pStyle w:val="Ttulo2"/>
        <w:spacing w:after="0"/>
        <w:ind w:left="1080" w:hanging="1080"/>
        <w:jc w:val="both"/>
        <w:rPr>
          <w:rFonts w:ascii="Arial" w:eastAsia="Arial" w:hAnsi="Arial" w:cs="Arial"/>
          <w:sz w:val="24"/>
          <w:szCs w:val="24"/>
          <w:highlight w:val="white"/>
        </w:rPr>
      </w:pPr>
      <w:bookmarkStart w:id="28" w:name="_Toc43813050"/>
      <w:r w:rsidRPr="00D044A6">
        <w:rPr>
          <w:rFonts w:ascii="Arial" w:eastAsia="Arial" w:hAnsi="Arial" w:cs="Arial"/>
          <w:sz w:val="24"/>
          <w:szCs w:val="24"/>
          <w:highlight w:val="white"/>
        </w:rPr>
        <w:lastRenderedPageBreak/>
        <w:t>6</w:t>
      </w:r>
      <w:r w:rsidR="00F36581" w:rsidRPr="00D044A6">
        <w:rPr>
          <w:rFonts w:ascii="Arial" w:eastAsia="Arial" w:hAnsi="Arial" w:cs="Arial"/>
          <w:sz w:val="24"/>
          <w:szCs w:val="24"/>
          <w:highlight w:val="white"/>
        </w:rPr>
        <w:t>.</w:t>
      </w:r>
      <w:r w:rsidR="00BA1FFA" w:rsidRPr="00D044A6">
        <w:rPr>
          <w:rFonts w:ascii="Arial" w:eastAsia="Arial" w:hAnsi="Arial" w:cs="Arial"/>
          <w:sz w:val="24"/>
          <w:szCs w:val="24"/>
          <w:highlight w:val="white"/>
        </w:rPr>
        <w:t>3</w:t>
      </w:r>
      <w:r w:rsidR="00F36581" w:rsidRPr="00D044A6">
        <w:rPr>
          <w:rFonts w:ascii="Arial" w:eastAsia="Arial" w:hAnsi="Arial" w:cs="Arial"/>
          <w:sz w:val="24"/>
          <w:szCs w:val="24"/>
          <w:highlight w:val="white"/>
        </w:rPr>
        <w:t>.3.</w:t>
      </w:r>
      <w:r w:rsidRPr="00D044A6">
        <w:rPr>
          <w:rFonts w:ascii="Arial" w:eastAsia="Arial" w:hAnsi="Arial" w:cs="Arial"/>
          <w:sz w:val="24"/>
          <w:szCs w:val="24"/>
          <w:highlight w:val="white"/>
        </w:rPr>
        <w:t>6</w:t>
      </w:r>
      <w:r w:rsidR="005E28F7" w:rsidRPr="00D044A6">
        <w:rPr>
          <w:rFonts w:ascii="Arial" w:eastAsia="Arial" w:hAnsi="Arial" w:cs="Arial"/>
          <w:sz w:val="24"/>
          <w:szCs w:val="24"/>
          <w:highlight w:val="white"/>
        </w:rPr>
        <w:t>.</w:t>
      </w:r>
      <w:r w:rsidR="00F36581" w:rsidRPr="00D044A6">
        <w:rPr>
          <w:rFonts w:ascii="Arial" w:eastAsia="Arial" w:hAnsi="Arial" w:cs="Arial"/>
          <w:sz w:val="24"/>
          <w:szCs w:val="24"/>
          <w:highlight w:val="white"/>
        </w:rPr>
        <w:t xml:space="preserve"> Recepción de </w:t>
      </w:r>
      <w:r w:rsidR="00843A20" w:rsidRPr="00D044A6">
        <w:rPr>
          <w:rFonts w:ascii="Arial" w:eastAsia="Arial" w:hAnsi="Arial" w:cs="Arial"/>
          <w:sz w:val="24"/>
          <w:szCs w:val="24"/>
          <w:highlight w:val="white"/>
        </w:rPr>
        <w:t xml:space="preserve">pacientes, </w:t>
      </w:r>
      <w:r w:rsidR="00F36581" w:rsidRPr="00D044A6">
        <w:rPr>
          <w:rFonts w:ascii="Arial" w:eastAsia="Arial" w:hAnsi="Arial" w:cs="Arial"/>
          <w:sz w:val="24"/>
          <w:szCs w:val="24"/>
          <w:highlight w:val="white"/>
        </w:rPr>
        <w:t>muestras y documentos</w:t>
      </w:r>
      <w:bookmarkEnd w:id="28"/>
    </w:p>
    <w:p w14:paraId="59641FA5" w14:textId="77777777" w:rsidR="00F36581" w:rsidRPr="00215B63" w:rsidRDefault="00F36581">
      <w:pPr>
        <w:keepNext/>
        <w:keepLines/>
        <w:pBdr>
          <w:top w:val="nil"/>
          <w:left w:val="nil"/>
          <w:bottom w:val="nil"/>
          <w:right w:val="nil"/>
          <w:between w:val="nil"/>
        </w:pBdr>
        <w:spacing w:after="0" w:line="240" w:lineRule="auto"/>
        <w:jc w:val="both"/>
        <w:rPr>
          <w:rFonts w:ascii="Arial" w:eastAsia="Arial" w:hAnsi="Arial" w:cs="Arial"/>
          <w:color w:val="000000"/>
          <w:sz w:val="24"/>
          <w:szCs w:val="24"/>
        </w:rPr>
      </w:pPr>
    </w:p>
    <w:p w14:paraId="711EE324" w14:textId="77777777" w:rsidR="00295267" w:rsidRPr="00215B63" w:rsidRDefault="00295267" w:rsidP="00A16EE3">
      <w:pPr>
        <w:pStyle w:val="Prrafodelista"/>
        <w:numPr>
          <w:ilvl w:val="0"/>
          <w:numId w:val="31"/>
        </w:numPr>
        <w:spacing w:after="0" w:line="240" w:lineRule="auto"/>
        <w:jc w:val="both"/>
        <w:rPr>
          <w:rFonts w:ascii="Arial" w:eastAsia="Arial" w:hAnsi="Arial" w:cs="Arial"/>
          <w:sz w:val="24"/>
          <w:szCs w:val="24"/>
        </w:rPr>
      </w:pPr>
      <w:r w:rsidRPr="00215B63">
        <w:rPr>
          <w:rFonts w:ascii="Arial" w:eastAsia="Times New Roman" w:hAnsi="Arial" w:cs="Arial"/>
          <w:sz w:val="24"/>
          <w:szCs w:val="24"/>
          <w:lang w:val="es-MX"/>
        </w:rPr>
        <w:t>Si la Unidad recibe muestras se debe disponer de un procedimiento para informar a los usuarios de las condiciones de seguridad e higiene que debe cumplir para evitar al máximo la exposición de visitantes y funcionarios.</w:t>
      </w:r>
    </w:p>
    <w:p w14:paraId="48FCD2FD" w14:textId="77777777" w:rsidR="00F36581" w:rsidRPr="00215B63" w:rsidRDefault="00F36581" w:rsidP="00A16EE3">
      <w:pPr>
        <w:pStyle w:val="Prrafodelista"/>
        <w:keepNext/>
        <w:keepLines/>
        <w:numPr>
          <w:ilvl w:val="0"/>
          <w:numId w:val="31"/>
        </w:numPr>
        <w:pBdr>
          <w:top w:val="nil"/>
          <w:left w:val="nil"/>
          <w:bottom w:val="nil"/>
          <w:right w:val="nil"/>
          <w:between w:val="nil"/>
        </w:pBdr>
        <w:spacing w:after="0" w:line="240" w:lineRule="auto"/>
        <w:jc w:val="both"/>
        <w:rPr>
          <w:rFonts w:ascii="Arial" w:eastAsia="Times New Roman" w:hAnsi="Arial" w:cs="Arial"/>
          <w:sz w:val="24"/>
          <w:szCs w:val="24"/>
          <w:lang w:val="es-ES"/>
        </w:rPr>
      </w:pPr>
      <w:r w:rsidRPr="00215B63">
        <w:rPr>
          <w:rFonts w:ascii="Arial" w:eastAsia="Times New Roman" w:hAnsi="Arial" w:cs="Arial"/>
          <w:sz w:val="24"/>
          <w:szCs w:val="24"/>
          <w:lang w:val="es-ES"/>
        </w:rPr>
        <w:t xml:space="preserve">Cada unidad deberá redactar un procedimiento para la recepción </w:t>
      </w:r>
      <w:r w:rsidR="000A64D5">
        <w:rPr>
          <w:rFonts w:ascii="Arial" w:eastAsia="Times New Roman" w:hAnsi="Arial" w:cs="Arial"/>
          <w:sz w:val="24"/>
          <w:szCs w:val="24"/>
          <w:lang w:val="es-ES"/>
        </w:rPr>
        <w:t>de</w:t>
      </w:r>
      <w:r w:rsidRPr="00215B63">
        <w:rPr>
          <w:rFonts w:ascii="Arial" w:eastAsia="Times New Roman" w:hAnsi="Arial" w:cs="Arial"/>
          <w:sz w:val="24"/>
          <w:szCs w:val="24"/>
          <w:lang w:val="es-ES"/>
        </w:rPr>
        <w:t xml:space="preserve"> </w:t>
      </w:r>
      <w:r w:rsidR="00D06E75">
        <w:rPr>
          <w:rFonts w:ascii="Arial" w:eastAsia="Times New Roman" w:hAnsi="Arial" w:cs="Arial"/>
          <w:sz w:val="24"/>
          <w:szCs w:val="24"/>
          <w:lang w:val="es-ES"/>
        </w:rPr>
        <w:t xml:space="preserve">pacientes, </w:t>
      </w:r>
      <w:r w:rsidRPr="00215B63">
        <w:rPr>
          <w:rFonts w:ascii="Arial" w:eastAsia="Times New Roman" w:hAnsi="Arial" w:cs="Arial"/>
          <w:sz w:val="24"/>
          <w:szCs w:val="24"/>
          <w:lang w:val="es-ES"/>
        </w:rPr>
        <w:t>muestras y documentos.</w:t>
      </w:r>
    </w:p>
    <w:p w14:paraId="263717F1" w14:textId="77777777" w:rsidR="00687CE8" w:rsidRPr="00215B63" w:rsidRDefault="00687CE8" w:rsidP="00A16EE3">
      <w:pPr>
        <w:pStyle w:val="Prrafodelista"/>
        <w:keepNext/>
        <w:keepLines/>
        <w:numPr>
          <w:ilvl w:val="0"/>
          <w:numId w:val="31"/>
        </w:numPr>
        <w:pBdr>
          <w:top w:val="nil"/>
          <w:left w:val="nil"/>
          <w:bottom w:val="nil"/>
          <w:right w:val="nil"/>
          <w:between w:val="nil"/>
        </w:pBdr>
        <w:spacing w:after="0" w:line="240" w:lineRule="auto"/>
        <w:jc w:val="both"/>
        <w:rPr>
          <w:rFonts w:ascii="Arial" w:eastAsia="Times New Roman" w:hAnsi="Arial" w:cs="Arial"/>
          <w:sz w:val="24"/>
          <w:szCs w:val="24"/>
          <w:lang w:val="es-MX"/>
        </w:rPr>
      </w:pPr>
      <w:r w:rsidRPr="00215B63">
        <w:rPr>
          <w:rFonts w:ascii="Arial" w:eastAsia="Times New Roman" w:hAnsi="Arial" w:cs="Arial"/>
          <w:sz w:val="24"/>
          <w:szCs w:val="24"/>
          <w:lang w:val="es-MX"/>
        </w:rPr>
        <w:t xml:space="preserve">De preferencia se deberá habilitar un espacio exclusivo para la recepción de </w:t>
      </w:r>
      <w:r w:rsidR="00D946F0">
        <w:rPr>
          <w:rFonts w:ascii="Arial" w:eastAsia="Times New Roman" w:hAnsi="Arial" w:cs="Arial"/>
          <w:sz w:val="24"/>
          <w:szCs w:val="24"/>
          <w:lang w:val="es-MX"/>
        </w:rPr>
        <w:t xml:space="preserve">pacientes, </w:t>
      </w:r>
      <w:r w:rsidRPr="00215B63">
        <w:rPr>
          <w:rFonts w:ascii="Arial" w:eastAsia="Times New Roman" w:hAnsi="Arial" w:cs="Arial"/>
          <w:sz w:val="24"/>
          <w:szCs w:val="24"/>
          <w:lang w:val="es-MX"/>
        </w:rPr>
        <w:t xml:space="preserve">muestras </w:t>
      </w:r>
      <w:r w:rsidR="00D946F0">
        <w:rPr>
          <w:rFonts w:ascii="Arial" w:eastAsia="Times New Roman" w:hAnsi="Arial" w:cs="Arial"/>
          <w:sz w:val="24"/>
          <w:szCs w:val="24"/>
          <w:lang w:val="es-MX"/>
        </w:rPr>
        <w:t xml:space="preserve">y documentos </w:t>
      </w:r>
      <w:r w:rsidR="006C4A14">
        <w:rPr>
          <w:rFonts w:ascii="Arial" w:eastAsia="Times New Roman" w:hAnsi="Arial" w:cs="Arial"/>
          <w:sz w:val="24"/>
          <w:szCs w:val="24"/>
          <w:lang w:val="es-MX"/>
        </w:rPr>
        <w:t xml:space="preserve">de tal forma que se evita la circulación </w:t>
      </w:r>
      <w:r w:rsidR="008E4714">
        <w:rPr>
          <w:rFonts w:ascii="Arial" w:eastAsia="Times New Roman" w:hAnsi="Arial" w:cs="Arial"/>
          <w:sz w:val="24"/>
          <w:szCs w:val="24"/>
          <w:lang w:val="es-MX"/>
        </w:rPr>
        <w:t>por las instalaciones.</w:t>
      </w:r>
    </w:p>
    <w:p w14:paraId="2A9E3ED6" w14:textId="77777777" w:rsidR="00F36581" w:rsidRPr="00215B63" w:rsidRDefault="00F36581" w:rsidP="00A16EE3">
      <w:pPr>
        <w:pStyle w:val="Prrafodelista"/>
        <w:keepNext/>
        <w:keepLines/>
        <w:numPr>
          <w:ilvl w:val="0"/>
          <w:numId w:val="31"/>
        </w:numPr>
        <w:pBdr>
          <w:top w:val="nil"/>
          <w:left w:val="nil"/>
          <w:bottom w:val="nil"/>
          <w:right w:val="nil"/>
          <w:between w:val="nil"/>
        </w:pBdr>
        <w:spacing w:after="0" w:line="240" w:lineRule="auto"/>
        <w:jc w:val="both"/>
        <w:rPr>
          <w:rFonts w:ascii="Arial" w:eastAsia="Times New Roman" w:hAnsi="Arial" w:cs="Arial"/>
          <w:sz w:val="24"/>
          <w:szCs w:val="24"/>
          <w:lang w:val="es-ES"/>
        </w:rPr>
      </w:pPr>
      <w:r w:rsidRPr="00215B63">
        <w:rPr>
          <w:rFonts w:ascii="Arial" w:eastAsia="Times New Roman" w:hAnsi="Arial" w:cs="Arial"/>
          <w:sz w:val="24"/>
          <w:szCs w:val="24"/>
          <w:lang w:val="es-MX"/>
        </w:rPr>
        <w:t>Una vez ingresadas las muestras estas deben ser desinfectadas para ser trasladas a los laboratorios (sin afectar sus características).</w:t>
      </w:r>
    </w:p>
    <w:p w14:paraId="13DD59C2" w14:textId="77777777" w:rsidR="00F36581" w:rsidRPr="00215B63" w:rsidRDefault="00F36581" w:rsidP="00A16EE3">
      <w:pPr>
        <w:pStyle w:val="Prrafodelista"/>
        <w:keepNext/>
        <w:keepLines/>
        <w:numPr>
          <w:ilvl w:val="0"/>
          <w:numId w:val="31"/>
        </w:numPr>
        <w:pBdr>
          <w:top w:val="nil"/>
          <w:left w:val="nil"/>
          <w:bottom w:val="nil"/>
          <w:right w:val="nil"/>
          <w:between w:val="nil"/>
        </w:pBdr>
        <w:spacing w:after="0" w:line="240" w:lineRule="auto"/>
        <w:jc w:val="both"/>
        <w:rPr>
          <w:rFonts w:ascii="Arial" w:eastAsia="Times New Roman" w:hAnsi="Arial" w:cs="Arial"/>
          <w:sz w:val="24"/>
          <w:szCs w:val="24"/>
          <w:lang w:val="es-MX"/>
        </w:rPr>
      </w:pPr>
      <w:r w:rsidRPr="00215B63">
        <w:rPr>
          <w:rFonts w:ascii="Arial" w:eastAsia="Times New Roman" w:hAnsi="Arial" w:cs="Arial"/>
          <w:sz w:val="24"/>
          <w:szCs w:val="24"/>
          <w:lang w:val="es-ES"/>
        </w:rPr>
        <w:t>Ninguna persona</w:t>
      </w:r>
      <w:r w:rsidRPr="00215B63">
        <w:rPr>
          <w:rFonts w:ascii="Arial" w:eastAsia="Times New Roman" w:hAnsi="Arial" w:cs="Arial"/>
          <w:sz w:val="24"/>
          <w:szCs w:val="24"/>
          <w:lang w:val="es-MX"/>
        </w:rPr>
        <w:t xml:space="preserve"> con síntomas o que conviva con una persona con síntomas de la enfermedad COVID -19 deberá entregar muestras o documentos.</w:t>
      </w:r>
    </w:p>
    <w:p w14:paraId="2DC91BEE" w14:textId="77777777" w:rsidR="00A632B1" w:rsidRPr="001F08AB" w:rsidRDefault="00F36581" w:rsidP="00A16EE3">
      <w:pPr>
        <w:pStyle w:val="Prrafodelista"/>
        <w:numPr>
          <w:ilvl w:val="0"/>
          <w:numId w:val="31"/>
        </w:numPr>
        <w:spacing w:line="240" w:lineRule="auto"/>
        <w:jc w:val="both"/>
        <w:rPr>
          <w:rFonts w:ascii="Arial" w:hAnsi="Arial" w:cs="Arial"/>
          <w:sz w:val="24"/>
          <w:szCs w:val="24"/>
          <w:lang w:val="es-ES"/>
        </w:rPr>
      </w:pPr>
      <w:r w:rsidRPr="00215B63">
        <w:rPr>
          <w:rFonts w:ascii="Arial" w:eastAsia="Arial" w:hAnsi="Arial" w:cs="Arial"/>
          <w:sz w:val="24"/>
          <w:szCs w:val="24"/>
          <w:lang w:val="es-ES"/>
        </w:rPr>
        <w:t>En los lugares donde se atienda público se realizará la limpieza y desinfección de las instalaciones y equipos cada vez que haya un cambio de usuario.</w:t>
      </w:r>
    </w:p>
    <w:p w14:paraId="174132A2" w14:textId="77777777" w:rsidR="00EC5A70" w:rsidRPr="00D044A6" w:rsidRDefault="00482F5A" w:rsidP="00D044A6">
      <w:pPr>
        <w:pStyle w:val="Ttulo2"/>
        <w:spacing w:after="0"/>
        <w:ind w:left="1080" w:hanging="1080"/>
        <w:jc w:val="both"/>
        <w:rPr>
          <w:rFonts w:ascii="Arial" w:eastAsia="Arial" w:hAnsi="Arial" w:cs="Arial"/>
          <w:sz w:val="24"/>
          <w:szCs w:val="24"/>
          <w:highlight w:val="white"/>
        </w:rPr>
      </w:pPr>
      <w:bookmarkStart w:id="29" w:name="_Toc43813051"/>
      <w:r w:rsidRPr="00D044A6">
        <w:rPr>
          <w:rFonts w:ascii="Arial" w:eastAsia="Arial" w:hAnsi="Arial" w:cs="Arial"/>
          <w:sz w:val="24"/>
          <w:szCs w:val="24"/>
          <w:highlight w:val="white"/>
        </w:rPr>
        <w:t>6</w:t>
      </w:r>
      <w:r w:rsidR="00876789" w:rsidRPr="00D044A6">
        <w:rPr>
          <w:rFonts w:ascii="Arial" w:eastAsia="Arial" w:hAnsi="Arial" w:cs="Arial"/>
          <w:sz w:val="24"/>
          <w:szCs w:val="24"/>
          <w:highlight w:val="white"/>
        </w:rPr>
        <w:t>.</w:t>
      </w:r>
      <w:r w:rsidRPr="00D044A6">
        <w:rPr>
          <w:rFonts w:ascii="Arial" w:eastAsia="Arial" w:hAnsi="Arial" w:cs="Arial"/>
          <w:sz w:val="24"/>
          <w:szCs w:val="24"/>
          <w:highlight w:val="white"/>
        </w:rPr>
        <w:t>3</w:t>
      </w:r>
      <w:r w:rsidR="00876789" w:rsidRPr="00D044A6">
        <w:rPr>
          <w:rFonts w:ascii="Arial" w:eastAsia="Arial" w:hAnsi="Arial" w:cs="Arial"/>
          <w:sz w:val="24"/>
          <w:szCs w:val="24"/>
          <w:highlight w:val="white"/>
        </w:rPr>
        <w:t>.</w:t>
      </w:r>
      <w:r w:rsidR="00592AC1" w:rsidRPr="00D044A6">
        <w:rPr>
          <w:rFonts w:ascii="Arial" w:eastAsia="Arial" w:hAnsi="Arial" w:cs="Arial"/>
          <w:sz w:val="24"/>
          <w:szCs w:val="24"/>
          <w:highlight w:val="white"/>
        </w:rPr>
        <w:t>3</w:t>
      </w:r>
      <w:r w:rsidR="00876789" w:rsidRPr="00D044A6">
        <w:rPr>
          <w:rFonts w:ascii="Arial" w:eastAsia="Arial" w:hAnsi="Arial" w:cs="Arial"/>
          <w:sz w:val="24"/>
          <w:szCs w:val="24"/>
          <w:highlight w:val="white"/>
        </w:rPr>
        <w:t>.</w:t>
      </w:r>
      <w:r w:rsidRPr="00D044A6">
        <w:rPr>
          <w:rFonts w:ascii="Arial" w:eastAsia="Arial" w:hAnsi="Arial" w:cs="Arial"/>
          <w:sz w:val="24"/>
          <w:szCs w:val="24"/>
          <w:highlight w:val="white"/>
        </w:rPr>
        <w:t>7</w:t>
      </w:r>
      <w:r w:rsidR="00581EE4" w:rsidRPr="00D044A6">
        <w:rPr>
          <w:rFonts w:ascii="Arial" w:eastAsia="Arial" w:hAnsi="Arial" w:cs="Arial"/>
          <w:sz w:val="24"/>
          <w:szCs w:val="24"/>
          <w:highlight w:val="white"/>
        </w:rPr>
        <w:t>.</w:t>
      </w:r>
      <w:r w:rsidR="00CA085F" w:rsidRPr="00D044A6">
        <w:rPr>
          <w:rFonts w:ascii="Arial" w:eastAsia="Arial" w:hAnsi="Arial" w:cs="Arial"/>
          <w:sz w:val="24"/>
          <w:szCs w:val="24"/>
          <w:highlight w:val="white"/>
        </w:rPr>
        <w:t xml:space="preserve"> </w:t>
      </w:r>
      <w:r w:rsidR="00F40403" w:rsidRPr="00D044A6">
        <w:rPr>
          <w:rFonts w:ascii="Arial" w:eastAsia="Arial" w:hAnsi="Arial" w:cs="Arial"/>
          <w:sz w:val="24"/>
          <w:szCs w:val="24"/>
          <w:highlight w:val="white"/>
        </w:rPr>
        <w:t>Procedimiento para reuniones:</w:t>
      </w:r>
      <w:bookmarkEnd w:id="29"/>
      <w:r w:rsidR="00F40403" w:rsidRPr="00D044A6">
        <w:rPr>
          <w:rFonts w:ascii="Arial" w:eastAsia="Arial" w:hAnsi="Arial" w:cs="Arial"/>
          <w:sz w:val="24"/>
          <w:szCs w:val="24"/>
          <w:highlight w:val="white"/>
        </w:rPr>
        <w:t xml:space="preserve"> </w:t>
      </w:r>
    </w:p>
    <w:p w14:paraId="3B403B08" w14:textId="77777777" w:rsidR="00EC5A70" w:rsidRPr="00215B63" w:rsidRDefault="00EC5A70">
      <w:pPr>
        <w:spacing w:after="0" w:line="240" w:lineRule="auto"/>
        <w:jc w:val="both"/>
        <w:rPr>
          <w:rFonts w:ascii="Arial" w:eastAsia="Arial" w:hAnsi="Arial" w:cs="Arial"/>
          <w:sz w:val="24"/>
          <w:szCs w:val="24"/>
          <w:highlight w:val="white"/>
          <w:lang w:val="es-MX"/>
        </w:rPr>
      </w:pPr>
    </w:p>
    <w:p w14:paraId="2A257501" w14:textId="77777777" w:rsidR="001A4416" w:rsidRPr="00215B63" w:rsidRDefault="00876789" w:rsidP="00A16EE3">
      <w:pPr>
        <w:pStyle w:val="Prrafodelista"/>
        <w:numPr>
          <w:ilvl w:val="0"/>
          <w:numId w:val="30"/>
        </w:numPr>
        <w:spacing w:after="0" w:line="240" w:lineRule="auto"/>
        <w:jc w:val="both"/>
        <w:rPr>
          <w:rFonts w:ascii="Arial" w:eastAsia="Arial" w:hAnsi="Arial" w:cs="Arial"/>
          <w:sz w:val="24"/>
          <w:szCs w:val="24"/>
          <w:highlight w:val="white"/>
        </w:rPr>
      </w:pPr>
      <w:r w:rsidRPr="00215B63">
        <w:rPr>
          <w:rFonts w:ascii="Arial" w:eastAsia="Arial" w:hAnsi="Arial" w:cs="Arial"/>
          <w:sz w:val="24"/>
          <w:szCs w:val="24"/>
          <w:highlight w:val="white"/>
        </w:rPr>
        <w:t xml:space="preserve">Las reuniones presenciales se llevarán a cabo solamente en casos excepcionales y estrictamente necesarios donde la naturaleza de la reunión justifique que esta deba ser realizada de manera presencial. </w:t>
      </w:r>
    </w:p>
    <w:p w14:paraId="7A066BB2" w14:textId="77777777" w:rsidR="00460534" w:rsidRPr="00215B63" w:rsidRDefault="00876789" w:rsidP="00A16EE3">
      <w:pPr>
        <w:pStyle w:val="Prrafodelista"/>
        <w:numPr>
          <w:ilvl w:val="0"/>
          <w:numId w:val="30"/>
        </w:numPr>
        <w:spacing w:after="0" w:line="240" w:lineRule="auto"/>
        <w:jc w:val="both"/>
        <w:rPr>
          <w:rFonts w:ascii="Arial" w:eastAsia="Arial" w:hAnsi="Arial" w:cs="Arial"/>
          <w:sz w:val="24"/>
          <w:szCs w:val="24"/>
          <w:highlight w:val="white"/>
        </w:rPr>
      </w:pPr>
      <w:r w:rsidRPr="00215B63">
        <w:rPr>
          <w:rFonts w:ascii="Arial" w:eastAsia="Arial" w:hAnsi="Arial" w:cs="Arial"/>
          <w:sz w:val="24"/>
          <w:szCs w:val="24"/>
          <w:highlight w:val="white"/>
        </w:rPr>
        <w:t>Las reuniones presenciales no deben exceder</w:t>
      </w:r>
      <w:r w:rsidR="00E20E25" w:rsidRPr="00215B63">
        <w:rPr>
          <w:rFonts w:ascii="Arial" w:eastAsia="Arial" w:hAnsi="Arial" w:cs="Arial"/>
          <w:sz w:val="24"/>
          <w:szCs w:val="24"/>
          <w:highlight w:val="white"/>
        </w:rPr>
        <w:t>, en la medida de los posible,</w:t>
      </w:r>
      <w:r w:rsidR="00827266" w:rsidRPr="00215B63">
        <w:rPr>
          <w:rFonts w:ascii="Arial" w:eastAsia="Arial" w:hAnsi="Arial" w:cs="Arial"/>
          <w:sz w:val="24"/>
          <w:szCs w:val="24"/>
          <w:highlight w:val="white"/>
        </w:rPr>
        <w:t xml:space="preserve"> de </w:t>
      </w:r>
      <w:r w:rsidRPr="00215B63">
        <w:rPr>
          <w:rFonts w:ascii="Arial" w:eastAsia="Arial" w:hAnsi="Arial" w:cs="Arial"/>
          <w:sz w:val="24"/>
          <w:szCs w:val="24"/>
          <w:highlight w:val="white"/>
        </w:rPr>
        <w:t>los 60 minutos y si por alguna razón debe ampliarse este tiempo debe ser debidamente justificada. Debe utilizarse la mascarilla durante el tiempo que se extienda la reunión.</w:t>
      </w:r>
    </w:p>
    <w:p w14:paraId="635E7EAD" w14:textId="77777777" w:rsidR="00460534" w:rsidRPr="00215B63" w:rsidRDefault="00876789" w:rsidP="00A16EE3">
      <w:pPr>
        <w:pStyle w:val="Prrafodelista"/>
        <w:numPr>
          <w:ilvl w:val="0"/>
          <w:numId w:val="30"/>
        </w:numPr>
        <w:spacing w:after="0" w:line="240" w:lineRule="auto"/>
        <w:jc w:val="both"/>
        <w:rPr>
          <w:rFonts w:ascii="Arial" w:eastAsia="Arial" w:hAnsi="Arial" w:cs="Arial"/>
          <w:sz w:val="24"/>
          <w:szCs w:val="24"/>
          <w:highlight w:val="white"/>
        </w:rPr>
      </w:pPr>
      <w:r w:rsidRPr="00215B63">
        <w:rPr>
          <w:rFonts w:ascii="Arial" w:eastAsia="Arial" w:hAnsi="Arial" w:cs="Arial"/>
          <w:sz w:val="24"/>
          <w:szCs w:val="24"/>
          <w:highlight w:val="white"/>
        </w:rPr>
        <w:t>El aforo de la reunión dependerá de la capacidad de la sala o espacio en que se realizará la misma, debido a que siempre debe guardarse la distancia física mínima de 2 metros entre cada participante.</w:t>
      </w:r>
    </w:p>
    <w:p w14:paraId="3B2EAC28" w14:textId="77777777" w:rsidR="00E450F8" w:rsidRPr="00215B63" w:rsidRDefault="00876789" w:rsidP="00A16EE3">
      <w:pPr>
        <w:pStyle w:val="Prrafodelista"/>
        <w:numPr>
          <w:ilvl w:val="0"/>
          <w:numId w:val="30"/>
        </w:numPr>
        <w:spacing w:after="0" w:line="240" w:lineRule="auto"/>
        <w:jc w:val="both"/>
        <w:rPr>
          <w:rFonts w:ascii="Arial" w:eastAsia="Arial" w:hAnsi="Arial" w:cs="Arial"/>
          <w:sz w:val="24"/>
          <w:szCs w:val="24"/>
          <w:highlight w:val="white"/>
        </w:rPr>
      </w:pPr>
      <w:r w:rsidRPr="00215B63">
        <w:rPr>
          <w:rFonts w:ascii="Arial" w:eastAsia="Arial" w:hAnsi="Arial" w:cs="Arial"/>
          <w:sz w:val="24"/>
          <w:szCs w:val="24"/>
          <w:highlight w:val="white"/>
        </w:rPr>
        <w:t xml:space="preserve">Los lugares donde se realizan las reuniones presenciales deben estar señalizados indicando los espacios disponibles para los participantes que aseguren el distanciamiento físico. </w:t>
      </w:r>
    </w:p>
    <w:p w14:paraId="088F574C" w14:textId="77777777" w:rsidR="00460534" w:rsidRPr="00215B63" w:rsidRDefault="00E450F8" w:rsidP="00A16EE3">
      <w:pPr>
        <w:pStyle w:val="Prrafodelista"/>
        <w:numPr>
          <w:ilvl w:val="0"/>
          <w:numId w:val="30"/>
        </w:numPr>
        <w:spacing w:after="0" w:line="240" w:lineRule="auto"/>
        <w:jc w:val="both"/>
        <w:rPr>
          <w:rFonts w:ascii="Arial" w:eastAsia="Arial" w:hAnsi="Arial" w:cs="Arial"/>
          <w:sz w:val="24"/>
          <w:szCs w:val="24"/>
          <w:highlight w:val="white"/>
        </w:rPr>
      </w:pPr>
      <w:r w:rsidRPr="00215B63">
        <w:rPr>
          <w:rFonts w:ascii="Arial" w:eastAsia="Arial" w:hAnsi="Arial" w:cs="Arial"/>
          <w:sz w:val="24"/>
          <w:szCs w:val="24"/>
          <w:highlight w:val="white"/>
        </w:rPr>
        <w:t>Se d</w:t>
      </w:r>
      <w:r w:rsidR="00876789" w:rsidRPr="00215B63">
        <w:rPr>
          <w:rFonts w:ascii="Arial" w:eastAsia="Arial" w:hAnsi="Arial" w:cs="Arial"/>
          <w:sz w:val="24"/>
          <w:szCs w:val="24"/>
          <w:highlight w:val="white"/>
        </w:rPr>
        <w:t>ebe contar</w:t>
      </w:r>
      <w:r w:rsidR="00687CE8" w:rsidRPr="00215B63">
        <w:rPr>
          <w:rFonts w:ascii="Arial" w:eastAsia="Arial" w:hAnsi="Arial" w:cs="Arial"/>
          <w:sz w:val="24"/>
          <w:szCs w:val="24"/>
          <w:highlight w:val="white"/>
        </w:rPr>
        <w:t>,</w:t>
      </w:r>
      <w:r w:rsidR="00876789" w:rsidRPr="00215B63">
        <w:rPr>
          <w:rFonts w:ascii="Arial" w:eastAsia="Arial" w:hAnsi="Arial" w:cs="Arial"/>
          <w:sz w:val="24"/>
          <w:szCs w:val="24"/>
          <w:highlight w:val="white"/>
        </w:rPr>
        <w:t xml:space="preserve"> de ser posible</w:t>
      </w:r>
      <w:r w:rsidR="00687CE8" w:rsidRPr="00215B63">
        <w:rPr>
          <w:rFonts w:ascii="Arial" w:eastAsia="Arial" w:hAnsi="Arial" w:cs="Arial"/>
          <w:sz w:val="24"/>
          <w:szCs w:val="24"/>
          <w:highlight w:val="white"/>
        </w:rPr>
        <w:t>,</w:t>
      </w:r>
      <w:r w:rsidR="00876789" w:rsidRPr="00215B63">
        <w:rPr>
          <w:rFonts w:ascii="Arial" w:eastAsia="Arial" w:hAnsi="Arial" w:cs="Arial"/>
          <w:sz w:val="24"/>
          <w:szCs w:val="24"/>
          <w:highlight w:val="white"/>
        </w:rPr>
        <w:t xml:space="preserve"> con una entrada y una salida para evitar aglomeraciones, cuando esto no sea posible se debe asegurar que la entrada y salida se darán de manera coordinada evitando el contacto entre personas.</w:t>
      </w:r>
    </w:p>
    <w:p w14:paraId="7E14AD23" w14:textId="77777777" w:rsidR="00460534" w:rsidRPr="00215B63" w:rsidRDefault="00876789" w:rsidP="00A16EE3">
      <w:pPr>
        <w:pStyle w:val="Prrafodelista"/>
        <w:numPr>
          <w:ilvl w:val="0"/>
          <w:numId w:val="30"/>
        </w:numPr>
        <w:spacing w:after="0" w:line="240" w:lineRule="auto"/>
        <w:jc w:val="both"/>
        <w:rPr>
          <w:rFonts w:ascii="Arial" w:eastAsia="Arial" w:hAnsi="Arial" w:cs="Arial"/>
          <w:sz w:val="24"/>
          <w:szCs w:val="24"/>
          <w:highlight w:val="white"/>
        </w:rPr>
      </w:pPr>
      <w:r w:rsidRPr="00215B63">
        <w:rPr>
          <w:rFonts w:ascii="Arial" w:eastAsia="Arial" w:hAnsi="Arial" w:cs="Arial"/>
          <w:sz w:val="24"/>
          <w:szCs w:val="24"/>
          <w:highlight w:val="white"/>
        </w:rPr>
        <w:t>Está terminantemente prohibido cualquier tipo de saludo que implique contacto físico durante las reuniones.</w:t>
      </w:r>
    </w:p>
    <w:p w14:paraId="7A431032" w14:textId="77777777" w:rsidR="00460534" w:rsidRPr="00215B63" w:rsidRDefault="00876789" w:rsidP="00A16EE3">
      <w:pPr>
        <w:pStyle w:val="Prrafodelista"/>
        <w:numPr>
          <w:ilvl w:val="0"/>
          <w:numId w:val="30"/>
        </w:numPr>
        <w:spacing w:after="0" w:line="240" w:lineRule="auto"/>
        <w:jc w:val="both"/>
        <w:rPr>
          <w:rFonts w:ascii="Arial" w:eastAsia="Arial" w:hAnsi="Arial" w:cs="Arial"/>
          <w:sz w:val="24"/>
          <w:szCs w:val="24"/>
          <w:highlight w:val="white"/>
        </w:rPr>
      </w:pPr>
      <w:r w:rsidRPr="00215B63">
        <w:rPr>
          <w:rFonts w:ascii="Arial" w:eastAsia="Arial" w:hAnsi="Arial" w:cs="Arial"/>
          <w:sz w:val="24"/>
          <w:szCs w:val="24"/>
          <w:highlight w:val="white"/>
        </w:rPr>
        <w:t xml:space="preserve">Implementos como punteros, teléfonos, lapiceros, computadoras, entre otros serán de uso estrictamente personal o individual; si el equipo a utilizar pertenece a la sala o lugar de reunión debe desinfectarse con desinfectante o alcohol líquido </w:t>
      </w:r>
      <w:r w:rsidR="00722B3E" w:rsidRPr="00215B63">
        <w:rPr>
          <w:rFonts w:ascii="Arial" w:eastAsia="Arial" w:hAnsi="Arial" w:cs="Arial"/>
          <w:sz w:val="24"/>
          <w:szCs w:val="24"/>
          <w:highlight w:val="white"/>
        </w:rPr>
        <w:t>al 7</w:t>
      </w:r>
      <w:r w:rsidRPr="00215B63">
        <w:rPr>
          <w:rFonts w:ascii="Arial" w:eastAsia="Arial" w:hAnsi="Arial" w:cs="Arial"/>
          <w:sz w:val="24"/>
          <w:szCs w:val="24"/>
          <w:highlight w:val="white"/>
        </w:rPr>
        <w:t>0% entre cada uso.</w:t>
      </w:r>
    </w:p>
    <w:p w14:paraId="79D1515C" w14:textId="77777777" w:rsidR="00460534" w:rsidRPr="00215B63" w:rsidRDefault="00876789" w:rsidP="00A16EE3">
      <w:pPr>
        <w:pStyle w:val="Prrafodelista"/>
        <w:numPr>
          <w:ilvl w:val="0"/>
          <w:numId w:val="30"/>
        </w:numPr>
        <w:spacing w:after="0" w:line="240" w:lineRule="auto"/>
        <w:jc w:val="both"/>
        <w:rPr>
          <w:rFonts w:ascii="Arial" w:eastAsia="Arial" w:hAnsi="Arial" w:cs="Arial"/>
          <w:sz w:val="24"/>
          <w:szCs w:val="24"/>
          <w:highlight w:val="white"/>
        </w:rPr>
      </w:pPr>
      <w:r w:rsidRPr="00215B63">
        <w:rPr>
          <w:rFonts w:ascii="Arial" w:eastAsia="Arial" w:hAnsi="Arial" w:cs="Arial"/>
          <w:sz w:val="24"/>
          <w:szCs w:val="24"/>
          <w:highlight w:val="white"/>
        </w:rPr>
        <w:t>No se debe hablar en voz alta o gritar en las salas de reunión, en el caso de necesitar el uso de micrófono este debe desinfectarse después y antes de cada intervención de los participantes según protocolo.</w:t>
      </w:r>
    </w:p>
    <w:p w14:paraId="6E2B38B8" w14:textId="77777777" w:rsidR="00460534" w:rsidRPr="00215B63" w:rsidRDefault="00876789" w:rsidP="00A16EE3">
      <w:pPr>
        <w:pStyle w:val="Prrafodelista"/>
        <w:numPr>
          <w:ilvl w:val="0"/>
          <w:numId w:val="30"/>
        </w:numPr>
        <w:spacing w:after="0" w:line="240" w:lineRule="auto"/>
        <w:jc w:val="both"/>
        <w:rPr>
          <w:rFonts w:ascii="Arial" w:eastAsia="Arial" w:hAnsi="Arial" w:cs="Arial"/>
          <w:sz w:val="24"/>
          <w:szCs w:val="24"/>
          <w:highlight w:val="white"/>
        </w:rPr>
      </w:pPr>
      <w:r w:rsidRPr="00215B63">
        <w:rPr>
          <w:rFonts w:ascii="Arial" w:eastAsia="Arial" w:hAnsi="Arial" w:cs="Arial"/>
          <w:sz w:val="24"/>
          <w:szCs w:val="24"/>
          <w:highlight w:val="white"/>
        </w:rPr>
        <w:lastRenderedPageBreak/>
        <w:t>Las salas que se utilicen para reuniones deben limpiarse y desinfectarse según los protocolos establecidos, antes y después de cada uso.</w:t>
      </w:r>
    </w:p>
    <w:p w14:paraId="0B2BE641" w14:textId="77777777" w:rsidR="00460534" w:rsidRDefault="00876789" w:rsidP="00A16EE3">
      <w:pPr>
        <w:pStyle w:val="Prrafodelista"/>
        <w:numPr>
          <w:ilvl w:val="0"/>
          <w:numId w:val="30"/>
        </w:numPr>
        <w:spacing w:after="0" w:line="240" w:lineRule="auto"/>
        <w:jc w:val="both"/>
        <w:rPr>
          <w:rFonts w:ascii="Arial" w:eastAsia="Arial" w:hAnsi="Arial" w:cs="Arial"/>
          <w:sz w:val="24"/>
          <w:szCs w:val="24"/>
          <w:highlight w:val="white"/>
        </w:rPr>
      </w:pPr>
      <w:r w:rsidRPr="00215B63">
        <w:rPr>
          <w:rFonts w:ascii="Arial" w:eastAsia="Arial" w:hAnsi="Arial" w:cs="Arial"/>
          <w:sz w:val="24"/>
          <w:szCs w:val="24"/>
          <w:highlight w:val="white"/>
        </w:rPr>
        <w:t>El personal a cargo de la sala o lugar de reunión debe asegurarse de que los equipos utilizados en la reunión que son propiedad del lugar sean limpiados y desinfectados siguiendo los protocolos definidos.</w:t>
      </w:r>
    </w:p>
    <w:p w14:paraId="2E2D0562" w14:textId="77777777" w:rsidR="002A630D" w:rsidRPr="00215B63" w:rsidRDefault="002A630D" w:rsidP="00A16EE3">
      <w:pPr>
        <w:pStyle w:val="Prrafodelista"/>
        <w:numPr>
          <w:ilvl w:val="0"/>
          <w:numId w:val="30"/>
        </w:numPr>
        <w:spacing w:after="0" w:line="240" w:lineRule="auto"/>
        <w:jc w:val="both"/>
        <w:rPr>
          <w:rFonts w:ascii="Arial" w:eastAsia="Arial" w:hAnsi="Arial" w:cs="Arial"/>
          <w:sz w:val="24"/>
          <w:szCs w:val="24"/>
          <w:highlight w:val="white"/>
        </w:rPr>
      </w:pPr>
      <w:r>
        <w:rPr>
          <w:rFonts w:ascii="Arial" w:eastAsia="Arial" w:hAnsi="Arial" w:cs="Arial"/>
          <w:sz w:val="24"/>
          <w:szCs w:val="24"/>
          <w:highlight w:val="white"/>
        </w:rPr>
        <w:t>Deben colocarse afiche</w:t>
      </w:r>
      <w:r w:rsidR="009F4FF2">
        <w:rPr>
          <w:rFonts w:ascii="Arial" w:eastAsia="Arial" w:hAnsi="Arial" w:cs="Arial"/>
          <w:sz w:val="24"/>
          <w:szCs w:val="24"/>
          <w:highlight w:val="white"/>
        </w:rPr>
        <w:t xml:space="preserve">s en la sala de reunión recordando las </w:t>
      </w:r>
      <w:r w:rsidR="00AD566D">
        <w:rPr>
          <w:rFonts w:ascii="Arial" w:eastAsia="Arial" w:hAnsi="Arial" w:cs="Arial"/>
          <w:sz w:val="24"/>
          <w:szCs w:val="24"/>
          <w:highlight w:val="white"/>
        </w:rPr>
        <w:t>normas y medidas de higiene.</w:t>
      </w:r>
    </w:p>
    <w:p w14:paraId="10345C2B" w14:textId="77777777" w:rsidR="00460534" w:rsidRPr="00215B63" w:rsidRDefault="00876789" w:rsidP="00A16EE3">
      <w:pPr>
        <w:pStyle w:val="Prrafodelista"/>
        <w:numPr>
          <w:ilvl w:val="0"/>
          <w:numId w:val="30"/>
        </w:numPr>
        <w:spacing w:after="0" w:line="240" w:lineRule="auto"/>
        <w:jc w:val="both"/>
        <w:rPr>
          <w:rFonts w:ascii="Arial" w:eastAsia="Arial" w:hAnsi="Arial" w:cs="Arial"/>
          <w:sz w:val="24"/>
          <w:szCs w:val="24"/>
          <w:highlight w:val="white"/>
        </w:rPr>
      </w:pPr>
      <w:r w:rsidRPr="00215B63">
        <w:rPr>
          <w:rFonts w:ascii="Arial" w:eastAsia="Arial" w:hAnsi="Arial" w:cs="Arial"/>
          <w:sz w:val="24"/>
          <w:szCs w:val="24"/>
          <w:highlight w:val="white"/>
        </w:rPr>
        <w:t>Se recomienda que las instalaciones utilizadas para realizar reuniones presenciales posean ventilación natural adecuada, que permita el flujo de aire, si esto no fuera posible deben contar con aire acondicionado, verificando que cuenten con un mantenimiento regular que incluya el estado de los filtros.</w:t>
      </w:r>
    </w:p>
    <w:p w14:paraId="43C08FC0" w14:textId="77777777" w:rsidR="00460534" w:rsidRPr="00215B63" w:rsidRDefault="00876789" w:rsidP="00A16EE3">
      <w:pPr>
        <w:pStyle w:val="Prrafodelista"/>
        <w:numPr>
          <w:ilvl w:val="0"/>
          <w:numId w:val="30"/>
        </w:numPr>
        <w:spacing w:after="0" w:line="240" w:lineRule="auto"/>
        <w:jc w:val="both"/>
        <w:rPr>
          <w:rFonts w:ascii="Arial" w:eastAsia="Arial" w:hAnsi="Arial" w:cs="Arial"/>
          <w:sz w:val="24"/>
          <w:szCs w:val="24"/>
          <w:highlight w:val="white"/>
        </w:rPr>
      </w:pPr>
      <w:r w:rsidRPr="00215B63">
        <w:rPr>
          <w:rFonts w:ascii="Arial" w:eastAsia="Arial" w:hAnsi="Arial" w:cs="Arial"/>
          <w:sz w:val="24"/>
          <w:szCs w:val="24"/>
          <w:highlight w:val="white"/>
        </w:rPr>
        <w:t xml:space="preserve">Queda terminantemente prohibido consumir alimentos o bebidas durante las reuniones. </w:t>
      </w:r>
    </w:p>
    <w:p w14:paraId="4D578015" w14:textId="77777777" w:rsidR="00460534" w:rsidRPr="00215B63" w:rsidRDefault="00876789" w:rsidP="00A16EE3">
      <w:pPr>
        <w:pStyle w:val="Prrafodelista"/>
        <w:numPr>
          <w:ilvl w:val="0"/>
          <w:numId w:val="30"/>
        </w:numPr>
        <w:spacing w:after="0" w:line="240" w:lineRule="auto"/>
        <w:jc w:val="both"/>
        <w:rPr>
          <w:rFonts w:ascii="Arial" w:eastAsia="Arial" w:hAnsi="Arial" w:cs="Arial"/>
          <w:sz w:val="24"/>
          <w:szCs w:val="24"/>
          <w:highlight w:val="white"/>
        </w:rPr>
      </w:pPr>
      <w:r w:rsidRPr="00215B63">
        <w:rPr>
          <w:rFonts w:ascii="Arial" w:eastAsia="Arial" w:hAnsi="Arial" w:cs="Arial"/>
          <w:sz w:val="24"/>
          <w:szCs w:val="24"/>
          <w:highlight w:val="white"/>
        </w:rPr>
        <w:t>Durante las reuniones los participantes se debe</w:t>
      </w:r>
      <w:r w:rsidR="00BC294C" w:rsidRPr="00215B63">
        <w:rPr>
          <w:rFonts w:ascii="Arial" w:eastAsia="Arial" w:hAnsi="Arial" w:cs="Arial"/>
          <w:sz w:val="24"/>
          <w:szCs w:val="24"/>
          <w:highlight w:val="white"/>
        </w:rPr>
        <w:t xml:space="preserve">n </w:t>
      </w:r>
      <w:r w:rsidR="00F428EA" w:rsidRPr="00215B63">
        <w:rPr>
          <w:rFonts w:ascii="Arial" w:eastAsia="Arial" w:hAnsi="Arial" w:cs="Arial"/>
          <w:sz w:val="24"/>
          <w:szCs w:val="24"/>
          <w:highlight w:val="white"/>
        </w:rPr>
        <w:t xml:space="preserve">lavar y </w:t>
      </w:r>
      <w:r w:rsidR="00BC294C" w:rsidRPr="00215B63">
        <w:rPr>
          <w:rFonts w:ascii="Arial" w:eastAsia="Arial" w:hAnsi="Arial" w:cs="Arial"/>
          <w:sz w:val="24"/>
          <w:szCs w:val="24"/>
          <w:highlight w:val="white"/>
        </w:rPr>
        <w:t>desinfectar</w:t>
      </w:r>
      <w:r w:rsidRPr="00215B63">
        <w:rPr>
          <w:rFonts w:ascii="Arial" w:eastAsia="Arial" w:hAnsi="Arial" w:cs="Arial"/>
          <w:sz w:val="24"/>
          <w:szCs w:val="24"/>
          <w:highlight w:val="white"/>
        </w:rPr>
        <w:t xml:space="preserve"> las manos con frecuencia (mediante el protocolo de lavado de manos o en su defecto utilizar alcohol en gel al 70% o mayor), además se deben seguir los protocolos de tos y estornudo y los participantes deben evitar tocarse la cara la nariz o la boca con las manos.</w:t>
      </w:r>
    </w:p>
    <w:p w14:paraId="30D97C79" w14:textId="77777777" w:rsidR="00460534" w:rsidRPr="00215B63" w:rsidRDefault="00876789" w:rsidP="00A16EE3">
      <w:pPr>
        <w:pStyle w:val="Prrafodelista"/>
        <w:numPr>
          <w:ilvl w:val="0"/>
          <w:numId w:val="30"/>
        </w:numPr>
        <w:spacing w:after="0" w:line="240" w:lineRule="auto"/>
        <w:jc w:val="both"/>
        <w:rPr>
          <w:rFonts w:ascii="Arial" w:eastAsia="Arial" w:hAnsi="Arial" w:cs="Arial"/>
          <w:sz w:val="24"/>
          <w:szCs w:val="24"/>
          <w:highlight w:val="white"/>
        </w:rPr>
      </w:pPr>
      <w:r w:rsidRPr="00215B63">
        <w:rPr>
          <w:rFonts w:ascii="Arial" w:eastAsia="Arial" w:hAnsi="Arial" w:cs="Arial"/>
          <w:sz w:val="24"/>
          <w:szCs w:val="24"/>
          <w:highlight w:val="white"/>
        </w:rPr>
        <w:t xml:space="preserve">Las puertas de las salas o lugares de reunión deben permanecer abiertos para evitar la manipulación de </w:t>
      </w:r>
      <w:r w:rsidR="008F7E95">
        <w:rPr>
          <w:rFonts w:ascii="Arial" w:eastAsia="Arial" w:hAnsi="Arial" w:cs="Arial"/>
          <w:sz w:val="24"/>
          <w:szCs w:val="24"/>
          <w:highlight w:val="white"/>
        </w:rPr>
        <w:t>estas</w:t>
      </w:r>
      <w:r w:rsidRPr="00215B63">
        <w:rPr>
          <w:rFonts w:ascii="Arial" w:eastAsia="Arial" w:hAnsi="Arial" w:cs="Arial"/>
          <w:sz w:val="24"/>
          <w:szCs w:val="24"/>
          <w:highlight w:val="white"/>
        </w:rPr>
        <w:t>.</w:t>
      </w:r>
    </w:p>
    <w:p w14:paraId="2288F571" w14:textId="77777777" w:rsidR="00143714" w:rsidRPr="00215B63" w:rsidRDefault="00143714" w:rsidP="00A16EE3">
      <w:pPr>
        <w:pStyle w:val="Prrafodelista"/>
        <w:numPr>
          <w:ilvl w:val="0"/>
          <w:numId w:val="30"/>
        </w:numPr>
        <w:spacing w:after="0" w:line="240" w:lineRule="auto"/>
        <w:jc w:val="both"/>
        <w:rPr>
          <w:rFonts w:ascii="Arial" w:eastAsia="Arial" w:hAnsi="Arial" w:cs="Arial"/>
          <w:sz w:val="24"/>
          <w:szCs w:val="24"/>
          <w:highlight w:val="white"/>
        </w:rPr>
      </w:pPr>
      <w:r w:rsidRPr="00215B63">
        <w:rPr>
          <w:rFonts w:ascii="Arial" w:eastAsia="Arial" w:hAnsi="Arial" w:cs="Arial"/>
          <w:sz w:val="24"/>
          <w:szCs w:val="24"/>
          <w:highlight w:val="white"/>
        </w:rPr>
        <w:t>Toda sala o lugar de reunión debe contar con un baño accesible, papel higiénico, un lavamanos, jabón líquido, alcohol, toallas de papel desechables para el secado de manos.</w:t>
      </w:r>
    </w:p>
    <w:p w14:paraId="7B3CAE76" w14:textId="77777777" w:rsidR="00460534" w:rsidRPr="00215B63" w:rsidRDefault="00876789" w:rsidP="00A16EE3">
      <w:pPr>
        <w:pStyle w:val="Prrafodelista"/>
        <w:numPr>
          <w:ilvl w:val="0"/>
          <w:numId w:val="30"/>
        </w:numPr>
        <w:spacing w:after="0" w:line="240" w:lineRule="auto"/>
        <w:jc w:val="both"/>
        <w:rPr>
          <w:rFonts w:ascii="Arial" w:eastAsia="Arial" w:hAnsi="Arial" w:cs="Arial"/>
          <w:sz w:val="24"/>
          <w:szCs w:val="24"/>
          <w:highlight w:val="white"/>
        </w:rPr>
      </w:pPr>
      <w:r w:rsidRPr="00215B63">
        <w:rPr>
          <w:rFonts w:ascii="Arial" w:eastAsia="Arial" w:hAnsi="Arial" w:cs="Arial"/>
          <w:sz w:val="24"/>
          <w:szCs w:val="24"/>
          <w:highlight w:val="white"/>
        </w:rPr>
        <w:t>Sobre los servicios sanitarios: los responsables de los edificios colocarán carteles indicativos del correcto lavado de manos, y garantizarán que en todos los servicios sanitarios se reponga el jabón frecuentemente y papel de secado. Se sustituirán temporalmente los secamanos de aire caliente por dispensadores de papel. Asimismo, si las dimensiones del servicio sanitario son reducidas, deberá realizarse un uso individual de dicho espacio, en caso de estar ocupado, deberá esperarse a una distancia superior a 2 metros de la puerta.</w:t>
      </w:r>
    </w:p>
    <w:p w14:paraId="61FDF0D5" w14:textId="77777777" w:rsidR="00460534" w:rsidRPr="00215B63" w:rsidRDefault="00460534">
      <w:pPr>
        <w:spacing w:after="0" w:line="240" w:lineRule="auto"/>
        <w:jc w:val="both"/>
        <w:rPr>
          <w:rFonts w:ascii="Arial" w:eastAsia="Arial" w:hAnsi="Arial" w:cs="Arial"/>
          <w:sz w:val="24"/>
          <w:szCs w:val="24"/>
          <w:highlight w:val="white"/>
        </w:rPr>
      </w:pPr>
    </w:p>
    <w:p w14:paraId="660D00E8" w14:textId="38EDFC70" w:rsidR="00460534" w:rsidRPr="00D044A6" w:rsidRDefault="001D72A5" w:rsidP="00D044A6">
      <w:pPr>
        <w:pStyle w:val="Ttulo2"/>
        <w:spacing w:after="0"/>
        <w:ind w:left="1080" w:hanging="1080"/>
        <w:jc w:val="both"/>
        <w:rPr>
          <w:rFonts w:ascii="Arial" w:eastAsia="Arial" w:hAnsi="Arial" w:cs="Arial"/>
          <w:sz w:val="24"/>
          <w:szCs w:val="24"/>
          <w:highlight w:val="white"/>
        </w:rPr>
      </w:pPr>
      <w:bookmarkStart w:id="30" w:name="_Toc43813052"/>
      <w:r w:rsidRPr="00D044A6">
        <w:rPr>
          <w:rFonts w:ascii="Arial" w:eastAsia="Arial" w:hAnsi="Arial" w:cs="Arial"/>
          <w:sz w:val="24"/>
          <w:szCs w:val="24"/>
          <w:highlight w:val="white"/>
        </w:rPr>
        <w:t>6</w:t>
      </w:r>
      <w:r w:rsidR="00876789" w:rsidRPr="00D044A6">
        <w:rPr>
          <w:rFonts w:ascii="Arial" w:eastAsia="Arial" w:hAnsi="Arial" w:cs="Arial"/>
          <w:sz w:val="24"/>
          <w:szCs w:val="24"/>
          <w:highlight w:val="white"/>
        </w:rPr>
        <w:t>.</w:t>
      </w:r>
      <w:r w:rsidRPr="00D044A6">
        <w:rPr>
          <w:rFonts w:ascii="Arial" w:eastAsia="Arial" w:hAnsi="Arial" w:cs="Arial"/>
          <w:sz w:val="24"/>
          <w:szCs w:val="24"/>
          <w:highlight w:val="white"/>
        </w:rPr>
        <w:t>3</w:t>
      </w:r>
      <w:r w:rsidR="00876789" w:rsidRPr="00D044A6">
        <w:rPr>
          <w:rFonts w:ascii="Arial" w:eastAsia="Arial" w:hAnsi="Arial" w:cs="Arial"/>
          <w:sz w:val="24"/>
          <w:szCs w:val="24"/>
          <w:highlight w:val="white"/>
        </w:rPr>
        <w:t>.</w:t>
      </w:r>
      <w:r w:rsidR="00F3683E" w:rsidRPr="00D044A6">
        <w:rPr>
          <w:rFonts w:ascii="Arial" w:eastAsia="Arial" w:hAnsi="Arial" w:cs="Arial"/>
          <w:sz w:val="24"/>
          <w:szCs w:val="24"/>
          <w:highlight w:val="white"/>
        </w:rPr>
        <w:t>3</w:t>
      </w:r>
      <w:r w:rsidR="00876789" w:rsidRPr="00D044A6">
        <w:rPr>
          <w:rFonts w:ascii="Arial" w:eastAsia="Arial" w:hAnsi="Arial" w:cs="Arial"/>
          <w:sz w:val="24"/>
          <w:szCs w:val="24"/>
          <w:highlight w:val="white"/>
        </w:rPr>
        <w:t>.</w:t>
      </w:r>
      <w:r w:rsidRPr="00D044A6">
        <w:rPr>
          <w:rFonts w:ascii="Arial" w:eastAsia="Arial" w:hAnsi="Arial" w:cs="Arial"/>
          <w:sz w:val="24"/>
          <w:szCs w:val="24"/>
          <w:highlight w:val="white"/>
        </w:rPr>
        <w:t>8</w:t>
      </w:r>
      <w:r w:rsidR="00876789" w:rsidRPr="00D044A6">
        <w:rPr>
          <w:rFonts w:ascii="Arial" w:eastAsia="Arial" w:hAnsi="Arial" w:cs="Arial"/>
          <w:sz w:val="24"/>
          <w:szCs w:val="24"/>
          <w:highlight w:val="white"/>
        </w:rPr>
        <w:t xml:space="preserve"> Recomendaciones para circular en sitios cercanos a la UCR: sodas, fotocopiadoras</w:t>
      </w:r>
      <w:bookmarkEnd w:id="30"/>
      <w:r w:rsidR="008351AA">
        <w:rPr>
          <w:rFonts w:ascii="Arial" w:eastAsia="Arial" w:hAnsi="Arial" w:cs="Arial"/>
          <w:sz w:val="24"/>
          <w:szCs w:val="24"/>
          <w:highlight w:val="white"/>
        </w:rPr>
        <w:t>, etc.</w:t>
      </w:r>
    </w:p>
    <w:p w14:paraId="1BE8A2D8" w14:textId="77777777" w:rsidR="00460534" w:rsidRPr="00215B63" w:rsidRDefault="00460534">
      <w:pPr>
        <w:spacing w:after="0" w:line="240" w:lineRule="auto"/>
        <w:jc w:val="both"/>
        <w:rPr>
          <w:rFonts w:ascii="Arial" w:eastAsia="Arial" w:hAnsi="Arial" w:cs="Arial"/>
          <w:sz w:val="24"/>
          <w:szCs w:val="24"/>
          <w:highlight w:val="white"/>
        </w:rPr>
      </w:pPr>
    </w:p>
    <w:p w14:paraId="46BBF4C9" w14:textId="77777777" w:rsidR="00460534" w:rsidRPr="00215B63" w:rsidRDefault="00876789" w:rsidP="00A16EE3">
      <w:pPr>
        <w:pStyle w:val="Prrafodelista"/>
        <w:numPr>
          <w:ilvl w:val="0"/>
          <w:numId w:val="32"/>
        </w:numPr>
        <w:spacing w:after="0" w:line="240" w:lineRule="auto"/>
        <w:jc w:val="both"/>
        <w:rPr>
          <w:rFonts w:ascii="Arial" w:eastAsia="Arial" w:hAnsi="Arial" w:cs="Arial"/>
          <w:sz w:val="24"/>
          <w:szCs w:val="24"/>
          <w:highlight w:val="white"/>
        </w:rPr>
      </w:pPr>
      <w:r w:rsidRPr="00215B63">
        <w:rPr>
          <w:rFonts w:ascii="Arial" w:eastAsia="Arial" w:hAnsi="Arial" w:cs="Arial"/>
          <w:sz w:val="24"/>
          <w:szCs w:val="24"/>
          <w:highlight w:val="white"/>
        </w:rPr>
        <w:t>Coordinar vía telefónica los pedidos para retirar en el restaurante, y así permanecer menos tiempo en la fila.</w:t>
      </w:r>
    </w:p>
    <w:p w14:paraId="33AAA554" w14:textId="77777777" w:rsidR="00460534" w:rsidRPr="00215B63" w:rsidRDefault="00876789" w:rsidP="00A16EE3">
      <w:pPr>
        <w:pStyle w:val="Prrafodelista"/>
        <w:numPr>
          <w:ilvl w:val="0"/>
          <w:numId w:val="32"/>
        </w:numPr>
        <w:spacing w:after="0" w:line="240" w:lineRule="auto"/>
        <w:jc w:val="both"/>
        <w:rPr>
          <w:rFonts w:ascii="Arial" w:eastAsia="Arial" w:hAnsi="Arial" w:cs="Arial"/>
          <w:sz w:val="24"/>
          <w:szCs w:val="24"/>
          <w:highlight w:val="white"/>
        </w:rPr>
      </w:pPr>
      <w:r w:rsidRPr="00215B63">
        <w:rPr>
          <w:rFonts w:ascii="Arial" w:eastAsia="Arial" w:hAnsi="Arial" w:cs="Arial"/>
          <w:sz w:val="24"/>
          <w:szCs w:val="24"/>
          <w:highlight w:val="white"/>
        </w:rPr>
        <w:t>Mantener un distanciamiento de al menos 2 metros con las demás personas que se encuentran en el local. Pedir sus alimentos para llevar preferiblemente.</w:t>
      </w:r>
    </w:p>
    <w:p w14:paraId="349546FB" w14:textId="77777777" w:rsidR="00460534" w:rsidRPr="00215B63" w:rsidRDefault="00876789" w:rsidP="00A16EE3">
      <w:pPr>
        <w:pStyle w:val="Prrafodelista"/>
        <w:numPr>
          <w:ilvl w:val="0"/>
          <w:numId w:val="32"/>
        </w:numPr>
        <w:spacing w:after="0" w:line="240" w:lineRule="auto"/>
        <w:jc w:val="both"/>
        <w:rPr>
          <w:rFonts w:ascii="Arial" w:eastAsia="Arial" w:hAnsi="Arial" w:cs="Arial"/>
          <w:sz w:val="24"/>
          <w:szCs w:val="24"/>
          <w:highlight w:val="white"/>
        </w:rPr>
      </w:pPr>
      <w:r w:rsidRPr="00215B63">
        <w:rPr>
          <w:rFonts w:ascii="Arial" w:eastAsia="Arial" w:hAnsi="Arial" w:cs="Arial"/>
          <w:sz w:val="24"/>
          <w:szCs w:val="24"/>
          <w:highlight w:val="white"/>
        </w:rPr>
        <w:t>Evitar tocar las superficies de alto tránsito como mostradores, y lávese las manos con frecuencia.</w:t>
      </w:r>
    </w:p>
    <w:p w14:paraId="5DD0DF40" w14:textId="77777777" w:rsidR="00460534" w:rsidRPr="00215B63" w:rsidRDefault="00876789" w:rsidP="00A16EE3">
      <w:pPr>
        <w:pStyle w:val="Prrafodelista"/>
        <w:numPr>
          <w:ilvl w:val="0"/>
          <w:numId w:val="32"/>
        </w:numPr>
        <w:spacing w:after="0" w:line="240" w:lineRule="auto"/>
        <w:jc w:val="both"/>
        <w:rPr>
          <w:rFonts w:ascii="Arial" w:eastAsia="Arial" w:hAnsi="Arial" w:cs="Arial"/>
          <w:sz w:val="24"/>
          <w:szCs w:val="24"/>
          <w:highlight w:val="white"/>
        </w:rPr>
      </w:pPr>
      <w:r w:rsidRPr="00215B63">
        <w:rPr>
          <w:rFonts w:ascii="Arial" w:eastAsia="Arial" w:hAnsi="Arial" w:cs="Arial"/>
          <w:sz w:val="24"/>
          <w:szCs w:val="24"/>
          <w:highlight w:val="white"/>
        </w:rPr>
        <w:t>Evitar las barras con autoservicio como ensaladas.</w:t>
      </w:r>
    </w:p>
    <w:p w14:paraId="311192D0" w14:textId="77777777" w:rsidR="003F5D53" w:rsidRPr="00215B63" w:rsidRDefault="00876789" w:rsidP="00A16EE3">
      <w:pPr>
        <w:pStyle w:val="Prrafodelista"/>
        <w:numPr>
          <w:ilvl w:val="0"/>
          <w:numId w:val="32"/>
        </w:numPr>
        <w:spacing w:after="0" w:line="240" w:lineRule="auto"/>
        <w:jc w:val="both"/>
        <w:rPr>
          <w:rFonts w:ascii="Arial" w:eastAsia="Arial" w:hAnsi="Arial" w:cs="Arial"/>
          <w:sz w:val="24"/>
          <w:szCs w:val="24"/>
          <w:highlight w:val="white"/>
        </w:rPr>
      </w:pPr>
      <w:r w:rsidRPr="00215B63">
        <w:rPr>
          <w:rFonts w:ascii="Arial" w:eastAsia="Arial" w:hAnsi="Arial" w:cs="Arial"/>
          <w:sz w:val="24"/>
          <w:szCs w:val="24"/>
          <w:highlight w:val="white"/>
        </w:rPr>
        <w:t>Evitar los condimentos comunales, y prefiera los empacados individualmente.</w:t>
      </w:r>
    </w:p>
    <w:p w14:paraId="0A39F302" w14:textId="77777777" w:rsidR="00460534" w:rsidRPr="00215B63" w:rsidRDefault="00876789" w:rsidP="00A16EE3">
      <w:pPr>
        <w:pStyle w:val="Prrafodelista"/>
        <w:numPr>
          <w:ilvl w:val="0"/>
          <w:numId w:val="32"/>
        </w:numPr>
        <w:spacing w:after="0" w:line="240" w:lineRule="auto"/>
        <w:jc w:val="both"/>
        <w:rPr>
          <w:rFonts w:ascii="Arial" w:eastAsia="Arial" w:hAnsi="Arial" w:cs="Arial"/>
          <w:sz w:val="24"/>
          <w:szCs w:val="24"/>
          <w:highlight w:val="white"/>
        </w:rPr>
      </w:pPr>
      <w:r w:rsidRPr="00215B63">
        <w:rPr>
          <w:rFonts w:ascii="Arial" w:eastAsia="Arial" w:hAnsi="Arial" w:cs="Arial"/>
          <w:sz w:val="24"/>
          <w:szCs w:val="24"/>
          <w:highlight w:val="white"/>
        </w:rPr>
        <w:t>Mantener la distancia en las mesas con personas que no sean de su burbuja social.</w:t>
      </w:r>
    </w:p>
    <w:p w14:paraId="6C2C451A" w14:textId="77777777" w:rsidR="00460534" w:rsidRPr="00215B63" w:rsidRDefault="00876789" w:rsidP="00A16EE3">
      <w:pPr>
        <w:pStyle w:val="Prrafodelista"/>
        <w:numPr>
          <w:ilvl w:val="0"/>
          <w:numId w:val="32"/>
        </w:numPr>
        <w:spacing w:after="0" w:line="240" w:lineRule="auto"/>
        <w:jc w:val="both"/>
        <w:rPr>
          <w:rFonts w:ascii="Arial" w:eastAsia="Arial" w:hAnsi="Arial" w:cs="Arial"/>
          <w:sz w:val="24"/>
          <w:szCs w:val="24"/>
          <w:highlight w:val="white"/>
        </w:rPr>
      </w:pPr>
      <w:r w:rsidRPr="00215B63">
        <w:rPr>
          <w:rFonts w:ascii="Arial" w:eastAsia="Arial" w:hAnsi="Arial" w:cs="Arial"/>
          <w:sz w:val="24"/>
          <w:szCs w:val="24"/>
          <w:highlight w:val="white"/>
        </w:rPr>
        <w:t>Utilizar medios de pago sin contacto de forma preferente.</w:t>
      </w:r>
    </w:p>
    <w:p w14:paraId="7963EB2E" w14:textId="77777777" w:rsidR="00460534" w:rsidRPr="00215B63" w:rsidRDefault="00876789" w:rsidP="00A16EE3">
      <w:pPr>
        <w:pStyle w:val="Prrafodelista"/>
        <w:numPr>
          <w:ilvl w:val="0"/>
          <w:numId w:val="32"/>
        </w:numPr>
        <w:spacing w:after="0" w:line="240" w:lineRule="auto"/>
        <w:jc w:val="both"/>
        <w:rPr>
          <w:rFonts w:ascii="Arial" w:eastAsia="Arial" w:hAnsi="Arial" w:cs="Arial"/>
          <w:sz w:val="24"/>
          <w:szCs w:val="24"/>
          <w:highlight w:val="white"/>
        </w:rPr>
      </w:pPr>
      <w:r w:rsidRPr="00215B63">
        <w:rPr>
          <w:rFonts w:ascii="Arial" w:eastAsia="Arial" w:hAnsi="Arial" w:cs="Arial"/>
          <w:sz w:val="24"/>
          <w:szCs w:val="24"/>
          <w:highlight w:val="white"/>
        </w:rPr>
        <w:lastRenderedPageBreak/>
        <w:t>Mantener el distanciamiento al hacer uso de cajeros automáticos y lavarse las manos posteriormente.</w:t>
      </w:r>
    </w:p>
    <w:p w14:paraId="094243EB" w14:textId="77777777" w:rsidR="00460534" w:rsidRPr="00215B63" w:rsidRDefault="00876789" w:rsidP="00A16EE3">
      <w:pPr>
        <w:pStyle w:val="Prrafodelista"/>
        <w:numPr>
          <w:ilvl w:val="0"/>
          <w:numId w:val="32"/>
        </w:numPr>
        <w:spacing w:after="0" w:line="240" w:lineRule="auto"/>
        <w:jc w:val="both"/>
        <w:rPr>
          <w:rFonts w:ascii="Arial" w:eastAsia="Arial" w:hAnsi="Arial" w:cs="Arial"/>
          <w:sz w:val="24"/>
          <w:szCs w:val="24"/>
          <w:highlight w:val="white"/>
        </w:rPr>
      </w:pPr>
      <w:r w:rsidRPr="00215B63">
        <w:rPr>
          <w:rFonts w:ascii="Arial" w:eastAsia="Arial" w:hAnsi="Arial" w:cs="Arial"/>
          <w:sz w:val="24"/>
          <w:szCs w:val="24"/>
          <w:highlight w:val="white"/>
        </w:rPr>
        <w:t xml:space="preserve">Lavarse las manos o colocarse gel al 70% posterior </w:t>
      </w:r>
      <w:r w:rsidR="003D021B">
        <w:rPr>
          <w:rFonts w:ascii="Arial" w:eastAsia="Arial" w:hAnsi="Arial" w:cs="Arial"/>
          <w:sz w:val="24"/>
          <w:szCs w:val="24"/>
          <w:highlight w:val="white"/>
        </w:rPr>
        <w:t xml:space="preserve">al pago y </w:t>
      </w:r>
      <w:r w:rsidRPr="00215B63">
        <w:rPr>
          <w:rFonts w:ascii="Arial" w:eastAsia="Arial" w:hAnsi="Arial" w:cs="Arial"/>
          <w:sz w:val="24"/>
          <w:szCs w:val="24"/>
          <w:highlight w:val="white"/>
        </w:rPr>
        <w:t xml:space="preserve">las revisiones de material en las fotocopiadoras. </w:t>
      </w:r>
    </w:p>
    <w:p w14:paraId="4E3439C1" w14:textId="77777777" w:rsidR="00460534" w:rsidRPr="00215B63" w:rsidRDefault="00460534">
      <w:pPr>
        <w:spacing w:after="0" w:line="240" w:lineRule="auto"/>
        <w:jc w:val="both"/>
        <w:rPr>
          <w:rFonts w:ascii="Arial" w:eastAsia="Arial" w:hAnsi="Arial" w:cs="Arial"/>
          <w:sz w:val="24"/>
          <w:szCs w:val="24"/>
          <w:highlight w:val="white"/>
        </w:rPr>
      </w:pPr>
    </w:p>
    <w:p w14:paraId="44988179" w14:textId="77777777" w:rsidR="00460534" w:rsidRPr="00D044A6" w:rsidRDefault="001F3A6E" w:rsidP="00D044A6">
      <w:pPr>
        <w:pStyle w:val="Ttulo2"/>
        <w:spacing w:after="0"/>
        <w:ind w:left="1080" w:hanging="1080"/>
        <w:jc w:val="both"/>
        <w:rPr>
          <w:rFonts w:ascii="Arial" w:eastAsia="Arial" w:hAnsi="Arial" w:cs="Arial"/>
          <w:sz w:val="24"/>
          <w:szCs w:val="24"/>
          <w:highlight w:val="white"/>
        </w:rPr>
      </w:pPr>
      <w:bookmarkStart w:id="31" w:name="_Toc43813053"/>
      <w:r w:rsidRPr="00D044A6">
        <w:rPr>
          <w:rFonts w:ascii="Arial" w:eastAsia="Arial" w:hAnsi="Arial" w:cs="Arial"/>
          <w:sz w:val="24"/>
          <w:szCs w:val="24"/>
          <w:highlight w:val="white"/>
        </w:rPr>
        <w:t>6</w:t>
      </w:r>
      <w:r w:rsidR="00876789" w:rsidRPr="00D044A6">
        <w:rPr>
          <w:rFonts w:ascii="Arial" w:eastAsia="Arial" w:hAnsi="Arial" w:cs="Arial"/>
          <w:sz w:val="24"/>
          <w:szCs w:val="24"/>
          <w:highlight w:val="white"/>
        </w:rPr>
        <w:t>.</w:t>
      </w:r>
      <w:r w:rsidRPr="00D044A6">
        <w:rPr>
          <w:rFonts w:ascii="Arial" w:eastAsia="Arial" w:hAnsi="Arial" w:cs="Arial"/>
          <w:sz w:val="24"/>
          <w:szCs w:val="24"/>
          <w:highlight w:val="white"/>
        </w:rPr>
        <w:t>3</w:t>
      </w:r>
      <w:r w:rsidR="00876789" w:rsidRPr="00D044A6">
        <w:rPr>
          <w:rFonts w:ascii="Arial" w:eastAsia="Arial" w:hAnsi="Arial" w:cs="Arial"/>
          <w:sz w:val="24"/>
          <w:szCs w:val="24"/>
          <w:highlight w:val="white"/>
        </w:rPr>
        <w:t>.</w:t>
      </w:r>
      <w:r w:rsidR="00316B1A" w:rsidRPr="00D044A6">
        <w:rPr>
          <w:rFonts w:ascii="Arial" w:eastAsia="Arial" w:hAnsi="Arial" w:cs="Arial"/>
          <w:sz w:val="24"/>
          <w:szCs w:val="24"/>
          <w:highlight w:val="white"/>
        </w:rPr>
        <w:t>4</w:t>
      </w:r>
      <w:r w:rsidR="00CA085F" w:rsidRPr="00D044A6">
        <w:rPr>
          <w:rFonts w:ascii="Arial" w:eastAsia="Arial" w:hAnsi="Arial" w:cs="Arial"/>
          <w:sz w:val="24"/>
          <w:szCs w:val="24"/>
          <w:highlight w:val="white"/>
        </w:rPr>
        <w:t xml:space="preserve"> </w:t>
      </w:r>
      <w:r w:rsidR="00D66C84" w:rsidRPr="00D044A6">
        <w:rPr>
          <w:rFonts w:ascii="Arial" w:eastAsia="Arial" w:hAnsi="Arial" w:cs="Arial"/>
          <w:sz w:val="24"/>
          <w:szCs w:val="24"/>
          <w:highlight w:val="white"/>
        </w:rPr>
        <w:t>Al identificar a una</w:t>
      </w:r>
      <w:r w:rsidR="004F6573" w:rsidRPr="00D044A6">
        <w:rPr>
          <w:rFonts w:ascii="Arial" w:eastAsia="Arial" w:hAnsi="Arial" w:cs="Arial"/>
          <w:sz w:val="24"/>
          <w:szCs w:val="24"/>
          <w:highlight w:val="white"/>
        </w:rPr>
        <w:t xml:space="preserve"> persona con s</w:t>
      </w:r>
      <w:r w:rsidR="00876789" w:rsidRPr="00D044A6">
        <w:rPr>
          <w:rFonts w:ascii="Arial" w:eastAsia="Arial" w:hAnsi="Arial" w:cs="Arial"/>
          <w:sz w:val="24"/>
          <w:szCs w:val="24"/>
          <w:highlight w:val="white"/>
        </w:rPr>
        <w:t>íntomas respiratorios</w:t>
      </w:r>
      <w:r w:rsidR="0015478C" w:rsidRPr="00D044A6">
        <w:rPr>
          <w:rFonts w:ascii="Arial" w:eastAsia="Arial" w:hAnsi="Arial" w:cs="Arial"/>
          <w:sz w:val="24"/>
          <w:szCs w:val="24"/>
          <w:highlight w:val="white"/>
        </w:rPr>
        <w:t xml:space="preserve"> </w:t>
      </w:r>
      <w:r w:rsidR="00876789" w:rsidRPr="00D044A6">
        <w:rPr>
          <w:rFonts w:ascii="Arial" w:eastAsia="Arial" w:hAnsi="Arial" w:cs="Arial"/>
          <w:sz w:val="24"/>
          <w:szCs w:val="24"/>
          <w:highlight w:val="white"/>
        </w:rPr>
        <w:t>sospechosos de COVID-19 en el centro de trabajo o estudio</w:t>
      </w:r>
      <w:bookmarkEnd w:id="31"/>
    </w:p>
    <w:p w14:paraId="29ABC910" w14:textId="77777777" w:rsidR="00756274" w:rsidRPr="00215B63" w:rsidRDefault="00756274">
      <w:pPr>
        <w:spacing w:after="0" w:line="240" w:lineRule="auto"/>
        <w:jc w:val="both"/>
        <w:rPr>
          <w:rFonts w:ascii="Arial" w:eastAsia="Arial" w:hAnsi="Arial" w:cs="Arial"/>
          <w:sz w:val="24"/>
          <w:szCs w:val="24"/>
          <w:highlight w:val="white"/>
        </w:rPr>
      </w:pPr>
    </w:p>
    <w:p w14:paraId="3E4D36F1" w14:textId="77777777" w:rsidR="00232CAA" w:rsidRDefault="00687CE8" w:rsidP="00A16EE3">
      <w:pPr>
        <w:pStyle w:val="Prrafodelista"/>
        <w:numPr>
          <w:ilvl w:val="0"/>
          <w:numId w:val="33"/>
        </w:numPr>
        <w:spacing w:after="0" w:line="240" w:lineRule="auto"/>
        <w:jc w:val="both"/>
        <w:rPr>
          <w:rFonts w:ascii="Arial" w:eastAsia="Arial" w:hAnsi="Arial" w:cs="Arial"/>
          <w:sz w:val="24"/>
          <w:szCs w:val="24"/>
        </w:rPr>
      </w:pPr>
      <w:r w:rsidRPr="00215B63">
        <w:rPr>
          <w:rFonts w:ascii="Arial" w:eastAsia="Arial" w:hAnsi="Arial" w:cs="Arial"/>
          <w:sz w:val="24"/>
          <w:szCs w:val="24"/>
          <w:highlight w:val="white"/>
        </w:rPr>
        <w:t xml:space="preserve">En el caso que una persona perteneciente a la Unidad presente síntomas respiratorios o </w:t>
      </w:r>
      <w:r w:rsidRPr="00215B63">
        <w:rPr>
          <w:rFonts w:ascii="Arial" w:eastAsia="Arial" w:hAnsi="Arial" w:cs="Arial"/>
          <w:sz w:val="24"/>
          <w:szCs w:val="24"/>
        </w:rPr>
        <w:t xml:space="preserve">cumpla con la definición de caso sospechoso realizando su actividad laboral, de investigación o académica, este deberá informarlo a su docente a cargo, a la jefatura inmediata o a la </w:t>
      </w:r>
      <w:r w:rsidR="002D2740">
        <w:rPr>
          <w:rFonts w:ascii="Arial" w:eastAsia="Arial" w:hAnsi="Arial" w:cs="Arial"/>
          <w:sz w:val="24"/>
          <w:szCs w:val="24"/>
        </w:rPr>
        <w:t>jefatur</w:t>
      </w:r>
      <w:r w:rsidR="00AB3289">
        <w:rPr>
          <w:rFonts w:ascii="Arial" w:eastAsia="Arial" w:hAnsi="Arial" w:cs="Arial"/>
          <w:sz w:val="24"/>
          <w:szCs w:val="24"/>
        </w:rPr>
        <w:t xml:space="preserve">a </w:t>
      </w:r>
      <w:r w:rsidR="00CA2BED">
        <w:rPr>
          <w:rFonts w:ascii="Arial" w:eastAsia="Arial" w:hAnsi="Arial" w:cs="Arial"/>
          <w:sz w:val="24"/>
          <w:szCs w:val="24"/>
        </w:rPr>
        <w:t>de la Unidad</w:t>
      </w:r>
      <w:r w:rsidRPr="00215B63">
        <w:rPr>
          <w:rFonts w:ascii="Arial" w:eastAsia="Arial" w:hAnsi="Arial" w:cs="Arial"/>
          <w:sz w:val="24"/>
          <w:szCs w:val="24"/>
        </w:rPr>
        <w:t>.</w:t>
      </w:r>
    </w:p>
    <w:p w14:paraId="33418402" w14:textId="77777777" w:rsidR="00687CE8" w:rsidRPr="008B2ADE" w:rsidRDefault="00232CAA" w:rsidP="00A16EE3">
      <w:pPr>
        <w:pStyle w:val="Prrafodelista"/>
        <w:numPr>
          <w:ilvl w:val="0"/>
          <w:numId w:val="33"/>
        </w:numPr>
        <w:spacing w:after="0" w:line="240" w:lineRule="auto"/>
        <w:jc w:val="both"/>
        <w:rPr>
          <w:rFonts w:ascii="Arial" w:eastAsia="Arial" w:hAnsi="Arial" w:cs="Arial"/>
          <w:sz w:val="24"/>
          <w:szCs w:val="24"/>
        </w:rPr>
      </w:pPr>
      <w:r w:rsidRPr="008B2ADE">
        <w:rPr>
          <w:rFonts w:ascii="Arial" w:eastAsia="Arial" w:hAnsi="Arial" w:cs="Arial"/>
          <w:sz w:val="24"/>
          <w:szCs w:val="24"/>
        </w:rPr>
        <w:t>Se debe trasladar inmediatamente a la persona a</w:t>
      </w:r>
      <w:r w:rsidR="00404A65" w:rsidRPr="008B2ADE">
        <w:rPr>
          <w:rFonts w:ascii="Arial" w:eastAsia="Arial" w:hAnsi="Arial" w:cs="Arial"/>
          <w:sz w:val="24"/>
          <w:szCs w:val="24"/>
        </w:rPr>
        <w:t>l</w:t>
      </w:r>
      <w:r w:rsidR="00404A65" w:rsidRPr="008B2ADE">
        <w:rPr>
          <w:rFonts w:ascii="Arial" w:eastAsia="Arial" w:hAnsi="Arial" w:cs="Arial"/>
          <w:sz w:val="24"/>
          <w:szCs w:val="24"/>
          <w:highlight w:val="white"/>
        </w:rPr>
        <w:t xml:space="preserve"> espacio u oficina para el aislamiento temporal</w:t>
      </w:r>
      <w:r w:rsidR="00F44FE0" w:rsidRPr="008B2ADE">
        <w:rPr>
          <w:rFonts w:ascii="Arial" w:eastAsia="Arial" w:hAnsi="Arial" w:cs="Arial"/>
          <w:sz w:val="24"/>
          <w:szCs w:val="24"/>
          <w:highlight w:val="white"/>
        </w:rPr>
        <w:t xml:space="preserve">. </w:t>
      </w:r>
      <w:r w:rsidR="00404A65" w:rsidRPr="008B2ADE">
        <w:rPr>
          <w:rFonts w:ascii="Arial" w:eastAsia="Arial" w:hAnsi="Arial" w:cs="Arial"/>
          <w:sz w:val="24"/>
          <w:szCs w:val="24"/>
          <w:highlight w:val="white"/>
        </w:rPr>
        <w:t xml:space="preserve"> </w:t>
      </w:r>
      <w:r w:rsidR="00F44FE0" w:rsidRPr="008B2ADE">
        <w:rPr>
          <w:rFonts w:ascii="Arial" w:eastAsia="Arial" w:hAnsi="Arial" w:cs="Arial"/>
          <w:sz w:val="24"/>
          <w:szCs w:val="24"/>
        </w:rPr>
        <w:t>En este cuarto permanecerá hasta que se</w:t>
      </w:r>
      <w:r w:rsidR="001366C9" w:rsidRPr="008B2ADE">
        <w:rPr>
          <w:rFonts w:ascii="Arial" w:eastAsia="Arial" w:hAnsi="Arial" w:cs="Arial"/>
          <w:sz w:val="24"/>
          <w:szCs w:val="24"/>
        </w:rPr>
        <w:t>a atendido por el personal médico correspondiente.</w:t>
      </w:r>
      <w:r w:rsidR="00301689" w:rsidRPr="008B2ADE">
        <w:rPr>
          <w:rFonts w:ascii="Arial" w:eastAsia="Arial" w:hAnsi="Arial" w:cs="Arial"/>
          <w:sz w:val="24"/>
          <w:szCs w:val="24"/>
        </w:rPr>
        <w:t xml:space="preserve"> Si </w:t>
      </w:r>
      <w:r w:rsidR="00624FD1" w:rsidRPr="008B2ADE">
        <w:rPr>
          <w:rFonts w:ascii="Arial" w:eastAsia="Arial" w:hAnsi="Arial" w:cs="Arial"/>
          <w:sz w:val="24"/>
          <w:szCs w:val="24"/>
        </w:rPr>
        <w:t>alguna</w:t>
      </w:r>
      <w:r w:rsidR="00301689" w:rsidRPr="008B2ADE">
        <w:rPr>
          <w:rFonts w:ascii="Arial" w:eastAsia="Arial" w:hAnsi="Arial" w:cs="Arial"/>
          <w:sz w:val="24"/>
          <w:szCs w:val="24"/>
        </w:rPr>
        <w:t xml:space="preserve"> persona debe ingresar </w:t>
      </w:r>
      <w:r w:rsidR="00624FD1" w:rsidRPr="008B2ADE">
        <w:rPr>
          <w:rFonts w:ascii="Arial" w:eastAsia="Arial" w:hAnsi="Arial" w:cs="Arial"/>
          <w:sz w:val="24"/>
          <w:szCs w:val="24"/>
        </w:rPr>
        <w:t>al cuarto</w:t>
      </w:r>
      <w:r w:rsidR="001D6F74" w:rsidRPr="008B2ADE">
        <w:rPr>
          <w:rFonts w:ascii="Arial" w:eastAsia="Arial" w:hAnsi="Arial" w:cs="Arial"/>
          <w:sz w:val="24"/>
          <w:szCs w:val="24"/>
        </w:rPr>
        <w:t xml:space="preserve"> de </w:t>
      </w:r>
      <w:r w:rsidR="000A64D5" w:rsidRPr="008B2ADE">
        <w:rPr>
          <w:rFonts w:ascii="Arial" w:eastAsia="Arial" w:hAnsi="Arial" w:cs="Arial"/>
          <w:sz w:val="24"/>
          <w:szCs w:val="24"/>
        </w:rPr>
        <w:t>aislamiento</w:t>
      </w:r>
      <w:r w:rsidR="001D6F74" w:rsidRPr="008B2ADE">
        <w:rPr>
          <w:rFonts w:ascii="Arial" w:eastAsia="Arial" w:hAnsi="Arial" w:cs="Arial"/>
          <w:sz w:val="24"/>
          <w:szCs w:val="24"/>
        </w:rPr>
        <w:t xml:space="preserve"> para atender</w:t>
      </w:r>
      <w:r w:rsidR="00301689" w:rsidRPr="008B2ADE">
        <w:rPr>
          <w:rFonts w:ascii="Arial" w:eastAsia="Arial" w:hAnsi="Arial" w:cs="Arial"/>
          <w:sz w:val="24"/>
          <w:szCs w:val="24"/>
        </w:rPr>
        <w:t xml:space="preserve"> a la persona con síntomas, debe porta</w:t>
      </w:r>
      <w:r w:rsidR="00A15265" w:rsidRPr="008B2ADE">
        <w:rPr>
          <w:rFonts w:ascii="Arial" w:eastAsia="Arial" w:hAnsi="Arial" w:cs="Arial"/>
          <w:sz w:val="24"/>
          <w:szCs w:val="24"/>
        </w:rPr>
        <w:t xml:space="preserve">r EPP y guardar </w:t>
      </w:r>
      <w:r w:rsidR="00624FD1" w:rsidRPr="008B2ADE">
        <w:rPr>
          <w:rFonts w:ascii="Arial" w:eastAsia="Arial" w:hAnsi="Arial" w:cs="Arial"/>
          <w:sz w:val="24"/>
          <w:szCs w:val="24"/>
        </w:rPr>
        <w:t>al menos 2 m de distancia con la persona con síntomas</w:t>
      </w:r>
      <w:r w:rsidR="008B2ADE" w:rsidRPr="008B2ADE">
        <w:rPr>
          <w:rFonts w:ascii="Arial" w:eastAsia="Arial" w:hAnsi="Arial" w:cs="Arial"/>
          <w:sz w:val="24"/>
          <w:szCs w:val="24"/>
        </w:rPr>
        <w:t>.</w:t>
      </w:r>
      <w:r w:rsidR="00687CE8" w:rsidRPr="008B2ADE">
        <w:rPr>
          <w:rFonts w:ascii="Arial" w:eastAsia="Arial" w:hAnsi="Arial" w:cs="Arial"/>
          <w:sz w:val="24"/>
          <w:szCs w:val="24"/>
        </w:rPr>
        <w:t xml:space="preserve"> </w:t>
      </w:r>
    </w:p>
    <w:p w14:paraId="73720D00" w14:textId="77777777" w:rsidR="00460534" w:rsidRPr="00215B63" w:rsidRDefault="00876789" w:rsidP="00A16EE3">
      <w:pPr>
        <w:pStyle w:val="Prrafodelista"/>
        <w:numPr>
          <w:ilvl w:val="0"/>
          <w:numId w:val="33"/>
        </w:numPr>
        <w:spacing w:after="0" w:line="240" w:lineRule="auto"/>
        <w:jc w:val="both"/>
        <w:rPr>
          <w:rFonts w:ascii="Arial" w:eastAsia="Arial" w:hAnsi="Arial" w:cs="Arial"/>
          <w:sz w:val="24"/>
          <w:szCs w:val="24"/>
        </w:rPr>
      </w:pPr>
      <w:r w:rsidRPr="00215B63">
        <w:rPr>
          <w:rFonts w:ascii="Arial" w:eastAsia="Arial" w:hAnsi="Arial" w:cs="Arial"/>
          <w:sz w:val="24"/>
          <w:szCs w:val="24"/>
        </w:rPr>
        <w:t>Se procederá a proveer una mascarilla</w:t>
      </w:r>
      <w:r w:rsidR="00E80BBD" w:rsidRPr="00215B63">
        <w:rPr>
          <w:rFonts w:ascii="Arial" w:eastAsia="Arial" w:hAnsi="Arial" w:cs="Arial"/>
          <w:sz w:val="24"/>
          <w:szCs w:val="24"/>
        </w:rPr>
        <w:t xml:space="preserve"> N95</w:t>
      </w:r>
      <w:r w:rsidR="00687CE8" w:rsidRPr="00215B63">
        <w:rPr>
          <w:rFonts w:ascii="Arial" w:eastAsia="Arial" w:hAnsi="Arial" w:cs="Arial"/>
          <w:sz w:val="24"/>
          <w:szCs w:val="24"/>
        </w:rPr>
        <w:t>,</w:t>
      </w:r>
      <w:r w:rsidR="00AB3289">
        <w:rPr>
          <w:rFonts w:ascii="Arial" w:eastAsia="Arial" w:hAnsi="Arial" w:cs="Arial"/>
          <w:sz w:val="24"/>
          <w:szCs w:val="24"/>
        </w:rPr>
        <w:t xml:space="preserve"> </w:t>
      </w:r>
      <w:r w:rsidR="00687CE8" w:rsidRPr="00215B63">
        <w:rPr>
          <w:rFonts w:ascii="Arial" w:eastAsia="Arial" w:hAnsi="Arial" w:cs="Arial"/>
          <w:sz w:val="24"/>
          <w:szCs w:val="24"/>
        </w:rPr>
        <w:t xml:space="preserve">o similar, </w:t>
      </w:r>
      <w:r w:rsidRPr="00215B63">
        <w:rPr>
          <w:rFonts w:ascii="Arial" w:eastAsia="Arial" w:hAnsi="Arial" w:cs="Arial"/>
          <w:sz w:val="24"/>
          <w:szCs w:val="24"/>
        </w:rPr>
        <w:t>a la persona que cumple con síntomas respiratorios o sospechosos de COVID-19.</w:t>
      </w:r>
    </w:p>
    <w:p w14:paraId="7969B5C1" w14:textId="77777777" w:rsidR="00460534" w:rsidRPr="00215B63" w:rsidRDefault="00876789" w:rsidP="00A16EE3">
      <w:pPr>
        <w:pStyle w:val="Prrafodelista"/>
        <w:numPr>
          <w:ilvl w:val="0"/>
          <w:numId w:val="33"/>
        </w:numPr>
        <w:spacing w:after="0" w:line="240" w:lineRule="auto"/>
        <w:jc w:val="both"/>
        <w:rPr>
          <w:rFonts w:ascii="Arial" w:eastAsia="Arial" w:hAnsi="Arial" w:cs="Arial"/>
          <w:sz w:val="24"/>
          <w:szCs w:val="24"/>
        </w:rPr>
      </w:pPr>
      <w:r w:rsidRPr="00215B63">
        <w:rPr>
          <w:rFonts w:ascii="Arial" w:eastAsia="Arial" w:hAnsi="Arial" w:cs="Arial"/>
          <w:sz w:val="24"/>
          <w:szCs w:val="24"/>
        </w:rPr>
        <w:t>No se le deberá suministrar ningún tipo de medicamento, esto le corresponde al centro de salud que le brinde atención médica.</w:t>
      </w:r>
      <w:bookmarkStart w:id="32" w:name="_3whwml4" w:colFirst="0" w:colLast="0"/>
      <w:bookmarkEnd w:id="32"/>
    </w:p>
    <w:p w14:paraId="676E9796" w14:textId="77777777" w:rsidR="00C07A30" w:rsidRPr="00B872B6" w:rsidRDefault="00C07A30" w:rsidP="00A16EE3">
      <w:pPr>
        <w:pStyle w:val="Prrafodelista"/>
        <w:numPr>
          <w:ilvl w:val="0"/>
          <w:numId w:val="33"/>
        </w:numPr>
        <w:spacing w:after="0" w:line="240" w:lineRule="auto"/>
        <w:jc w:val="both"/>
        <w:rPr>
          <w:rFonts w:ascii="Arial" w:eastAsia="Arial" w:hAnsi="Arial" w:cs="Arial"/>
          <w:sz w:val="24"/>
          <w:szCs w:val="24"/>
          <w:highlight w:val="white"/>
        </w:rPr>
      </w:pPr>
      <w:bookmarkStart w:id="33" w:name="_2bn6wsx" w:colFirst="0" w:colLast="0"/>
      <w:bookmarkEnd w:id="33"/>
      <w:r w:rsidRPr="00215B63">
        <w:rPr>
          <w:rFonts w:ascii="Arial" w:eastAsia="Arial" w:hAnsi="Arial" w:cs="Arial"/>
          <w:sz w:val="24"/>
          <w:szCs w:val="24"/>
        </w:rPr>
        <w:t xml:space="preserve">Posteriormente, la Jefatura se comunicará con los servicios de salud más cercanos a la unidad, Sede, Recinto o Finca Experimental para reportar el caso, donde será atendido por personal médico que verificará </w:t>
      </w:r>
      <w:r w:rsidRPr="00215B63">
        <w:rPr>
          <w:rFonts w:ascii="Arial" w:eastAsia="Arial" w:hAnsi="Arial" w:cs="Arial"/>
          <w:sz w:val="24"/>
          <w:szCs w:val="24"/>
          <w:highlight w:val="white"/>
        </w:rPr>
        <w:t>la información suministrada y realizará un cuestionario a la persona que presenta síntomas. Esta información será enviada al área Rectora de Salud.</w:t>
      </w:r>
    </w:p>
    <w:p w14:paraId="18BA33AE" w14:textId="77777777" w:rsidR="00C14856" w:rsidRPr="00C14856" w:rsidRDefault="00C14856" w:rsidP="00A16EE3">
      <w:pPr>
        <w:pStyle w:val="Prrafodelista"/>
        <w:numPr>
          <w:ilvl w:val="0"/>
          <w:numId w:val="33"/>
        </w:numPr>
        <w:spacing w:after="0" w:line="240" w:lineRule="auto"/>
        <w:jc w:val="both"/>
        <w:rPr>
          <w:rFonts w:ascii="Arial" w:eastAsia="Arial" w:hAnsi="Arial" w:cs="Arial"/>
          <w:sz w:val="24"/>
          <w:szCs w:val="24"/>
        </w:rPr>
      </w:pPr>
      <w:r>
        <w:rPr>
          <w:rFonts w:ascii="Arial" w:eastAsia="Arial" w:hAnsi="Arial" w:cs="Arial"/>
          <w:sz w:val="24"/>
          <w:szCs w:val="24"/>
        </w:rPr>
        <w:t>Seguidamente</w:t>
      </w:r>
      <w:r w:rsidRPr="00215B63">
        <w:rPr>
          <w:rFonts w:ascii="Arial" w:eastAsia="Arial" w:hAnsi="Arial" w:cs="Arial"/>
          <w:sz w:val="24"/>
          <w:szCs w:val="24"/>
        </w:rPr>
        <w:t>, la persona deberá dirigirse a un centro de salud de la Caja Costarricense del Seguro Social, para ser atendido y para el seguimiento de caso según corresponda. Al retirarse se realizará la limpieza y desinfección del espacio de aislamiento, utilizando todas las medidas de protección.</w:t>
      </w:r>
    </w:p>
    <w:p w14:paraId="3A5D5A0D" w14:textId="77777777" w:rsidR="00D75067" w:rsidRDefault="00876789" w:rsidP="00A16EE3">
      <w:pPr>
        <w:pStyle w:val="Prrafodelista"/>
        <w:numPr>
          <w:ilvl w:val="0"/>
          <w:numId w:val="33"/>
        </w:numPr>
        <w:spacing w:after="0" w:line="240" w:lineRule="auto"/>
        <w:jc w:val="both"/>
        <w:rPr>
          <w:rFonts w:ascii="Arial" w:eastAsia="Arial" w:hAnsi="Arial" w:cs="Arial"/>
          <w:sz w:val="24"/>
          <w:szCs w:val="24"/>
        </w:rPr>
      </w:pPr>
      <w:r w:rsidRPr="00215B63">
        <w:rPr>
          <w:rFonts w:ascii="Arial" w:eastAsia="Arial" w:hAnsi="Arial" w:cs="Arial"/>
          <w:sz w:val="24"/>
          <w:szCs w:val="24"/>
        </w:rPr>
        <w:t>La persona responsable de la Unidad respectiva activará el procedimiento de limpieza y desinfección</w:t>
      </w:r>
      <w:r w:rsidR="00AB3289">
        <w:rPr>
          <w:rFonts w:ascii="Arial" w:eastAsia="Arial" w:hAnsi="Arial" w:cs="Arial"/>
          <w:sz w:val="24"/>
          <w:szCs w:val="24"/>
        </w:rPr>
        <w:t xml:space="preserve"> </w:t>
      </w:r>
      <w:r w:rsidRPr="00215B63">
        <w:rPr>
          <w:rFonts w:ascii="Arial" w:eastAsia="Arial" w:hAnsi="Arial" w:cs="Arial"/>
          <w:sz w:val="24"/>
          <w:szCs w:val="24"/>
        </w:rPr>
        <w:t>del puesto de trabajo de la persona colaboradora sospechosa, así como aquellas áreas comunes y sitios que haya visitado en el centro de trabajo. El área debe ser limpiada y desinfectada a profundidad, su uso está condicionad</w:t>
      </w:r>
      <w:r w:rsidR="00DA34D1" w:rsidRPr="00215B63">
        <w:rPr>
          <w:rFonts w:ascii="Arial" w:eastAsia="Arial" w:hAnsi="Arial" w:cs="Arial"/>
          <w:sz w:val="24"/>
          <w:szCs w:val="24"/>
        </w:rPr>
        <w:t>o</w:t>
      </w:r>
      <w:r w:rsidRPr="00215B63">
        <w:rPr>
          <w:rFonts w:ascii="Arial" w:eastAsia="Arial" w:hAnsi="Arial" w:cs="Arial"/>
          <w:sz w:val="24"/>
          <w:szCs w:val="24"/>
        </w:rPr>
        <w:t xml:space="preserve"> a la limpieza profunda y un periodo de 4 horas de ventilación.</w:t>
      </w:r>
    </w:p>
    <w:p w14:paraId="2A547546" w14:textId="77777777" w:rsidR="00C41E73" w:rsidRPr="00215B63" w:rsidRDefault="00D75067" w:rsidP="00A16EE3">
      <w:pPr>
        <w:pStyle w:val="Prrafodelista"/>
        <w:numPr>
          <w:ilvl w:val="0"/>
          <w:numId w:val="33"/>
        </w:numPr>
        <w:spacing w:after="0" w:line="240" w:lineRule="auto"/>
        <w:jc w:val="both"/>
        <w:rPr>
          <w:rFonts w:ascii="Arial" w:eastAsia="Arial" w:hAnsi="Arial" w:cs="Arial"/>
          <w:sz w:val="24"/>
          <w:szCs w:val="24"/>
        </w:rPr>
      </w:pPr>
      <w:r>
        <w:rPr>
          <w:rFonts w:ascii="Arial" w:eastAsia="Arial" w:hAnsi="Arial" w:cs="Arial"/>
          <w:sz w:val="24"/>
          <w:szCs w:val="24"/>
        </w:rPr>
        <w:t xml:space="preserve">De acuerdo </w:t>
      </w:r>
      <w:r w:rsidR="008F7E95">
        <w:rPr>
          <w:rFonts w:ascii="Arial" w:eastAsia="Arial" w:hAnsi="Arial" w:cs="Arial"/>
          <w:sz w:val="24"/>
          <w:szCs w:val="24"/>
        </w:rPr>
        <w:t>con</w:t>
      </w:r>
      <w:r>
        <w:rPr>
          <w:rFonts w:ascii="Arial" w:eastAsia="Arial" w:hAnsi="Arial" w:cs="Arial"/>
          <w:sz w:val="24"/>
          <w:szCs w:val="24"/>
        </w:rPr>
        <w:t xml:space="preserve"> desplazamiento que haya tenido la persona con síntomas </w:t>
      </w:r>
      <w:r w:rsidR="004E5A6B">
        <w:rPr>
          <w:rFonts w:ascii="Arial" w:eastAsia="Arial" w:hAnsi="Arial" w:cs="Arial"/>
          <w:sz w:val="24"/>
          <w:szCs w:val="24"/>
        </w:rPr>
        <w:t xml:space="preserve">en la Unidad, </w:t>
      </w:r>
      <w:r>
        <w:rPr>
          <w:rFonts w:ascii="Arial" w:eastAsia="Arial" w:hAnsi="Arial" w:cs="Arial"/>
          <w:sz w:val="24"/>
          <w:szCs w:val="24"/>
        </w:rPr>
        <w:t xml:space="preserve">la persona directora de la Unidad podrá </w:t>
      </w:r>
      <w:r w:rsidR="00E1214D">
        <w:rPr>
          <w:rFonts w:ascii="Arial" w:eastAsia="Arial" w:hAnsi="Arial" w:cs="Arial"/>
          <w:sz w:val="24"/>
          <w:szCs w:val="24"/>
        </w:rPr>
        <w:t>solicitar el cierre de</w:t>
      </w:r>
      <w:r w:rsidR="004E5A6B">
        <w:rPr>
          <w:rFonts w:ascii="Arial" w:eastAsia="Arial" w:hAnsi="Arial" w:cs="Arial"/>
          <w:sz w:val="24"/>
          <w:szCs w:val="24"/>
        </w:rPr>
        <w:t xml:space="preserve"> las instalaciones</w:t>
      </w:r>
      <w:r w:rsidR="00FA1AF0">
        <w:rPr>
          <w:rFonts w:ascii="Arial" w:eastAsia="Arial" w:hAnsi="Arial" w:cs="Arial"/>
          <w:sz w:val="24"/>
          <w:szCs w:val="24"/>
        </w:rPr>
        <w:t xml:space="preserve"> </w:t>
      </w:r>
      <w:r w:rsidR="00E1214D">
        <w:rPr>
          <w:rFonts w:ascii="Arial" w:eastAsia="Arial" w:hAnsi="Arial" w:cs="Arial"/>
          <w:sz w:val="24"/>
          <w:szCs w:val="24"/>
        </w:rPr>
        <w:t>por al menos 4 horas</w:t>
      </w:r>
      <w:r w:rsidR="00F05064">
        <w:rPr>
          <w:rFonts w:ascii="Arial" w:eastAsia="Arial" w:hAnsi="Arial" w:cs="Arial"/>
          <w:sz w:val="24"/>
          <w:szCs w:val="24"/>
        </w:rPr>
        <w:t xml:space="preserve"> y ordenar la limpieza profunda de todas las áreas visitadas por la persona</w:t>
      </w:r>
      <w:r w:rsidR="00C14856">
        <w:rPr>
          <w:rFonts w:ascii="Arial" w:eastAsia="Arial" w:hAnsi="Arial" w:cs="Arial"/>
          <w:sz w:val="24"/>
          <w:szCs w:val="24"/>
        </w:rPr>
        <w:t xml:space="preserve"> sospechosa</w:t>
      </w:r>
      <w:r w:rsidR="004E5A6B">
        <w:rPr>
          <w:rFonts w:ascii="Arial" w:eastAsia="Arial" w:hAnsi="Arial" w:cs="Arial"/>
          <w:sz w:val="24"/>
          <w:szCs w:val="24"/>
        </w:rPr>
        <w:t>.</w:t>
      </w:r>
      <w:r w:rsidR="00876789" w:rsidRPr="00215B63">
        <w:rPr>
          <w:rFonts w:ascii="Arial" w:eastAsia="Arial" w:hAnsi="Arial" w:cs="Arial"/>
          <w:sz w:val="24"/>
          <w:szCs w:val="24"/>
        </w:rPr>
        <w:t xml:space="preserve"> </w:t>
      </w:r>
    </w:p>
    <w:p w14:paraId="0523BC06" w14:textId="77777777" w:rsidR="009B20AA" w:rsidRDefault="00C41E73" w:rsidP="00A16EE3">
      <w:pPr>
        <w:pStyle w:val="Prrafodelista"/>
        <w:numPr>
          <w:ilvl w:val="0"/>
          <w:numId w:val="33"/>
        </w:numPr>
        <w:spacing w:after="0" w:line="240" w:lineRule="auto"/>
        <w:jc w:val="both"/>
        <w:rPr>
          <w:rFonts w:ascii="Arial" w:eastAsia="Arial" w:hAnsi="Arial" w:cs="Arial"/>
          <w:sz w:val="24"/>
          <w:szCs w:val="24"/>
        </w:rPr>
      </w:pPr>
      <w:r w:rsidRPr="00215B63">
        <w:rPr>
          <w:rFonts w:ascii="Arial" w:eastAsia="Arial" w:hAnsi="Arial" w:cs="Arial"/>
          <w:sz w:val="24"/>
          <w:szCs w:val="24"/>
        </w:rPr>
        <w:t>R</w:t>
      </w:r>
      <w:r w:rsidR="00876789" w:rsidRPr="00215B63">
        <w:rPr>
          <w:rFonts w:ascii="Arial" w:eastAsia="Arial" w:hAnsi="Arial" w:cs="Arial"/>
          <w:sz w:val="24"/>
          <w:szCs w:val="24"/>
        </w:rPr>
        <w:t>ealizar un registro de los contactos directos, con la siguiente información: Escuela u oficina donde labora, nombre completo, número de teléfono, correo electrónico y lugar de residencia.</w:t>
      </w:r>
      <w:r w:rsidR="009B20AA">
        <w:rPr>
          <w:rFonts w:ascii="Arial" w:eastAsia="Arial" w:hAnsi="Arial" w:cs="Arial"/>
          <w:sz w:val="24"/>
          <w:szCs w:val="24"/>
        </w:rPr>
        <w:t xml:space="preserve"> </w:t>
      </w:r>
    </w:p>
    <w:p w14:paraId="46F0F17E" w14:textId="77777777" w:rsidR="00A44334" w:rsidRPr="007F4FB8" w:rsidRDefault="00A44334" w:rsidP="00A16EE3">
      <w:pPr>
        <w:pStyle w:val="Prrafodelista"/>
        <w:numPr>
          <w:ilvl w:val="0"/>
          <w:numId w:val="33"/>
        </w:numPr>
        <w:spacing w:after="0" w:line="240" w:lineRule="auto"/>
        <w:jc w:val="both"/>
        <w:rPr>
          <w:rFonts w:ascii="Arial" w:eastAsia="Arial" w:hAnsi="Arial" w:cs="Arial"/>
          <w:sz w:val="24"/>
          <w:szCs w:val="24"/>
        </w:rPr>
      </w:pPr>
      <w:r w:rsidRPr="007F4FB8">
        <w:rPr>
          <w:rFonts w:ascii="Arial" w:eastAsia="Arial" w:hAnsi="Arial" w:cs="Arial"/>
          <w:sz w:val="24"/>
          <w:szCs w:val="24"/>
        </w:rPr>
        <w:t xml:space="preserve">Los contactos directos </w:t>
      </w:r>
      <w:r w:rsidR="00FA1AF0" w:rsidRPr="007F4FB8">
        <w:rPr>
          <w:rFonts w:ascii="Arial" w:eastAsia="Arial" w:hAnsi="Arial" w:cs="Arial"/>
          <w:sz w:val="24"/>
          <w:szCs w:val="24"/>
        </w:rPr>
        <w:t xml:space="preserve">de aquella persona que se determine que </w:t>
      </w:r>
      <w:r w:rsidR="00F8447D" w:rsidRPr="007F4FB8">
        <w:rPr>
          <w:rFonts w:ascii="Arial" w:eastAsia="Arial" w:hAnsi="Arial" w:cs="Arial"/>
          <w:sz w:val="24"/>
          <w:szCs w:val="24"/>
        </w:rPr>
        <w:t xml:space="preserve">padece de COVID-19 </w:t>
      </w:r>
      <w:r w:rsidRPr="007F4FB8">
        <w:rPr>
          <w:rFonts w:ascii="Arial" w:eastAsia="Arial" w:hAnsi="Arial" w:cs="Arial"/>
          <w:sz w:val="24"/>
          <w:szCs w:val="24"/>
        </w:rPr>
        <w:t xml:space="preserve">deberán </w:t>
      </w:r>
      <w:r w:rsidR="008428BC" w:rsidRPr="007F4FB8">
        <w:rPr>
          <w:rFonts w:ascii="Arial" w:eastAsia="Arial" w:hAnsi="Arial" w:cs="Arial"/>
          <w:sz w:val="24"/>
          <w:szCs w:val="24"/>
        </w:rPr>
        <w:t>regresar a sus hogares y mantener un aislamiento de 14 días antes de regresar a la Unidad.</w:t>
      </w:r>
    </w:p>
    <w:p w14:paraId="246D5B46" w14:textId="77777777" w:rsidR="003D5F7B" w:rsidRDefault="00876789" w:rsidP="00A16EE3">
      <w:pPr>
        <w:pStyle w:val="Prrafodelista"/>
        <w:numPr>
          <w:ilvl w:val="0"/>
          <w:numId w:val="33"/>
        </w:numPr>
        <w:spacing w:after="0" w:line="240" w:lineRule="auto"/>
        <w:ind w:right="146"/>
        <w:jc w:val="both"/>
        <w:rPr>
          <w:rFonts w:ascii="Arial" w:eastAsia="Arial" w:hAnsi="Arial" w:cs="Arial"/>
          <w:sz w:val="24"/>
          <w:szCs w:val="24"/>
        </w:rPr>
      </w:pPr>
      <w:r w:rsidRPr="00215B63">
        <w:rPr>
          <w:rFonts w:ascii="Arial" w:eastAsia="Arial" w:hAnsi="Arial" w:cs="Arial"/>
          <w:sz w:val="24"/>
          <w:szCs w:val="24"/>
        </w:rPr>
        <w:lastRenderedPageBreak/>
        <w:t>Por último, los contactos directos se retirarán de su puesto de trabajo para que se ejecute el protocolo de limpieza y desinfección.</w:t>
      </w:r>
    </w:p>
    <w:p w14:paraId="12534082" w14:textId="77777777" w:rsidR="00227DC8" w:rsidRPr="00227DC8" w:rsidRDefault="0051263A" w:rsidP="00A16EE3">
      <w:pPr>
        <w:pStyle w:val="NormalWeb"/>
        <w:numPr>
          <w:ilvl w:val="0"/>
          <w:numId w:val="33"/>
        </w:numPr>
        <w:rPr>
          <w:rFonts w:ascii="Arial" w:eastAsia="Arial" w:hAnsi="Arial" w:cs="Arial"/>
          <w:sz w:val="24"/>
          <w:szCs w:val="24"/>
          <w:lang w:val="es-CR" w:eastAsia="es-ES"/>
        </w:rPr>
      </w:pPr>
      <w:r>
        <w:rPr>
          <w:rFonts w:ascii="Arial" w:eastAsia="Arial" w:hAnsi="Arial" w:cs="Arial"/>
          <w:sz w:val="24"/>
          <w:szCs w:val="24"/>
          <w:lang w:val="es-CR" w:eastAsia="es-ES"/>
        </w:rPr>
        <w:t>S</w:t>
      </w:r>
      <w:r w:rsidR="00227DC8" w:rsidRPr="00227DC8">
        <w:rPr>
          <w:rFonts w:ascii="Arial" w:eastAsia="Arial" w:hAnsi="Arial" w:cs="Arial"/>
          <w:sz w:val="24"/>
          <w:szCs w:val="24"/>
          <w:lang w:val="es-CR" w:eastAsia="es-ES"/>
        </w:rPr>
        <w:t>i un</w:t>
      </w:r>
      <w:r>
        <w:rPr>
          <w:rFonts w:ascii="Arial" w:eastAsia="Arial" w:hAnsi="Arial" w:cs="Arial"/>
          <w:sz w:val="24"/>
          <w:szCs w:val="24"/>
          <w:lang w:val="es-CR" w:eastAsia="es-ES"/>
        </w:rPr>
        <w:t xml:space="preserve">a persona </w:t>
      </w:r>
      <w:r w:rsidR="00227DC8" w:rsidRPr="00227DC8">
        <w:rPr>
          <w:rFonts w:ascii="Arial" w:eastAsia="Arial" w:hAnsi="Arial" w:cs="Arial"/>
          <w:sz w:val="24"/>
          <w:szCs w:val="24"/>
          <w:lang w:val="es-CR" w:eastAsia="es-ES"/>
        </w:rPr>
        <w:t xml:space="preserve">asiste a la </w:t>
      </w:r>
      <w:r>
        <w:rPr>
          <w:rFonts w:ascii="Arial" w:eastAsia="Arial" w:hAnsi="Arial" w:cs="Arial"/>
          <w:sz w:val="24"/>
          <w:szCs w:val="24"/>
          <w:lang w:val="es-CR" w:eastAsia="es-ES"/>
        </w:rPr>
        <w:t>Unidad</w:t>
      </w:r>
      <w:r w:rsidR="00227DC8" w:rsidRPr="00227DC8">
        <w:rPr>
          <w:rFonts w:ascii="Arial" w:eastAsia="Arial" w:hAnsi="Arial" w:cs="Arial"/>
          <w:sz w:val="24"/>
          <w:szCs w:val="24"/>
          <w:lang w:val="es-CR" w:eastAsia="es-ES"/>
        </w:rPr>
        <w:t xml:space="preserve"> fuera de horario y e</w:t>
      </w:r>
      <w:r>
        <w:rPr>
          <w:rFonts w:ascii="Arial" w:eastAsia="Arial" w:hAnsi="Arial" w:cs="Arial"/>
          <w:sz w:val="24"/>
          <w:szCs w:val="24"/>
          <w:lang w:val="es-CR" w:eastAsia="es-ES"/>
        </w:rPr>
        <w:t>s detectada como</w:t>
      </w:r>
      <w:r w:rsidR="00227DC8" w:rsidRPr="00227DC8">
        <w:rPr>
          <w:rFonts w:ascii="Arial" w:eastAsia="Arial" w:hAnsi="Arial" w:cs="Arial"/>
          <w:sz w:val="24"/>
          <w:szCs w:val="24"/>
          <w:lang w:val="es-CR" w:eastAsia="es-ES"/>
        </w:rPr>
        <w:t xml:space="preserve"> caso positivo, </w:t>
      </w:r>
      <w:r w:rsidR="00330725">
        <w:rPr>
          <w:rFonts w:ascii="Arial" w:eastAsia="Arial" w:hAnsi="Arial" w:cs="Arial"/>
          <w:sz w:val="24"/>
          <w:szCs w:val="24"/>
          <w:lang w:val="es-CR" w:eastAsia="es-ES"/>
        </w:rPr>
        <w:t xml:space="preserve">la Unidad deberá ser limpiada y desinfectada </w:t>
      </w:r>
      <w:r w:rsidR="00F7127D">
        <w:rPr>
          <w:rFonts w:ascii="Arial" w:eastAsia="Arial" w:hAnsi="Arial" w:cs="Arial"/>
          <w:sz w:val="24"/>
          <w:szCs w:val="24"/>
          <w:lang w:val="es-CR" w:eastAsia="es-ES"/>
        </w:rPr>
        <w:t>y dar al menos un periodo de espera de</w:t>
      </w:r>
      <w:r w:rsidR="008D3D69">
        <w:rPr>
          <w:rFonts w:ascii="Arial" w:eastAsia="Arial" w:hAnsi="Arial" w:cs="Arial"/>
          <w:sz w:val="24"/>
          <w:szCs w:val="24"/>
          <w:lang w:val="es-CR" w:eastAsia="es-ES"/>
        </w:rPr>
        <w:t xml:space="preserve"> 4 ho</w:t>
      </w:r>
      <w:r w:rsidR="00F7127D">
        <w:rPr>
          <w:rFonts w:ascii="Arial" w:eastAsia="Arial" w:hAnsi="Arial" w:cs="Arial"/>
          <w:sz w:val="24"/>
          <w:szCs w:val="24"/>
          <w:lang w:val="es-CR" w:eastAsia="es-ES"/>
        </w:rPr>
        <w:t xml:space="preserve">ras </w:t>
      </w:r>
      <w:r w:rsidR="008D3D69">
        <w:rPr>
          <w:rFonts w:ascii="Arial" w:eastAsia="Arial" w:hAnsi="Arial" w:cs="Arial"/>
          <w:sz w:val="24"/>
          <w:szCs w:val="24"/>
          <w:lang w:val="es-CR" w:eastAsia="es-ES"/>
        </w:rPr>
        <w:t xml:space="preserve">antes del reingreso del personal. </w:t>
      </w:r>
    </w:p>
    <w:p w14:paraId="1EDE77EC" w14:textId="77777777" w:rsidR="00B64CDB" w:rsidRPr="00215B63" w:rsidRDefault="007C7D1C" w:rsidP="00A16EE3">
      <w:pPr>
        <w:pStyle w:val="Prrafodelista"/>
        <w:numPr>
          <w:ilvl w:val="0"/>
          <w:numId w:val="33"/>
        </w:numPr>
        <w:spacing w:after="0" w:line="240" w:lineRule="auto"/>
        <w:ind w:right="146"/>
        <w:jc w:val="both"/>
        <w:rPr>
          <w:rFonts w:ascii="Arial" w:eastAsia="Arial" w:hAnsi="Arial" w:cs="Arial"/>
          <w:sz w:val="24"/>
          <w:szCs w:val="24"/>
        </w:rPr>
      </w:pPr>
      <w:r w:rsidRPr="00215B63">
        <w:rPr>
          <w:rFonts w:ascii="Arial" w:eastAsia="Arial" w:hAnsi="Arial" w:cs="Arial"/>
          <w:sz w:val="24"/>
          <w:szCs w:val="24"/>
        </w:rPr>
        <w:t>En los casos en que se considere que la persona fue contagiada de COVID-19 en el trabajo o en el laboratorio, se procederá a realizar las gestiones ante el INS para su debida atención bajo el régimen de riesgos del trabajo</w:t>
      </w:r>
      <w:r w:rsidR="00B64CDB" w:rsidRPr="00215B63">
        <w:rPr>
          <w:rFonts w:ascii="Arial" w:eastAsia="Arial" w:hAnsi="Arial" w:cs="Arial"/>
          <w:sz w:val="24"/>
          <w:szCs w:val="24"/>
        </w:rPr>
        <w:t xml:space="preserve">. </w:t>
      </w:r>
    </w:p>
    <w:p w14:paraId="57AB5127" w14:textId="77777777" w:rsidR="00B64CDB" w:rsidRPr="00215B63" w:rsidRDefault="007C7D1C" w:rsidP="00A16EE3">
      <w:pPr>
        <w:pStyle w:val="Prrafodelista"/>
        <w:numPr>
          <w:ilvl w:val="0"/>
          <w:numId w:val="33"/>
        </w:numPr>
        <w:spacing w:after="240" w:line="240" w:lineRule="auto"/>
        <w:ind w:right="146"/>
        <w:jc w:val="both"/>
        <w:rPr>
          <w:rFonts w:ascii="Arial" w:eastAsia="Arial" w:hAnsi="Arial" w:cs="Arial"/>
          <w:sz w:val="24"/>
          <w:szCs w:val="24"/>
        </w:rPr>
      </w:pPr>
      <w:r w:rsidRPr="00215B63">
        <w:rPr>
          <w:rFonts w:ascii="Arial" w:eastAsia="Arial" w:hAnsi="Arial" w:cs="Arial"/>
          <w:sz w:val="24"/>
          <w:szCs w:val="24"/>
        </w:rPr>
        <w:t xml:space="preserve">En todo momento se respetará la confidencialidad de la persona con síntomas o enferma de COVID-19. La información de </w:t>
      </w:r>
      <w:r w:rsidR="008F7E95">
        <w:rPr>
          <w:rFonts w:ascii="Arial" w:eastAsia="Arial" w:hAnsi="Arial" w:cs="Arial"/>
          <w:sz w:val="24"/>
          <w:szCs w:val="24"/>
        </w:rPr>
        <w:t>esta</w:t>
      </w:r>
      <w:r w:rsidRPr="00215B63">
        <w:rPr>
          <w:rFonts w:ascii="Arial" w:eastAsia="Arial" w:hAnsi="Arial" w:cs="Arial"/>
          <w:sz w:val="24"/>
          <w:szCs w:val="24"/>
        </w:rPr>
        <w:t xml:space="preserve"> y la de las personas que han estado en contacto con ella será puesta a disposición de las autoridades sanitarias.</w:t>
      </w:r>
    </w:p>
    <w:p w14:paraId="62553CC0" w14:textId="77777777" w:rsidR="00F77A00" w:rsidRPr="00D044A6" w:rsidRDefault="00F77A00" w:rsidP="00D044A6">
      <w:pPr>
        <w:pStyle w:val="Ttulo2"/>
        <w:spacing w:after="0"/>
        <w:ind w:left="1080" w:hanging="1080"/>
        <w:jc w:val="both"/>
        <w:rPr>
          <w:rFonts w:ascii="Arial" w:eastAsia="Arial" w:hAnsi="Arial" w:cs="Arial"/>
          <w:sz w:val="24"/>
          <w:szCs w:val="24"/>
          <w:highlight w:val="white"/>
        </w:rPr>
      </w:pPr>
    </w:p>
    <w:p w14:paraId="7B088E0E" w14:textId="1B47807D" w:rsidR="00460534" w:rsidRPr="00D044A6" w:rsidRDefault="00B80F7F" w:rsidP="00D044A6">
      <w:pPr>
        <w:pStyle w:val="Ttulo2"/>
        <w:spacing w:after="0"/>
        <w:ind w:left="1080" w:hanging="1080"/>
        <w:jc w:val="both"/>
        <w:rPr>
          <w:rFonts w:ascii="Arial" w:eastAsia="Arial" w:hAnsi="Arial" w:cs="Arial"/>
          <w:sz w:val="24"/>
          <w:szCs w:val="24"/>
          <w:highlight w:val="white"/>
        </w:rPr>
      </w:pPr>
      <w:bookmarkStart w:id="34" w:name="_Toc43813054"/>
      <w:r w:rsidRPr="00D044A6">
        <w:rPr>
          <w:rFonts w:ascii="Arial" w:eastAsia="Arial" w:hAnsi="Arial" w:cs="Arial"/>
          <w:sz w:val="24"/>
          <w:szCs w:val="24"/>
          <w:highlight w:val="white"/>
        </w:rPr>
        <w:t>6</w:t>
      </w:r>
      <w:r w:rsidR="00876789" w:rsidRPr="00D044A6">
        <w:rPr>
          <w:rFonts w:ascii="Arial" w:eastAsia="Arial" w:hAnsi="Arial" w:cs="Arial"/>
          <w:sz w:val="24"/>
          <w:szCs w:val="24"/>
          <w:highlight w:val="white"/>
        </w:rPr>
        <w:t>.</w:t>
      </w:r>
      <w:r w:rsidRPr="00D044A6">
        <w:rPr>
          <w:rFonts w:ascii="Arial" w:eastAsia="Arial" w:hAnsi="Arial" w:cs="Arial"/>
          <w:sz w:val="24"/>
          <w:szCs w:val="24"/>
          <w:highlight w:val="white"/>
        </w:rPr>
        <w:t>3</w:t>
      </w:r>
      <w:r w:rsidR="00876789" w:rsidRPr="00D044A6">
        <w:rPr>
          <w:rFonts w:ascii="Arial" w:eastAsia="Arial" w:hAnsi="Arial" w:cs="Arial"/>
          <w:sz w:val="24"/>
          <w:szCs w:val="24"/>
          <w:highlight w:val="white"/>
        </w:rPr>
        <w:t>.</w:t>
      </w:r>
      <w:r w:rsidR="00727D1B" w:rsidRPr="00D044A6">
        <w:rPr>
          <w:rFonts w:ascii="Arial" w:eastAsia="Arial" w:hAnsi="Arial" w:cs="Arial"/>
          <w:sz w:val="24"/>
          <w:szCs w:val="24"/>
          <w:highlight w:val="white"/>
        </w:rPr>
        <w:t>5</w:t>
      </w:r>
      <w:r w:rsidR="00876789" w:rsidRPr="00D044A6">
        <w:rPr>
          <w:rFonts w:ascii="Arial" w:eastAsia="Arial" w:hAnsi="Arial" w:cs="Arial"/>
          <w:sz w:val="24"/>
          <w:szCs w:val="24"/>
          <w:highlight w:val="white"/>
        </w:rPr>
        <w:t xml:space="preserve">.  Medidas de </w:t>
      </w:r>
      <w:r w:rsidR="00E50E26">
        <w:rPr>
          <w:rFonts w:ascii="Arial" w:eastAsia="Arial" w:hAnsi="Arial" w:cs="Arial"/>
          <w:sz w:val="24"/>
          <w:szCs w:val="24"/>
          <w:highlight w:val="white"/>
        </w:rPr>
        <w:t>h</w:t>
      </w:r>
      <w:r w:rsidR="00876789" w:rsidRPr="00D044A6">
        <w:rPr>
          <w:rFonts w:ascii="Arial" w:eastAsia="Arial" w:hAnsi="Arial" w:cs="Arial"/>
          <w:sz w:val="24"/>
          <w:szCs w:val="24"/>
          <w:highlight w:val="white"/>
        </w:rPr>
        <w:t xml:space="preserve">igiene y </w:t>
      </w:r>
      <w:r w:rsidR="00E50E26">
        <w:rPr>
          <w:rFonts w:ascii="Arial" w:eastAsia="Arial" w:hAnsi="Arial" w:cs="Arial"/>
          <w:sz w:val="24"/>
          <w:szCs w:val="24"/>
          <w:highlight w:val="white"/>
        </w:rPr>
        <w:t>l</w:t>
      </w:r>
      <w:r w:rsidR="00876789" w:rsidRPr="00D044A6">
        <w:rPr>
          <w:rFonts w:ascii="Arial" w:eastAsia="Arial" w:hAnsi="Arial" w:cs="Arial"/>
          <w:sz w:val="24"/>
          <w:szCs w:val="24"/>
          <w:highlight w:val="white"/>
        </w:rPr>
        <w:t>impieza</w:t>
      </w:r>
      <w:bookmarkEnd w:id="34"/>
    </w:p>
    <w:p w14:paraId="123E960A" w14:textId="77777777" w:rsidR="001F08AB" w:rsidRDefault="001F08AB">
      <w:pPr>
        <w:spacing w:after="0" w:line="240" w:lineRule="auto"/>
        <w:jc w:val="both"/>
        <w:rPr>
          <w:rFonts w:ascii="Arial" w:hAnsi="Arial" w:cs="Arial"/>
          <w:sz w:val="24"/>
          <w:szCs w:val="24"/>
        </w:rPr>
      </w:pPr>
    </w:p>
    <w:p w14:paraId="060EC74B" w14:textId="77777777" w:rsidR="00460534" w:rsidRPr="00215B63" w:rsidRDefault="00AF3688">
      <w:pPr>
        <w:spacing w:after="0" w:line="240" w:lineRule="auto"/>
        <w:jc w:val="both"/>
        <w:rPr>
          <w:rFonts w:ascii="Arial" w:eastAsia="Arial" w:hAnsi="Arial" w:cs="Arial"/>
          <w:sz w:val="24"/>
          <w:szCs w:val="24"/>
        </w:rPr>
      </w:pPr>
      <w:r w:rsidRPr="00215B63">
        <w:rPr>
          <w:rFonts w:ascii="Arial" w:eastAsia="Arial" w:hAnsi="Arial" w:cs="Arial"/>
          <w:sz w:val="24"/>
          <w:szCs w:val="24"/>
        </w:rPr>
        <w:t xml:space="preserve">Las siguientes </w:t>
      </w:r>
      <w:r w:rsidR="00876789" w:rsidRPr="00215B63">
        <w:rPr>
          <w:rFonts w:ascii="Arial" w:eastAsia="Arial" w:hAnsi="Arial" w:cs="Arial"/>
          <w:sz w:val="24"/>
          <w:szCs w:val="24"/>
        </w:rPr>
        <w:t xml:space="preserve">actividades </w:t>
      </w:r>
      <w:r w:rsidR="00945EAA" w:rsidRPr="00215B63">
        <w:rPr>
          <w:rFonts w:ascii="Arial" w:eastAsia="Arial" w:hAnsi="Arial" w:cs="Arial"/>
          <w:sz w:val="24"/>
          <w:szCs w:val="24"/>
        </w:rPr>
        <w:t>s</w:t>
      </w:r>
      <w:r w:rsidR="00876789" w:rsidRPr="00215B63">
        <w:rPr>
          <w:rFonts w:ascii="Arial" w:eastAsia="Arial" w:hAnsi="Arial" w:cs="Arial"/>
          <w:sz w:val="24"/>
          <w:szCs w:val="24"/>
        </w:rPr>
        <w:t xml:space="preserve">e deben implementar en </w:t>
      </w:r>
      <w:r w:rsidR="000B3D81" w:rsidRPr="00215B63">
        <w:rPr>
          <w:rFonts w:ascii="Arial" w:eastAsia="Arial" w:hAnsi="Arial" w:cs="Arial"/>
          <w:sz w:val="24"/>
          <w:szCs w:val="24"/>
        </w:rPr>
        <w:t>cada Unidad</w:t>
      </w:r>
      <w:r w:rsidR="00876789" w:rsidRPr="00215B63">
        <w:rPr>
          <w:rFonts w:ascii="Arial" w:eastAsia="Arial" w:hAnsi="Arial" w:cs="Arial"/>
          <w:sz w:val="24"/>
          <w:szCs w:val="24"/>
        </w:rPr>
        <w:t xml:space="preserve"> para la limpieza y desinfección del lugar de trabajo. </w:t>
      </w:r>
      <w:r w:rsidR="00945EAA" w:rsidRPr="00215B63">
        <w:rPr>
          <w:rFonts w:ascii="Arial" w:eastAsia="Arial" w:hAnsi="Arial" w:cs="Arial"/>
          <w:sz w:val="24"/>
          <w:szCs w:val="24"/>
        </w:rPr>
        <w:t xml:space="preserve">Algunas de estas actividades se mencionan en otros </w:t>
      </w:r>
      <w:r w:rsidR="000A64D5" w:rsidRPr="00215B63">
        <w:rPr>
          <w:rFonts w:ascii="Arial" w:eastAsia="Arial" w:hAnsi="Arial" w:cs="Arial"/>
          <w:sz w:val="24"/>
          <w:szCs w:val="24"/>
        </w:rPr>
        <w:t>apartados,</w:t>
      </w:r>
      <w:r w:rsidR="00945EAA" w:rsidRPr="00215B63">
        <w:rPr>
          <w:rFonts w:ascii="Arial" w:eastAsia="Arial" w:hAnsi="Arial" w:cs="Arial"/>
          <w:sz w:val="24"/>
          <w:szCs w:val="24"/>
        </w:rPr>
        <w:t xml:space="preserve"> pero </w:t>
      </w:r>
      <w:r w:rsidR="003A3E30" w:rsidRPr="00215B63">
        <w:rPr>
          <w:rFonts w:ascii="Arial" w:eastAsia="Arial" w:hAnsi="Arial" w:cs="Arial"/>
          <w:sz w:val="24"/>
          <w:szCs w:val="24"/>
        </w:rPr>
        <w:t xml:space="preserve">se </w:t>
      </w:r>
      <w:r w:rsidR="00876789" w:rsidRPr="00215B63">
        <w:rPr>
          <w:rFonts w:ascii="Arial" w:eastAsia="Arial" w:hAnsi="Arial" w:cs="Arial"/>
          <w:sz w:val="24"/>
          <w:szCs w:val="24"/>
        </w:rPr>
        <w:t>presentan en este apartado con mayor especificidad.</w:t>
      </w:r>
    </w:p>
    <w:p w14:paraId="00002A91" w14:textId="77777777" w:rsidR="00460534" w:rsidRPr="00215B63" w:rsidRDefault="00460534">
      <w:pPr>
        <w:spacing w:after="0" w:line="240" w:lineRule="auto"/>
        <w:jc w:val="both"/>
        <w:rPr>
          <w:rFonts w:ascii="Arial" w:eastAsia="Arial" w:hAnsi="Arial" w:cs="Arial"/>
          <w:b/>
          <w:sz w:val="24"/>
          <w:szCs w:val="24"/>
        </w:rPr>
      </w:pPr>
    </w:p>
    <w:p w14:paraId="216DB77F" w14:textId="77777777" w:rsidR="00460534" w:rsidRPr="00215B63" w:rsidRDefault="00876789">
      <w:pPr>
        <w:spacing w:after="0" w:line="240" w:lineRule="auto"/>
        <w:jc w:val="both"/>
        <w:rPr>
          <w:rFonts w:ascii="Arial" w:eastAsia="Arial" w:hAnsi="Arial" w:cs="Arial"/>
          <w:sz w:val="24"/>
          <w:szCs w:val="24"/>
        </w:rPr>
      </w:pPr>
      <w:bookmarkStart w:id="35" w:name="_44sinio" w:colFirst="0" w:colLast="0"/>
      <w:bookmarkEnd w:id="35"/>
      <w:r w:rsidRPr="00215B63">
        <w:rPr>
          <w:rFonts w:ascii="Arial" w:eastAsia="Arial" w:hAnsi="Arial" w:cs="Arial"/>
          <w:sz w:val="24"/>
          <w:szCs w:val="24"/>
        </w:rPr>
        <w:t>Actualmente no existe una vacuna para prevenir el COVID-19. La mejor forma de prevenir es evitar la exposición a este virus y mantener las medidas de higiene adecuadas. Como parte de las medidas de prevención se deben seguir y aplicar de forma constante los lineamientos establecidos por el Ministerio de Salud.</w:t>
      </w:r>
    </w:p>
    <w:p w14:paraId="194F5DBC" w14:textId="77777777" w:rsidR="00F94A58" w:rsidRDefault="00F94A58" w:rsidP="00EE7401">
      <w:pPr>
        <w:keepNext/>
        <w:keepLines/>
        <w:pBdr>
          <w:top w:val="nil"/>
          <w:left w:val="nil"/>
          <w:bottom w:val="nil"/>
          <w:right w:val="nil"/>
          <w:between w:val="nil"/>
        </w:pBdr>
        <w:spacing w:after="0" w:line="240" w:lineRule="auto"/>
        <w:jc w:val="both"/>
        <w:rPr>
          <w:rFonts w:ascii="Arial" w:eastAsia="Arial" w:hAnsi="Arial" w:cs="Arial"/>
          <w:b/>
          <w:bCs/>
          <w:color w:val="000000"/>
          <w:sz w:val="24"/>
          <w:szCs w:val="24"/>
        </w:rPr>
      </w:pPr>
    </w:p>
    <w:p w14:paraId="14CBAF12" w14:textId="54A84B1A" w:rsidR="00EE7401" w:rsidRPr="00D044A6" w:rsidRDefault="00EE7401" w:rsidP="00D044A6">
      <w:pPr>
        <w:pStyle w:val="Ttulo2"/>
        <w:spacing w:after="0"/>
        <w:ind w:left="1080" w:hanging="1080"/>
        <w:jc w:val="both"/>
        <w:rPr>
          <w:rFonts w:ascii="Arial" w:eastAsia="Arial" w:hAnsi="Arial" w:cs="Arial"/>
          <w:sz w:val="24"/>
          <w:szCs w:val="24"/>
          <w:highlight w:val="white"/>
        </w:rPr>
      </w:pPr>
      <w:bookmarkStart w:id="36" w:name="_Toc43813055"/>
      <w:r w:rsidRPr="00D044A6">
        <w:rPr>
          <w:rFonts w:ascii="Arial" w:eastAsia="Arial" w:hAnsi="Arial" w:cs="Arial"/>
          <w:sz w:val="24"/>
          <w:szCs w:val="24"/>
          <w:highlight w:val="white"/>
        </w:rPr>
        <w:t>6.3.5.</w:t>
      </w:r>
      <w:r w:rsidR="00D60F83" w:rsidRPr="00D044A6">
        <w:rPr>
          <w:rFonts w:ascii="Arial" w:eastAsia="Arial" w:hAnsi="Arial" w:cs="Arial"/>
          <w:sz w:val="24"/>
          <w:szCs w:val="24"/>
          <w:highlight w:val="white"/>
        </w:rPr>
        <w:t>1</w:t>
      </w:r>
      <w:r w:rsidRPr="00D044A6">
        <w:rPr>
          <w:rFonts w:ascii="Arial" w:eastAsia="Arial" w:hAnsi="Arial" w:cs="Arial"/>
          <w:sz w:val="24"/>
          <w:szCs w:val="24"/>
          <w:highlight w:val="white"/>
        </w:rPr>
        <w:t xml:space="preserve">. Lavado de </w:t>
      </w:r>
      <w:r w:rsidR="00E50E26">
        <w:rPr>
          <w:rFonts w:ascii="Arial" w:eastAsia="Arial" w:hAnsi="Arial" w:cs="Arial"/>
          <w:sz w:val="24"/>
          <w:szCs w:val="24"/>
          <w:highlight w:val="white"/>
        </w:rPr>
        <w:t>m</w:t>
      </w:r>
      <w:r w:rsidRPr="00D044A6">
        <w:rPr>
          <w:rFonts w:ascii="Arial" w:eastAsia="Arial" w:hAnsi="Arial" w:cs="Arial"/>
          <w:sz w:val="24"/>
          <w:szCs w:val="24"/>
          <w:highlight w:val="white"/>
        </w:rPr>
        <w:t>anos</w:t>
      </w:r>
      <w:bookmarkEnd w:id="36"/>
    </w:p>
    <w:p w14:paraId="6507FABC" w14:textId="77777777" w:rsidR="00EE7401" w:rsidRPr="00215B63" w:rsidRDefault="00EE7401" w:rsidP="00EE7401">
      <w:pPr>
        <w:spacing w:after="0" w:line="240" w:lineRule="auto"/>
        <w:ind w:left="720"/>
        <w:jc w:val="both"/>
        <w:rPr>
          <w:rFonts w:ascii="Arial" w:eastAsia="Arial" w:hAnsi="Arial" w:cs="Arial"/>
          <w:b/>
          <w:sz w:val="24"/>
          <w:szCs w:val="24"/>
        </w:rPr>
      </w:pPr>
    </w:p>
    <w:p w14:paraId="7E2AFD26" w14:textId="77777777" w:rsidR="00EE7401" w:rsidRPr="00215B63" w:rsidRDefault="00EE7401" w:rsidP="00EE7401">
      <w:pPr>
        <w:pBdr>
          <w:top w:val="nil"/>
          <w:left w:val="nil"/>
          <w:bottom w:val="nil"/>
          <w:right w:val="nil"/>
          <w:between w:val="nil"/>
        </w:pBdr>
        <w:spacing w:after="0" w:line="240" w:lineRule="auto"/>
        <w:jc w:val="both"/>
        <w:rPr>
          <w:rFonts w:ascii="Arial" w:eastAsia="Arial" w:hAnsi="Arial" w:cs="Arial"/>
          <w:color w:val="000000"/>
          <w:sz w:val="24"/>
          <w:szCs w:val="24"/>
        </w:rPr>
      </w:pPr>
      <w:r w:rsidRPr="00215B63">
        <w:rPr>
          <w:rFonts w:ascii="Arial" w:eastAsia="Arial" w:hAnsi="Arial" w:cs="Arial"/>
          <w:color w:val="000000"/>
          <w:sz w:val="24"/>
          <w:szCs w:val="24"/>
        </w:rPr>
        <w:t>Toda persona que requiera ingresar a las Unidades debe lavarse las manos de acuerdo con la técnica recomendada por el Ministerio de Salud o realizar la desinfección de manos con alcohol o solución en gel con una concentración de alcohol del 70%.</w:t>
      </w:r>
    </w:p>
    <w:p w14:paraId="523E8880" w14:textId="77777777" w:rsidR="00EE7401" w:rsidRPr="00215B63" w:rsidRDefault="00EE7401" w:rsidP="00EE7401">
      <w:pPr>
        <w:pBdr>
          <w:top w:val="nil"/>
          <w:left w:val="nil"/>
          <w:bottom w:val="nil"/>
          <w:right w:val="nil"/>
          <w:between w:val="nil"/>
        </w:pBdr>
        <w:spacing w:after="0" w:line="240" w:lineRule="auto"/>
        <w:jc w:val="both"/>
        <w:rPr>
          <w:rFonts w:ascii="Arial" w:eastAsia="Arial" w:hAnsi="Arial" w:cs="Arial"/>
          <w:color w:val="000000"/>
          <w:sz w:val="24"/>
          <w:szCs w:val="24"/>
        </w:rPr>
      </w:pPr>
    </w:p>
    <w:p w14:paraId="44076D58" w14:textId="09C1F6A0" w:rsidR="00EE7401" w:rsidRPr="00D044A6" w:rsidRDefault="00EE7401" w:rsidP="00D044A6">
      <w:pPr>
        <w:pStyle w:val="Ttulo2"/>
        <w:spacing w:after="0"/>
        <w:ind w:left="1080" w:hanging="1080"/>
        <w:jc w:val="both"/>
        <w:rPr>
          <w:rFonts w:ascii="Arial" w:eastAsia="Arial" w:hAnsi="Arial" w:cs="Arial"/>
          <w:sz w:val="24"/>
          <w:szCs w:val="24"/>
          <w:highlight w:val="white"/>
        </w:rPr>
      </w:pPr>
      <w:bookmarkStart w:id="37" w:name="_Toc43813056"/>
      <w:r w:rsidRPr="00D044A6">
        <w:rPr>
          <w:rFonts w:ascii="Arial" w:eastAsia="Arial" w:hAnsi="Arial" w:cs="Arial"/>
          <w:sz w:val="24"/>
          <w:szCs w:val="24"/>
          <w:highlight w:val="white"/>
        </w:rPr>
        <w:t>6.3.5.</w:t>
      </w:r>
      <w:r w:rsidR="00D60F83" w:rsidRPr="00D044A6">
        <w:rPr>
          <w:rFonts w:ascii="Arial" w:eastAsia="Arial" w:hAnsi="Arial" w:cs="Arial"/>
          <w:sz w:val="24"/>
          <w:szCs w:val="24"/>
          <w:highlight w:val="white"/>
        </w:rPr>
        <w:t>1</w:t>
      </w:r>
      <w:r w:rsidRPr="00D044A6">
        <w:rPr>
          <w:rFonts w:ascii="Arial" w:eastAsia="Arial" w:hAnsi="Arial" w:cs="Arial"/>
          <w:sz w:val="24"/>
          <w:szCs w:val="24"/>
          <w:highlight w:val="white"/>
        </w:rPr>
        <w:t xml:space="preserve">.1. Equipo para el </w:t>
      </w:r>
      <w:r w:rsidR="00CB7C5A">
        <w:rPr>
          <w:rFonts w:ascii="Arial" w:eastAsia="Arial" w:hAnsi="Arial" w:cs="Arial"/>
          <w:sz w:val="24"/>
          <w:szCs w:val="24"/>
          <w:highlight w:val="white"/>
        </w:rPr>
        <w:t>l</w:t>
      </w:r>
      <w:r w:rsidRPr="00D044A6">
        <w:rPr>
          <w:rFonts w:ascii="Arial" w:eastAsia="Arial" w:hAnsi="Arial" w:cs="Arial"/>
          <w:sz w:val="24"/>
          <w:szCs w:val="24"/>
          <w:highlight w:val="white"/>
        </w:rPr>
        <w:t xml:space="preserve">avado y desinfección de </w:t>
      </w:r>
      <w:r w:rsidR="00CB7C5A">
        <w:rPr>
          <w:rFonts w:ascii="Arial" w:eastAsia="Arial" w:hAnsi="Arial" w:cs="Arial"/>
          <w:sz w:val="24"/>
          <w:szCs w:val="24"/>
          <w:highlight w:val="white"/>
        </w:rPr>
        <w:t>m</w:t>
      </w:r>
      <w:r w:rsidRPr="00D044A6">
        <w:rPr>
          <w:rFonts w:ascii="Arial" w:eastAsia="Arial" w:hAnsi="Arial" w:cs="Arial"/>
          <w:sz w:val="24"/>
          <w:szCs w:val="24"/>
          <w:highlight w:val="white"/>
        </w:rPr>
        <w:t>anos:</w:t>
      </w:r>
      <w:bookmarkEnd w:id="37"/>
      <w:r w:rsidRPr="00D044A6">
        <w:rPr>
          <w:rFonts w:ascii="Arial" w:eastAsia="Arial" w:hAnsi="Arial" w:cs="Arial"/>
          <w:sz w:val="24"/>
          <w:szCs w:val="24"/>
          <w:highlight w:val="white"/>
        </w:rPr>
        <w:t xml:space="preserve"> </w:t>
      </w:r>
    </w:p>
    <w:p w14:paraId="6BFA9073" w14:textId="77777777" w:rsidR="00EE7401" w:rsidRPr="00215B63" w:rsidRDefault="00EE7401" w:rsidP="00EE7401">
      <w:pPr>
        <w:pBdr>
          <w:top w:val="nil"/>
          <w:left w:val="nil"/>
          <w:bottom w:val="nil"/>
          <w:right w:val="nil"/>
          <w:between w:val="nil"/>
        </w:pBdr>
        <w:spacing w:after="0" w:line="240" w:lineRule="auto"/>
        <w:jc w:val="both"/>
        <w:rPr>
          <w:rFonts w:ascii="Arial" w:eastAsia="Arial" w:hAnsi="Arial" w:cs="Arial"/>
          <w:color w:val="000000"/>
          <w:sz w:val="24"/>
          <w:szCs w:val="24"/>
        </w:rPr>
      </w:pPr>
    </w:p>
    <w:p w14:paraId="0684708F" w14:textId="77777777" w:rsidR="00EE7401" w:rsidRPr="00215B63" w:rsidRDefault="00EE7401" w:rsidP="00A16EE3">
      <w:pPr>
        <w:numPr>
          <w:ilvl w:val="0"/>
          <w:numId w:val="9"/>
        </w:numPr>
        <w:pBdr>
          <w:top w:val="nil"/>
          <w:left w:val="nil"/>
          <w:bottom w:val="nil"/>
          <w:right w:val="nil"/>
          <w:between w:val="nil"/>
        </w:pBdr>
        <w:spacing w:after="0" w:line="240" w:lineRule="auto"/>
        <w:jc w:val="both"/>
        <w:rPr>
          <w:rFonts w:ascii="Arial" w:eastAsia="Arial" w:hAnsi="Arial" w:cs="Arial"/>
          <w:color w:val="000000"/>
          <w:sz w:val="24"/>
          <w:szCs w:val="24"/>
        </w:rPr>
      </w:pPr>
      <w:r w:rsidRPr="00215B63">
        <w:rPr>
          <w:rFonts w:ascii="Arial" w:eastAsia="Arial" w:hAnsi="Arial" w:cs="Arial"/>
          <w:color w:val="000000"/>
          <w:sz w:val="24"/>
          <w:szCs w:val="24"/>
        </w:rPr>
        <w:t>Se debe asegurar la disponibilidad de estaciones de lavado de manos a todo el personal (funcionarios, estudiantes, visitantes, proveedores, contratistas, entre otros) o una fuente de alcohol de 70%</w:t>
      </w:r>
      <w:r w:rsidR="00687CE8" w:rsidRPr="00215B63">
        <w:rPr>
          <w:rFonts w:ascii="Arial" w:eastAsia="Arial" w:hAnsi="Arial" w:cs="Arial"/>
          <w:color w:val="000000"/>
          <w:sz w:val="24"/>
          <w:szCs w:val="24"/>
        </w:rPr>
        <w:t>,</w:t>
      </w:r>
      <w:r w:rsidR="0016623D">
        <w:rPr>
          <w:rFonts w:ascii="Arial" w:eastAsia="Arial" w:hAnsi="Arial" w:cs="Arial"/>
          <w:color w:val="000000"/>
          <w:sz w:val="24"/>
          <w:szCs w:val="24"/>
        </w:rPr>
        <w:t xml:space="preserve"> </w:t>
      </w:r>
      <w:r w:rsidR="00687CE8" w:rsidRPr="00215B63">
        <w:rPr>
          <w:rFonts w:ascii="Arial" w:eastAsia="Arial" w:hAnsi="Arial" w:cs="Arial"/>
          <w:color w:val="000000"/>
          <w:sz w:val="24"/>
          <w:szCs w:val="24"/>
        </w:rPr>
        <w:t xml:space="preserve">de preferencia los dispensadores sin contacto. </w:t>
      </w:r>
    </w:p>
    <w:p w14:paraId="21DEDD44" w14:textId="77777777" w:rsidR="00EE7401" w:rsidRPr="006B4ED4" w:rsidRDefault="00EE7401" w:rsidP="00A16EE3">
      <w:pPr>
        <w:numPr>
          <w:ilvl w:val="0"/>
          <w:numId w:val="9"/>
        </w:numPr>
        <w:pBdr>
          <w:top w:val="nil"/>
          <w:left w:val="nil"/>
          <w:bottom w:val="nil"/>
          <w:right w:val="nil"/>
          <w:between w:val="nil"/>
        </w:pBdr>
        <w:spacing w:after="0" w:line="240" w:lineRule="auto"/>
        <w:jc w:val="both"/>
        <w:rPr>
          <w:rFonts w:ascii="Arial" w:eastAsia="Arial" w:hAnsi="Arial" w:cs="Arial"/>
          <w:color w:val="000000"/>
          <w:sz w:val="24"/>
          <w:szCs w:val="24"/>
          <w:highlight w:val="white"/>
        </w:rPr>
      </w:pPr>
      <w:r w:rsidRPr="006B4ED4">
        <w:rPr>
          <w:rFonts w:ascii="Arial" w:eastAsia="Arial" w:hAnsi="Arial" w:cs="Arial"/>
          <w:color w:val="000000"/>
          <w:sz w:val="24"/>
          <w:szCs w:val="24"/>
        </w:rPr>
        <w:t xml:space="preserve">Cada una de las estaciones de lavado de manos deberá estar dotada de una fuente de agua, jabón líquido antibacterial, lavamanos, opcionalmente una solución de alcohol en gel al 70%, papel para secado de manos, recipientes con tapa y apertura con pedal para la disposición de los </w:t>
      </w:r>
      <w:r w:rsidRPr="006B4ED4">
        <w:rPr>
          <w:rFonts w:ascii="Arial" w:eastAsia="Arial" w:hAnsi="Arial" w:cs="Arial"/>
          <w:color w:val="000000"/>
          <w:sz w:val="24"/>
          <w:szCs w:val="24"/>
          <w:highlight w:val="white"/>
        </w:rPr>
        <w:t>desechos usados en el lavado de manos y un afiche con la técnica de lavado de manos.</w:t>
      </w:r>
    </w:p>
    <w:p w14:paraId="7DDB3FD5" w14:textId="77777777" w:rsidR="00EE7401" w:rsidRDefault="00EE7401" w:rsidP="00A16EE3">
      <w:pPr>
        <w:numPr>
          <w:ilvl w:val="0"/>
          <w:numId w:val="9"/>
        </w:numPr>
        <w:pBdr>
          <w:top w:val="nil"/>
          <w:left w:val="nil"/>
          <w:bottom w:val="nil"/>
          <w:right w:val="nil"/>
          <w:between w:val="nil"/>
        </w:pBdr>
        <w:spacing w:after="0" w:line="240" w:lineRule="auto"/>
        <w:jc w:val="both"/>
        <w:rPr>
          <w:rFonts w:ascii="Arial" w:eastAsia="Arial" w:hAnsi="Arial" w:cs="Arial"/>
          <w:color w:val="000000"/>
          <w:sz w:val="24"/>
          <w:szCs w:val="24"/>
        </w:rPr>
      </w:pPr>
      <w:r w:rsidRPr="00215B63">
        <w:rPr>
          <w:rFonts w:ascii="Arial" w:eastAsia="Arial" w:hAnsi="Arial" w:cs="Arial"/>
          <w:color w:val="000000"/>
          <w:sz w:val="24"/>
          <w:szCs w:val="24"/>
        </w:rPr>
        <w:t xml:space="preserve">Se recomienda que la apertura y cierre del tubo del agua sea mediante pedal, por sensor de movimiento o con el uso de una toalla de papel de tal manera que se evite la contaminación de las manos una vez lavadas. </w:t>
      </w:r>
    </w:p>
    <w:p w14:paraId="5F2CCF2E" w14:textId="77777777" w:rsidR="00BD3F11" w:rsidRPr="00215B63" w:rsidRDefault="003E042F" w:rsidP="00A16EE3">
      <w:pPr>
        <w:numPr>
          <w:ilvl w:val="0"/>
          <w:numId w:val="9"/>
        </w:numPr>
        <w:pBdr>
          <w:top w:val="nil"/>
          <w:left w:val="nil"/>
          <w:bottom w:val="nil"/>
          <w:right w:val="nil"/>
          <w:between w:val="nil"/>
        </w:pBdr>
        <w:spacing w:after="0" w:line="240" w:lineRule="auto"/>
        <w:jc w:val="both"/>
        <w:rPr>
          <w:rFonts w:ascii="Arial" w:eastAsia="Arial" w:hAnsi="Arial" w:cs="Arial"/>
          <w:color w:val="000000"/>
          <w:sz w:val="24"/>
          <w:szCs w:val="24"/>
        </w:rPr>
      </w:pPr>
      <w:r>
        <w:rPr>
          <w:rFonts w:ascii="Arial" w:eastAsia="Arial" w:hAnsi="Arial" w:cs="Arial"/>
          <w:color w:val="000000"/>
          <w:sz w:val="24"/>
          <w:szCs w:val="24"/>
        </w:rPr>
        <w:lastRenderedPageBreak/>
        <w:t>Si se trata del lavamanos en el servicio sanitario, l</w:t>
      </w:r>
      <w:r w:rsidR="00BD3F11">
        <w:rPr>
          <w:rFonts w:ascii="Arial" w:eastAsia="Arial" w:hAnsi="Arial" w:cs="Arial"/>
          <w:color w:val="000000"/>
          <w:sz w:val="24"/>
          <w:szCs w:val="24"/>
        </w:rPr>
        <w:t xml:space="preserve">a puerta debe abrirse con el mismo papel que se cierra la llave, por lo que el basurero para eliminar </w:t>
      </w:r>
      <w:r w:rsidR="00716FBC">
        <w:rPr>
          <w:rFonts w:ascii="Arial" w:eastAsia="Arial" w:hAnsi="Arial" w:cs="Arial"/>
          <w:color w:val="000000"/>
          <w:sz w:val="24"/>
          <w:szCs w:val="24"/>
        </w:rPr>
        <w:t>las toallas de papel debe estar cerca de la puerta de salida para no sacar</w:t>
      </w:r>
      <w:r>
        <w:rPr>
          <w:rFonts w:ascii="Arial" w:eastAsia="Arial" w:hAnsi="Arial" w:cs="Arial"/>
          <w:color w:val="000000"/>
          <w:sz w:val="24"/>
          <w:szCs w:val="24"/>
        </w:rPr>
        <w:t xml:space="preserve"> las toallas afuera del servicio sanitario.</w:t>
      </w:r>
    </w:p>
    <w:p w14:paraId="5514FAD7" w14:textId="77777777" w:rsidR="00EE7401" w:rsidRPr="00215B63" w:rsidRDefault="00EE7401" w:rsidP="00D044A6">
      <w:pPr>
        <w:pStyle w:val="Ttulo2"/>
        <w:spacing w:after="0"/>
        <w:ind w:left="1080" w:hanging="1080"/>
        <w:jc w:val="both"/>
        <w:rPr>
          <w:rFonts w:ascii="Arial" w:eastAsia="Arial" w:hAnsi="Arial" w:cs="Arial"/>
          <w:sz w:val="24"/>
          <w:szCs w:val="24"/>
          <w:highlight w:val="white"/>
        </w:rPr>
      </w:pPr>
    </w:p>
    <w:p w14:paraId="20E7EFDC" w14:textId="77777777" w:rsidR="00EE7401" w:rsidRPr="00D044A6" w:rsidRDefault="00EE7401" w:rsidP="00D044A6">
      <w:pPr>
        <w:pStyle w:val="Ttulo2"/>
        <w:spacing w:after="0"/>
        <w:ind w:left="1080" w:hanging="1080"/>
        <w:jc w:val="both"/>
        <w:rPr>
          <w:rFonts w:ascii="Arial" w:eastAsia="Arial" w:hAnsi="Arial" w:cs="Arial"/>
          <w:sz w:val="24"/>
          <w:szCs w:val="24"/>
          <w:highlight w:val="white"/>
        </w:rPr>
      </w:pPr>
      <w:bookmarkStart w:id="38" w:name="_Toc43813057"/>
      <w:r w:rsidRPr="00D044A6">
        <w:rPr>
          <w:rFonts w:ascii="Arial" w:eastAsia="Arial" w:hAnsi="Arial" w:cs="Arial"/>
          <w:sz w:val="24"/>
          <w:szCs w:val="24"/>
          <w:highlight w:val="white"/>
        </w:rPr>
        <w:t>6.3.5.</w:t>
      </w:r>
      <w:r w:rsidR="00D60F83" w:rsidRPr="00D044A6">
        <w:rPr>
          <w:rFonts w:ascii="Arial" w:eastAsia="Arial" w:hAnsi="Arial" w:cs="Arial"/>
          <w:sz w:val="24"/>
          <w:szCs w:val="24"/>
          <w:highlight w:val="white"/>
        </w:rPr>
        <w:t>1</w:t>
      </w:r>
      <w:r w:rsidRPr="00D044A6">
        <w:rPr>
          <w:rFonts w:ascii="Arial" w:eastAsia="Arial" w:hAnsi="Arial" w:cs="Arial"/>
          <w:sz w:val="24"/>
          <w:szCs w:val="24"/>
          <w:highlight w:val="white"/>
        </w:rPr>
        <w:t>.2. Frecuencia para el lavado de manos:</w:t>
      </w:r>
      <w:bookmarkEnd w:id="38"/>
    </w:p>
    <w:p w14:paraId="7CE99805" w14:textId="77777777" w:rsidR="00EE7401" w:rsidRPr="00215B63" w:rsidRDefault="00EE7401" w:rsidP="00EE7401">
      <w:pPr>
        <w:pBdr>
          <w:top w:val="nil"/>
          <w:left w:val="nil"/>
          <w:bottom w:val="nil"/>
          <w:right w:val="nil"/>
          <w:between w:val="nil"/>
        </w:pBdr>
        <w:spacing w:after="0" w:line="240" w:lineRule="auto"/>
        <w:ind w:left="720"/>
        <w:jc w:val="both"/>
        <w:rPr>
          <w:rFonts w:ascii="Arial" w:eastAsia="Arial" w:hAnsi="Arial" w:cs="Arial"/>
          <w:b/>
          <w:color w:val="000000"/>
          <w:sz w:val="24"/>
          <w:szCs w:val="24"/>
        </w:rPr>
      </w:pPr>
    </w:p>
    <w:p w14:paraId="2879F480" w14:textId="77777777" w:rsidR="00EE7401" w:rsidRPr="00215B63" w:rsidRDefault="00EE7401" w:rsidP="00EE7401">
      <w:pPr>
        <w:spacing w:after="0" w:line="240" w:lineRule="auto"/>
        <w:jc w:val="both"/>
        <w:rPr>
          <w:rFonts w:ascii="Arial" w:eastAsia="Arial" w:hAnsi="Arial" w:cs="Arial"/>
          <w:sz w:val="24"/>
          <w:szCs w:val="24"/>
          <w:highlight w:val="white"/>
        </w:rPr>
      </w:pPr>
      <w:r w:rsidRPr="00215B63">
        <w:rPr>
          <w:rFonts w:ascii="Arial" w:eastAsia="Arial" w:hAnsi="Arial" w:cs="Arial"/>
          <w:sz w:val="24"/>
          <w:szCs w:val="24"/>
          <w:highlight w:val="white"/>
        </w:rPr>
        <w:t>El proceso de lavado o higienización de las manos será el recomendado por el Ministerio de Salud. Las personas deben en la medida de lo posible, lavarse las manos con la regularidad adecuada, especialmente si tuvo contacto con otras personas o superficies comunes. Se recomienda el lavado de manos en al menos las siguientes situaciones:</w:t>
      </w:r>
    </w:p>
    <w:p w14:paraId="69A58F90" w14:textId="77777777" w:rsidR="00EE7401" w:rsidRPr="00215B63" w:rsidRDefault="00EE7401" w:rsidP="00EE7401">
      <w:pPr>
        <w:spacing w:after="0" w:line="240" w:lineRule="auto"/>
        <w:jc w:val="both"/>
        <w:rPr>
          <w:rFonts w:ascii="Arial" w:eastAsia="Arial" w:hAnsi="Arial" w:cs="Arial"/>
          <w:sz w:val="24"/>
          <w:szCs w:val="24"/>
        </w:rPr>
      </w:pPr>
    </w:p>
    <w:p w14:paraId="0F8188F1" w14:textId="77777777" w:rsidR="00EE7401" w:rsidRPr="00215B63" w:rsidRDefault="00EE7401" w:rsidP="00A16EE3">
      <w:pPr>
        <w:numPr>
          <w:ilvl w:val="0"/>
          <w:numId w:val="10"/>
        </w:numPr>
        <w:pBdr>
          <w:top w:val="nil"/>
          <w:left w:val="nil"/>
          <w:bottom w:val="nil"/>
          <w:right w:val="nil"/>
          <w:between w:val="nil"/>
        </w:pBdr>
        <w:spacing w:after="0" w:line="240" w:lineRule="auto"/>
        <w:jc w:val="both"/>
        <w:rPr>
          <w:rFonts w:ascii="Arial" w:eastAsia="Arial" w:hAnsi="Arial" w:cs="Arial"/>
          <w:color w:val="000000"/>
          <w:sz w:val="24"/>
          <w:szCs w:val="24"/>
          <w:highlight w:val="white"/>
        </w:rPr>
      </w:pPr>
      <w:r w:rsidRPr="00215B63">
        <w:rPr>
          <w:rFonts w:ascii="Arial" w:eastAsia="Arial" w:hAnsi="Arial" w:cs="Arial"/>
          <w:color w:val="000000"/>
          <w:sz w:val="24"/>
          <w:szCs w:val="24"/>
          <w:highlight w:val="white"/>
        </w:rPr>
        <w:t>Antes y después de ingerir alimentos.</w:t>
      </w:r>
    </w:p>
    <w:p w14:paraId="776F422A" w14:textId="77777777" w:rsidR="00EE7401" w:rsidRPr="00215B63" w:rsidRDefault="00EE7401" w:rsidP="00A16EE3">
      <w:pPr>
        <w:numPr>
          <w:ilvl w:val="0"/>
          <w:numId w:val="10"/>
        </w:numPr>
        <w:pBdr>
          <w:top w:val="nil"/>
          <w:left w:val="nil"/>
          <w:bottom w:val="nil"/>
          <w:right w:val="nil"/>
          <w:between w:val="nil"/>
        </w:pBdr>
        <w:spacing w:after="0" w:line="240" w:lineRule="auto"/>
        <w:jc w:val="both"/>
        <w:rPr>
          <w:rFonts w:ascii="Arial" w:eastAsia="Arial" w:hAnsi="Arial" w:cs="Arial"/>
          <w:color w:val="000000"/>
          <w:sz w:val="24"/>
          <w:szCs w:val="24"/>
          <w:highlight w:val="white"/>
        </w:rPr>
      </w:pPr>
      <w:r w:rsidRPr="00215B63">
        <w:rPr>
          <w:rFonts w:ascii="Arial" w:eastAsia="Arial" w:hAnsi="Arial" w:cs="Arial"/>
          <w:color w:val="000000"/>
          <w:sz w:val="24"/>
          <w:szCs w:val="24"/>
          <w:highlight w:val="white"/>
        </w:rPr>
        <w:t>Antes y después de comprar alimentos.</w:t>
      </w:r>
    </w:p>
    <w:p w14:paraId="024A4371" w14:textId="77777777" w:rsidR="00EE7401" w:rsidRPr="00215B63" w:rsidRDefault="00EE7401" w:rsidP="00A16EE3">
      <w:pPr>
        <w:numPr>
          <w:ilvl w:val="0"/>
          <w:numId w:val="10"/>
        </w:numPr>
        <w:pBdr>
          <w:top w:val="nil"/>
          <w:left w:val="nil"/>
          <w:bottom w:val="nil"/>
          <w:right w:val="nil"/>
          <w:between w:val="nil"/>
        </w:pBdr>
        <w:spacing w:after="0" w:line="240" w:lineRule="auto"/>
        <w:jc w:val="both"/>
        <w:rPr>
          <w:rFonts w:ascii="Arial" w:eastAsia="Arial" w:hAnsi="Arial" w:cs="Arial"/>
          <w:color w:val="000000"/>
          <w:sz w:val="24"/>
          <w:szCs w:val="24"/>
          <w:highlight w:val="white"/>
        </w:rPr>
      </w:pPr>
      <w:r w:rsidRPr="00215B63">
        <w:rPr>
          <w:rFonts w:ascii="Arial" w:eastAsia="Arial" w:hAnsi="Arial" w:cs="Arial"/>
          <w:color w:val="000000"/>
          <w:sz w:val="24"/>
          <w:szCs w:val="24"/>
          <w:highlight w:val="white"/>
        </w:rPr>
        <w:t>Antes y después de utilizar el servicio sanitario.</w:t>
      </w:r>
    </w:p>
    <w:p w14:paraId="7609F507" w14:textId="77777777" w:rsidR="00EE7401" w:rsidRPr="00215B63" w:rsidRDefault="00EE7401" w:rsidP="00A16EE3">
      <w:pPr>
        <w:numPr>
          <w:ilvl w:val="0"/>
          <w:numId w:val="10"/>
        </w:numPr>
        <w:pBdr>
          <w:top w:val="nil"/>
          <w:left w:val="nil"/>
          <w:bottom w:val="nil"/>
          <w:right w:val="nil"/>
          <w:between w:val="nil"/>
        </w:pBdr>
        <w:spacing w:after="0" w:line="240" w:lineRule="auto"/>
        <w:jc w:val="both"/>
        <w:rPr>
          <w:rFonts w:ascii="Arial" w:eastAsia="Arial" w:hAnsi="Arial" w:cs="Arial"/>
          <w:color w:val="000000"/>
          <w:sz w:val="24"/>
          <w:szCs w:val="24"/>
          <w:highlight w:val="white"/>
        </w:rPr>
      </w:pPr>
      <w:r w:rsidRPr="00215B63">
        <w:rPr>
          <w:rFonts w:ascii="Arial" w:eastAsia="Arial" w:hAnsi="Arial" w:cs="Arial"/>
          <w:color w:val="000000"/>
          <w:sz w:val="24"/>
          <w:szCs w:val="24"/>
          <w:highlight w:val="white"/>
        </w:rPr>
        <w:t>Luego de toser o estornudar.</w:t>
      </w:r>
    </w:p>
    <w:p w14:paraId="770A0979" w14:textId="77777777" w:rsidR="00EE7401" w:rsidRPr="00215B63" w:rsidRDefault="00EE7401" w:rsidP="00A16EE3">
      <w:pPr>
        <w:numPr>
          <w:ilvl w:val="0"/>
          <w:numId w:val="10"/>
        </w:numPr>
        <w:pBdr>
          <w:top w:val="nil"/>
          <w:left w:val="nil"/>
          <w:bottom w:val="nil"/>
          <w:right w:val="nil"/>
          <w:between w:val="nil"/>
        </w:pBdr>
        <w:spacing w:after="0" w:line="240" w:lineRule="auto"/>
        <w:jc w:val="both"/>
        <w:rPr>
          <w:rFonts w:ascii="Arial" w:eastAsia="Arial" w:hAnsi="Arial" w:cs="Arial"/>
          <w:color w:val="000000"/>
          <w:sz w:val="24"/>
          <w:szCs w:val="24"/>
          <w:highlight w:val="white"/>
        </w:rPr>
      </w:pPr>
      <w:r w:rsidRPr="00215B63">
        <w:rPr>
          <w:rFonts w:ascii="Arial" w:eastAsia="Arial" w:hAnsi="Arial" w:cs="Arial"/>
          <w:color w:val="000000"/>
          <w:sz w:val="24"/>
          <w:szCs w:val="24"/>
          <w:highlight w:val="white"/>
        </w:rPr>
        <w:t>Si por alguna razón debe tocarse la cara.</w:t>
      </w:r>
    </w:p>
    <w:p w14:paraId="571A6882" w14:textId="77777777" w:rsidR="00EE7401" w:rsidRPr="00215B63" w:rsidRDefault="00EE7401" w:rsidP="00A16EE3">
      <w:pPr>
        <w:numPr>
          <w:ilvl w:val="0"/>
          <w:numId w:val="10"/>
        </w:numPr>
        <w:pBdr>
          <w:top w:val="nil"/>
          <w:left w:val="nil"/>
          <w:bottom w:val="nil"/>
          <w:right w:val="nil"/>
          <w:between w:val="nil"/>
        </w:pBdr>
        <w:spacing w:after="0" w:line="240" w:lineRule="auto"/>
        <w:jc w:val="both"/>
        <w:rPr>
          <w:rFonts w:ascii="Arial" w:eastAsia="Arial" w:hAnsi="Arial" w:cs="Arial"/>
          <w:color w:val="000000"/>
          <w:sz w:val="24"/>
          <w:szCs w:val="24"/>
          <w:highlight w:val="white"/>
        </w:rPr>
      </w:pPr>
      <w:r w:rsidRPr="00215B63">
        <w:rPr>
          <w:rFonts w:ascii="Arial" w:eastAsia="Arial" w:hAnsi="Arial" w:cs="Arial"/>
          <w:color w:val="000000"/>
          <w:sz w:val="24"/>
          <w:szCs w:val="24"/>
          <w:highlight w:val="white"/>
        </w:rPr>
        <w:t>Luego de manipular objetos comunes como lapiceros, barandas, ascensores, manillas y llavines de puertas.</w:t>
      </w:r>
    </w:p>
    <w:p w14:paraId="2B281F51" w14:textId="77777777" w:rsidR="00EE7401" w:rsidRPr="00215B63" w:rsidRDefault="00EE7401" w:rsidP="00A16EE3">
      <w:pPr>
        <w:numPr>
          <w:ilvl w:val="0"/>
          <w:numId w:val="10"/>
        </w:numPr>
        <w:pBdr>
          <w:top w:val="nil"/>
          <w:left w:val="nil"/>
          <w:bottom w:val="nil"/>
          <w:right w:val="nil"/>
          <w:between w:val="nil"/>
        </w:pBdr>
        <w:spacing w:after="0" w:line="240" w:lineRule="auto"/>
        <w:jc w:val="both"/>
        <w:rPr>
          <w:rFonts w:ascii="Arial" w:eastAsia="Arial" w:hAnsi="Arial" w:cs="Arial"/>
          <w:color w:val="000000"/>
          <w:sz w:val="24"/>
          <w:szCs w:val="24"/>
          <w:highlight w:val="white"/>
        </w:rPr>
      </w:pPr>
      <w:r w:rsidRPr="00215B63">
        <w:rPr>
          <w:rFonts w:ascii="Arial" w:eastAsia="Arial" w:hAnsi="Arial" w:cs="Arial"/>
          <w:color w:val="000000"/>
          <w:sz w:val="24"/>
          <w:szCs w:val="24"/>
          <w:highlight w:val="white"/>
        </w:rPr>
        <w:t>Luego de atender personas, sea en instalaciones de la UCR o visitas en el campo.</w:t>
      </w:r>
    </w:p>
    <w:p w14:paraId="3D4622F8" w14:textId="77777777" w:rsidR="00EE7401" w:rsidRPr="00215B63" w:rsidRDefault="00EE7401" w:rsidP="00A16EE3">
      <w:pPr>
        <w:numPr>
          <w:ilvl w:val="0"/>
          <w:numId w:val="10"/>
        </w:numPr>
        <w:pBdr>
          <w:top w:val="nil"/>
          <w:left w:val="nil"/>
          <w:bottom w:val="nil"/>
          <w:right w:val="nil"/>
          <w:between w:val="nil"/>
        </w:pBdr>
        <w:spacing w:after="0" w:line="240" w:lineRule="auto"/>
        <w:jc w:val="both"/>
        <w:rPr>
          <w:rFonts w:ascii="Arial" w:eastAsia="Arial" w:hAnsi="Arial" w:cs="Arial"/>
          <w:color w:val="000000"/>
          <w:sz w:val="24"/>
          <w:szCs w:val="24"/>
          <w:highlight w:val="white"/>
        </w:rPr>
      </w:pPr>
      <w:r w:rsidRPr="00215B63">
        <w:rPr>
          <w:rFonts w:ascii="Arial" w:eastAsia="Arial" w:hAnsi="Arial" w:cs="Arial"/>
          <w:color w:val="000000"/>
          <w:sz w:val="24"/>
          <w:szCs w:val="24"/>
          <w:highlight w:val="white"/>
        </w:rPr>
        <w:t>Luego de limpiar herramientas, celular, computadora, llaves de vehículo, entre otros.</w:t>
      </w:r>
    </w:p>
    <w:p w14:paraId="46B854F1" w14:textId="77777777" w:rsidR="00EE7401" w:rsidRPr="00215B63" w:rsidRDefault="00EE7401" w:rsidP="00A16EE3">
      <w:pPr>
        <w:numPr>
          <w:ilvl w:val="0"/>
          <w:numId w:val="10"/>
        </w:numPr>
        <w:pBdr>
          <w:top w:val="nil"/>
          <w:left w:val="nil"/>
          <w:bottom w:val="nil"/>
          <w:right w:val="nil"/>
          <w:between w:val="nil"/>
        </w:pBdr>
        <w:spacing w:after="0" w:line="240" w:lineRule="auto"/>
        <w:jc w:val="both"/>
        <w:rPr>
          <w:rFonts w:ascii="Arial" w:eastAsia="Arial" w:hAnsi="Arial" w:cs="Arial"/>
          <w:color w:val="000000"/>
          <w:sz w:val="24"/>
          <w:szCs w:val="24"/>
          <w:highlight w:val="white"/>
        </w:rPr>
      </w:pPr>
      <w:r w:rsidRPr="00215B63">
        <w:rPr>
          <w:rFonts w:ascii="Arial" w:eastAsia="Arial" w:hAnsi="Arial" w:cs="Arial"/>
          <w:color w:val="000000"/>
          <w:sz w:val="24"/>
          <w:szCs w:val="24"/>
          <w:highlight w:val="white"/>
        </w:rPr>
        <w:t>Después de recibir un paquete de mensajería (documentos, muestras, equipo, reactivos, etc.).</w:t>
      </w:r>
    </w:p>
    <w:p w14:paraId="289F7B04" w14:textId="77777777" w:rsidR="00EE7401" w:rsidRDefault="00EE7401" w:rsidP="00A16EE3">
      <w:pPr>
        <w:numPr>
          <w:ilvl w:val="0"/>
          <w:numId w:val="10"/>
        </w:numPr>
        <w:pBdr>
          <w:top w:val="nil"/>
          <w:left w:val="nil"/>
          <w:bottom w:val="nil"/>
          <w:right w:val="nil"/>
          <w:between w:val="nil"/>
        </w:pBdr>
        <w:spacing w:after="0" w:line="240" w:lineRule="auto"/>
        <w:jc w:val="both"/>
        <w:rPr>
          <w:rFonts w:ascii="Arial" w:eastAsia="Arial" w:hAnsi="Arial" w:cs="Arial"/>
          <w:color w:val="000000"/>
          <w:sz w:val="24"/>
          <w:szCs w:val="24"/>
          <w:highlight w:val="white"/>
        </w:rPr>
      </w:pPr>
      <w:r w:rsidRPr="00215B63">
        <w:rPr>
          <w:rFonts w:ascii="Arial" w:eastAsia="Arial" w:hAnsi="Arial" w:cs="Arial"/>
          <w:color w:val="000000"/>
          <w:sz w:val="24"/>
          <w:szCs w:val="24"/>
          <w:highlight w:val="white"/>
        </w:rPr>
        <w:t>Regularmente durante la jornada de trabajo, antes de iniciar, a la mitad de la jornada y al finalizar la jornada.</w:t>
      </w:r>
    </w:p>
    <w:p w14:paraId="556130EF" w14:textId="77777777" w:rsidR="00D044A6" w:rsidRPr="00215B63" w:rsidRDefault="00D044A6" w:rsidP="00BA6FDF">
      <w:pPr>
        <w:pBdr>
          <w:top w:val="nil"/>
          <w:left w:val="nil"/>
          <w:bottom w:val="nil"/>
          <w:right w:val="nil"/>
          <w:between w:val="nil"/>
        </w:pBdr>
        <w:spacing w:after="0" w:line="240" w:lineRule="auto"/>
        <w:jc w:val="both"/>
        <w:rPr>
          <w:rFonts w:ascii="Arial" w:eastAsia="Arial" w:hAnsi="Arial" w:cs="Arial"/>
          <w:color w:val="000000"/>
          <w:sz w:val="24"/>
          <w:szCs w:val="24"/>
          <w:highlight w:val="white"/>
        </w:rPr>
      </w:pPr>
    </w:p>
    <w:p w14:paraId="0C9F338B" w14:textId="77777777" w:rsidR="00EE7401" w:rsidRPr="00215B63" w:rsidRDefault="00EE7401" w:rsidP="00EE7401">
      <w:pPr>
        <w:spacing w:after="0" w:line="240" w:lineRule="auto"/>
        <w:ind w:left="720"/>
        <w:jc w:val="both"/>
        <w:rPr>
          <w:rFonts w:ascii="Arial" w:eastAsia="Arial" w:hAnsi="Arial" w:cs="Arial"/>
          <w:sz w:val="24"/>
          <w:szCs w:val="24"/>
        </w:rPr>
      </w:pPr>
    </w:p>
    <w:p w14:paraId="5289127E" w14:textId="77777777" w:rsidR="00EE7401" w:rsidRPr="00215B63" w:rsidRDefault="00EE7401" w:rsidP="00D044A6">
      <w:pPr>
        <w:pStyle w:val="Ttulo2"/>
        <w:spacing w:after="0"/>
        <w:ind w:left="1080" w:hanging="1080"/>
        <w:jc w:val="both"/>
        <w:rPr>
          <w:rFonts w:ascii="Arial" w:eastAsia="Arial" w:hAnsi="Arial" w:cs="Arial"/>
          <w:bCs/>
          <w:sz w:val="24"/>
          <w:szCs w:val="24"/>
        </w:rPr>
      </w:pPr>
      <w:bookmarkStart w:id="39" w:name="_Toc43813058"/>
      <w:r w:rsidRPr="00D044A6">
        <w:rPr>
          <w:rFonts w:ascii="Arial" w:eastAsia="Arial" w:hAnsi="Arial" w:cs="Arial"/>
          <w:sz w:val="24"/>
          <w:szCs w:val="24"/>
          <w:highlight w:val="white"/>
        </w:rPr>
        <w:t>6.3.5.</w:t>
      </w:r>
      <w:r w:rsidR="00D60F83" w:rsidRPr="00D044A6">
        <w:rPr>
          <w:rFonts w:ascii="Arial" w:eastAsia="Arial" w:hAnsi="Arial" w:cs="Arial"/>
          <w:sz w:val="24"/>
          <w:szCs w:val="24"/>
          <w:highlight w:val="white"/>
        </w:rPr>
        <w:t>1</w:t>
      </w:r>
      <w:r w:rsidRPr="00D044A6">
        <w:rPr>
          <w:rFonts w:ascii="Arial" w:eastAsia="Arial" w:hAnsi="Arial" w:cs="Arial"/>
          <w:sz w:val="24"/>
          <w:szCs w:val="24"/>
          <w:highlight w:val="white"/>
        </w:rPr>
        <w:t>.3. Procedimiento para el lavado de manos</w:t>
      </w:r>
      <w:bookmarkEnd w:id="39"/>
    </w:p>
    <w:p w14:paraId="6F97520C" w14:textId="77777777" w:rsidR="00EE7401" w:rsidRPr="00215B63" w:rsidRDefault="00EE7401" w:rsidP="00EE7401">
      <w:pPr>
        <w:spacing w:after="0" w:line="240" w:lineRule="auto"/>
        <w:ind w:left="720"/>
        <w:jc w:val="both"/>
        <w:rPr>
          <w:rFonts w:ascii="Arial" w:eastAsia="Arial" w:hAnsi="Arial" w:cs="Arial"/>
          <w:b/>
          <w:sz w:val="24"/>
          <w:szCs w:val="24"/>
        </w:rPr>
      </w:pPr>
    </w:p>
    <w:p w14:paraId="1B33943E" w14:textId="77777777" w:rsidR="00EE7401" w:rsidRPr="002724BB" w:rsidRDefault="00EE7401" w:rsidP="00A16EE3">
      <w:pPr>
        <w:pStyle w:val="Prrafodelista"/>
        <w:numPr>
          <w:ilvl w:val="0"/>
          <w:numId w:val="34"/>
        </w:numPr>
        <w:spacing w:after="0" w:line="240" w:lineRule="auto"/>
        <w:jc w:val="both"/>
        <w:rPr>
          <w:rFonts w:ascii="Arial" w:eastAsia="Arial" w:hAnsi="Arial" w:cs="Arial"/>
          <w:sz w:val="24"/>
          <w:szCs w:val="24"/>
        </w:rPr>
      </w:pPr>
      <w:r w:rsidRPr="002724BB">
        <w:rPr>
          <w:rFonts w:ascii="Arial" w:eastAsia="Arial" w:hAnsi="Arial" w:cs="Arial"/>
          <w:sz w:val="24"/>
          <w:szCs w:val="24"/>
        </w:rPr>
        <w:t>Humedecer las manos con agua.</w:t>
      </w:r>
    </w:p>
    <w:p w14:paraId="24CAC7FF" w14:textId="77777777" w:rsidR="00EE7401" w:rsidRPr="002724BB" w:rsidRDefault="00EE7401" w:rsidP="00A16EE3">
      <w:pPr>
        <w:pStyle w:val="Prrafodelista"/>
        <w:numPr>
          <w:ilvl w:val="0"/>
          <w:numId w:val="34"/>
        </w:numPr>
        <w:spacing w:after="0" w:line="240" w:lineRule="auto"/>
        <w:jc w:val="both"/>
        <w:rPr>
          <w:rFonts w:ascii="Arial" w:eastAsia="Arial" w:hAnsi="Arial" w:cs="Arial"/>
          <w:sz w:val="24"/>
          <w:szCs w:val="24"/>
        </w:rPr>
      </w:pPr>
      <w:r w:rsidRPr="002724BB">
        <w:rPr>
          <w:rFonts w:ascii="Arial" w:eastAsia="Arial" w:hAnsi="Arial" w:cs="Arial"/>
          <w:sz w:val="24"/>
          <w:szCs w:val="24"/>
        </w:rPr>
        <w:t>Aplicar jabón líquido en cantidad suficiente sobre la superficie de las manos.</w:t>
      </w:r>
    </w:p>
    <w:p w14:paraId="12674154" w14:textId="77777777" w:rsidR="00EE7401" w:rsidRPr="002724BB" w:rsidRDefault="00EE7401" w:rsidP="00A16EE3">
      <w:pPr>
        <w:pStyle w:val="Prrafodelista"/>
        <w:numPr>
          <w:ilvl w:val="0"/>
          <w:numId w:val="34"/>
        </w:numPr>
        <w:spacing w:after="0" w:line="240" w:lineRule="auto"/>
        <w:jc w:val="both"/>
        <w:rPr>
          <w:rFonts w:ascii="Arial" w:eastAsia="Arial" w:hAnsi="Arial" w:cs="Arial"/>
          <w:sz w:val="24"/>
          <w:szCs w:val="24"/>
        </w:rPr>
      </w:pPr>
      <w:r w:rsidRPr="002724BB">
        <w:rPr>
          <w:rFonts w:ascii="Arial" w:eastAsia="Arial" w:hAnsi="Arial" w:cs="Arial"/>
          <w:sz w:val="24"/>
          <w:szCs w:val="24"/>
        </w:rPr>
        <w:t>Frotar las palmas de las manos, una contra otra.</w:t>
      </w:r>
    </w:p>
    <w:p w14:paraId="1E41F621" w14:textId="77777777" w:rsidR="00EE7401" w:rsidRPr="002724BB" w:rsidRDefault="00EE7401" w:rsidP="00A16EE3">
      <w:pPr>
        <w:pStyle w:val="Prrafodelista"/>
        <w:numPr>
          <w:ilvl w:val="0"/>
          <w:numId w:val="34"/>
        </w:numPr>
        <w:spacing w:after="0" w:line="240" w:lineRule="auto"/>
        <w:jc w:val="both"/>
        <w:rPr>
          <w:rFonts w:ascii="Arial" w:eastAsia="Arial" w:hAnsi="Arial" w:cs="Arial"/>
          <w:sz w:val="24"/>
          <w:szCs w:val="24"/>
        </w:rPr>
      </w:pPr>
      <w:r w:rsidRPr="002724BB">
        <w:rPr>
          <w:rFonts w:ascii="Arial" w:eastAsia="Arial" w:hAnsi="Arial" w:cs="Arial"/>
          <w:sz w:val="24"/>
          <w:szCs w:val="24"/>
        </w:rPr>
        <w:t>Frotar la palma de la mano derecha sobre el dorso de la mano izquierda entrelazando los dedos. Luego hacer lo mismo con la otra mano.</w:t>
      </w:r>
    </w:p>
    <w:p w14:paraId="638C15D2" w14:textId="77777777" w:rsidR="00EE7401" w:rsidRPr="002724BB" w:rsidRDefault="00EE7401" w:rsidP="00A16EE3">
      <w:pPr>
        <w:pStyle w:val="Prrafodelista"/>
        <w:numPr>
          <w:ilvl w:val="0"/>
          <w:numId w:val="34"/>
        </w:numPr>
        <w:spacing w:after="0" w:line="240" w:lineRule="auto"/>
        <w:jc w:val="both"/>
        <w:rPr>
          <w:rFonts w:ascii="Arial" w:eastAsia="Arial" w:hAnsi="Arial" w:cs="Arial"/>
          <w:sz w:val="24"/>
          <w:szCs w:val="24"/>
        </w:rPr>
      </w:pPr>
      <w:r w:rsidRPr="002724BB">
        <w:rPr>
          <w:rFonts w:ascii="Arial" w:eastAsia="Arial" w:hAnsi="Arial" w:cs="Arial"/>
          <w:sz w:val="24"/>
          <w:szCs w:val="24"/>
        </w:rPr>
        <w:t>Frotar ambas palmas de las manos, entrecruzando los dedos.</w:t>
      </w:r>
    </w:p>
    <w:p w14:paraId="102DFE39" w14:textId="77777777" w:rsidR="00EE7401" w:rsidRPr="002724BB" w:rsidRDefault="00EE7401" w:rsidP="00A16EE3">
      <w:pPr>
        <w:pStyle w:val="Prrafodelista"/>
        <w:numPr>
          <w:ilvl w:val="0"/>
          <w:numId w:val="34"/>
        </w:numPr>
        <w:spacing w:after="0" w:line="240" w:lineRule="auto"/>
        <w:jc w:val="both"/>
        <w:rPr>
          <w:rFonts w:ascii="Arial" w:eastAsia="Arial" w:hAnsi="Arial" w:cs="Arial"/>
          <w:sz w:val="24"/>
          <w:szCs w:val="24"/>
        </w:rPr>
      </w:pPr>
      <w:r w:rsidRPr="002724BB">
        <w:rPr>
          <w:rFonts w:ascii="Arial" w:eastAsia="Arial" w:hAnsi="Arial" w:cs="Arial"/>
          <w:sz w:val="24"/>
          <w:szCs w:val="24"/>
        </w:rPr>
        <w:t>Apoyar el dorso de los dedos contra las palmas de las manos, frotando los dedos.</w:t>
      </w:r>
    </w:p>
    <w:p w14:paraId="4F7E7785" w14:textId="77777777" w:rsidR="00EE7401" w:rsidRPr="002724BB" w:rsidRDefault="00EE7401" w:rsidP="00A16EE3">
      <w:pPr>
        <w:pStyle w:val="Prrafodelista"/>
        <w:numPr>
          <w:ilvl w:val="0"/>
          <w:numId w:val="34"/>
        </w:numPr>
        <w:spacing w:after="0" w:line="240" w:lineRule="auto"/>
        <w:jc w:val="both"/>
        <w:rPr>
          <w:rFonts w:ascii="Arial" w:eastAsia="Arial" w:hAnsi="Arial" w:cs="Arial"/>
          <w:sz w:val="24"/>
          <w:szCs w:val="24"/>
        </w:rPr>
      </w:pPr>
      <w:r w:rsidRPr="002724BB">
        <w:rPr>
          <w:rFonts w:ascii="Arial" w:eastAsia="Arial" w:hAnsi="Arial" w:cs="Arial"/>
          <w:sz w:val="24"/>
          <w:szCs w:val="24"/>
        </w:rPr>
        <w:t>Rodear el pulgar de una mano con la palma de la otra, frotar con un movimiento de rotación. Luego realizar lo mismo cambiando de mano.</w:t>
      </w:r>
    </w:p>
    <w:p w14:paraId="41BC069A" w14:textId="77777777" w:rsidR="00EE7401" w:rsidRPr="002724BB" w:rsidRDefault="00EE7401" w:rsidP="00A16EE3">
      <w:pPr>
        <w:pStyle w:val="Prrafodelista"/>
        <w:numPr>
          <w:ilvl w:val="0"/>
          <w:numId w:val="34"/>
        </w:numPr>
        <w:spacing w:after="0" w:line="240" w:lineRule="auto"/>
        <w:jc w:val="both"/>
        <w:rPr>
          <w:rFonts w:ascii="Arial" w:eastAsia="Arial" w:hAnsi="Arial" w:cs="Arial"/>
          <w:b/>
          <w:sz w:val="24"/>
          <w:szCs w:val="24"/>
        </w:rPr>
      </w:pPr>
      <w:r w:rsidRPr="002724BB">
        <w:rPr>
          <w:rFonts w:ascii="Arial" w:eastAsia="Arial" w:hAnsi="Arial" w:cs="Arial"/>
          <w:sz w:val="24"/>
          <w:szCs w:val="24"/>
        </w:rPr>
        <w:t>Frotar circularmente las yemas de los dedos de una mano en la palma de la otra. Luego, cambiar las manos.</w:t>
      </w:r>
    </w:p>
    <w:p w14:paraId="65562141" w14:textId="77777777" w:rsidR="00EE7401" w:rsidRPr="002724BB" w:rsidRDefault="00EE7401" w:rsidP="00A16EE3">
      <w:pPr>
        <w:pStyle w:val="Prrafodelista"/>
        <w:numPr>
          <w:ilvl w:val="0"/>
          <w:numId w:val="34"/>
        </w:numPr>
        <w:spacing w:after="0" w:line="240" w:lineRule="auto"/>
        <w:jc w:val="both"/>
        <w:rPr>
          <w:rFonts w:ascii="Arial" w:eastAsia="Arial" w:hAnsi="Arial" w:cs="Arial"/>
          <w:sz w:val="24"/>
          <w:szCs w:val="24"/>
        </w:rPr>
      </w:pPr>
      <w:r w:rsidRPr="002724BB">
        <w:rPr>
          <w:rFonts w:ascii="Arial" w:eastAsia="Arial" w:hAnsi="Arial" w:cs="Arial"/>
          <w:sz w:val="24"/>
          <w:szCs w:val="24"/>
        </w:rPr>
        <w:t>Se deberá disponer en cantidades suficientes de agua potable para el enjuague.</w:t>
      </w:r>
    </w:p>
    <w:p w14:paraId="34469640" w14:textId="77777777" w:rsidR="00EE7401" w:rsidRPr="002724BB" w:rsidRDefault="00EE7401" w:rsidP="00A16EE3">
      <w:pPr>
        <w:pStyle w:val="Prrafodelista"/>
        <w:numPr>
          <w:ilvl w:val="0"/>
          <w:numId w:val="34"/>
        </w:numPr>
        <w:spacing w:after="0" w:line="240" w:lineRule="auto"/>
        <w:jc w:val="both"/>
        <w:rPr>
          <w:rFonts w:ascii="Arial" w:eastAsia="Arial" w:hAnsi="Arial" w:cs="Arial"/>
          <w:sz w:val="24"/>
          <w:szCs w:val="24"/>
        </w:rPr>
      </w:pPr>
      <w:r w:rsidRPr="002724BB">
        <w:rPr>
          <w:rFonts w:ascii="Arial" w:eastAsia="Arial" w:hAnsi="Arial" w:cs="Arial"/>
          <w:sz w:val="24"/>
          <w:szCs w:val="24"/>
        </w:rPr>
        <w:t>Al finalizar el proceso de lavado, se debe sacudir las manos y proceder a secarlas con toallas desechables.</w:t>
      </w:r>
    </w:p>
    <w:p w14:paraId="12FEF4B6" w14:textId="77777777" w:rsidR="00EE7401" w:rsidRPr="002724BB" w:rsidRDefault="00EE7401" w:rsidP="00A16EE3">
      <w:pPr>
        <w:pStyle w:val="Prrafodelista"/>
        <w:numPr>
          <w:ilvl w:val="0"/>
          <w:numId w:val="34"/>
        </w:numPr>
        <w:spacing w:after="0" w:line="240" w:lineRule="auto"/>
        <w:jc w:val="both"/>
        <w:rPr>
          <w:rFonts w:ascii="Arial" w:eastAsia="Arial" w:hAnsi="Arial" w:cs="Arial"/>
          <w:sz w:val="24"/>
          <w:szCs w:val="24"/>
        </w:rPr>
      </w:pPr>
      <w:r w:rsidRPr="002724BB">
        <w:rPr>
          <w:rFonts w:ascii="Arial" w:eastAsia="Arial" w:hAnsi="Arial" w:cs="Arial"/>
          <w:sz w:val="24"/>
          <w:szCs w:val="24"/>
        </w:rPr>
        <w:lastRenderedPageBreak/>
        <w:t>En caso de que el cierre de la llave no sea automático, cerrar el tubo usando una toalla de papel.</w:t>
      </w:r>
    </w:p>
    <w:p w14:paraId="59FEAD54" w14:textId="77777777" w:rsidR="00EE7401" w:rsidRDefault="00EE7401" w:rsidP="00A16EE3">
      <w:pPr>
        <w:pStyle w:val="Prrafodelista"/>
        <w:numPr>
          <w:ilvl w:val="0"/>
          <w:numId w:val="34"/>
        </w:numPr>
        <w:spacing w:after="0" w:line="240" w:lineRule="auto"/>
        <w:jc w:val="both"/>
        <w:rPr>
          <w:rFonts w:ascii="Arial" w:eastAsia="Arial" w:hAnsi="Arial" w:cs="Arial"/>
          <w:sz w:val="24"/>
          <w:szCs w:val="24"/>
        </w:rPr>
      </w:pPr>
      <w:r w:rsidRPr="002724BB">
        <w:rPr>
          <w:rFonts w:ascii="Arial" w:eastAsia="Arial" w:hAnsi="Arial" w:cs="Arial"/>
          <w:sz w:val="24"/>
          <w:szCs w:val="24"/>
        </w:rPr>
        <w:t>Las toallas de papel deben ser desechadas en un recipiente exclusivo para desechos del proceso de limpieza, el cual debe tener tapa y apertura de pedal.</w:t>
      </w:r>
    </w:p>
    <w:p w14:paraId="1A4C46BC" w14:textId="77777777" w:rsidR="00B11088" w:rsidRPr="002724BB" w:rsidRDefault="000B3C2F" w:rsidP="00A16EE3">
      <w:pPr>
        <w:pStyle w:val="Prrafodelista"/>
        <w:numPr>
          <w:ilvl w:val="0"/>
          <w:numId w:val="34"/>
        </w:numPr>
        <w:spacing w:after="0" w:line="240" w:lineRule="auto"/>
        <w:jc w:val="both"/>
        <w:rPr>
          <w:rFonts w:ascii="Arial" w:eastAsia="Arial" w:hAnsi="Arial" w:cs="Arial"/>
          <w:sz w:val="24"/>
          <w:szCs w:val="24"/>
        </w:rPr>
      </w:pPr>
      <w:r>
        <w:rPr>
          <w:rFonts w:ascii="Arial" w:eastAsia="Arial" w:hAnsi="Arial" w:cs="Arial"/>
          <w:sz w:val="24"/>
          <w:szCs w:val="24"/>
        </w:rPr>
        <w:t>En caso de que el lavado de manos sea en el servicio sanitarios, s</w:t>
      </w:r>
      <w:r w:rsidR="00B11088">
        <w:rPr>
          <w:rFonts w:ascii="Arial" w:eastAsia="Arial" w:hAnsi="Arial" w:cs="Arial"/>
          <w:sz w:val="24"/>
          <w:szCs w:val="24"/>
        </w:rPr>
        <w:t>e debe usar</w:t>
      </w:r>
      <w:r>
        <w:rPr>
          <w:rFonts w:ascii="Arial" w:eastAsia="Arial" w:hAnsi="Arial" w:cs="Arial"/>
          <w:sz w:val="24"/>
          <w:szCs w:val="24"/>
        </w:rPr>
        <w:t xml:space="preserve"> la</w:t>
      </w:r>
      <w:r w:rsidR="00B11088">
        <w:rPr>
          <w:rFonts w:ascii="Arial" w:eastAsia="Arial" w:hAnsi="Arial" w:cs="Arial"/>
          <w:sz w:val="24"/>
          <w:szCs w:val="24"/>
        </w:rPr>
        <w:t xml:space="preserve"> una toalla para abrir la puerta del servicio sanitario</w:t>
      </w:r>
      <w:r>
        <w:rPr>
          <w:rFonts w:ascii="Arial" w:eastAsia="Arial" w:hAnsi="Arial" w:cs="Arial"/>
          <w:sz w:val="24"/>
          <w:szCs w:val="24"/>
        </w:rPr>
        <w:t xml:space="preserve"> y debe existir un basurero cerca de la puerta para </w:t>
      </w:r>
      <w:r w:rsidR="0074657F">
        <w:rPr>
          <w:rFonts w:ascii="Arial" w:eastAsia="Arial" w:hAnsi="Arial" w:cs="Arial"/>
          <w:sz w:val="24"/>
          <w:szCs w:val="24"/>
        </w:rPr>
        <w:t>botar el papel luego de abrir la puerta.</w:t>
      </w:r>
    </w:p>
    <w:p w14:paraId="7B425E41" w14:textId="77777777" w:rsidR="00EE7401" w:rsidRPr="002724BB" w:rsidRDefault="00EE7401" w:rsidP="00A16EE3">
      <w:pPr>
        <w:pStyle w:val="Prrafodelista"/>
        <w:numPr>
          <w:ilvl w:val="0"/>
          <w:numId w:val="34"/>
        </w:numPr>
        <w:spacing w:after="0" w:line="240" w:lineRule="auto"/>
        <w:jc w:val="both"/>
        <w:rPr>
          <w:rFonts w:ascii="Arial" w:eastAsia="Arial" w:hAnsi="Arial" w:cs="Arial"/>
          <w:sz w:val="24"/>
          <w:szCs w:val="24"/>
        </w:rPr>
      </w:pPr>
      <w:r w:rsidRPr="002724BB">
        <w:rPr>
          <w:rFonts w:ascii="Arial" w:eastAsia="Arial" w:hAnsi="Arial" w:cs="Arial"/>
          <w:sz w:val="24"/>
          <w:szCs w:val="24"/>
        </w:rPr>
        <w:t>Estos contenedores deberán contar con bolsas suficientemente fuertes o instalar doble bolsa para evitar que se rompan al manipularlas.</w:t>
      </w:r>
    </w:p>
    <w:p w14:paraId="3C26DA27" w14:textId="77777777" w:rsidR="00520C4F" w:rsidRPr="00215B63" w:rsidRDefault="00520C4F" w:rsidP="00520C4F">
      <w:pPr>
        <w:spacing w:after="0" w:line="240" w:lineRule="auto"/>
        <w:ind w:left="720"/>
        <w:jc w:val="both"/>
        <w:rPr>
          <w:rFonts w:ascii="Arial" w:eastAsia="Arial" w:hAnsi="Arial" w:cs="Arial"/>
          <w:sz w:val="24"/>
          <w:szCs w:val="24"/>
        </w:rPr>
      </w:pPr>
    </w:p>
    <w:p w14:paraId="398BCB6E" w14:textId="7141094F" w:rsidR="00AC0537" w:rsidRPr="00215B63" w:rsidRDefault="00AC0537" w:rsidP="00D044A6">
      <w:pPr>
        <w:pStyle w:val="Ttulo2"/>
        <w:spacing w:after="0"/>
        <w:ind w:left="1080" w:hanging="1080"/>
        <w:jc w:val="both"/>
        <w:rPr>
          <w:rFonts w:ascii="Arial" w:eastAsia="Arial" w:hAnsi="Arial" w:cs="Arial"/>
          <w:b w:val="0"/>
          <w:bCs/>
          <w:sz w:val="24"/>
          <w:szCs w:val="24"/>
          <w:highlight w:val="white"/>
        </w:rPr>
      </w:pPr>
      <w:bookmarkStart w:id="40" w:name="_Toc43813059"/>
      <w:r w:rsidRPr="00D044A6">
        <w:rPr>
          <w:rFonts w:ascii="Arial" w:eastAsia="Arial" w:hAnsi="Arial" w:cs="Arial"/>
          <w:sz w:val="24"/>
          <w:szCs w:val="24"/>
          <w:highlight w:val="white"/>
        </w:rPr>
        <w:t>6.3.5.</w:t>
      </w:r>
      <w:r w:rsidR="00520C4F" w:rsidRPr="00D044A6">
        <w:rPr>
          <w:rFonts w:ascii="Arial" w:eastAsia="Arial" w:hAnsi="Arial" w:cs="Arial"/>
          <w:sz w:val="24"/>
          <w:szCs w:val="24"/>
          <w:highlight w:val="white"/>
        </w:rPr>
        <w:t>2</w:t>
      </w:r>
      <w:r w:rsidRPr="00D044A6">
        <w:rPr>
          <w:rFonts w:ascii="Arial" w:eastAsia="Arial" w:hAnsi="Arial" w:cs="Arial"/>
          <w:sz w:val="24"/>
          <w:szCs w:val="24"/>
          <w:highlight w:val="white"/>
        </w:rPr>
        <w:t xml:space="preserve">. Actividades para la </w:t>
      </w:r>
      <w:r w:rsidR="00BA6FDF">
        <w:rPr>
          <w:rFonts w:ascii="Arial" w:eastAsia="Arial" w:hAnsi="Arial" w:cs="Arial"/>
          <w:sz w:val="24"/>
          <w:szCs w:val="24"/>
          <w:highlight w:val="white"/>
        </w:rPr>
        <w:t>l</w:t>
      </w:r>
      <w:r w:rsidRPr="00D044A6">
        <w:rPr>
          <w:rFonts w:ascii="Arial" w:eastAsia="Arial" w:hAnsi="Arial" w:cs="Arial"/>
          <w:sz w:val="24"/>
          <w:szCs w:val="24"/>
          <w:highlight w:val="white"/>
        </w:rPr>
        <w:t xml:space="preserve">impieza y </w:t>
      </w:r>
      <w:r w:rsidR="00BA6FDF">
        <w:rPr>
          <w:rFonts w:ascii="Arial" w:eastAsia="Arial" w:hAnsi="Arial" w:cs="Arial"/>
          <w:sz w:val="24"/>
          <w:szCs w:val="24"/>
          <w:highlight w:val="white"/>
        </w:rPr>
        <w:t>d</w:t>
      </w:r>
      <w:r w:rsidRPr="00D044A6">
        <w:rPr>
          <w:rFonts w:ascii="Arial" w:eastAsia="Arial" w:hAnsi="Arial" w:cs="Arial"/>
          <w:sz w:val="24"/>
          <w:szCs w:val="24"/>
          <w:highlight w:val="white"/>
        </w:rPr>
        <w:t xml:space="preserve">esinfección del </w:t>
      </w:r>
      <w:r w:rsidR="00BA6FDF">
        <w:rPr>
          <w:rFonts w:ascii="Arial" w:eastAsia="Arial" w:hAnsi="Arial" w:cs="Arial"/>
          <w:sz w:val="24"/>
          <w:szCs w:val="24"/>
          <w:highlight w:val="white"/>
        </w:rPr>
        <w:t>l</w:t>
      </w:r>
      <w:r w:rsidRPr="00D044A6">
        <w:rPr>
          <w:rFonts w:ascii="Arial" w:eastAsia="Arial" w:hAnsi="Arial" w:cs="Arial"/>
          <w:sz w:val="24"/>
          <w:szCs w:val="24"/>
          <w:highlight w:val="white"/>
        </w:rPr>
        <w:t xml:space="preserve">ugar de </w:t>
      </w:r>
      <w:r w:rsidR="00BA6FDF">
        <w:rPr>
          <w:rFonts w:ascii="Arial" w:eastAsia="Arial" w:hAnsi="Arial" w:cs="Arial"/>
          <w:sz w:val="24"/>
          <w:szCs w:val="24"/>
          <w:highlight w:val="white"/>
        </w:rPr>
        <w:t>t</w:t>
      </w:r>
      <w:r w:rsidRPr="00D044A6">
        <w:rPr>
          <w:rFonts w:ascii="Arial" w:eastAsia="Arial" w:hAnsi="Arial" w:cs="Arial"/>
          <w:sz w:val="24"/>
          <w:szCs w:val="24"/>
          <w:highlight w:val="white"/>
        </w:rPr>
        <w:t>rabajo</w:t>
      </w:r>
      <w:bookmarkEnd w:id="40"/>
    </w:p>
    <w:p w14:paraId="43081CD1" w14:textId="77777777" w:rsidR="00EE7401" w:rsidRPr="00215B63" w:rsidRDefault="00EE7401">
      <w:pPr>
        <w:spacing w:after="0" w:line="240" w:lineRule="auto"/>
        <w:jc w:val="both"/>
        <w:rPr>
          <w:rFonts w:ascii="Arial" w:eastAsia="Arial" w:hAnsi="Arial" w:cs="Arial"/>
          <w:sz w:val="24"/>
          <w:szCs w:val="24"/>
          <w:highlight w:val="white"/>
        </w:rPr>
      </w:pPr>
    </w:p>
    <w:p w14:paraId="2946604F" w14:textId="77777777" w:rsidR="00460534" w:rsidRPr="00215B63" w:rsidRDefault="00876789">
      <w:pPr>
        <w:spacing w:after="0" w:line="240" w:lineRule="auto"/>
        <w:jc w:val="both"/>
        <w:rPr>
          <w:rFonts w:ascii="Arial" w:eastAsia="Arial" w:hAnsi="Arial" w:cs="Arial"/>
          <w:sz w:val="24"/>
          <w:szCs w:val="24"/>
          <w:highlight w:val="white"/>
        </w:rPr>
      </w:pPr>
      <w:r w:rsidRPr="00215B63">
        <w:rPr>
          <w:rFonts w:ascii="Arial" w:eastAsia="Arial" w:hAnsi="Arial" w:cs="Arial"/>
          <w:sz w:val="24"/>
          <w:szCs w:val="24"/>
          <w:highlight w:val="white"/>
        </w:rPr>
        <w:t>Es importante conocer las técnicas de limpieza y desinfección que debe seguir el personal de aseo, así como los mecanismos que le corresponde cumplir a la administración para una vigilancia estricta de su cumplimiento y la modificación en las prácticas de toda la comunidad universitaria para adquirir un ambiente seguro, partiendo de conceptos elementales:</w:t>
      </w:r>
    </w:p>
    <w:p w14:paraId="0BE97D23" w14:textId="77777777" w:rsidR="00460534" w:rsidRPr="00215B63" w:rsidRDefault="00460534">
      <w:pPr>
        <w:spacing w:after="0" w:line="240" w:lineRule="auto"/>
        <w:jc w:val="both"/>
        <w:rPr>
          <w:rFonts w:ascii="Arial" w:eastAsia="Arial" w:hAnsi="Arial" w:cs="Arial"/>
          <w:sz w:val="24"/>
          <w:szCs w:val="24"/>
          <w:highlight w:val="white"/>
        </w:rPr>
      </w:pPr>
    </w:p>
    <w:p w14:paraId="1772514E" w14:textId="77777777" w:rsidR="00460534" w:rsidRPr="00215B63" w:rsidRDefault="00876789">
      <w:pPr>
        <w:spacing w:after="0" w:line="240" w:lineRule="auto"/>
        <w:jc w:val="both"/>
        <w:rPr>
          <w:rFonts w:ascii="Arial" w:eastAsia="Arial" w:hAnsi="Arial" w:cs="Arial"/>
          <w:sz w:val="24"/>
          <w:szCs w:val="24"/>
          <w:highlight w:val="white"/>
        </w:rPr>
      </w:pPr>
      <w:r w:rsidRPr="00215B63">
        <w:rPr>
          <w:rFonts w:ascii="Arial" w:eastAsia="Arial" w:hAnsi="Arial" w:cs="Arial"/>
          <w:sz w:val="24"/>
          <w:szCs w:val="24"/>
          <w:highlight w:val="white"/>
        </w:rPr>
        <w:t>Limpieza: Se refiere a la eliminación de suciedad e impurezas de las superficies. Este proceso no elimina los virus y bacterias que se encuentren adheridos a las superficies.</w:t>
      </w:r>
    </w:p>
    <w:p w14:paraId="17A5C98C" w14:textId="77777777" w:rsidR="00460534" w:rsidRPr="00215B63" w:rsidRDefault="00460534">
      <w:pPr>
        <w:spacing w:after="0" w:line="240" w:lineRule="auto"/>
        <w:jc w:val="both"/>
        <w:rPr>
          <w:rFonts w:ascii="Arial" w:eastAsia="Arial" w:hAnsi="Arial" w:cs="Arial"/>
          <w:sz w:val="24"/>
          <w:szCs w:val="24"/>
          <w:highlight w:val="white"/>
        </w:rPr>
      </w:pPr>
    </w:p>
    <w:p w14:paraId="4E31B9C7" w14:textId="77777777" w:rsidR="00460534" w:rsidRPr="00215B63" w:rsidRDefault="00876789">
      <w:pPr>
        <w:spacing w:after="0" w:line="240" w:lineRule="auto"/>
        <w:jc w:val="both"/>
        <w:rPr>
          <w:rFonts w:ascii="Arial" w:eastAsia="Arial" w:hAnsi="Arial" w:cs="Arial"/>
          <w:sz w:val="24"/>
          <w:szCs w:val="24"/>
          <w:highlight w:val="white"/>
        </w:rPr>
      </w:pPr>
      <w:r w:rsidRPr="00215B63">
        <w:rPr>
          <w:rFonts w:ascii="Arial" w:eastAsia="Arial" w:hAnsi="Arial" w:cs="Arial"/>
          <w:sz w:val="24"/>
          <w:szCs w:val="24"/>
          <w:highlight w:val="white"/>
        </w:rPr>
        <w:t>Desinfección: Se refiere al uso de productos químicos, como desinfectantes registrados en la Agencia de Protección Ambiental (EPA), para eliminar los virus y bacterias presentes en las superficies. Este proceso no necesariamente limpia las superficies sucias, pero al combatir los virus y bacterias adheridos a las superficies luego de la limpieza, se puede disminuir aún más el riesgo de propagar una infección.</w:t>
      </w:r>
    </w:p>
    <w:p w14:paraId="64B0F0CA" w14:textId="77777777" w:rsidR="00C2330E" w:rsidRPr="00215B63" w:rsidRDefault="00C2330E">
      <w:pPr>
        <w:spacing w:after="0" w:line="240" w:lineRule="auto"/>
        <w:jc w:val="both"/>
        <w:rPr>
          <w:rFonts w:ascii="Arial" w:eastAsia="Arial" w:hAnsi="Arial" w:cs="Arial"/>
          <w:sz w:val="24"/>
          <w:szCs w:val="24"/>
          <w:highlight w:val="white"/>
        </w:rPr>
      </w:pPr>
    </w:p>
    <w:p w14:paraId="73126BFE" w14:textId="77777777" w:rsidR="00460534" w:rsidRPr="00215B63" w:rsidRDefault="00982F4F">
      <w:pPr>
        <w:spacing w:after="0" w:line="240" w:lineRule="auto"/>
        <w:jc w:val="both"/>
        <w:rPr>
          <w:rFonts w:ascii="Arial" w:eastAsia="Arial" w:hAnsi="Arial" w:cs="Arial"/>
          <w:sz w:val="24"/>
          <w:szCs w:val="24"/>
        </w:rPr>
      </w:pPr>
      <w:r w:rsidRPr="00215B63">
        <w:rPr>
          <w:rFonts w:ascii="Arial" w:eastAsia="Arial" w:hAnsi="Arial" w:cs="Arial"/>
          <w:sz w:val="24"/>
          <w:szCs w:val="24"/>
          <w:highlight w:val="white"/>
        </w:rPr>
        <w:t xml:space="preserve">En cada área de trabajo </w:t>
      </w:r>
      <w:r w:rsidR="006C53C6" w:rsidRPr="00215B63">
        <w:rPr>
          <w:rFonts w:ascii="Arial" w:eastAsia="Arial" w:hAnsi="Arial" w:cs="Arial"/>
          <w:sz w:val="24"/>
          <w:szCs w:val="24"/>
          <w:highlight w:val="white"/>
        </w:rPr>
        <w:t>se</w:t>
      </w:r>
      <w:r w:rsidR="00876789" w:rsidRPr="00215B63">
        <w:rPr>
          <w:rFonts w:ascii="Arial" w:eastAsia="Arial" w:hAnsi="Arial" w:cs="Arial"/>
          <w:sz w:val="24"/>
          <w:szCs w:val="24"/>
          <w:highlight w:val="white"/>
        </w:rPr>
        <w:t xml:space="preserve"> realizará el </w:t>
      </w:r>
      <w:r w:rsidR="00876789" w:rsidRPr="00215B63">
        <w:rPr>
          <w:rFonts w:ascii="Arial" w:eastAsia="Arial" w:hAnsi="Arial" w:cs="Arial"/>
          <w:sz w:val="24"/>
          <w:szCs w:val="24"/>
        </w:rPr>
        <w:t>proceso de limpieza y luego se efectuará el procedimiento de desinfección</w:t>
      </w:r>
      <w:r w:rsidR="006C53C6" w:rsidRPr="00215B63">
        <w:rPr>
          <w:rFonts w:ascii="Arial" w:eastAsia="Arial" w:hAnsi="Arial" w:cs="Arial"/>
          <w:sz w:val="24"/>
          <w:szCs w:val="24"/>
        </w:rPr>
        <w:t xml:space="preserve"> de acuerdo </w:t>
      </w:r>
      <w:r w:rsidR="00687CE8" w:rsidRPr="00215B63">
        <w:rPr>
          <w:rFonts w:ascii="Arial" w:eastAsia="Arial" w:hAnsi="Arial" w:cs="Arial"/>
          <w:sz w:val="24"/>
          <w:szCs w:val="24"/>
        </w:rPr>
        <w:t>con</w:t>
      </w:r>
      <w:r w:rsidR="006C53C6" w:rsidRPr="00215B63">
        <w:rPr>
          <w:rFonts w:ascii="Arial" w:eastAsia="Arial" w:hAnsi="Arial" w:cs="Arial"/>
          <w:sz w:val="24"/>
          <w:szCs w:val="24"/>
        </w:rPr>
        <w:t xml:space="preserve"> los siguientes puntos:</w:t>
      </w:r>
    </w:p>
    <w:p w14:paraId="24C5DDB8" w14:textId="77777777" w:rsidR="00B93AF5" w:rsidRPr="00215B63" w:rsidRDefault="00B93AF5">
      <w:pPr>
        <w:spacing w:after="0" w:line="240" w:lineRule="auto"/>
        <w:jc w:val="both"/>
        <w:rPr>
          <w:rFonts w:ascii="Arial" w:eastAsia="Arial" w:hAnsi="Arial" w:cs="Arial"/>
          <w:sz w:val="24"/>
          <w:szCs w:val="24"/>
          <w:highlight w:val="white"/>
        </w:rPr>
      </w:pPr>
    </w:p>
    <w:p w14:paraId="55D7ABCB" w14:textId="77777777" w:rsidR="00B93AF5" w:rsidRPr="00D044A6" w:rsidRDefault="000A64D5" w:rsidP="00D044A6">
      <w:pPr>
        <w:pStyle w:val="Ttulo2"/>
        <w:spacing w:after="0"/>
        <w:ind w:left="1080" w:hanging="1080"/>
        <w:jc w:val="both"/>
        <w:rPr>
          <w:rFonts w:ascii="Arial" w:eastAsia="Arial" w:hAnsi="Arial" w:cs="Arial"/>
          <w:sz w:val="24"/>
          <w:szCs w:val="24"/>
          <w:highlight w:val="white"/>
        </w:rPr>
      </w:pPr>
      <w:bookmarkStart w:id="41" w:name="_Toc43813060"/>
      <w:r w:rsidRPr="00D044A6">
        <w:rPr>
          <w:rFonts w:ascii="Arial" w:eastAsia="Arial" w:hAnsi="Arial" w:cs="Arial"/>
          <w:sz w:val="24"/>
          <w:szCs w:val="24"/>
          <w:highlight w:val="white"/>
        </w:rPr>
        <w:t>6.3.5.2.1 Actividades</w:t>
      </w:r>
      <w:r w:rsidR="00B501E0" w:rsidRPr="00D044A6">
        <w:rPr>
          <w:rFonts w:ascii="Arial" w:eastAsia="Arial" w:hAnsi="Arial" w:cs="Arial"/>
          <w:sz w:val="24"/>
          <w:szCs w:val="24"/>
          <w:highlight w:val="white"/>
        </w:rPr>
        <w:t xml:space="preserve"> de limpieza</w:t>
      </w:r>
      <w:bookmarkEnd w:id="41"/>
    </w:p>
    <w:p w14:paraId="4DE65D51" w14:textId="77777777" w:rsidR="00460534" w:rsidRPr="00215B63" w:rsidRDefault="00460534">
      <w:pPr>
        <w:spacing w:after="0" w:line="240" w:lineRule="auto"/>
        <w:jc w:val="both"/>
        <w:rPr>
          <w:rFonts w:ascii="Arial" w:eastAsia="Arial" w:hAnsi="Arial" w:cs="Arial"/>
          <w:sz w:val="24"/>
          <w:szCs w:val="24"/>
        </w:rPr>
      </w:pPr>
    </w:p>
    <w:p w14:paraId="1996CCB6" w14:textId="77777777" w:rsidR="003953DC" w:rsidRPr="00215B63" w:rsidRDefault="00876789" w:rsidP="00A16EE3">
      <w:pPr>
        <w:numPr>
          <w:ilvl w:val="0"/>
          <w:numId w:val="8"/>
        </w:numPr>
        <w:pBdr>
          <w:top w:val="nil"/>
          <w:left w:val="nil"/>
          <w:bottom w:val="nil"/>
          <w:right w:val="nil"/>
          <w:between w:val="nil"/>
        </w:pBdr>
        <w:spacing w:after="0" w:line="240" w:lineRule="auto"/>
        <w:jc w:val="both"/>
        <w:rPr>
          <w:rFonts w:ascii="Arial" w:eastAsia="Arial" w:hAnsi="Arial" w:cs="Arial"/>
          <w:color w:val="000000"/>
          <w:sz w:val="24"/>
          <w:szCs w:val="24"/>
        </w:rPr>
      </w:pPr>
      <w:r w:rsidRPr="00215B63">
        <w:rPr>
          <w:rFonts w:ascii="Arial" w:eastAsia="Arial" w:hAnsi="Arial" w:cs="Arial"/>
          <w:color w:val="000000"/>
          <w:sz w:val="24"/>
          <w:szCs w:val="24"/>
        </w:rPr>
        <w:t>Se realizará la limpieza de todas las superficies</w:t>
      </w:r>
      <w:r w:rsidR="0085411B" w:rsidRPr="00215B63">
        <w:rPr>
          <w:rFonts w:ascii="Arial" w:eastAsia="Arial" w:hAnsi="Arial" w:cs="Arial"/>
          <w:color w:val="000000"/>
          <w:sz w:val="24"/>
          <w:szCs w:val="24"/>
        </w:rPr>
        <w:t xml:space="preserve"> que</w:t>
      </w:r>
      <w:r w:rsidR="009A0FFB" w:rsidRPr="00215B63">
        <w:rPr>
          <w:rFonts w:ascii="Arial" w:eastAsia="Arial" w:hAnsi="Arial" w:cs="Arial"/>
          <w:color w:val="000000"/>
          <w:sz w:val="24"/>
          <w:szCs w:val="24"/>
        </w:rPr>
        <w:t xml:space="preserve"> pueda</w:t>
      </w:r>
      <w:r w:rsidR="0085411B" w:rsidRPr="00215B63">
        <w:rPr>
          <w:rFonts w:ascii="Arial" w:eastAsia="Arial" w:hAnsi="Arial" w:cs="Arial"/>
          <w:color w:val="000000"/>
          <w:sz w:val="24"/>
          <w:szCs w:val="24"/>
        </w:rPr>
        <w:t xml:space="preserve"> ten</w:t>
      </w:r>
      <w:r w:rsidR="009A0FFB" w:rsidRPr="00215B63">
        <w:rPr>
          <w:rFonts w:ascii="Arial" w:eastAsia="Arial" w:hAnsi="Arial" w:cs="Arial"/>
          <w:color w:val="000000"/>
          <w:sz w:val="24"/>
          <w:szCs w:val="24"/>
        </w:rPr>
        <w:t>er</w:t>
      </w:r>
      <w:r w:rsidR="0085411B" w:rsidRPr="00215B63">
        <w:rPr>
          <w:rFonts w:ascii="Arial" w:eastAsia="Arial" w:hAnsi="Arial" w:cs="Arial"/>
          <w:color w:val="000000"/>
          <w:sz w:val="24"/>
          <w:szCs w:val="24"/>
        </w:rPr>
        <w:t xml:space="preserve"> contacto con las </w:t>
      </w:r>
      <w:r w:rsidR="00CA085F" w:rsidRPr="00215B63">
        <w:rPr>
          <w:rFonts w:ascii="Arial" w:eastAsia="Arial" w:hAnsi="Arial" w:cs="Arial"/>
          <w:color w:val="000000"/>
          <w:sz w:val="24"/>
          <w:szCs w:val="24"/>
        </w:rPr>
        <w:t>manos (</w:t>
      </w:r>
      <w:r w:rsidR="00762968" w:rsidRPr="00215B63">
        <w:rPr>
          <w:rFonts w:ascii="Arial" w:eastAsia="Arial" w:hAnsi="Arial" w:cs="Arial"/>
          <w:color w:val="000000"/>
          <w:sz w:val="24"/>
          <w:szCs w:val="24"/>
        </w:rPr>
        <w:t xml:space="preserve">escritorios, mesas, </w:t>
      </w:r>
      <w:r w:rsidR="005D6312" w:rsidRPr="00215B63">
        <w:rPr>
          <w:rFonts w:ascii="Arial" w:eastAsia="Arial" w:hAnsi="Arial" w:cs="Arial"/>
          <w:color w:val="000000"/>
          <w:sz w:val="24"/>
          <w:szCs w:val="24"/>
        </w:rPr>
        <w:t xml:space="preserve">puertas, estantes, </w:t>
      </w:r>
      <w:r w:rsidR="007A18CA" w:rsidRPr="00215B63">
        <w:rPr>
          <w:rFonts w:ascii="Arial" w:eastAsia="Arial" w:hAnsi="Arial" w:cs="Arial"/>
          <w:color w:val="000000"/>
          <w:sz w:val="24"/>
          <w:szCs w:val="24"/>
        </w:rPr>
        <w:t>equipo electrónico</w:t>
      </w:r>
      <w:r w:rsidR="005B2365" w:rsidRPr="00215B63">
        <w:rPr>
          <w:rFonts w:ascii="Arial" w:eastAsia="Arial" w:hAnsi="Arial" w:cs="Arial"/>
          <w:color w:val="000000"/>
          <w:sz w:val="24"/>
          <w:szCs w:val="24"/>
        </w:rPr>
        <w:t>)</w:t>
      </w:r>
      <w:r w:rsidR="003953DC" w:rsidRPr="00215B63">
        <w:rPr>
          <w:rFonts w:ascii="Arial" w:eastAsia="Arial" w:hAnsi="Arial" w:cs="Arial"/>
          <w:color w:val="000000"/>
          <w:sz w:val="24"/>
          <w:szCs w:val="24"/>
        </w:rPr>
        <w:t>.</w:t>
      </w:r>
    </w:p>
    <w:p w14:paraId="49382541" w14:textId="77777777" w:rsidR="00460534" w:rsidRPr="00215B63" w:rsidRDefault="00466E11" w:rsidP="00A16EE3">
      <w:pPr>
        <w:numPr>
          <w:ilvl w:val="0"/>
          <w:numId w:val="8"/>
        </w:numPr>
        <w:pBdr>
          <w:top w:val="nil"/>
          <w:left w:val="nil"/>
          <w:bottom w:val="nil"/>
          <w:right w:val="nil"/>
          <w:between w:val="nil"/>
        </w:pBdr>
        <w:spacing w:after="0" w:line="240" w:lineRule="auto"/>
        <w:jc w:val="both"/>
        <w:rPr>
          <w:rFonts w:ascii="Arial" w:eastAsia="Arial" w:hAnsi="Arial" w:cs="Arial"/>
          <w:color w:val="000000"/>
          <w:sz w:val="24"/>
          <w:szCs w:val="24"/>
        </w:rPr>
      </w:pPr>
      <w:r w:rsidRPr="00215B63">
        <w:rPr>
          <w:rFonts w:ascii="Arial" w:eastAsia="Arial" w:hAnsi="Arial" w:cs="Arial"/>
          <w:color w:val="000000"/>
          <w:sz w:val="24"/>
          <w:szCs w:val="24"/>
        </w:rPr>
        <w:t>Se</w:t>
      </w:r>
      <w:r w:rsidR="00CA085F" w:rsidRPr="00215B63">
        <w:rPr>
          <w:rFonts w:ascii="Arial" w:eastAsia="Arial" w:hAnsi="Arial" w:cs="Arial"/>
          <w:color w:val="000000"/>
          <w:sz w:val="24"/>
          <w:szCs w:val="24"/>
        </w:rPr>
        <w:t xml:space="preserve"> </w:t>
      </w:r>
      <w:r w:rsidR="00876789" w:rsidRPr="00215B63">
        <w:rPr>
          <w:rFonts w:ascii="Arial" w:eastAsia="Arial" w:hAnsi="Arial" w:cs="Arial"/>
          <w:color w:val="000000"/>
          <w:sz w:val="24"/>
          <w:szCs w:val="24"/>
        </w:rPr>
        <w:t>utiliza</w:t>
      </w:r>
      <w:r w:rsidRPr="00215B63">
        <w:rPr>
          <w:rFonts w:ascii="Arial" w:eastAsia="Arial" w:hAnsi="Arial" w:cs="Arial"/>
          <w:color w:val="000000"/>
          <w:sz w:val="24"/>
          <w:szCs w:val="24"/>
        </w:rPr>
        <w:t>rán</w:t>
      </w:r>
      <w:r w:rsidR="00876789" w:rsidRPr="00215B63">
        <w:rPr>
          <w:rFonts w:ascii="Arial" w:eastAsia="Arial" w:hAnsi="Arial" w:cs="Arial"/>
          <w:color w:val="000000"/>
          <w:sz w:val="24"/>
          <w:szCs w:val="24"/>
        </w:rPr>
        <w:t xml:space="preserve"> procedimientos que permitan remover la materia orgánica e inorgánica, aplicando para ello procesos de limpieza que minimicen la proyección de estas partículas. Cuando se utilicen medios de fricción considerable, estos deben realizarse humedeciendo previamente la superficie.</w:t>
      </w:r>
    </w:p>
    <w:p w14:paraId="09F9FEDD" w14:textId="77777777" w:rsidR="00460534" w:rsidRPr="00215B63" w:rsidRDefault="00876789" w:rsidP="00A16EE3">
      <w:pPr>
        <w:numPr>
          <w:ilvl w:val="0"/>
          <w:numId w:val="8"/>
        </w:numPr>
        <w:pBdr>
          <w:top w:val="nil"/>
          <w:left w:val="nil"/>
          <w:bottom w:val="nil"/>
          <w:right w:val="nil"/>
          <w:between w:val="nil"/>
        </w:pBdr>
        <w:spacing w:after="0" w:line="240" w:lineRule="auto"/>
        <w:jc w:val="both"/>
        <w:rPr>
          <w:rFonts w:ascii="Arial" w:eastAsia="Arial" w:hAnsi="Arial" w:cs="Arial"/>
          <w:color w:val="000000"/>
          <w:sz w:val="24"/>
          <w:szCs w:val="24"/>
          <w:highlight w:val="white"/>
        </w:rPr>
      </w:pPr>
      <w:r w:rsidRPr="00215B63">
        <w:rPr>
          <w:rFonts w:ascii="Arial" w:eastAsia="Arial" w:hAnsi="Arial" w:cs="Arial"/>
          <w:color w:val="000000"/>
          <w:sz w:val="24"/>
          <w:szCs w:val="24"/>
        </w:rPr>
        <w:t xml:space="preserve">Cuando el nivel de suciedad o de materia orgánica en las superficies </w:t>
      </w:r>
      <w:r w:rsidRPr="00215B63">
        <w:rPr>
          <w:rFonts w:ascii="Arial" w:eastAsia="Arial" w:hAnsi="Arial" w:cs="Arial"/>
          <w:color w:val="000000"/>
          <w:sz w:val="24"/>
          <w:szCs w:val="24"/>
          <w:highlight w:val="white"/>
        </w:rPr>
        <w:t>lo requiera, se utilizarán soluciones jabonosas enjuagando posteriormente con agua para eliminar la suciedad mediante el procedimiento de arrastre.</w:t>
      </w:r>
    </w:p>
    <w:p w14:paraId="56B32C5D" w14:textId="77777777" w:rsidR="008A2C93" w:rsidRPr="00215B63" w:rsidRDefault="008A2C93" w:rsidP="00A16EE3">
      <w:pPr>
        <w:numPr>
          <w:ilvl w:val="0"/>
          <w:numId w:val="8"/>
        </w:numPr>
        <w:pBdr>
          <w:top w:val="nil"/>
          <w:left w:val="nil"/>
          <w:bottom w:val="nil"/>
          <w:right w:val="nil"/>
          <w:between w:val="nil"/>
        </w:pBdr>
        <w:spacing w:after="0" w:line="240" w:lineRule="auto"/>
        <w:jc w:val="both"/>
        <w:rPr>
          <w:rFonts w:ascii="Arial" w:eastAsia="Arial" w:hAnsi="Arial" w:cs="Arial"/>
          <w:color w:val="000000"/>
          <w:sz w:val="24"/>
          <w:szCs w:val="24"/>
          <w:highlight w:val="white"/>
        </w:rPr>
      </w:pPr>
      <w:r w:rsidRPr="00215B63">
        <w:rPr>
          <w:rFonts w:ascii="Arial" w:eastAsia="Arial" w:hAnsi="Arial" w:cs="Arial"/>
          <w:color w:val="000000"/>
          <w:sz w:val="24"/>
          <w:szCs w:val="24"/>
          <w:highlight w:val="white"/>
        </w:rPr>
        <w:t xml:space="preserve">En los pisos se deberá </w:t>
      </w:r>
      <w:r w:rsidR="004875B0" w:rsidRPr="00215B63">
        <w:rPr>
          <w:rFonts w:ascii="Arial" w:eastAsia="Arial" w:hAnsi="Arial" w:cs="Arial"/>
          <w:color w:val="000000"/>
          <w:sz w:val="24"/>
          <w:szCs w:val="24"/>
          <w:highlight w:val="white"/>
        </w:rPr>
        <w:t>realizar una limpieza continua, evitando la acumulación de materia orgánica y sucieda</w:t>
      </w:r>
      <w:r w:rsidR="008C751B" w:rsidRPr="00215B63">
        <w:rPr>
          <w:rFonts w:ascii="Arial" w:eastAsia="Arial" w:hAnsi="Arial" w:cs="Arial"/>
          <w:color w:val="000000"/>
          <w:sz w:val="24"/>
          <w:szCs w:val="24"/>
          <w:highlight w:val="white"/>
        </w:rPr>
        <w:t>d. Se utilizarán soluciones jabonosas enjuagando posteriormente con agua para eliminar la suciedad mediante el procedimiento de arrastre.</w:t>
      </w:r>
    </w:p>
    <w:p w14:paraId="32B9E1F3" w14:textId="77777777" w:rsidR="002E6106" w:rsidRPr="00215B63" w:rsidRDefault="002E6106" w:rsidP="00A16EE3">
      <w:pPr>
        <w:numPr>
          <w:ilvl w:val="0"/>
          <w:numId w:val="8"/>
        </w:numPr>
        <w:pBdr>
          <w:top w:val="nil"/>
          <w:left w:val="nil"/>
          <w:bottom w:val="nil"/>
          <w:right w:val="nil"/>
          <w:between w:val="nil"/>
        </w:pBdr>
        <w:spacing w:after="0" w:line="240" w:lineRule="auto"/>
        <w:jc w:val="both"/>
        <w:rPr>
          <w:rFonts w:ascii="Arial" w:eastAsia="Arial" w:hAnsi="Arial" w:cs="Arial"/>
          <w:color w:val="000000"/>
          <w:sz w:val="24"/>
          <w:szCs w:val="24"/>
        </w:rPr>
      </w:pPr>
      <w:r w:rsidRPr="00215B63">
        <w:rPr>
          <w:rFonts w:ascii="Arial" w:eastAsia="Times New Roman" w:hAnsi="Arial" w:cs="Arial"/>
          <w:sz w:val="24"/>
          <w:szCs w:val="24"/>
          <w:lang w:val="es-ES"/>
        </w:rPr>
        <w:lastRenderedPageBreak/>
        <w:t xml:space="preserve">El lavado de los paños de algodón o de microfibra debe realizarse con abundante jabón y dejarse en esta solución al menos 10 minutos, luego se debe secar. </w:t>
      </w:r>
    </w:p>
    <w:p w14:paraId="201DEBEA" w14:textId="77777777" w:rsidR="00907E94" w:rsidRPr="00215B63" w:rsidRDefault="00907E94" w:rsidP="00A16EE3">
      <w:pPr>
        <w:numPr>
          <w:ilvl w:val="0"/>
          <w:numId w:val="8"/>
        </w:numPr>
        <w:pBdr>
          <w:top w:val="nil"/>
          <w:left w:val="nil"/>
          <w:bottom w:val="nil"/>
          <w:right w:val="nil"/>
          <w:between w:val="nil"/>
        </w:pBdr>
        <w:spacing w:after="0" w:line="240" w:lineRule="auto"/>
        <w:jc w:val="both"/>
        <w:rPr>
          <w:rFonts w:ascii="Arial" w:eastAsia="Arial" w:hAnsi="Arial" w:cs="Arial"/>
          <w:color w:val="000000"/>
          <w:sz w:val="24"/>
          <w:szCs w:val="24"/>
        </w:rPr>
      </w:pPr>
      <w:r w:rsidRPr="00215B63">
        <w:rPr>
          <w:rFonts w:ascii="Arial" w:eastAsia="Times New Roman" w:hAnsi="Arial" w:cs="Arial"/>
          <w:sz w:val="24"/>
          <w:szCs w:val="24"/>
          <w:lang w:val="es-ES"/>
        </w:rPr>
        <w:t>Se recomienda el uso de paños de algodón o de microfibra de colores diferentes para el proceso de limpieza y desinfección.</w:t>
      </w:r>
    </w:p>
    <w:p w14:paraId="36F0322C" w14:textId="77777777" w:rsidR="00931F77" w:rsidRPr="00215B63" w:rsidRDefault="00931F77" w:rsidP="00A16EE3">
      <w:pPr>
        <w:numPr>
          <w:ilvl w:val="0"/>
          <w:numId w:val="8"/>
        </w:numPr>
        <w:spacing w:after="0" w:line="240" w:lineRule="auto"/>
        <w:jc w:val="both"/>
        <w:rPr>
          <w:rFonts w:ascii="Arial" w:eastAsia="Arial" w:hAnsi="Arial" w:cs="Arial"/>
          <w:sz w:val="24"/>
          <w:szCs w:val="24"/>
        </w:rPr>
      </w:pPr>
      <w:r w:rsidRPr="00215B63">
        <w:rPr>
          <w:rFonts w:ascii="Arial" w:eastAsia="Arial" w:hAnsi="Arial" w:cs="Arial"/>
          <w:sz w:val="24"/>
          <w:szCs w:val="24"/>
        </w:rPr>
        <w:t>Todos los recipientes utilizados con las soluciones de productos de limpieza deben estar limpios y claramente etiquetados.</w:t>
      </w:r>
    </w:p>
    <w:p w14:paraId="37C1845F" w14:textId="77777777" w:rsidR="00562D55" w:rsidRPr="00215B63" w:rsidRDefault="00562D55" w:rsidP="00A16EE3">
      <w:pPr>
        <w:numPr>
          <w:ilvl w:val="0"/>
          <w:numId w:val="8"/>
        </w:numPr>
        <w:spacing w:after="0" w:line="240" w:lineRule="auto"/>
        <w:jc w:val="both"/>
        <w:rPr>
          <w:rFonts w:ascii="Arial" w:eastAsia="Arial" w:hAnsi="Arial" w:cs="Arial"/>
          <w:sz w:val="24"/>
          <w:szCs w:val="24"/>
        </w:rPr>
      </w:pPr>
      <w:r w:rsidRPr="00215B63">
        <w:rPr>
          <w:rFonts w:ascii="Arial" w:eastAsia="Arial" w:hAnsi="Arial" w:cs="Arial"/>
          <w:sz w:val="24"/>
          <w:szCs w:val="24"/>
        </w:rPr>
        <w:t xml:space="preserve">Una vez finalizada la limpieza, las cubetas o recipientes se deben guardar hacia abajo para evitar el almacenamiento de líquidos. </w:t>
      </w:r>
      <w:r w:rsidR="00B545A3" w:rsidRPr="00215B63">
        <w:rPr>
          <w:rFonts w:ascii="Arial" w:eastAsia="Arial" w:hAnsi="Arial" w:cs="Arial"/>
          <w:sz w:val="24"/>
          <w:szCs w:val="24"/>
        </w:rPr>
        <w:t>L</w:t>
      </w:r>
      <w:r w:rsidRPr="00215B63">
        <w:rPr>
          <w:rFonts w:ascii="Arial" w:eastAsia="Arial" w:hAnsi="Arial" w:cs="Arial"/>
          <w:sz w:val="24"/>
          <w:szCs w:val="24"/>
        </w:rPr>
        <w:t>os trapeadores y paños</w:t>
      </w:r>
      <w:r w:rsidR="00DB553E" w:rsidRPr="00215B63">
        <w:rPr>
          <w:rFonts w:ascii="Arial" w:eastAsia="Arial" w:hAnsi="Arial" w:cs="Arial"/>
          <w:sz w:val="24"/>
          <w:szCs w:val="24"/>
        </w:rPr>
        <w:t xml:space="preserve"> no deben almacenarse mojados.</w:t>
      </w:r>
    </w:p>
    <w:p w14:paraId="160007CE" w14:textId="77777777" w:rsidR="003F66BA" w:rsidRPr="00215B63" w:rsidRDefault="003F66BA" w:rsidP="0043155E">
      <w:pPr>
        <w:spacing w:after="0" w:line="240" w:lineRule="auto"/>
        <w:ind w:left="720"/>
        <w:jc w:val="both"/>
        <w:rPr>
          <w:rFonts w:ascii="Arial" w:eastAsia="Arial" w:hAnsi="Arial" w:cs="Arial"/>
          <w:sz w:val="24"/>
          <w:szCs w:val="24"/>
        </w:rPr>
      </w:pPr>
    </w:p>
    <w:p w14:paraId="1A3834C4" w14:textId="77777777" w:rsidR="003F66BA" w:rsidRPr="00D044A6" w:rsidRDefault="004C754B" w:rsidP="00D044A6">
      <w:pPr>
        <w:pStyle w:val="Ttulo2"/>
        <w:spacing w:after="0"/>
        <w:ind w:left="1080" w:hanging="1080"/>
        <w:jc w:val="both"/>
        <w:rPr>
          <w:rFonts w:ascii="Arial" w:eastAsia="Arial" w:hAnsi="Arial" w:cs="Arial"/>
          <w:sz w:val="24"/>
          <w:szCs w:val="24"/>
          <w:highlight w:val="white"/>
        </w:rPr>
      </w:pPr>
      <w:bookmarkStart w:id="42" w:name="_Toc43813061"/>
      <w:r w:rsidRPr="00D044A6">
        <w:rPr>
          <w:rFonts w:ascii="Arial" w:eastAsia="Arial" w:hAnsi="Arial" w:cs="Arial"/>
          <w:sz w:val="24"/>
          <w:szCs w:val="24"/>
          <w:highlight w:val="white"/>
        </w:rPr>
        <w:t>6.3.5.2.2. Actividades de desinfección</w:t>
      </w:r>
      <w:bookmarkEnd w:id="42"/>
    </w:p>
    <w:p w14:paraId="794D0F41" w14:textId="77777777" w:rsidR="004C754B" w:rsidRPr="00215B63" w:rsidRDefault="004C754B" w:rsidP="004C754B">
      <w:pPr>
        <w:pBdr>
          <w:top w:val="nil"/>
          <w:left w:val="nil"/>
          <w:bottom w:val="nil"/>
          <w:right w:val="nil"/>
          <w:between w:val="nil"/>
        </w:pBdr>
        <w:spacing w:after="0" w:line="240" w:lineRule="auto"/>
        <w:ind w:left="360"/>
        <w:jc w:val="both"/>
        <w:rPr>
          <w:rFonts w:ascii="Arial" w:eastAsia="Arial" w:hAnsi="Arial" w:cs="Arial"/>
          <w:color w:val="000000"/>
          <w:sz w:val="24"/>
          <w:szCs w:val="24"/>
        </w:rPr>
      </w:pPr>
    </w:p>
    <w:p w14:paraId="1C4F1877" w14:textId="77777777" w:rsidR="0001399F" w:rsidRPr="002B2269" w:rsidRDefault="0001399F" w:rsidP="00A16EE3">
      <w:pPr>
        <w:pStyle w:val="Prrafodelista"/>
        <w:numPr>
          <w:ilvl w:val="0"/>
          <w:numId w:val="35"/>
        </w:numPr>
        <w:spacing w:after="0" w:line="240" w:lineRule="auto"/>
        <w:jc w:val="both"/>
        <w:rPr>
          <w:rFonts w:ascii="Arial" w:eastAsia="Arial" w:hAnsi="Arial" w:cs="Arial"/>
          <w:sz w:val="24"/>
          <w:szCs w:val="24"/>
        </w:rPr>
      </w:pPr>
      <w:r w:rsidRPr="002B2269">
        <w:rPr>
          <w:rFonts w:ascii="Arial" w:eastAsia="Arial" w:hAnsi="Arial" w:cs="Arial"/>
          <w:sz w:val="24"/>
          <w:szCs w:val="24"/>
        </w:rPr>
        <w:t>Se debe dar prioridad al uso de materiales desechables para la desinfección. En caso de que se utilicen reutilizables, estos deben limpiarse y desinfectarse después de cada uso.</w:t>
      </w:r>
    </w:p>
    <w:p w14:paraId="216A5DC8" w14:textId="77777777" w:rsidR="004060F7" w:rsidRPr="002B2269" w:rsidRDefault="00876789" w:rsidP="00A16EE3">
      <w:pPr>
        <w:pStyle w:val="Prrafodelista"/>
        <w:numPr>
          <w:ilvl w:val="0"/>
          <w:numId w:val="35"/>
        </w:numPr>
        <w:pBdr>
          <w:top w:val="nil"/>
          <w:left w:val="nil"/>
          <w:bottom w:val="nil"/>
          <w:right w:val="nil"/>
          <w:between w:val="nil"/>
        </w:pBdr>
        <w:spacing w:after="0" w:line="240" w:lineRule="auto"/>
        <w:jc w:val="both"/>
        <w:rPr>
          <w:rFonts w:ascii="Arial" w:eastAsia="Arial" w:hAnsi="Arial" w:cs="Arial"/>
          <w:sz w:val="24"/>
          <w:szCs w:val="24"/>
        </w:rPr>
      </w:pPr>
      <w:r w:rsidRPr="002B2269">
        <w:rPr>
          <w:rFonts w:ascii="Arial" w:eastAsia="Arial" w:hAnsi="Arial" w:cs="Arial"/>
          <w:color w:val="000000"/>
          <w:sz w:val="24"/>
          <w:szCs w:val="24"/>
        </w:rPr>
        <w:t>Una vez efectuado el proceso de limpieza, se debe realizar la desinfección de superficies</w:t>
      </w:r>
      <w:r w:rsidR="00887D86" w:rsidRPr="002B2269">
        <w:rPr>
          <w:rFonts w:ascii="Arial" w:eastAsia="Arial" w:hAnsi="Arial" w:cs="Arial"/>
          <w:color w:val="000000"/>
          <w:sz w:val="24"/>
          <w:szCs w:val="24"/>
        </w:rPr>
        <w:t xml:space="preserve"> que pueda tener contacto con las manos (escritorios, mesas, puertas, estantes, equipo electrónico)</w:t>
      </w:r>
      <w:r w:rsidRPr="002B2269">
        <w:rPr>
          <w:rFonts w:ascii="Arial" w:eastAsia="Arial" w:hAnsi="Arial" w:cs="Arial"/>
          <w:color w:val="000000"/>
          <w:sz w:val="24"/>
          <w:szCs w:val="24"/>
        </w:rPr>
        <w:t>, con la aplicación de productos desinfectantes</w:t>
      </w:r>
      <w:r w:rsidR="007903B8" w:rsidRPr="002B2269">
        <w:rPr>
          <w:rFonts w:ascii="Arial" w:eastAsia="Arial" w:hAnsi="Arial" w:cs="Arial"/>
          <w:color w:val="000000"/>
          <w:sz w:val="24"/>
          <w:szCs w:val="24"/>
        </w:rPr>
        <w:t xml:space="preserve"> (ver apartado </w:t>
      </w:r>
      <w:r w:rsidR="0043155E" w:rsidRPr="002B2269">
        <w:rPr>
          <w:rFonts w:ascii="Arial" w:eastAsia="Arial" w:hAnsi="Arial" w:cs="Arial"/>
          <w:color w:val="000000"/>
          <w:sz w:val="24"/>
          <w:szCs w:val="24"/>
        </w:rPr>
        <w:t>específico</w:t>
      </w:r>
      <w:r w:rsidR="00716F6F" w:rsidRPr="002B2269">
        <w:rPr>
          <w:rFonts w:ascii="Arial" w:eastAsia="Arial" w:hAnsi="Arial" w:cs="Arial"/>
          <w:color w:val="000000"/>
          <w:sz w:val="24"/>
          <w:szCs w:val="24"/>
        </w:rPr>
        <w:t>)</w:t>
      </w:r>
      <w:r w:rsidRPr="002B2269">
        <w:rPr>
          <w:rFonts w:ascii="Arial" w:eastAsia="Arial" w:hAnsi="Arial" w:cs="Arial"/>
          <w:color w:val="000000"/>
          <w:sz w:val="24"/>
          <w:szCs w:val="24"/>
        </w:rPr>
        <w:t xml:space="preserve"> a través del uso de rociadores.</w:t>
      </w:r>
    </w:p>
    <w:p w14:paraId="089C7F40" w14:textId="77777777" w:rsidR="002D40E3" w:rsidRPr="002B2269" w:rsidRDefault="004060F7" w:rsidP="00A16EE3">
      <w:pPr>
        <w:pStyle w:val="Prrafodelista"/>
        <w:numPr>
          <w:ilvl w:val="0"/>
          <w:numId w:val="35"/>
        </w:numPr>
        <w:pBdr>
          <w:top w:val="nil"/>
          <w:left w:val="nil"/>
          <w:bottom w:val="nil"/>
          <w:right w:val="nil"/>
          <w:between w:val="nil"/>
        </w:pBdr>
        <w:spacing w:after="0" w:line="240" w:lineRule="auto"/>
        <w:jc w:val="both"/>
        <w:rPr>
          <w:rFonts w:ascii="Arial" w:eastAsia="Arial" w:hAnsi="Arial" w:cs="Arial"/>
          <w:color w:val="000000"/>
          <w:sz w:val="24"/>
          <w:szCs w:val="24"/>
        </w:rPr>
      </w:pPr>
      <w:r w:rsidRPr="002B2269">
        <w:rPr>
          <w:rFonts w:ascii="Arial" w:eastAsia="Arial" w:hAnsi="Arial" w:cs="Arial"/>
          <w:sz w:val="24"/>
          <w:szCs w:val="24"/>
        </w:rPr>
        <w:t>Es responsabilidad de cada colaborador mantener higienizados sus artículos de trabajo y personales</w:t>
      </w:r>
      <w:r w:rsidR="00CA085F" w:rsidRPr="002B2269">
        <w:rPr>
          <w:rFonts w:ascii="Arial" w:eastAsia="Arial" w:hAnsi="Arial" w:cs="Arial"/>
          <w:sz w:val="24"/>
          <w:szCs w:val="24"/>
        </w:rPr>
        <w:t xml:space="preserve"> </w:t>
      </w:r>
      <w:r w:rsidR="002D40E3" w:rsidRPr="002B2269">
        <w:rPr>
          <w:rFonts w:ascii="Arial" w:eastAsia="Arial" w:hAnsi="Arial" w:cs="Arial"/>
          <w:color w:val="000000"/>
          <w:sz w:val="24"/>
          <w:szCs w:val="24"/>
        </w:rPr>
        <w:t xml:space="preserve">como </w:t>
      </w:r>
      <w:r w:rsidR="00621D35" w:rsidRPr="002B2269">
        <w:rPr>
          <w:rFonts w:ascii="Arial" w:eastAsia="Arial" w:hAnsi="Arial" w:cs="Arial"/>
          <w:color w:val="000000"/>
          <w:sz w:val="24"/>
          <w:szCs w:val="24"/>
        </w:rPr>
        <w:t>teclado, mouse, lapiceros,</w:t>
      </w:r>
      <w:r w:rsidR="002B243D" w:rsidRPr="002B2269">
        <w:rPr>
          <w:rFonts w:ascii="Arial" w:eastAsia="Arial" w:hAnsi="Arial" w:cs="Arial"/>
          <w:color w:val="000000"/>
          <w:sz w:val="24"/>
          <w:szCs w:val="24"/>
        </w:rPr>
        <w:t xml:space="preserve"> teléfono, </w:t>
      </w:r>
      <w:r w:rsidR="00621D35" w:rsidRPr="002B2269">
        <w:rPr>
          <w:rFonts w:ascii="Arial" w:eastAsia="Arial" w:hAnsi="Arial" w:cs="Arial"/>
          <w:color w:val="000000"/>
          <w:sz w:val="24"/>
          <w:szCs w:val="24"/>
        </w:rPr>
        <w:t>silla</w:t>
      </w:r>
      <w:r w:rsidR="002200B8">
        <w:rPr>
          <w:rFonts w:ascii="Arial" w:eastAsia="Arial" w:hAnsi="Arial" w:cs="Arial"/>
          <w:color w:val="000000"/>
          <w:sz w:val="24"/>
          <w:szCs w:val="24"/>
        </w:rPr>
        <w:t xml:space="preserve">, </w:t>
      </w:r>
      <w:r w:rsidR="00621D35" w:rsidRPr="002B2269">
        <w:rPr>
          <w:rFonts w:ascii="Arial" w:eastAsia="Arial" w:hAnsi="Arial" w:cs="Arial"/>
          <w:color w:val="000000"/>
          <w:sz w:val="24"/>
          <w:szCs w:val="24"/>
        </w:rPr>
        <w:t>escritori</w:t>
      </w:r>
      <w:r w:rsidR="002200B8">
        <w:rPr>
          <w:rFonts w:ascii="Arial" w:eastAsia="Arial" w:hAnsi="Arial" w:cs="Arial"/>
          <w:color w:val="000000"/>
          <w:sz w:val="24"/>
          <w:szCs w:val="24"/>
        </w:rPr>
        <w:t>o y equipos de limpieza</w:t>
      </w:r>
      <w:r w:rsidR="0059673E" w:rsidRPr="002B2269">
        <w:rPr>
          <w:rFonts w:ascii="Arial" w:eastAsia="Arial" w:hAnsi="Arial" w:cs="Arial"/>
          <w:color w:val="000000"/>
          <w:sz w:val="24"/>
          <w:szCs w:val="24"/>
        </w:rPr>
        <w:t>. Deben desinfectarse</w:t>
      </w:r>
      <w:r w:rsidR="00CA085F" w:rsidRPr="002B2269">
        <w:rPr>
          <w:rFonts w:ascii="Arial" w:eastAsia="Arial" w:hAnsi="Arial" w:cs="Arial"/>
          <w:color w:val="000000"/>
          <w:sz w:val="24"/>
          <w:szCs w:val="24"/>
        </w:rPr>
        <w:t xml:space="preserve"> </w:t>
      </w:r>
      <w:r w:rsidR="00673758" w:rsidRPr="002B2269">
        <w:rPr>
          <w:rFonts w:ascii="Arial" w:eastAsia="Arial" w:hAnsi="Arial" w:cs="Arial"/>
          <w:color w:val="000000"/>
          <w:sz w:val="24"/>
          <w:szCs w:val="24"/>
        </w:rPr>
        <w:t>al menos tres veces al día</w:t>
      </w:r>
      <w:r w:rsidR="00B806F9" w:rsidRPr="002B2269">
        <w:rPr>
          <w:rFonts w:ascii="Arial" w:eastAsia="Arial" w:hAnsi="Arial" w:cs="Arial"/>
          <w:color w:val="000000"/>
          <w:sz w:val="24"/>
          <w:szCs w:val="24"/>
        </w:rPr>
        <w:t>, al ingresar, a la mitad de la jornada y al salir</w:t>
      </w:r>
      <w:r w:rsidR="00A76EA4" w:rsidRPr="002B2269">
        <w:rPr>
          <w:rFonts w:ascii="Arial" w:eastAsia="Arial" w:hAnsi="Arial" w:cs="Arial"/>
          <w:color w:val="000000"/>
          <w:sz w:val="24"/>
          <w:szCs w:val="24"/>
        </w:rPr>
        <w:t>,</w:t>
      </w:r>
      <w:r w:rsidR="00673758" w:rsidRPr="002B2269">
        <w:rPr>
          <w:rFonts w:ascii="Arial" w:eastAsia="Arial" w:hAnsi="Arial" w:cs="Arial"/>
          <w:color w:val="000000"/>
          <w:sz w:val="24"/>
          <w:szCs w:val="24"/>
        </w:rPr>
        <w:t xml:space="preserve"> con la ayuda de un aspersor </w:t>
      </w:r>
      <w:r w:rsidR="00EE1FF0" w:rsidRPr="002B2269">
        <w:rPr>
          <w:rFonts w:ascii="Arial" w:eastAsia="Arial" w:hAnsi="Arial" w:cs="Arial"/>
          <w:color w:val="000000"/>
          <w:sz w:val="24"/>
          <w:szCs w:val="24"/>
        </w:rPr>
        <w:t xml:space="preserve">con alcohol de 70 % </w:t>
      </w:r>
      <w:r w:rsidR="00673758" w:rsidRPr="002B2269">
        <w:rPr>
          <w:rFonts w:ascii="Arial" w:eastAsia="Arial" w:hAnsi="Arial" w:cs="Arial"/>
          <w:color w:val="000000"/>
          <w:sz w:val="24"/>
          <w:szCs w:val="24"/>
        </w:rPr>
        <w:t xml:space="preserve">y </w:t>
      </w:r>
      <w:r w:rsidR="00EE1FF0" w:rsidRPr="002B2269">
        <w:rPr>
          <w:rFonts w:ascii="Arial" w:eastAsia="Arial" w:hAnsi="Arial" w:cs="Arial"/>
          <w:color w:val="000000"/>
          <w:sz w:val="24"/>
          <w:szCs w:val="24"/>
        </w:rPr>
        <w:t>toallas desechables.</w:t>
      </w:r>
    </w:p>
    <w:p w14:paraId="76CA7990" w14:textId="77777777" w:rsidR="0081680C" w:rsidRPr="002B2269" w:rsidRDefault="00876789" w:rsidP="00A16EE3">
      <w:pPr>
        <w:pStyle w:val="Prrafodelista"/>
        <w:numPr>
          <w:ilvl w:val="0"/>
          <w:numId w:val="35"/>
        </w:numPr>
        <w:pBdr>
          <w:top w:val="nil"/>
          <w:left w:val="nil"/>
          <w:bottom w:val="nil"/>
          <w:right w:val="nil"/>
          <w:between w:val="nil"/>
        </w:pBdr>
        <w:spacing w:after="0" w:line="240" w:lineRule="auto"/>
        <w:jc w:val="both"/>
        <w:rPr>
          <w:rFonts w:ascii="Arial" w:eastAsia="Arial" w:hAnsi="Arial" w:cs="Arial"/>
          <w:color w:val="000000"/>
          <w:sz w:val="24"/>
          <w:szCs w:val="24"/>
        </w:rPr>
      </w:pPr>
      <w:r w:rsidRPr="002B2269">
        <w:rPr>
          <w:rFonts w:ascii="Arial" w:eastAsia="Arial" w:hAnsi="Arial" w:cs="Arial"/>
          <w:color w:val="000000"/>
          <w:sz w:val="24"/>
          <w:szCs w:val="24"/>
        </w:rPr>
        <w:t>El desinfectante</w:t>
      </w:r>
      <w:r w:rsidR="00716F6F" w:rsidRPr="002B2269">
        <w:rPr>
          <w:rFonts w:ascii="Arial" w:eastAsia="Arial" w:hAnsi="Arial" w:cs="Arial"/>
          <w:color w:val="000000"/>
          <w:sz w:val="24"/>
          <w:szCs w:val="24"/>
        </w:rPr>
        <w:t xml:space="preserve"> se</w:t>
      </w:r>
      <w:r w:rsidRPr="002B2269">
        <w:rPr>
          <w:rFonts w:ascii="Arial" w:eastAsia="Arial" w:hAnsi="Arial" w:cs="Arial"/>
          <w:color w:val="000000"/>
          <w:sz w:val="24"/>
          <w:szCs w:val="24"/>
        </w:rPr>
        <w:t xml:space="preserve"> dejará sobre las superficies durante 10 minutos, luego de lo cual se procederá a secar el exceso con toallas</w:t>
      </w:r>
      <w:r w:rsidR="005462E5" w:rsidRPr="002B2269">
        <w:rPr>
          <w:rFonts w:ascii="Arial" w:eastAsia="Arial" w:hAnsi="Arial" w:cs="Arial"/>
          <w:color w:val="000000"/>
          <w:sz w:val="24"/>
          <w:szCs w:val="24"/>
        </w:rPr>
        <w:t xml:space="preserve"> de papel</w:t>
      </w:r>
      <w:r w:rsidRPr="002B2269">
        <w:rPr>
          <w:rFonts w:ascii="Arial" w:eastAsia="Arial" w:hAnsi="Arial" w:cs="Arial"/>
          <w:color w:val="000000"/>
          <w:sz w:val="24"/>
          <w:szCs w:val="24"/>
        </w:rPr>
        <w:t>, paños de algodón</w:t>
      </w:r>
      <w:r w:rsidR="005462E5" w:rsidRPr="002B2269">
        <w:rPr>
          <w:rFonts w:ascii="Arial" w:eastAsia="Arial" w:hAnsi="Arial" w:cs="Arial"/>
          <w:color w:val="000000"/>
          <w:sz w:val="24"/>
          <w:szCs w:val="24"/>
        </w:rPr>
        <w:t xml:space="preserve"> o microfibra</w:t>
      </w:r>
      <w:r w:rsidR="00CA085F" w:rsidRPr="002B2269">
        <w:rPr>
          <w:rFonts w:ascii="Arial" w:eastAsia="Arial" w:hAnsi="Arial" w:cs="Arial"/>
          <w:color w:val="000000"/>
          <w:sz w:val="24"/>
          <w:szCs w:val="24"/>
        </w:rPr>
        <w:t xml:space="preserve"> </w:t>
      </w:r>
      <w:r w:rsidR="003F1754" w:rsidRPr="002B2269">
        <w:rPr>
          <w:rFonts w:ascii="Arial" w:eastAsia="Arial" w:hAnsi="Arial" w:cs="Arial"/>
          <w:color w:val="000000"/>
          <w:sz w:val="24"/>
          <w:szCs w:val="24"/>
        </w:rPr>
        <w:t>y</w:t>
      </w:r>
      <w:r w:rsidRPr="002B2269">
        <w:rPr>
          <w:rFonts w:ascii="Arial" w:eastAsia="Arial" w:hAnsi="Arial" w:cs="Arial"/>
          <w:color w:val="000000"/>
          <w:sz w:val="24"/>
          <w:szCs w:val="24"/>
        </w:rPr>
        <w:t xml:space="preserve"> trapeadores</w:t>
      </w:r>
      <w:r w:rsidR="00F51988" w:rsidRPr="002B2269">
        <w:rPr>
          <w:rFonts w:ascii="Arial" w:eastAsia="Arial" w:hAnsi="Arial" w:cs="Arial"/>
          <w:color w:val="000000"/>
          <w:sz w:val="24"/>
          <w:szCs w:val="24"/>
        </w:rPr>
        <w:t xml:space="preserve"> (en caso de los pisos)</w:t>
      </w:r>
      <w:r w:rsidRPr="002B2269">
        <w:rPr>
          <w:rFonts w:ascii="Arial" w:eastAsia="Arial" w:hAnsi="Arial" w:cs="Arial"/>
          <w:color w:val="000000"/>
          <w:sz w:val="24"/>
          <w:szCs w:val="24"/>
        </w:rPr>
        <w:t>, entre otros métodos.</w:t>
      </w:r>
    </w:p>
    <w:p w14:paraId="50A675CF" w14:textId="77777777" w:rsidR="00460534" w:rsidRPr="002B2269" w:rsidRDefault="009F37A2" w:rsidP="00A16EE3">
      <w:pPr>
        <w:pStyle w:val="Prrafodelista"/>
        <w:numPr>
          <w:ilvl w:val="0"/>
          <w:numId w:val="35"/>
        </w:numPr>
        <w:pBdr>
          <w:top w:val="nil"/>
          <w:left w:val="nil"/>
          <w:bottom w:val="nil"/>
          <w:right w:val="nil"/>
          <w:between w:val="nil"/>
        </w:pBdr>
        <w:spacing w:after="0" w:line="240" w:lineRule="auto"/>
        <w:jc w:val="both"/>
        <w:rPr>
          <w:rFonts w:ascii="Arial" w:eastAsia="Arial" w:hAnsi="Arial" w:cs="Arial"/>
          <w:color w:val="000000"/>
          <w:sz w:val="24"/>
          <w:szCs w:val="24"/>
        </w:rPr>
      </w:pPr>
      <w:r w:rsidRPr="002B2269">
        <w:rPr>
          <w:rFonts w:ascii="Arial" w:eastAsia="Arial" w:hAnsi="Arial" w:cs="Arial"/>
          <w:sz w:val="24"/>
          <w:szCs w:val="24"/>
        </w:rPr>
        <w:t xml:space="preserve">Para efectuar la desinfección se debe dar prioridad a la utilización de materiales </w:t>
      </w:r>
      <w:r w:rsidR="000A64D5" w:rsidRPr="002B2269">
        <w:rPr>
          <w:rFonts w:ascii="Arial" w:eastAsia="Arial" w:hAnsi="Arial" w:cs="Arial"/>
          <w:sz w:val="24"/>
          <w:szCs w:val="24"/>
        </w:rPr>
        <w:t>desechables,</w:t>
      </w:r>
      <w:r w:rsidR="0081680C" w:rsidRPr="002B2269">
        <w:rPr>
          <w:rFonts w:ascii="Arial" w:eastAsia="Arial" w:hAnsi="Arial" w:cs="Arial"/>
          <w:sz w:val="24"/>
          <w:szCs w:val="24"/>
        </w:rPr>
        <w:t xml:space="preserve"> pero alternativamente se puede usar toallas de microfibra limpias.</w:t>
      </w:r>
    </w:p>
    <w:p w14:paraId="1D0260A4" w14:textId="77777777" w:rsidR="00460534" w:rsidRPr="002B2269" w:rsidRDefault="00876789" w:rsidP="00A16EE3">
      <w:pPr>
        <w:pStyle w:val="Prrafodelista"/>
        <w:numPr>
          <w:ilvl w:val="0"/>
          <w:numId w:val="35"/>
        </w:numPr>
        <w:pBdr>
          <w:top w:val="nil"/>
          <w:left w:val="nil"/>
          <w:bottom w:val="nil"/>
          <w:right w:val="nil"/>
          <w:between w:val="nil"/>
        </w:pBdr>
        <w:spacing w:after="0" w:line="240" w:lineRule="auto"/>
        <w:jc w:val="both"/>
        <w:rPr>
          <w:rFonts w:ascii="Arial" w:eastAsia="Arial" w:hAnsi="Arial" w:cs="Arial"/>
          <w:color w:val="000000"/>
          <w:sz w:val="24"/>
          <w:szCs w:val="24"/>
        </w:rPr>
      </w:pPr>
      <w:r w:rsidRPr="002B2269">
        <w:rPr>
          <w:rFonts w:ascii="Arial" w:eastAsia="Arial" w:hAnsi="Arial" w:cs="Arial"/>
          <w:color w:val="000000"/>
          <w:sz w:val="24"/>
          <w:szCs w:val="24"/>
        </w:rPr>
        <w:t>L</w:t>
      </w:r>
      <w:r w:rsidR="00063D2E" w:rsidRPr="002B2269">
        <w:rPr>
          <w:rFonts w:ascii="Arial" w:eastAsia="Arial" w:hAnsi="Arial" w:cs="Arial"/>
          <w:color w:val="000000"/>
          <w:sz w:val="24"/>
          <w:szCs w:val="24"/>
        </w:rPr>
        <w:t xml:space="preserve">os </w:t>
      </w:r>
      <w:r w:rsidRPr="002B2269">
        <w:rPr>
          <w:rFonts w:ascii="Arial" w:eastAsia="Arial" w:hAnsi="Arial" w:cs="Arial"/>
          <w:color w:val="000000"/>
          <w:sz w:val="24"/>
          <w:szCs w:val="24"/>
        </w:rPr>
        <w:t>paños de algodón</w:t>
      </w:r>
      <w:r w:rsidR="00063D2E" w:rsidRPr="002B2269">
        <w:rPr>
          <w:rFonts w:ascii="Arial" w:eastAsia="Arial" w:hAnsi="Arial" w:cs="Arial"/>
          <w:color w:val="000000"/>
          <w:sz w:val="24"/>
          <w:szCs w:val="24"/>
        </w:rPr>
        <w:t xml:space="preserve"> o microfibra y</w:t>
      </w:r>
      <w:r w:rsidRPr="002B2269">
        <w:rPr>
          <w:rFonts w:ascii="Arial" w:eastAsia="Arial" w:hAnsi="Arial" w:cs="Arial"/>
          <w:color w:val="000000"/>
          <w:sz w:val="24"/>
          <w:szCs w:val="24"/>
        </w:rPr>
        <w:t xml:space="preserve"> trapeadores </w:t>
      </w:r>
      <w:r w:rsidR="00A620D2" w:rsidRPr="002B2269">
        <w:rPr>
          <w:rFonts w:ascii="Arial" w:eastAsia="Arial" w:hAnsi="Arial" w:cs="Arial"/>
          <w:color w:val="000000"/>
          <w:sz w:val="24"/>
          <w:szCs w:val="24"/>
        </w:rPr>
        <w:t>usados por el personal de limpieza</w:t>
      </w:r>
      <w:r w:rsidR="003357F7" w:rsidRPr="002B2269">
        <w:rPr>
          <w:rFonts w:ascii="Arial" w:eastAsia="Arial" w:hAnsi="Arial" w:cs="Arial"/>
          <w:color w:val="000000"/>
          <w:sz w:val="24"/>
          <w:szCs w:val="24"/>
        </w:rPr>
        <w:t xml:space="preserve"> para la desinfección</w:t>
      </w:r>
      <w:r w:rsidR="00CA085F" w:rsidRPr="002B2269">
        <w:rPr>
          <w:rFonts w:ascii="Arial" w:eastAsia="Arial" w:hAnsi="Arial" w:cs="Arial"/>
          <w:color w:val="000000"/>
          <w:sz w:val="24"/>
          <w:szCs w:val="24"/>
        </w:rPr>
        <w:t xml:space="preserve"> </w:t>
      </w:r>
      <w:r w:rsidRPr="002B2269">
        <w:rPr>
          <w:rFonts w:ascii="Arial" w:eastAsia="Arial" w:hAnsi="Arial" w:cs="Arial"/>
          <w:color w:val="000000"/>
          <w:sz w:val="24"/>
          <w:szCs w:val="24"/>
        </w:rPr>
        <w:t xml:space="preserve">deberán ser lavados </w:t>
      </w:r>
      <w:r w:rsidR="008C222E" w:rsidRPr="002B2269">
        <w:rPr>
          <w:rFonts w:ascii="Arial" w:eastAsia="Arial" w:hAnsi="Arial" w:cs="Arial"/>
          <w:color w:val="000000"/>
          <w:sz w:val="24"/>
          <w:szCs w:val="24"/>
        </w:rPr>
        <w:t>frecuentemente</w:t>
      </w:r>
      <w:r w:rsidR="00823D06" w:rsidRPr="002B2269">
        <w:rPr>
          <w:rFonts w:ascii="Arial" w:eastAsia="Arial" w:hAnsi="Arial" w:cs="Arial"/>
          <w:color w:val="000000"/>
          <w:sz w:val="24"/>
          <w:szCs w:val="24"/>
        </w:rPr>
        <w:t>, al menos cada hora,</w:t>
      </w:r>
      <w:r w:rsidRPr="002B2269">
        <w:rPr>
          <w:rFonts w:ascii="Arial" w:eastAsia="Arial" w:hAnsi="Arial" w:cs="Arial"/>
          <w:color w:val="000000"/>
          <w:sz w:val="24"/>
          <w:szCs w:val="24"/>
        </w:rPr>
        <w:t xml:space="preserve"> de forma tal que se utilicen limpios en cada una de las instancias o puestos de trabajo.</w:t>
      </w:r>
    </w:p>
    <w:p w14:paraId="7F423044" w14:textId="77777777" w:rsidR="00587475" w:rsidRPr="002B2269" w:rsidRDefault="00E20C6D" w:rsidP="00A16EE3">
      <w:pPr>
        <w:pStyle w:val="Prrafodelista"/>
        <w:numPr>
          <w:ilvl w:val="0"/>
          <w:numId w:val="35"/>
        </w:numPr>
        <w:pBdr>
          <w:top w:val="nil"/>
          <w:left w:val="nil"/>
          <w:bottom w:val="nil"/>
          <w:right w:val="nil"/>
          <w:between w:val="nil"/>
        </w:pBdr>
        <w:spacing w:after="0" w:line="240" w:lineRule="auto"/>
        <w:jc w:val="both"/>
        <w:rPr>
          <w:rFonts w:ascii="Arial" w:eastAsia="Arial" w:hAnsi="Arial" w:cs="Arial"/>
          <w:color w:val="000000"/>
          <w:sz w:val="24"/>
          <w:szCs w:val="24"/>
        </w:rPr>
      </w:pPr>
      <w:r w:rsidRPr="002B2269">
        <w:rPr>
          <w:rFonts w:ascii="Arial" w:eastAsia="Times New Roman" w:hAnsi="Arial" w:cs="Arial"/>
          <w:sz w:val="24"/>
          <w:szCs w:val="24"/>
          <w:lang w:val="es-ES"/>
        </w:rPr>
        <w:t>El lavado de l</w:t>
      </w:r>
      <w:r w:rsidR="000E0816" w:rsidRPr="002B2269">
        <w:rPr>
          <w:rFonts w:ascii="Arial" w:eastAsia="Times New Roman" w:hAnsi="Arial" w:cs="Arial"/>
          <w:sz w:val="24"/>
          <w:szCs w:val="24"/>
          <w:lang w:val="es-ES"/>
        </w:rPr>
        <w:t>os paños de algodón o</w:t>
      </w:r>
      <w:r w:rsidRPr="002B2269">
        <w:rPr>
          <w:rFonts w:ascii="Arial" w:eastAsia="Times New Roman" w:hAnsi="Arial" w:cs="Arial"/>
          <w:sz w:val="24"/>
          <w:szCs w:val="24"/>
          <w:lang w:val="es-ES"/>
        </w:rPr>
        <w:t xml:space="preserve"> de microfibra debe realizarse con abundante jabón y dejarse en esta solución al menos 10 minutos, luego se </w:t>
      </w:r>
      <w:r w:rsidR="00587475" w:rsidRPr="002B2269">
        <w:rPr>
          <w:rFonts w:ascii="Arial" w:eastAsia="Times New Roman" w:hAnsi="Arial" w:cs="Arial"/>
          <w:sz w:val="24"/>
          <w:szCs w:val="24"/>
          <w:lang w:val="es-ES"/>
        </w:rPr>
        <w:t>enjuaga y escurre.</w:t>
      </w:r>
    </w:p>
    <w:p w14:paraId="2942A5DA" w14:textId="5394C20A" w:rsidR="00E20C6D" w:rsidRPr="002B2269" w:rsidRDefault="005A3568" w:rsidP="00A16EE3">
      <w:pPr>
        <w:pStyle w:val="Prrafodelista"/>
        <w:numPr>
          <w:ilvl w:val="0"/>
          <w:numId w:val="35"/>
        </w:numPr>
        <w:pBdr>
          <w:top w:val="nil"/>
          <w:left w:val="nil"/>
          <w:bottom w:val="nil"/>
          <w:right w:val="nil"/>
          <w:between w:val="nil"/>
        </w:pBdr>
        <w:spacing w:after="0" w:line="240" w:lineRule="auto"/>
        <w:jc w:val="both"/>
        <w:rPr>
          <w:rFonts w:ascii="Arial" w:eastAsia="Arial" w:hAnsi="Arial" w:cs="Arial"/>
          <w:color w:val="000000"/>
          <w:sz w:val="24"/>
          <w:szCs w:val="24"/>
        </w:rPr>
      </w:pPr>
      <w:r w:rsidRPr="002B2269">
        <w:rPr>
          <w:rFonts w:ascii="Arial" w:eastAsia="Times New Roman" w:hAnsi="Arial" w:cs="Arial"/>
          <w:sz w:val="24"/>
          <w:szCs w:val="24"/>
        </w:rPr>
        <w:t>Para desinfectar los paños</w:t>
      </w:r>
      <w:r w:rsidR="008413A0" w:rsidRPr="002B2269">
        <w:rPr>
          <w:rFonts w:ascii="Arial" w:eastAsia="Times New Roman" w:hAnsi="Arial" w:cs="Arial"/>
          <w:sz w:val="24"/>
          <w:szCs w:val="24"/>
        </w:rPr>
        <w:t>, una vez lavados con agua y jabón, estos</w:t>
      </w:r>
      <w:r w:rsidRPr="002B2269">
        <w:rPr>
          <w:rFonts w:ascii="Arial" w:eastAsia="Times New Roman" w:hAnsi="Arial" w:cs="Arial"/>
          <w:sz w:val="24"/>
          <w:szCs w:val="24"/>
        </w:rPr>
        <w:t xml:space="preserve"> se deben sumergir </w:t>
      </w:r>
      <w:r w:rsidR="008413A0" w:rsidRPr="002B2269">
        <w:rPr>
          <w:rFonts w:ascii="Arial" w:eastAsia="Times New Roman" w:hAnsi="Arial" w:cs="Arial"/>
          <w:sz w:val="24"/>
          <w:szCs w:val="24"/>
        </w:rPr>
        <w:t>en una so</w:t>
      </w:r>
      <w:r w:rsidR="00552C2E" w:rsidRPr="002B2269">
        <w:rPr>
          <w:rFonts w:ascii="Arial" w:eastAsia="Times New Roman" w:hAnsi="Arial" w:cs="Arial"/>
          <w:sz w:val="24"/>
          <w:szCs w:val="24"/>
          <w:lang w:val="es-ES"/>
        </w:rPr>
        <w:t xml:space="preserve">lución de alcohol de </w:t>
      </w:r>
      <w:r w:rsidR="0022019F" w:rsidRPr="002B2269">
        <w:rPr>
          <w:rFonts w:ascii="Arial" w:eastAsia="Times New Roman" w:hAnsi="Arial" w:cs="Arial"/>
          <w:sz w:val="24"/>
          <w:szCs w:val="24"/>
          <w:lang w:val="es-ES"/>
        </w:rPr>
        <w:t>70 %</w:t>
      </w:r>
      <w:r w:rsidR="00C665B9" w:rsidRPr="002B2269">
        <w:rPr>
          <w:rFonts w:ascii="Arial" w:eastAsia="Times New Roman" w:hAnsi="Arial" w:cs="Arial"/>
          <w:sz w:val="24"/>
          <w:szCs w:val="24"/>
          <w:lang w:val="es-ES"/>
        </w:rPr>
        <w:t xml:space="preserve"> por 10 minutos. Luego escurrir y dejar secar. Alternativamente, </w:t>
      </w:r>
      <w:r w:rsidR="009D4F9B">
        <w:rPr>
          <w:rFonts w:ascii="Arial" w:eastAsia="Times New Roman" w:hAnsi="Arial" w:cs="Arial"/>
          <w:sz w:val="24"/>
          <w:szCs w:val="24"/>
          <w:lang w:val="es-ES"/>
        </w:rPr>
        <w:t>aquellas U</w:t>
      </w:r>
      <w:r w:rsidR="00E20C6D" w:rsidRPr="002B2269">
        <w:rPr>
          <w:rFonts w:ascii="Arial" w:eastAsia="Times New Roman" w:hAnsi="Arial" w:cs="Arial"/>
          <w:sz w:val="24"/>
          <w:szCs w:val="24"/>
          <w:lang w:val="es-ES"/>
        </w:rPr>
        <w:t xml:space="preserve">nidades que dispongan de equipos de </w:t>
      </w:r>
      <w:r w:rsidR="000E53DE" w:rsidRPr="002B2269">
        <w:rPr>
          <w:rFonts w:ascii="Arial" w:eastAsia="Times New Roman" w:hAnsi="Arial" w:cs="Arial"/>
          <w:sz w:val="24"/>
          <w:szCs w:val="24"/>
          <w:lang w:val="es-ES"/>
        </w:rPr>
        <w:t>a</w:t>
      </w:r>
      <w:r w:rsidR="000E53DE">
        <w:rPr>
          <w:rFonts w:ascii="Arial" w:eastAsia="Times New Roman" w:hAnsi="Arial" w:cs="Arial"/>
          <w:sz w:val="24"/>
          <w:szCs w:val="24"/>
          <w:lang w:val="es-ES"/>
        </w:rPr>
        <w:t>utol</w:t>
      </w:r>
      <w:r w:rsidR="000E53DE" w:rsidRPr="002B2269">
        <w:rPr>
          <w:rFonts w:ascii="Arial" w:eastAsia="Times New Roman" w:hAnsi="Arial" w:cs="Arial"/>
          <w:sz w:val="24"/>
          <w:szCs w:val="24"/>
          <w:lang w:val="es-ES"/>
        </w:rPr>
        <w:t>ava</w:t>
      </w:r>
      <w:r w:rsidR="000E53DE">
        <w:rPr>
          <w:rFonts w:ascii="Arial" w:eastAsia="Times New Roman" w:hAnsi="Arial" w:cs="Arial"/>
          <w:sz w:val="24"/>
          <w:szCs w:val="24"/>
          <w:lang w:val="es-ES"/>
        </w:rPr>
        <w:t>do</w:t>
      </w:r>
      <w:r w:rsidR="00CA085F" w:rsidRPr="002B2269">
        <w:rPr>
          <w:rFonts w:ascii="Arial" w:eastAsia="Times New Roman" w:hAnsi="Arial" w:cs="Arial"/>
          <w:sz w:val="24"/>
          <w:szCs w:val="24"/>
          <w:lang w:val="es-ES"/>
        </w:rPr>
        <w:t xml:space="preserve">, se recomienda el </w:t>
      </w:r>
      <w:r w:rsidR="000E53DE" w:rsidRPr="002B2269">
        <w:rPr>
          <w:rFonts w:ascii="Arial" w:eastAsia="Times New Roman" w:hAnsi="Arial" w:cs="Arial"/>
          <w:sz w:val="24"/>
          <w:szCs w:val="24"/>
          <w:lang w:val="es-ES"/>
        </w:rPr>
        <w:t>auto</w:t>
      </w:r>
      <w:r w:rsidR="000E53DE">
        <w:rPr>
          <w:rFonts w:ascii="Arial" w:eastAsia="Times New Roman" w:hAnsi="Arial" w:cs="Arial"/>
          <w:sz w:val="24"/>
          <w:szCs w:val="24"/>
          <w:lang w:val="es-ES"/>
        </w:rPr>
        <w:t>l</w:t>
      </w:r>
      <w:r w:rsidR="000E53DE" w:rsidRPr="002B2269">
        <w:rPr>
          <w:rFonts w:ascii="Arial" w:eastAsia="Times New Roman" w:hAnsi="Arial" w:cs="Arial"/>
          <w:sz w:val="24"/>
          <w:szCs w:val="24"/>
          <w:lang w:val="es-ES"/>
        </w:rPr>
        <w:t>avado</w:t>
      </w:r>
      <w:r w:rsidR="00E20C6D" w:rsidRPr="002B2269">
        <w:rPr>
          <w:rFonts w:ascii="Arial" w:eastAsia="Times New Roman" w:hAnsi="Arial" w:cs="Arial"/>
          <w:sz w:val="24"/>
          <w:szCs w:val="24"/>
          <w:lang w:val="es-ES"/>
        </w:rPr>
        <w:t xml:space="preserve"> de </w:t>
      </w:r>
      <w:r w:rsidR="000E0816" w:rsidRPr="002B2269">
        <w:rPr>
          <w:rFonts w:ascii="Arial" w:eastAsia="Times New Roman" w:hAnsi="Arial" w:cs="Arial"/>
          <w:sz w:val="24"/>
          <w:szCs w:val="24"/>
          <w:lang w:val="es-ES"/>
        </w:rPr>
        <w:t>est</w:t>
      </w:r>
      <w:r w:rsidR="00BF6666" w:rsidRPr="002B2269">
        <w:rPr>
          <w:rFonts w:ascii="Arial" w:eastAsia="Times New Roman" w:hAnsi="Arial" w:cs="Arial"/>
          <w:sz w:val="24"/>
          <w:szCs w:val="24"/>
          <w:lang w:val="es-ES"/>
        </w:rPr>
        <w:t>as toallas</w:t>
      </w:r>
      <w:r w:rsidR="00922793">
        <w:rPr>
          <w:rFonts w:ascii="Arial" w:eastAsia="Times New Roman" w:hAnsi="Arial" w:cs="Arial"/>
          <w:sz w:val="24"/>
          <w:szCs w:val="24"/>
          <w:lang w:val="es-ES"/>
        </w:rPr>
        <w:t xml:space="preserve"> de </w:t>
      </w:r>
      <w:r w:rsidR="000A64D5">
        <w:rPr>
          <w:rFonts w:ascii="Arial" w:eastAsia="Times New Roman" w:hAnsi="Arial" w:cs="Arial"/>
          <w:sz w:val="24"/>
          <w:szCs w:val="24"/>
          <w:lang w:val="es-ES"/>
        </w:rPr>
        <w:t>desinfección</w:t>
      </w:r>
      <w:r w:rsidR="00BF6666" w:rsidRPr="002B2269">
        <w:rPr>
          <w:rFonts w:ascii="Arial" w:eastAsia="Times New Roman" w:hAnsi="Arial" w:cs="Arial"/>
          <w:sz w:val="24"/>
          <w:szCs w:val="24"/>
          <w:lang w:val="es-ES"/>
        </w:rPr>
        <w:t xml:space="preserve"> de algodón o microfibra</w:t>
      </w:r>
      <w:r w:rsidR="00E20C6D" w:rsidRPr="002B2269">
        <w:rPr>
          <w:rFonts w:ascii="Arial" w:eastAsia="Times New Roman" w:hAnsi="Arial" w:cs="Arial"/>
          <w:sz w:val="24"/>
          <w:szCs w:val="24"/>
          <w:lang w:val="es-ES"/>
        </w:rPr>
        <w:t>.</w:t>
      </w:r>
    </w:p>
    <w:p w14:paraId="7CE16D7D" w14:textId="77777777" w:rsidR="002E01F0" w:rsidRPr="002B2269" w:rsidRDefault="002E01F0" w:rsidP="00A16EE3">
      <w:pPr>
        <w:pStyle w:val="Prrafodelista"/>
        <w:numPr>
          <w:ilvl w:val="0"/>
          <w:numId w:val="35"/>
        </w:numPr>
        <w:pBdr>
          <w:top w:val="nil"/>
          <w:left w:val="nil"/>
          <w:bottom w:val="nil"/>
          <w:right w:val="nil"/>
          <w:between w:val="nil"/>
        </w:pBdr>
        <w:spacing w:after="0" w:line="240" w:lineRule="auto"/>
        <w:jc w:val="both"/>
        <w:rPr>
          <w:rFonts w:ascii="Arial" w:eastAsia="Arial" w:hAnsi="Arial" w:cs="Arial"/>
          <w:color w:val="000000"/>
          <w:sz w:val="24"/>
          <w:szCs w:val="24"/>
        </w:rPr>
      </w:pPr>
      <w:r w:rsidRPr="002B2269">
        <w:rPr>
          <w:rFonts w:ascii="Arial" w:eastAsia="Times New Roman" w:hAnsi="Arial" w:cs="Arial"/>
          <w:sz w:val="24"/>
          <w:szCs w:val="24"/>
          <w:lang w:val="es-ES"/>
        </w:rPr>
        <w:t>Se recomienda el uso de paños de algodón o de microfibra de colores diferentes para el proceso de limpieza y desinfección.</w:t>
      </w:r>
    </w:p>
    <w:p w14:paraId="6F3257AF" w14:textId="77777777" w:rsidR="001B699B" w:rsidRPr="002B2269" w:rsidRDefault="001B699B" w:rsidP="00A16EE3">
      <w:pPr>
        <w:pStyle w:val="Prrafodelista"/>
        <w:numPr>
          <w:ilvl w:val="0"/>
          <w:numId w:val="35"/>
        </w:numPr>
        <w:spacing w:after="0" w:line="240" w:lineRule="auto"/>
        <w:jc w:val="both"/>
        <w:rPr>
          <w:rFonts w:ascii="Arial" w:eastAsia="Arial" w:hAnsi="Arial" w:cs="Arial"/>
          <w:sz w:val="24"/>
          <w:szCs w:val="24"/>
        </w:rPr>
      </w:pPr>
      <w:r w:rsidRPr="002B2269">
        <w:rPr>
          <w:rFonts w:ascii="Arial" w:eastAsia="Arial" w:hAnsi="Arial" w:cs="Arial"/>
          <w:sz w:val="24"/>
          <w:szCs w:val="24"/>
        </w:rPr>
        <w:t>Todos los recipientes utilizados con las soluciones de productos de desinfección deben estar limpios y claramente etiquetados.</w:t>
      </w:r>
    </w:p>
    <w:p w14:paraId="795AB767" w14:textId="77777777" w:rsidR="0012495D" w:rsidRPr="00215B63" w:rsidRDefault="0012495D" w:rsidP="0012495D">
      <w:pPr>
        <w:spacing w:after="0" w:line="240" w:lineRule="auto"/>
        <w:jc w:val="both"/>
        <w:rPr>
          <w:rFonts w:ascii="Arial" w:eastAsia="Arial" w:hAnsi="Arial" w:cs="Arial"/>
          <w:sz w:val="24"/>
          <w:szCs w:val="24"/>
        </w:rPr>
      </w:pPr>
    </w:p>
    <w:p w14:paraId="283ADABD" w14:textId="77777777" w:rsidR="0012495D" w:rsidRPr="00D044A6" w:rsidRDefault="00D044A6" w:rsidP="00D044A6">
      <w:pPr>
        <w:pStyle w:val="Ttulo2"/>
        <w:rPr>
          <w:rFonts w:ascii="Arial" w:eastAsia="Arial" w:hAnsi="Arial" w:cs="Arial"/>
          <w:sz w:val="24"/>
        </w:rPr>
      </w:pPr>
      <w:bookmarkStart w:id="43" w:name="_Toc43813062"/>
      <w:r>
        <w:rPr>
          <w:rFonts w:ascii="Arial" w:eastAsia="Arial" w:hAnsi="Arial" w:cs="Arial"/>
          <w:sz w:val="24"/>
        </w:rPr>
        <w:t xml:space="preserve">6.3.5.2.3. </w:t>
      </w:r>
      <w:r w:rsidR="0012495D" w:rsidRPr="00D044A6">
        <w:rPr>
          <w:rFonts w:ascii="Arial" w:eastAsia="Arial" w:hAnsi="Arial" w:cs="Arial"/>
          <w:sz w:val="24"/>
        </w:rPr>
        <w:t>Identificación de puntos críticos para la desinfección</w:t>
      </w:r>
      <w:bookmarkEnd w:id="43"/>
    </w:p>
    <w:p w14:paraId="74E642EC" w14:textId="77777777" w:rsidR="0012495D" w:rsidRPr="00215B63" w:rsidRDefault="0012495D" w:rsidP="0012495D">
      <w:pPr>
        <w:spacing w:after="0" w:line="240" w:lineRule="auto"/>
        <w:jc w:val="both"/>
        <w:rPr>
          <w:rFonts w:ascii="Arial" w:eastAsia="Arial" w:hAnsi="Arial" w:cs="Arial"/>
          <w:sz w:val="24"/>
          <w:szCs w:val="24"/>
        </w:rPr>
      </w:pPr>
    </w:p>
    <w:p w14:paraId="40A255C4" w14:textId="77777777" w:rsidR="00166562" w:rsidRPr="00215B63" w:rsidRDefault="0012495D" w:rsidP="00166562">
      <w:pPr>
        <w:spacing w:after="0" w:line="240" w:lineRule="auto"/>
        <w:jc w:val="both"/>
        <w:rPr>
          <w:rFonts w:ascii="Arial" w:eastAsia="Arial" w:hAnsi="Arial" w:cs="Arial"/>
          <w:sz w:val="24"/>
          <w:szCs w:val="24"/>
        </w:rPr>
      </w:pPr>
      <w:r w:rsidRPr="00215B63">
        <w:rPr>
          <w:rFonts w:ascii="Arial" w:eastAsia="Arial" w:hAnsi="Arial" w:cs="Arial"/>
          <w:sz w:val="24"/>
          <w:szCs w:val="24"/>
        </w:rPr>
        <w:t>Son todas aquellas superficies que son manipuladas con frecuencia por las personas colaboradoras, visitantes entre otros, y deben ser prioritarias para el proceso de limpieza y desinfección</w:t>
      </w:r>
      <w:r w:rsidR="00166562" w:rsidRPr="00215B63">
        <w:rPr>
          <w:rFonts w:ascii="Arial" w:eastAsia="Arial" w:hAnsi="Arial" w:cs="Arial"/>
          <w:sz w:val="24"/>
          <w:szCs w:val="24"/>
        </w:rPr>
        <w:t>. Estas superficies deben limpiarse de forma prioritaria y con mayor frecuencia (al menos dos veces al día, idealmente cada 3-4 horas).</w:t>
      </w:r>
      <w:r w:rsidR="009854C8">
        <w:rPr>
          <w:rFonts w:ascii="Arial" w:eastAsia="Arial" w:hAnsi="Arial" w:cs="Arial"/>
          <w:sz w:val="24"/>
          <w:szCs w:val="24"/>
        </w:rPr>
        <w:t xml:space="preserve"> </w:t>
      </w:r>
      <w:r w:rsidR="00166562" w:rsidRPr="00215B63">
        <w:rPr>
          <w:rFonts w:ascii="Arial" w:eastAsia="Times New Roman" w:hAnsi="Arial" w:cs="Arial"/>
          <w:sz w:val="24"/>
          <w:szCs w:val="24"/>
        </w:rPr>
        <w:t xml:space="preserve">En el caso de </w:t>
      </w:r>
      <w:r w:rsidR="00FF26C4" w:rsidRPr="00215B63">
        <w:rPr>
          <w:rFonts w:ascii="Arial" w:eastAsia="Times New Roman" w:hAnsi="Arial" w:cs="Arial"/>
          <w:sz w:val="24"/>
          <w:szCs w:val="24"/>
        </w:rPr>
        <w:t>l</w:t>
      </w:r>
      <w:r w:rsidR="00166562" w:rsidRPr="00215B63">
        <w:rPr>
          <w:rFonts w:ascii="Arial" w:eastAsia="Times New Roman" w:hAnsi="Arial" w:cs="Arial"/>
          <w:sz w:val="24"/>
          <w:szCs w:val="24"/>
        </w:rPr>
        <w:t>as superficies del baño y el inodoro deberán ser limpiadas con material desechable y desinfectadas con un desinfectante.</w:t>
      </w:r>
    </w:p>
    <w:p w14:paraId="2EC107C3" w14:textId="77777777" w:rsidR="0012495D" w:rsidRPr="00215B63" w:rsidRDefault="0012495D" w:rsidP="0012495D">
      <w:pPr>
        <w:spacing w:after="0" w:line="240" w:lineRule="auto"/>
        <w:jc w:val="both"/>
        <w:rPr>
          <w:rFonts w:ascii="Arial" w:eastAsia="Arial" w:hAnsi="Arial" w:cs="Arial"/>
          <w:sz w:val="24"/>
          <w:szCs w:val="24"/>
        </w:rPr>
      </w:pPr>
    </w:p>
    <w:p w14:paraId="3E538939" w14:textId="77777777" w:rsidR="0012495D" w:rsidRPr="009854C8" w:rsidRDefault="0012495D" w:rsidP="00A16EE3">
      <w:pPr>
        <w:pStyle w:val="Prrafodelista"/>
        <w:numPr>
          <w:ilvl w:val="0"/>
          <w:numId w:val="36"/>
        </w:numPr>
        <w:spacing w:after="0" w:line="240" w:lineRule="auto"/>
        <w:jc w:val="both"/>
        <w:rPr>
          <w:rFonts w:ascii="Arial" w:eastAsia="Arial" w:hAnsi="Arial" w:cs="Arial"/>
          <w:sz w:val="24"/>
          <w:szCs w:val="24"/>
        </w:rPr>
      </w:pPr>
      <w:r w:rsidRPr="009854C8">
        <w:rPr>
          <w:rFonts w:ascii="Arial" w:eastAsia="Arial" w:hAnsi="Arial" w:cs="Arial"/>
          <w:sz w:val="24"/>
          <w:szCs w:val="24"/>
        </w:rPr>
        <w:t>Manijas.</w:t>
      </w:r>
    </w:p>
    <w:p w14:paraId="25C43131" w14:textId="77777777" w:rsidR="0012495D" w:rsidRPr="009854C8" w:rsidRDefault="0012495D" w:rsidP="00A16EE3">
      <w:pPr>
        <w:pStyle w:val="Prrafodelista"/>
        <w:numPr>
          <w:ilvl w:val="0"/>
          <w:numId w:val="36"/>
        </w:numPr>
        <w:spacing w:after="0" w:line="240" w:lineRule="auto"/>
        <w:jc w:val="both"/>
        <w:rPr>
          <w:rFonts w:ascii="Arial" w:eastAsia="Arial" w:hAnsi="Arial" w:cs="Arial"/>
          <w:sz w:val="24"/>
          <w:szCs w:val="24"/>
        </w:rPr>
      </w:pPr>
      <w:r w:rsidRPr="009854C8">
        <w:rPr>
          <w:rFonts w:ascii="Arial" w:eastAsia="Arial" w:hAnsi="Arial" w:cs="Arial"/>
          <w:sz w:val="24"/>
          <w:szCs w:val="24"/>
        </w:rPr>
        <w:t>Pasamanos.</w:t>
      </w:r>
    </w:p>
    <w:p w14:paraId="729FE456" w14:textId="77777777" w:rsidR="0012495D" w:rsidRPr="009854C8" w:rsidRDefault="0012495D" w:rsidP="00A16EE3">
      <w:pPr>
        <w:pStyle w:val="Prrafodelista"/>
        <w:numPr>
          <w:ilvl w:val="0"/>
          <w:numId w:val="36"/>
        </w:numPr>
        <w:spacing w:after="0" w:line="240" w:lineRule="auto"/>
        <w:jc w:val="both"/>
        <w:rPr>
          <w:rFonts w:ascii="Arial" w:eastAsia="Arial" w:hAnsi="Arial" w:cs="Arial"/>
          <w:sz w:val="24"/>
          <w:szCs w:val="24"/>
        </w:rPr>
      </w:pPr>
      <w:r w:rsidRPr="009854C8">
        <w:rPr>
          <w:rFonts w:ascii="Arial" w:eastAsia="Arial" w:hAnsi="Arial" w:cs="Arial"/>
          <w:sz w:val="24"/>
          <w:szCs w:val="24"/>
        </w:rPr>
        <w:t>Interruptores.</w:t>
      </w:r>
    </w:p>
    <w:p w14:paraId="7B07B8A4" w14:textId="77777777" w:rsidR="0012495D" w:rsidRPr="009854C8" w:rsidRDefault="0012495D" w:rsidP="00A16EE3">
      <w:pPr>
        <w:pStyle w:val="Prrafodelista"/>
        <w:numPr>
          <w:ilvl w:val="0"/>
          <w:numId w:val="36"/>
        </w:numPr>
        <w:spacing w:after="0" w:line="240" w:lineRule="auto"/>
        <w:jc w:val="both"/>
        <w:rPr>
          <w:rFonts w:ascii="Arial" w:eastAsia="Arial" w:hAnsi="Arial" w:cs="Arial"/>
          <w:sz w:val="24"/>
          <w:szCs w:val="24"/>
        </w:rPr>
      </w:pPr>
      <w:r w:rsidRPr="009854C8">
        <w:rPr>
          <w:rFonts w:ascii="Arial" w:eastAsia="Arial" w:hAnsi="Arial" w:cs="Arial"/>
          <w:sz w:val="24"/>
          <w:szCs w:val="24"/>
        </w:rPr>
        <w:t>Reloj marcador.</w:t>
      </w:r>
    </w:p>
    <w:p w14:paraId="72436017" w14:textId="77777777" w:rsidR="0012495D" w:rsidRPr="009854C8" w:rsidRDefault="0012495D" w:rsidP="00A16EE3">
      <w:pPr>
        <w:pStyle w:val="Prrafodelista"/>
        <w:numPr>
          <w:ilvl w:val="0"/>
          <w:numId w:val="36"/>
        </w:numPr>
        <w:spacing w:after="0" w:line="240" w:lineRule="auto"/>
        <w:jc w:val="both"/>
        <w:rPr>
          <w:rFonts w:ascii="Arial" w:eastAsia="Arial" w:hAnsi="Arial" w:cs="Arial"/>
          <w:sz w:val="24"/>
          <w:szCs w:val="24"/>
        </w:rPr>
      </w:pPr>
      <w:r w:rsidRPr="009854C8">
        <w:rPr>
          <w:rFonts w:ascii="Arial" w:eastAsia="Arial" w:hAnsi="Arial" w:cs="Arial"/>
          <w:sz w:val="24"/>
          <w:szCs w:val="24"/>
        </w:rPr>
        <w:t>Servicios sanitarios.</w:t>
      </w:r>
    </w:p>
    <w:p w14:paraId="1DCA3D95" w14:textId="77777777" w:rsidR="0012495D" w:rsidRPr="009854C8" w:rsidRDefault="0012495D" w:rsidP="00A16EE3">
      <w:pPr>
        <w:pStyle w:val="Prrafodelista"/>
        <w:numPr>
          <w:ilvl w:val="0"/>
          <w:numId w:val="36"/>
        </w:numPr>
        <w:spacing w:after="0" w:line="240" w:lineRule="auto"/>
        <w:jc w:val="both"/>
        <w:rPr>
          <w:rFonts w:ascii="Arial" w:eastAsia="Arial" w:hAnsi="Arial" w:cs="Arial"/>
          <w:sz w:val="24"/>
          <w:szCs w:val="24"/>
        </w:rPr>
      </w:pPr>
      <w:r w:rsidRPr="009854C8">
        <w:rPr>
          <w:rFonts w:ascii="Arial" w:eastAsia="Arial" w:hAnsi="Arial" w:cs="Arial"/>
          <w:sz w:val="24"/>
          <w:szCs w:val="24"/>
        </w:rPr>
        <w:t>Llaves de agua.</w:t>
      </w:r>
    </w:p>
    <w:p w14:paraId="72A92DE8" w14:textId="77777777" w:rsidR="0012495D" w:rsidRPr="009854C8" w:rsidRDefault="0012495D" w:rsidP="00A16EE3">
      <w:pPr>
        <w:pStyle w:val="Prrafodelista"/>
        <w:numPr>
          <w:ilvl w:val="0"/>
          <w:numId w:val="36"/>
        </w:numPr>
        <w:spacing w:after="0" w:line="240" w:lineRule="auto"/>
        <w:jc w:val="both"/>
        <w:rPr>
          <w:rFonts w:ascii="Arial" w:eastAsia="Arial" w:hAnsi="Arial" w:cs="Arial"/>
          <w:sz w:val="24"/>
          <w:szCs w:val="24"/>
        </w:rPr>
      </w:pPr>
      <w:r w:rsidRPr="009854C8">
        <w:rPr>
          <w:rFonts w:ascii="Arial" w:eastAsia="Arial" w:hAnsi="Arial" w:cs="Arial"/>
          <w:sz w:val="24"/>
          <w:szCs w:val="24"/>
        </w:rPr>
        <w:t>Superficies de las mesas.</w:t>
      </w:r>
    </w:p>
    <w:p w14:paraId="5F5300A2" w14:textId="77777777" w:rsidR="00496998" w:rsidRPr="009854C8" w:rsidRDefault="00496998" w:rsidP="00A16EE3">
      <w:pPr>
        <w:pStyle w:val="Prrafodelista"/>
        <w:numPr>
          <w:ilvl w:val="0"/>
          <w:numId w:val="36"/>
        </w:numPr>
        <w:spacing w:after="0" w:line="240" w:lineRule="auto"/>
        <w:jc w:val="both"/>
        <w:rPr>
          <w:rFonts w:ascii="Arial" w:eastAsia="Arial" w:hAnsi="Arial" w:cs="Arial"/>
          <w:sz w:val="24"/>
          <w:szCs w:val="24"/>
        </w:rPr>
      </w:pPr>
      <w:r w:rsidRPr="009854C8">
        <w:rPr>
          <w:rFonts w:ascii="Arial" w:eastAsia="Arial" w:hAnsi="Arial" w:cs="Arial"/>
          <w:sz w:val="24"/>
          <w:szCs w:val="24"/>
        </w:rPr>
        <w:t>Vitrinas y ventanillas de atención</w:t>
      </w:r>
    </w:p>
    <w:p w14:paraId="0E4C41AA" w14:textId="77777777" w:rsidR="0012495D" w:rsidRPr="009854C8" w:rsidRDefault="0012495D" w:rsidP="00A16EE3">
      <w:pPr>
        <w:pStyle w:val="Prrafodelista"/>
        <w:numPr>
          <w:ilvl w:val="0"/>
          <w:numId w:val="36"/>
        </w:numPr>
        <w:spacing w:after="0" w:line="240" w:lineRule="auto"/>
        <w:jc w:val="both"/>
        <w:rPr>
          <w:rFonts w:ascii="Arial" w:eastAsia="Arial" w:hAnsi="Arial" w:cs="Arial"/>
          <w:sz w:val="24"/>
          <w:szCs w:val="24"/>
        </w:rPr>
      </w:pPr>
      <w:r w:rsidRPr="009854C8">
        <w:rPr>
          <w:rFonts w:ascii="Arial" w:eastAsia="Arial" w:hAnsi="Arial" w:cs="Arial"/>
          <w:sz w:val="24"/>
          <w:szCs w:val="24"/>
        </w:rPr>
        <w:t>Escritorios</w:t>
      </w:r>
    </w:p>
    <w:p w14:paraId="1E7FBF12" w14:textId="77777777" w:rsidR="0012495D" w:rsidRPr="009854C8" w:rsidRDefault="0012495D" w:rsidP="00A16EE3">
      <w:pPr>
        <w:pStyle w:val="Prrafodelista"/>
        <w:numPr>
          <w:ilvl w:val="0"/>
          <w:numId w:val="36"/>
        </w:numPr>
        <w:spacing w:after="0" w:line="240" w:lineRule="auto"/>
        <w:jc w:val="both"/>
        <w:rPr>
          <w:rFonts w:ascii="Arial" w:eastAsia="Arial" w:hAnsi="Arial" w:cs="Arial"/>
          <w:sz w:val="24"/>
          <w:szCs w:val="24"/>
        </w:rPr>
      </w:pPr>
      <w:r w:rsidRPr="009854C8">
        <w:rPr>
          <w:rFonts w:ascii="Arial" w:eastAsia="Arial" w:hAnsi="Arial" w:cs="Arial"/>
          <w:sz w:val="24"/>
          <w:szCs w:val="24"/>
        </w:rPr>
        <w:t>Superficies de apoyo.</w:t>
      </w:r>
    </w:p>
    <w:p w14:paraId="25D1E4BD" w14:textId="77777777" w:rsidR="0012495D" w:rsidRPr="009854C8" w:rsidRDefault="0012495D" w:rsidP="00A16EE3">
      <w:pPr>
        <w:pStyle w:val="Prrafodelista"/>
        <w:numPr>
          <w:ilvl w:val="0"/>
          <w:numId w:val="36"/>
        </w:numPr>
        <w:spacing w:after="0" w:line="240" w:lineRule="auto"/>
        <w:jc w:val="both"/>
        <w:rPr>
          <w:rFonts w:ascii="Arial" w:eastAsia="Arial" w:hAnsi="Arial" w:cs="Arial"/>
          <w:sz w:val="24"/>
          <w:szCs w:val="24"/>
        </w:rPr>
      </w:pPr>
      <w:r w:rsidRPr="009854C8">
        <w:rPr>
          <w:rFonts w:ascii="Arial" w:eastAsia="Arial" w:hAnsi="Arial" w:cs="Arial"/>
          <w:sz w:val="24"/>
          <w:szCs w:val="24"/>
        </w:rPr>
        <w:t>Equipo de cómputo, ratón, teclado.</w:t>
      </w:r>
    </w:p>
    <w:p w14:paraId="00410047" w14:textId="77777777" w:rsidR="0012495D" w:rsidRPr="009854C8" w:rsidRDefault="0012495D" w:rsidP="00A16EE3">
      <w:pPr>
        <w:pStyle w:val="Prrafodelista"/>
        <w:numPr>
          <w:ilvl w:val="0"/>
          <w:numId w:val="36"/>
        </w:numPr>
        <w:spacing w:after="0" w:line="240" w:lineRule="auto"/>
        <w:jc w:val="both"/>
        <w:rPr>
          <w:rFonts w:ascii="Arial" w:eastAsia="Arial" w:hAnsi="Arial" w:cs="Arial"/>
          <w:sz w:val="24"/>
          <w:szCs w:val="24"/>
        </w:rPr>
      </w:pPr>
      <w:r w:rsidRPr="009854C8">
        <w:rPr>
          <w:rFonts w:ascii="Arial" w:eastAsia="Arial" w:hAnsi="Arial" w:cs="Arial"/>
          <w:sz w:val="24"/>
          <w:szCs w:val="24"/>
        </w:rPr>
        <w:t>Salas de reunión</w:t>
      </w:r>
    </w:p>
    <w:p w14:paraId="58B4608F" w14:textId="77777777" w:rsidR="0012495D" w:rsidRPr="009854C8" w:rsidRDefault="0012495D" w:rsidP="00A16EE3">
      <w:pPr>
        <w:pStyle w:val="Prrafodelista"/>
        <w:numPr>
          <w:ilvl w:val="0"/>
          <w:numId w:val="36"/>
        </w:numPr>
        <w:spacing w:after="0" w:line="240" w:lineRule="auto"/>
        <w:jc w:val="both"/>
        <w:rPr>
          <w:rFonts w:ascii="Arial" w:eastAsia="Arial" w:hAnsi="Arial" w:cs="Arial"/>
          <w:sz w:val="24"/>
          <w:szCs w:val="24"/>
        </w:rPr>
      </w:pPr>
      <w:r w:rsidRPr="009854C8">
        <w:rPr>
          <w:rFonts w:ascii="Arial" w:eastAsia="Arial" w:hAnsi="Arial" w:cs="Arial"/>
          <w:sz w:val="24"/>
          <w:szCs w:val="24"/>
        </w:rPr>
        <w:t>Consultorios médicos</w:t>
      </w:r>
    </w:p>
    <w:p w14:paraId="1AE933B5" w14:textId="77777777" w:rsidR="0012495D" w:rsidRPr="009854C8" w:rsidRDefault="0012495D" w:rsidP="00A16EE3">
      <w:pPr>
        <w:pStyle w:val="Prrafodelista"/>
        <w:numPr>
          <w:ilvl w:val="0"/>
          <w:numId w:val="36"/>
        </w:numPr>
        <w:spacing w:after="0" w:line="240" w:lineRule="auto"/>
        <w:jc w:val="both"/>
        <w:rPr>
          <w:rFonts w:ascii="Arial" w:eastAsia="Arial" w:hAnsi="Arial" w:cs="Arial"/>
          <w:sz w:val="24"/>
          <w:szCs w:val="24"/>
        </w:rPr>
      </w:pPr>
      <w:r w:rsidRPr="009854C8">
        <w:rPr>
          <w:rFonts w:ascii="Arial" w:eastAsia="Arial" w:hAnsi="Arial" w:cs="Arial"/>
          <w:sz w:val="24"/>
          <w:szCs w:val="24"/>
        </w:rPr>
        <w:t>Comedores</w:t>
      </w:r>
    </w:p>
    <w:p w14:paraId="7F715BE0" w14:textId="77777777" w:rsidR="0012495D" w:rsidRDefault="0012495D" w:rsidP="00A16EE3">
      <w:pPr>
        <w:pStyle w:val="Prrafodelista"/>
        <w:numPr>
          <w:ilvl w:val="0"/>
          <w:numId w:val="36"/>
        </w:numPr>
        <w:spacing w:after="0" w:line="240" w:lineRule="auto"/>
        <w:jc w:val="both"/>
        <w:rPr>
          <w:rFonts w:ascii="Arial" w:eastAsia="Arial" w:hAnsi="Arial" w:cs="Arial"/>
          <w:sz w:val="24"/>
          <w:szCs w:val="24"/>
        </w:rPr>
      </w:pPr>
      <w:r w:rsidRPr="009854C8">
        <w:rPr>
          <w:rFonts w:ascii="Arial" w:eastAsia="Arial" w:hAnsi="Arial" w:cs="Arial"/>
          <w:sz w:val="24"/>
          <w:szCs w:val="24"/>
        </w:rPr>
        <w:t>Vehículos y motocicletas que estarán a cargo del personal de transporte.</w:t>
      </w:r>
    </w:p>
    <w:p w14:paraId="3ADE9843" w14:textId="77777777" w:rsidR="00D044A6" w:rsidRPr="009854C8" w:rsidRDefault="00D044A6" w:rsidP="00A16EE3">
      <w:pPr>
        <w:pStyle w:val="Prrafodelista"/>
        <w:numPr>
          <w:ilvl w:val="0"/>
          <w:numId w:val="36"/>
        </w:numPr>
        <w:spacing w:after="0" w:line="240" w:lineRule="auto"/>
        <w:jc w:val="both"/>
        <w:rPr>
          <w:rFonts w:ascii="Arial" w:eastAsia="Arial" w:hAnsi="Arial" w:cs="Arial"/>
          <w:sz w:val="24"/>
          <w:szCs w:val="24"/>
        </w:rPr>
      </w:pPr>
    </w:p>
    <w:p w14:paraId="08840DCC" w14:textId="77777777" w:rsidR="0012495D" w:rsidRPr="00215B63" w:rsidRDefault="0012495D">
      <w:pPr>
        <w:spacing w:after="0" w:line="240" w:lineRule="auto"/>
        <w:ind w:left="720"/>
        <w:jc w:val="both"/>
        <w:rPr>
          <w:rFonts w:ascii="Arial" w:eastAsia="Arial" w:hAnsi="Arial" w:cs="Arial"/>
          <w:sz w:val="24"/>
          <w:szCs w:val="24"/>
        </w:rPr>
      </w:pPr>
    </w:p>
    <w:p w14:paraId="4D11FB36" w14:textId="77777777" w:rsidR="00C312DF" w:rsidRPr="00D044A6" w:rsidRDefault="00D044A6" w:rsidP="00D044A6">
      <w:pPr>
        <w:pStyle w:val="Ttulo2"/>
        <w:rPr>
          <w:rFonts w:ascii="Arial" w:eastAsia="Arial" w:hAnsi="Arial" w:cs="Arial"/>
          <w:sz w:val="24"/>
        </w:rPr>
      </w:pPr>
      <w:bookmarkStart w:id="44" w:name="_Toc43813063"/>
      <w:r w:rsidRPr="00D044A6">
        <w:rPr>
          <w:rFonts w:ascii="Arial" w:eastAsia="Arial" w:hAnsi="Arial" w:cs="Arial"/>
          <w:sz w:val="24"/>
        </w:rPr>
        <w:t xml:space="preserve">6.3.5.3.  </w:t>
      </w:r>
      <w:r w:rsidR="00C312DF" w:rsidRPr="00D044A6">
        <w:rPr>
          <w:rFonts w:ascii="Arial" w:eastAsia="Arial" w:hAnsi="Arial" w:cs="Arial"/>
          <w:sz w:val="24"/>
        </w:rPr>
        <w:t>Plan y horario de limpieza y desinfección para las distintas áreas de las instalaciones</w:t>
      </w:r>
      <w:r w:rsidR="00453796" w:rsidRPr="00D044A6">
        <w:rPr>
          <w:rFonts w:ascii="Arial" w:eastAsia="Arial" w:hAnsi="Arial" w:cs="Arial"/>
          <w:sz w:val="24"/>
        </w:rPr>
        <w:t>.</w:t>
      </w:r>
      <w:bookmarkEnd w:id="44"/>
    </w:p>
    <w:p w14:paraId="45DF37FC" w14:textId="77777777" w:rsidR="00C312DF" w:rsidRPr="00215B63" w:rsidRDefault="00C312DF" w:rsidP="00C312DF">
      <w:pPr>
        <w:spacing w:after="0" w:line="240" w:lineRule="auto"/>
        <w:ind w:left="720"/>
        <w:jc w:val="both"/>
        <w:rPr>
          <w:rFonts w:ascii="Arial" w:eastAsia="Arial" w:hAnsi="Arial" w:cs="Arial"/>
          <w:sz w:val="24"/>
          <w:szCs w:val="24"/>
        </w:rPr>
      </w:pPr>
    </w:p>
    <w:p w14:paraId="1F739192" w14:textId="77777777" w:rsidR="00C312DF" w:rsidRPr="00215B63" w:rsidRDefault="00C312DF" w:rsidP="00A16EE3">
      <w:pPr>
        <w:numPr>
          <w:ilvl w:val="0"/>
          <w:numId w:val="37"/>
        </w:numPr>
        <w:spacing w:after="0" w:line="240" w:lineRule="auto"/>
        <w:jc w:val="both"/>
        <w:rPr>
          <w:rFonts w:ascii="Arial" w:eastAsia="Arial" w:hAnsi="Arial" w:cs="Arial"/>
          <w:sz w:val="24"/>
          <w:szCs w:val="24"/>
        </w:rPr>
      </w:pPr>
      <w:r w:rsidRPr="00215B63">
        <w:rPr>
          <w:rFonts w:ascii="Arial" w:eastAsia="Arial" w:hAnsi="Arial" w:cs="Arial"/>
          <w:sz w:val="24"/>
          <w:szCs w:val="24"/>
        </w:rPr>
        <w:t xml:space="preserve">Cada </w:t>
      </w:r>
      <w:r w:rsidR="0042508D" w:rsidRPr="00215B63">
        <w:rPr>
          <w:rFonts w:ascii="Arial" w:eastAsia="Arial" w:hAnsi="Arial" w:cs="Arial"/>
          <w:sz w:val="24"/>
          <w:szCs w:val="24"/>
        </w:rPr>
        <w:t>Unidad</w:t>
      </w:r>
      <w:r w:rsidRPr="00215B63">
        <w:rPr>
          <w:rFonts w:ascii="Arial" w:eastAsia="Arial" w:hAnsi="Arial" w:cs="Arial"/>
          <w:sz w:val="24"/>
          <w:szCs w:val="24"/>
        </w:rPr>
        <w:t xml:space="preserve"> deberá establecer por escrito el plan y horario de limpieza y desinfección para las distintas instalaciones, incluyendo zonas de uso común. Dicho plan deberá ser divulgado al personal de limpieza, mantenimiento y personal en general en el sitio de trabajo. </w:t>
      </w:r>
    </w:p>
    <w:p w14:paraId="2FA44B68" w14:textId="77777777" w:rsidR="00C312DF" w:rsidRPr="00215B63" w:rsidRDefault="00C312DF" w:rsidP="00A16EE3">
      <w:pPr>
        <w:numPr>
          <w:ilvl w:val="0"/>
          <w:numId w:val="37"/>
        </w:numPr>
        <w:spacing w:after="0" w:line="240" w:lineRule="auto"/>
        <w:jc w:val="both"/>
        <w:rPr>
          <w:rFonts w:ascii="Arial" w:eastAsia="Arial" w:hAnsi="Arial" w:cs="Arial"/>
          <w:sz w:val="24"/>
          <w:szCs w:val="24"/>
        </w:rPr>
      </w:pPr>
      <w:r w:rsidRPr="00215B63">
        <w:rPr>
          <w:rFonts w:ascii="Arial" w:eastAsia="Arial" w:hAnsi="Arial" w:cs="Arial"/>
          <w:sz w:val="24"/>
          <w:szCs w:val="24"/>
        </w:rPr>
        <w:t xml:space="preserve">La frecuencia de limpieza y desinfección mínima será de dos veces por día, incrementando la frecuencia a partir de la cantidad de personas en el área de trabajo o que entre en contacto con la superficie. En caso de áreas comunes el proceso de desinfección se realizará de acuerdo con la frecuencia de uso. </w:t>
      </w:r>
    </w:p>
    <w:p w14:paraId="4CEDA58E" w14:textId="77777777" w:rsidR="00C312DF" w:rsidRPr="00215B63" w:rsidRDefault="00C312DF" w:rsidP="00A16EE3">
      <w:pPr>
        <w:numPr>
          <w:ilvl w:val="0"/>
          <w:numId w:val="37"/>
        </w:numPr>
        <w:spacing w:after="0" w:line="240" w:lineRule="auto"/>
        <w:jc w:val="both"/>
        <w:rPr>
          <w:rFonts w:ascii="Arial" w:eastAsia="Arial" w:hAnsi="Arial" w:cs="Arial"/>
          <w:sz w:val="24"/>
          <w:szCs w:val="24"/>
        </w:rPr>
      </w:pPr>
      <w:r w:rsidRPr="00215B63">
        <w:rPr>
          <w:rFonts w:ascii="Arial" w:eastAsia="Arial" w:hAnsi="Arial" w:cs="Arial"/>
          <w:sz w:val="24"/>
          <w:szCs w:val="24"/>
        </w:rPr>
        <w:t>La frecuencia de limpieza y desinfección de los contenedores de basura debe ser diaria.</w:t>
      </w:r>
    </w:p>
    <w:p w14:paraId="53F50B15" w14:textId="77777777" w:rsidR="00CA13A3" w:rsidRDefault="002E6089" w:rsidP="00A16EE3">
      <w:pPr>
        <w:pStyle w:val="Prrafodelista"/>
        <w:numPr>
          <w:ilvl w:val="0"/>
          <w:numId w:val="37"/>
        </w:numPr>
        <w:spacing w:after="0" w:line="240" w:lineRule="auto"/>
        <w:jc w:val="both"/>
        <w:rPr>
          <w:rFonts w:ascii="Arial" w:eastAsia="Arial" w:hAnsi="Arial" w:cs="Arial"/>
          <w:sz w:val="24"/>
          <w:szCs w:val="24"/>
        </w:rPr>
      </w:pPr>
      <w:r w:rsidRPr="00215B63">
        <w:rPr>
          <w:rFonts w:ascii="Arial" w:eastAsia="Arial" w:hAnsi="Arial" w:cs="Arial"/>
          <w:sz w:val="24"/>
          <w:szCs w:val="24"/>
        </w:rPr>
        <w:t xml:space="preserve">En los lugares donde se atienda público se realizará la limpieza y desinfección de </w:t>
      </w:r>
      <w:r w:rsidR="008C2CB7">
        <w:rPr>
          <w:rFonts w:ascii="Arial" w:eastAsia="Arial" w:hAnsi="Arial" w:cs="Arial"/>
          <w:sz w:val="24"/>
          <w:szCs w:val="24"/>
        </w:rPr>
        <w:t>mesas, acrílico</w:t>
      </w:r>
      <w:r w:rsidR="00A10BA9">
        <w:rPr>
          <w:rFonts w:ascii="Arial" w:eastAsia="Arial" w:hAnsi="Arial" w:cs="Arial"/>
          <w:sz w:val="24"/>
          <w:szCs w:val="24"/>
        </w:rPr>
        <w:t xml:space="preserve">, agarraderas </w:t>
      </w:r>
      <w:r w:rsidRPr="00215B63">
        <w:rPr>
          <w:rFonts w:ascii="Arial" w:eastAsia="Arial" w:hAnsi="Arial" w:cs="Arial"/>
          <w:sz w:val="24"/>
          <w:szCs w:val="24"/>
        </w:rPr>
        <w:t>cada vez que haya un cambio de usuario.</w:t>
      </w:r>
    </w:p>
    <w:p w14:paraId="7AB6FDF1" w14:textId="77777777" w:rsidR="002E6089" w:rsidRPr="00CA13A3" w:rsidRDefault="002E6089" w:rsidP="00A16EE3">
      <w:pPr>
        <w:pStyle w:val="Prrafodelista"/>
        <w:numPr>
          <w:ilvl w:val="0"/>
          <w:numId w:val="37"/>
        </w:numPr>
        <w:spacing w:after="0" w:line="240" w:lineRule="auto"/>
        <w:jc w:val="both"/>
        <w:rPr>
          <w:rFonts w:ascii="Arial" w:eastAsia="Arial" w:hAnsi="Arial" w:cs="Arial"/>
          <w:sz w:val="24"/>
          <w:szCs w:val="24"/>
        </w:rPr>
      </w:pPr>
      <w:r w:rsidRPr="00CA13A3">
        <w:rPr>
          <w:rFonts w:ascii="Arial" w:eastAsia="Arial" w:hAnsi="Arial" w:cs="Arial"/>
          <w:sz w:val="24"/>
          <w:szCs w:val="24"/>
        </w:rPr>
        <w:lastRenderedPageBreak/>
        <w:t>En caso de que se detecten casos de COVID-19, se realizará una limpieza y desinfección profunda en el lugar de trabajo siguiendo para ello los lineamientos establecidos por las autoridades sanitarias.</w:t>
      </w:r>
      <w:r w:rsidR="00F711B4" w:rsidRPr="00CA13A3">
        <w:rPr>
          <w:rFonts w:ascii="Arial" w:eastAsia="Arial" w:hAnsi="Arial" w:cs="Arial"/>
          <w:sz w:val="24"/>
          <w:szCs w:val="24"/>
        </w:rPr>
        <w:t xml:space="preserve"> Luego de la limpieza profunda se deberá dar un periodo de 4 horas de ventilación previo al reingreso al área.</w:t>
      </w:r>
      <w:r w:rsidR="00F50F55">
        <w:rPr>
          <w:rFonts w:ascii="Arial" w:eastAsia="Arial" w:hAnsi="Arial" w:cs="Arial"/>
          <w:sz w:val="24"/>
          <w:szCs w:val="24"/>
        </w:rPr>
        <w:t xml:space="preserve"> El personal de limpieza deberá utilizar </w:t>
      </w:r>
      <w:r w:rsidR="00D0402A">
        <w:rPr>
          <w:rFonts w:ascii="Arial" w:eastAsia="Arial" w:hAnsi="Arial" w:cs="Arial"/>
          <w:sz w:val="24"/>
          <w:szCs w:val="24"/>
        </w:rPr>
        <w:t xml:space="preserve">EPP especial para estas </w:t>
      </w:r>
      <w:r w:rsidR="008C2CB7">
        <w:rPr>
          <w:rFonts w:ascii="Arial" w:eastAsia="Arial" w:hAnsi="Arial" w:cs="Arial"/>
          <w:sz w:val="24"/>
          <w:szCs w:val="24"/>
        </w:rPr>
        <w:t>situac</w:t>
      </w:r>
      <w:r w:rsidR="00D0402A">
        <w:rPr>
          <w:rFonts w:ascii="Arial" w:eastAsia="Arial" w:hAnsi="Arial" w:cs="Arial"/>
          <w:sz w:val="24"/>
          <w:szCs w:val="24"/>
        </w:rPr>
        <w:t xml:space="preserve">iones. </w:t>
      </w:r>
    </w:p>
    <w:p w14:paraId="5938F42B" w14:textId="77777777" w:rsidR="00301DCB" w:rsidRPr="00215B63" w:rsidRDefault="00301DCB" w:rsidP="00A16EE3">
      <w:pPr>
        <w:pStyle w:val="Prrafodelista"/>
        <w:numPr>
          <w:ilvl w:val="0"/>
          <w:numId w:val="37"/>
        </w:numPr>
        <w:spacing w:after="0" w:line="240" w:lineRule="auto"/>
        <w:jc w:val="both"/>
        <w:rPr>
          <w:rFonts w:ascii="Arial" w:eastAsia="Arial" w:hAnsi="Arial" w:cs="Arial"/>
          <w:sz w:val="24"/>
          <w:szCs w:val="24"/>
        </w:rPr>
      </w:pPr>
      <w:r w:rsidRPr="00215B63">
        <w:rPr>
          <w:rFonts w:ascii="Arial" w:eastAsia="Arial" w:hAnsi="Arial" w:cs="Arial"/>
          <w:sz w:val="24"/>
          <w:szCs w:val="24"/>
        </w:rPr>
        <w:t>La divulgación de est</w:t>
      </w:r>
      <w:r w:rsidR="00F711B4" w:rsidRPr="00215B63">
        <w:rPr>
          <w:rFonts w:ascii="Arial" w:eastAsia="Arial" w:hAnsi="Arial" w:cs="Arial"/>
          <w:sz w:val="24"/>
          <w:szCs w:val="24"/>
        </w:rPr>
        <w:t>e</w:t>
      </w:r>
      <w:r w:rsidRPr="00215B63">
        <w:rPr>
          <w:rFonts w:ascii="Arial" w:eastAsia="Arial" w:hAnsi="Arial" w:cs="Arial"/>
          <w:sz w:val="24"/>
          <w:szCs w:val="24"/>
        </w:rPr>
        <w:t xml:space="preserve"> plan se realizará a través de sesiones de capacitación con el </w:t>
      </w:r>
      <w:r w:rsidR="00453796" w:rsidRPr="00215B63">
        <w:rPr>
          <w:rFonts w:ascii="Arial" w:eastAsia="Arial" w:hAnsi="Arial" w:cs="Arial"/>
          <w:sz w:val="24"/>
          <w:szCs w:val="24"/>
        </w:rPr>
        <w:t>personal de limpieza.</w:t>
      </w:r>
    </w:p>
    <w:p w14:paraId="78FC0BEE" w14:textId="77777777" w:rsidR="00280F72" w:rsidRPr="00215B63" w:rsidRDefault="00280F72" w:rsidP="00A16EE3">
      <w:pPr>
        <w:pStyle w:val="Prrafodelista"/>
        <w:numPr>
          <w:ilvl w:val="0"/>
          <w:numId w:val="37"/>
        </w:numPr>
        <w:spacing w:after="0" w:line="240" w:lineRule="auto"/>
        <w:jc w:val="both"/>
        <w:rPr>
          <w:rFonts w:ascii="Arial" w:eastAsia="Arial" w:hAnsi="Arial" w:cs="Arial"/>
          <w:sz w:val="24"/>
          <w:szCs w:val="24"/>
        </w:rPr>
      </w:pPr>
      <w:r w:rsidRPr="00215B63">
        <w:rPr>
          <w:rFonts w:ascii="Arial" w:eastAsia="Arial" w:hAnsi="Arial" w:cs="Arial"/>
          <w:sz w:val="24"/>
          <w:szCs w:val="24"/>
        </w:rPr>
        <w:t xml:space="preserve">El personal de limpieza </w:t>
      </w:r>
      <w:r w:rsidR="0068141A" w:rsidRPr="00215B63">
        <w:rPr>
          <w:rFonts w:ascii="Arial" w:eastAsia="Arial" w:hAnsi="Arial" w:cs="Arial"/>
          <w:sz w:val="24"/>
          <w:szCs w:val="24"/>
        </w:rPr>
        <w:t>debe usar guantes y mascarilla y ropa especial.</w:t>
      </w:r>
    </w:p>
    <w:p w14:paraId="7862A264" w14:textId="77777777" w:rsidR="00BE7EB9" w:rsidRPr="00215B63" w:rsidRDefault="00BE7EB9" w:rsidP="00A16EE3">
      <w:pPr>
        <w:numPr>
          <w:ilvl w:val="0"/>
          <w:numId w:val="37"/>
        </w:numPr>
        <w:spacing w:after="0" w:line="240" w:lineRule="auto"/>
        <w:jc w:val="both"/>
        <w:rPr>
          <w:rFonts w:ascii="Arial" w:eastAsia="Arial" w:hAnsi="Arial" w:cs="Arial"/>
          <w:sz w:val="24"/>
          <w:szCs w:val="24"/>
        </w:rPr>
      </w:pPr>
      <w:r w:rsidRPr="00215B63">
        <w:rPr>
          <w:rFonts w:ascii="Arial" w:eastAsia="Arial" w:hAnsi="Arial" w:cs="Arial"/>
          <w:sz w:val="24"/>
          <w:szCs w:val="24"/>
        </w:rPr>
        <w:t xml:space="preserve">Debe mantenerse una bitácora para que pueda ser registrado diariamente el proceso de limpieza y desinfección por el personal a cargo y posteriormente supervisado el cumplimiento de esta medida por el responsable del centro de trabajo o su designado. </w:t>
      </w:r>
    </w:p>
    <w:p w14:paraId="7AFCDD1F" w14:textId="77777777" w:rsidR="002E6089" w:rsidRPr="00215B63" w:rsidRDefault="002E6089" w:rsidP="002E6089">
      <w:pPr>
        <w:spacing w:after="0" w:line="240" w:lineRule="auto"/>
        <w:ind w:left="360"/>
        <w:jc w:val="both"/>
        <w:rPr>
          <w:rFonts w:ascii="Arial" w:eastAsia="Arial" w:hAnsi="Arial" w:cs="Arial"/>
          <w:sz w:val="24"/>
          <w:szCs w:val="24"/>
        </w:rPr>
      </w:pPr>
    </w:p>
    <w:p w14:paraId="51BBE5C6" w14:textId="77777777" w:rsidR="00C312DF" w:rsidRPr="00215B63" w:rsidRDefault="00C312DF" w:rsidP="002E6089">
      <w:pPr>
        <w:spacing w:after="0" w:line="240" w:lineRule="auto"/>
        <w:ind w:left="360"/>
        <w:jc w:val="both"/>
        <w:rPr>
          <w:rFonts w:ascii="Arial" w:eastAsia="Arial" w:hAnsi="Arial" w:cs="Arial"/>
          <w:sz w:val="24"/>
          <w:szCs w:val="24"/>
        </w:rPr>
      </w:pPr>
      <w:r w:rsidRPr="00215B63">
        <w:rPr>
          <w:rFonts w:ascii="Arial" w:eastAsia="Arial" w:hAnsi="Arial" w:cs="Arial"/>
          <w:sz w:val="24"/>
          <w:szCs w:val="24"/>
        </w:rPr>
        <w:t>Se sugiere que el registro contenga la siguiente información:</w:t>
      </w:r>
    </w:p>
    <w:p w14:paraId="306AABFB" w14:textId="77777777" w:rsidR="00C312DF" w:rsidRPr="00215B63" w:rsidRDefault="00C312DF" w:rsidP="00C312DF">
      <w:pPr>
        <w:spacing w:after="0" w:line="240" w:lineRule="auto"/>
        <w:ind w:left="720"/>
        <w:jc w:val="both"/>
        <w:rPr>
          <w:rFonts w:ascii="Arial" w:eastAsia="Arial" w:hAnsi="Arial" w:cs="Arial"/>
          <w:sz w:val="24"/>
          <w:szCs w:val="24"/>
        </w:rPr>
      </w:pPr>
    </w:p>
    <w:p w14:paraId="075487DD" w14:textId="77777777" w:rsidR="00C312DF" w:rsidRPr="002C038A" w:rsidRDefault="00C312DF" w:rsidP="00A16EE3">
      <w:pPr>
        <w:pStyle w:val="Prrafodelista"/>
        <w:numPr>
          <w:ilvl w:val="0"/>
          <w:numId w:val="38"/>
        </w:numPr>
        <w:spacing w:after="0" w:line="240" w:lineRule="auto"/>
        <w:jc w:val="both"/>
        <w:rPr>
          <w:rFonts w:ascii="Arial" w:eastAsia="Arial" w:hAnsi="Arial" w:cs="Arial"/>
          <w:sz w:val="24"/>
          <w:szCs w:val="24"/>
        </w:rPr>
      </w:pPr>
      <w:r w:rsidRPr="002C038A">
        <w:rPr>
          <w:rFonts w:ascii="Arial" w:eastAsia="Arial" w:hAnsi="Arial" w:cs="Arial"/>
          <w:sz w:val="24"/>
          <w:szCs w:val="24"/>
        </w:rPr>
        <w:t>Fecha.</w:t>
      </w:r>
    </w:p>
    <w:p w14:paraId="50ECEE4B" w14:textId="77777777" w:rsidR="00C312DF" w:rsidRPr="002C038A" w:rsidRDefault="00C312DF" w:rsidP="00A16EE3">
      <w:pPr>
        <w:pStyle w:val="Prrafodelista"/>
        <w:numPr>
          <w:ilvl w:val="0"/>
          <w:numId w:val="38"/>
        </w:numPr>
        <w:spacing w:after="0" w:line="240" w:lineRule="auto"/>
        <w:jc w:val="both"/>
        <w:rPr>
          <w:rFonts w:ascii="Arial" w:eastAsia="Arial" w:hAnsi="Arial" w:cs="Arial"/>
          <w:sz w:val="24"/>
          <w:szCs w:val="24"/>
        </w:rPr>
      </w:pPr>
      <w:r w:rsidRPr="002C038A">
        <w:rPr>
          <w:rFonts w:ascii="Arial" w:eastAsia="Arial" w:hAnsi="Arial" w:cs="Arial"/>
          <w:sz w:val="24"/>
          <w:szCs w:val="24"/>
        </w:rPr>
        <w:t>Área en que se realiza la limpieza y desinfección.</w:t>
      </w:r>
    </w:p>
    <w:p w14:paraId="2C7E9840" w14:textId="77777777" w:rsidR="00C312DF" w:rsidRPr="002C038A" w:rsidRDefault="00C312DF" w:rsidP="00A16EE3">
      <w:pPr>
        <w:pStyle w:val="Prrafodelista"/>
        <w:numPr>
          <w:ilvl w:val="0"/>
          <w:numId w:val="38"/>
        </w:numPr>
        <w:spacing w:after="0" w:line="240" w:lineRule="auto"/>
        <w:jc w:val="both"/>
        <w:rPr>
          <w:rFonts w:ascii="Arial" w:eastAsia="Arial" w:hAnsi="Arial" w:cs="Arial"/>
          <w:sz w:val="24"/>
          <w:szCs w:val="24"/>
        </w:rPr>
      </w:pPr>
      <w:r w:rsidRPr="002C038A">
        <w:rPr>
          <w:rFonts w:ascii="Arial" w:eastAsia="Arial" w:hAnsi="Arial" w:cs="Arial"/>
          <w:sz w:val="24"/>
          <w:szCs w:val="24"/>
        </w:rPr>
        <w:t>Superficies limpiadas.</w:t>
      </w:r>
    </w:p>
    <w:p w14:paraId="0FA3A366" w14:textId="77777777" w:rsidR="00C312DF" w:rsidRPr="002C038A" w:rsidRDefault="00C312DF" w:rsidP="00A16EE3">
      <w:pPr>
        <w:pStyle w:val="Prrafodelista"/>
        <w:numPr>
          <w:ilvl w:val="0"/>
          <w:numId w:val="38"/>
        </w:numPr>
        <w:spacing w:after="0" w:line="240" w:lineRule="auto"/>
        <w:jc w:val="both"/>
        <w:rPr>
          <w:rFonts w:ascii="Arial" w:eastAsia="Arial" w:hAnsi="Arial" w:cs="Arial"/>
          <w:sz w:val="24"/>
          <w:szCs w:val="24"/>
        </w:rPr>
      </w:pPr>
      <w:r w:rsidRPr="002C038A">
        <w:rPr>
          <w:rFonts w:ascii="Arial" w:eastAsia="Arial" w:hAnsi="Arial" w:cs="Arial"/>
          <w:sz w:val="24"/>
          <w:szCs w:val="24"/>
        </w:rPr>
        <w:t>Hora de limpieza y desinfección.</w:t>
      </w:r>
    </w:p>
    <w:p w14:paraId="13C032DC" w14:textId="77777777" w:rsidR="00C312DF" w:rsidRPr="002C038A" w:rsidRDefault="00C312DF" w:rsidP="00A16EE3">
      <w:pPr>
        <w:pStyle w:val="Prrafodelista"/>
        <w:numPr>
          <w:ilvl w:val="0"/>
          <w:numId w:val="38"/>
        </w:numPr>
        <w:spacing w:after="0" w:line="240" w:lineRule="auto"/>
        <w:jc w:val="both"/>
        <w:rPr>
          <w:rFonts w:ascii="Arial" w:eastAsia="Arial" w:hAnsi="Arial" w:cs="Arial"/>
          <w:sz w:val="24"/>
          <w:szCs w:val="24"/>
        </w:rPr>
      </w:pPr>
      <w:r w:rsidRPr="002C038A">
        <w:rPr>
          <w:rFonts w:ascii="Arial" w:eastAsia="Arial" w:hAnsi="Arial" w:cs="Arial"/>
          <w:sz w:val="24"/>
          <w:szCs w:val="24"/>
        </w:rPr>
        <w:t>Nombre de la persona encargada de este proceso.</w:t>
      </w:r>
    </w:p>
    <w:p w14:paraId="4F6BDB3E" w14:textId="77777777" w:rsidR="00C312DF" w:rsidRPr="002C038A" w:rsidRDefault="00C312DF" w:rsidP="00A16EE3">
      <w:pPr>
        <w:pStyle w:val="Prrafodelista"/>
        <w:numPr>
          <w:ilvl w:val="0"/>
          <w:numId w:val="38"/>
        </w:numPr>
        <w:spacing w:after="0" w:line="240" w:lineRule="auto"/>
        <w:jc w:val="both"/>
        <w:rPr>
          <w:rFonts w:ascii="Arial" w:eastAsia="Arial" w:hAnsi="Arial" w:cs="Arial"/>
          <w:sz w:val="24"/>
          <w:szCs w:val="24"/>
        </w:rPr>
      </w:pPr>
      <w:r w:rsidRPr="002C038A">
        <w:rPr>
          <w:rFonts w:ascii="Arial" w:eastAsia="Arial" w:hAnsi="Arial" w:cs="Arial"/>
          <w:sz w:val="24"/>
          <w:szCs w:val="24"/>
        </w:rPr>
        <w:t>Firma de la persona encargada de este proceso.</w:t>
      </w:r>
    </w:p>
    <w:p w14:paraId="77C6B1A3" w14:textId="77777777" w:rsidR="00A77FBD" w:rsidRPr="002C038A" w:rsidRDefault="00C312DF" w:rsidP="00A16EE3">
      <w:pPr>
        <w:pStyle w:val="Prrafodelista"/>
        <w:numPr>
          <w:ilvl w:val="0"/>
          <w:numId w:val="38"/>
        </w:numPr>
        <w:spacing w:after="0" w:line="240" w:lineRule="auto"/>
        <w:jc w:val="both"/>
        <w:rPr>
          <w:rFonts w:ascii="Arial" w:eastAsia="Arial" w:hAnsi="Arial" w:cs="Arial"/>
          <w:sz w:val="24"/>
          <w:szCs w:val="24"/>
        </w:rPr>
      </w:pPr>
      <w:r w:rsidRPr="002C038A">
        <w:rPr>
          <w:rFonts w:ascii="Arial" w:eastAsia="Arial" w:hAnsi="Arial" w:cs="Arial"/>
          <w:sz w:val="24"/>
          <w:szCs w:val="24"/>
        </w:rPr>
        <w:t>Nombre de la persona encargada de supervisar este proceso.</w:t>
      </w:r>
    </w:p>
    <w:p w14:paraId="1C99AB6F" w14:textId="77777777" w:rsidR="00C312DF" w:rsidRDefault="00C312DF" w:rsidP="00A16EE3">
      <w:pPr>
        <w:pStyle w:val="Prrafodelista"/>
        <w:numPr>
          <w:ilvl w:val="0"/>
          <w:numId w:val="38"/>
        </w:numPr>
        <w:spacing w:after="0" w:line="240" w:lineRule="auto"/>
        <w:jc w:val="both"/>
        <w:rPr>
          <w:rFonts w:ascii="Arial" w:eastAsia="Arial" w:hAnsi="Arial" w:cs="Arial"/>
          <w:sz w:val="24"/>
          <w:szCs w:val="24"/>
        </w:rPr>
      </w:pPr>
      <w:r w:rsidRPr="002C038A">
        <w:rPr>
          <w:rFonts w:ascii="Arial" w:eastAsia="Arial" w:hAnsi="Arial" w:cs="Arial"/>
          <w:sz w:val="24"/>
          <w:szCs w:val="24"/>
        </w:rPr>
        <w:t>Firma de la persona encargada de supervisar este proceso</w:t>
      </w:r>
    </w:p>
    <w:p w14:paraId="526924B7" w14:textId="77777777" w:rsidR="00A77FBD" w:rsidRPr="00215B63" w:rsidRDefault="00A77FBD" w:rsidP="009F7F47">
      <w:pPr>
        <w:spacing w:after="0" w:line="240" w:lineRule="auto"/>
        <w:jc w:val="both"/>
        <w:rPr>
          <w:rFonts w:ascii="Arial" w:eastAsia="Arial" w:hAnsi="Arial" w:cs="Arial"/>
          <w:sz w:val="24"/>
          <w:szCs w:val="24"/>
        </w:rPr>
      </w:pPr>
    </w:p>
    <w:p w14:paraId="26B26F14" w14:textId="77777777" w:rsidR="002D2CFF" w:rsidRPr="00D044A6" w:rsidRDefault="00CA7B69" w:rsidP="00D044A6">
      <w:pPr>
        <w:pStyle w:val="Ttulo2"/>
        <w:rPr>
          <w:rFonts w:ascii="Arial" w:eastAsia="Arial" w:hAnsi="Arial" w:cs="Arial"/>
          <w:sz w:val="24"/>
        </w:rPr>
      </w:pPr>
      <w:bookmarkStart w:id="45" w:name="_Toc43813064"/>
      <w:r w:rsidRPr="00D044A6">
        <w:rPr>
          <w:rFonts w:ascii="Arial" w:eastAsia="Arial" w:hAnsi="Arial" w:cs="Arial"/>
          <w:sz w:val="24"/>
        </w:rPr>
        <w:t>6</w:t>
      </w:r>
      <w:r w:rsidR="002D2CFF" w:rsidRPr="00D044A6">
        <w:rPr>
          <w:rFonts w:ascii="Arial" w:eastAsia="Arial" w:hAnsi="Arial" w:cs="Arial"/>
          <w:sz w:val="24"/>
        </w:rPr>
        <w:t>.</w:t>
      </w:r>
      <w:r w:rsidRPr="00D044A6">
        <w:rPr>
          <w:rFonts w:ascii="Arial" w:eastAsia="Arial" w:hAnsi="Arial" w:cs="Arial"/>
          <w:sz w:val="24"/>
        </w:rPr>
        <w:t>3</w:t>
      </w:r>
      <w:r w:rsidR="002D2CFF" w:rsidRPr="00D044A6">
        <w:rPr>
          <w:rFonts w:ascii="Arial" w:eastAsia="Arial" w:hAnsi="Arial" w:cs="Arial"/>
          <w:sz w:val="24"/>
        </w:rPr>
        <w:t>.5.</w:t>
      </w:r>
      <w:r w:rsidR="00DC7359">
        <w:rPr>
          <w:rFonts w:ascii="Arial" w:eastAsia="Arial" w:hAnsi="Arial" w:cs="Arial"/>
          <w:sz w:val="24"/>
        </w:rPr>
        <w:t>4</w:t>
      </w:r>
      <w:r w:rsidR="002D2CFF" w:rsidRPr="00D044A6">
        <w:rPr>
          <w:rFonts w:ascii="Arial" w:eastAsia="Arial" w:hAnsi="Arial" w:cs="Arial"/>
          <w:sz w:val="24"/>
        </w:rPr>
        <w:t xml:space="preserve">.  </w:t>
      </w:r>
      <w:r w:rsidR="002D6188" w:rsidRPr="00D044A6">
        <w:rPr>
          <w:rFonts w:ascii="Arial" w:eastAsia="Arial" w:hAnsi="Arial" w:cs="Arial"/>
          <w:sz w:val="24"/>
        </w:rPr>
        <w:t>Materiale</w:t>
      </w:r>
      <w:r w:rsidRPr="00D044A6">
        <w:rPr>
          <w:rFonts w:ascii="Arial" w:eastAsia="Arial" w:hAnsi="Arial" w:cs="Arial"/>
          <w:sz w:val="24"/>
        </w:rPr>
        <w:t>s de limpieza</w:t>
      </w:r>
      <w:r w:rsidR="00E07994" w:rsidRPr="00D044A6">
        <w:rPr>
          <w:rFonts w:ascii="Arial" w:eastAsia="Arial" w:hAnsi="Arial" w:cs="Arial"/>
          <w:sz w:val="24"/>
        </w:rPr>
        <w:t xml:space="preserve"> y desinfección</w:t>
      </w:r>
      <w:bookmarkEnd w:id="45"/>
    </w:p>
    <w:p w14:paraId="265C09A4" w14:textId="77777777" w:rsidR="001F08AB" w:rsidRPr="001F08AB" w:rsidRDefault="001F08AB" w:rsidP="001F08AB">
      <w:pPr>
        <w:keepNext/>
        <w:keepLines/>
        <w:pBdr>
          <w:top w:val="nil"/>
          <w:left w:val="nil"/>
          <w:bottom w:val="nil"/>
          <w:right w:val="nil"/>
          <w:between w:val="nil"/>
        </w:pBdr>
        <w:spacing w:after="0" w:line="240" w:lineRule="auto"/>
        <w:jc w:val="both"/>
        <w:rPr>
          <w:rFonts w:ascii="Arial" w:eastAsia="Arial" w:hAnsi="Arial" w:cs="Arial"/>
          <w:b/>
          <w:bCs/>
          <w:color w:val="000000"/>
          <w:sz w:val="24"/>
          <w:szCs w:val="24"/>
        </w:rPr>
      </w:pPr>
    </w:p>
    <w:p w14:paraId="33EA94F9" w14:textId="77777777" w:rsidR="002727D9" w:rsidRPr="00215B63" w:rsidRDefault="008914A8" w:rsidP="008914A8">
      <w:pPr>
        <w:spacing w:after="0" w:line="240" w:lineRule="auto"/>
        <w:jc w:val="both"/>
        <w:rPr>
          <w:rFonts w:ascii="Arial" w:eastAsia="Arial" w:hAnsi="Arial" w:cs="Arial"/>
          <w:sz w:val="24"/>
          <w:szCs w:val="24"/>
        </w:rPr>
      </w:pPr>
      <w:r w:rsidRPr="00215B63">
        <w:rPr>
          <w:rFonts w:ascii="Arial" w:eastAsia="Arial" w:hAnsi="Arial" w:cs="Arial"/>
          <w:sz w:val="24"/>
          <w:szCs w:val="24"/>
        </w:rPr>
        <w:t>Se</w:t>
      </w:r>
      <w:r w:rsidR="002D2CFF" w:rsidRPr="00215B63">
        <w:rPr>
          <w:rFonts w:ascii="Arial" w:eastAsia="Arial" w:hAnsi="Arial" w:cs="Arial"/>
          <w:sz w:val="24"/>
          <w:szCs w:val="24"/>
        </w:rPr>
        <w:t xml:space="preserve"> debe disponer de los productos y utensilios de limpieza esenciales para la prevención del contagio</w:t>
      </w:r>
      <w:r w:rsidR="00A163C3" w:rsidRPr="00215B63">
        <w:rPr>
          <w:rFonts w:ascii="Arial" w:eastAsia="Arial" w:hAnsi="Arial" w:cs="Arial"/>
          <w:sz w:val="24"/>
          <w:szCs w:val="24"/>
        </w:rPr>
        <w:t>.  Estos utensilios y productos deben ser almacenados en un gabinete destinado para tal fin, de forma que se evite el riesgo de contaminación, degradación y el contacto de productos químicos con las personas de forma irregular.</w:t>
      </w:r>
      <w:r w:rsidR="00CA085F" w:rsidRPr="00215B63">
        <w:rPr>
          <w:rFonts w:ascii="Arial" w:eastAsia="Arial" w:hAnsi="Arial" w:cs="Arial"/>
          <w:sz w:val="24"/>
          <w:szCs w:val="24"/>
        </w:rPr>
        <w:t xml:space="preserve"> </w:t>
      </w:r>
      <w:r w:rsidR="00943F67" w:rsidRPr="00215B63">
        <w:rPr>
          <w:rFonts w:ascii="Arial" w:eastAsia="Arial" w:hAnsi="Arial" w:cs="Arial"/>
          <w:sz w:val="24"/>
          <w:szCs w:val="24"/>
        </w:rPr>
        <w:t xml:space="preserve">Se debe </w:t>
      </w:r>
      <w:r w:rsidRPr="00215B63">
        <w:rPr>
          <w:rFonts w:ascii="Arial" w:eastAsia="Arial" w:hAnsi="Arial" w:cs="Arial"/>
          <w:sz w:val="24"/>
          <w:szCs w:val="24"/>
        </w:rPr>
        <w:t>elaborar y mantener el control del inventario de estos utensilios y productos mediante una lista de verificación ubicada en el estante, para evitar el desabastecimiento.</w:t>
      </w:r>
    </w:p>
    <w:p w14:paraId="4961D75E" w14:textId="77777777" w:rsidR="00455E45" w:rsidRPr="00215B63" w:rsidRDefault="001F2567" w:rsidP="008914A8">
      <w:pPr>
        <w:spacing w:after="0" w:line="240" w:lineRule="auto"/>
        <w:jc w:val="both"/>
        <w:rPr>
          <w:rFonts w:ascii="Arial" w:eastAsia="Arial" w:hAnsi="Arial" w:cs="Arial"/>
          <w:sz w:val="24"/>
          <w:szCs w:val="24"/>
          <w:highlight w:val="cyan"/>
        </w:rPr>
      </w:pPr>
      <w:r w:rsidRPr="00215B63">
        <w:rPr>
          <w:rFonts w:ascii="Arial" w:eastAsia="Arial" w:hAnsi="Arial" w:cs="Arial"/>
          <w:sz w:val="24"/>
          <w:szCs w:val="24"/>
        </w:rPr>
        <w:t>La administración de la Unidad</w:t>
      </w:r>
      <w:r w:rsidR="002727D9" w:rsidRPr="00215B63">
        <w:rPr>
          <w:rFonts w:ascii="Arial" w:eastAsia="Arial" w:hAnsi="Arial" w:cs="Arial"/>
          <w:sz w:val="24"/>
          <w:szCs w:val="24"/>
        </w:rPr>
        <w:t xml:space="preserve"> deberá</w:t>
      </w:r>
      <w:r w:rsidR="00455E45" w:rsidRPr="00215B63">
        <w:rPr>
          <w:rFonts w:ascii="Arial" w:eastAsia="Arial" w:hAnsi="Arial" w:cs="Arial"/>
          <w:sz w:val="24"/>
          <w:szCs w:val="24"/>
        </w:rPr>
        <w:t xml:space="preserve"> asegurar la disponibilidad en sitio, en cantidad suficiente, de todos los productos y utensilios necesarios para el proceso de limpieza y desinfección</w:t>
      </w:r>
      <w:r w:rsidR="002727D9" w:rsidRPr="00215B63">
        <w:rPr>
          <w:rFonts w:ascii="Arial" w:eastAsia="Arial" w:hAnsi="Arial" w:cs="Arial"/>
          <w:sz w:val="24"/>
          <w:szCs w:val="24"/>
        </w:rPr>
        <w:t>.</w:t>
      </w:r>
      <w:r w:rsidR="00847348" w:rsidRPr="00215B63">
        <w:rPr>
          <w:rFonts w:ascii="Arial" w:eastAsia="Arial" w:hAnsi="Arial" w:cs="Arial"/>
          <w:sz w:val="24"/>
          <w:szCs w:val="24"/>
        </w:rPr>
        <w:t xml:space="preserve"> Para ello es esencial mantener un inventario actualizado de los productos,</w:t>
      </w:r>
    </w:p>
    <w:p w14:paraId="499012DB" w14:textId="77777777" w:rsidR="002D2CFF" w:rsidRPr="00215B63" w:rsidRDefault="002D2CFF" w:rsidP="002D2CFF">
      <w:pPr>
        <w:spacing w:after="0" w:line="240" w:lineRule="auto"/>
        <w:jc w:val="both"/>
        <w:rPr>
          <w:rFonts w:ascii="Arial" w:eastAsia="Arial" w:hAnsi="Arial" w:cs="Arial"/>
          <w:sz w:val="24"/>
          <w:szCs w:val="24"/>
        </w:rPr>
      </w:pPr>
    </w:p>
    <w:p w14:paraId="37303001" w14:textId="77777777" w:rsidR="002D2CFF" w:rsidRPr="00215B63" w:rsidRDefault="002D2CFF" w:rsidP="00A16EE3">
      <w:pPr>
        <w:numPr>
          <w:ilvl w:val="0"/>
          <w:numId w:val="2"/>
        </w:numPr>
        <w:spacing w:after="0" w:line="240" w:lineRule="auto"/>
        <w:jc w:val="both"/>
        <w:rPr>
          <w:rFonts w:ascii="Arial" w:hAnsi="Arial" w:cs="Arial"/>
          <w:sz w:val="24"/>
          <w:szCs w:val="24"/>
        </w:rPr>
      </w:pPr>
      <w:r w:rsidRPr="00215B63">
        <w:rPr>
          <w:rFonts w:ascii="Arial" w:eastAsia="Arial" w:hAnsi="Arial" w:cs="Arial"/>
          <w:sz w:val="24"/>
          <w:szCs w:val="24"/>
        </w:rPr>
        <w:t>Agua potable.</w:t>
      </w:r>
    </w:p>
    <w:p w14:paraId="4EAE650A" w14:textId="77777777" w:rsidR="002D2CFF" w:rsidRPr="00215B63" w:rsidRDefault="002D2CFF" w:rsidP="00A16EE3">
      <w:pPr>
        <w:numPr>
          <w:ilvl w:val="0"/>
          <w:numId w:val="2"/>
        </w:numPr>
        <w:spacing w:after="0" w:line="240" w:lineRule="auto"/>
        <w:jc w:val="both"/>
        <w:rPr>
          <w:rFonts w:ascii="Arial" w:hAnsi="Arial" w:cs="Arial"/>
          <w:sz w:val="24"/>
          <w:szCs w:val="24"/>
        </w:rPr>
      </w:pPr>
      <w:r w:rsidRPr="00215B63">
        <w:rPr>
          <w:rFonts w:ascii="Arial" w:eastAsia="Arial" w:hAnsi="Arial" w:cs="Arial"/>
          <w:sz w:val="24"/>
          <w:szCs w:val="24"/>
        </w:rPr>
        <w:t>Jabón líquido y detergente en polvo, según se requiera.</w:t>
      </w:r>
    </w:p>
    <w:p w14:paraId="1366FFD6" w14:textId="77777777" w:rsidR="00E07994" w:rsidRPr="00215B63" w:rsidRDefault="002D2CFF" w:rsidP="00A16EE3">
      <w:pPr>
        <w:numPr>
          <w:ilvl w:val="0"/>
          <w:numId w:val="2"/>
        </w:numPr>
        <w:spacing w:after="0" w:line="240" w:lineRule="auto"/>
        <w:jc w:val="both"/>
        <w:rPr>
          <w:rFonts w:ascii="Arial" w:hAnsi="Arial" w:cs="Arial"/>
          <w:sz w:val="24"/>
          <w:szCs w:val="24"/>
        </w:rPr>
      </w:pPr>
      <w:r w:rsidRPr="00215B63">
        <w:rPr>
          <w:rFonts w:ascii="Arial" w:eastAsia="Arial" w:hAnsi="Arial" w:cs="Arial"/>
          <w:sz w:val="24"/>
          <w:szCs w:val="24"/>
        </w:rPr>
        <w:t xml:space="preserve">Alcohol isopropílico </w:t>
      </w:r>
      <w:r w:rsidR="00A435B9" w:rsidRPr="00215B63">
        <w:rPr>
          <w:rFonts w:ascii="Arial" w:eastAsia="Arial" w:hAnsi="Arial" w:cs="Arial"/>
          <w:sz w:val="24"/>
          <w:szCs w:val="24"/>
        </w:rPr>
        <w:t>al 7</w:t>
      </w:r>
      <w:r w:rsidRPr="00215B63">
        <w:rPr>
          <w:rFonts w:ascii="Arial" w:eastAsia="Arial" w:hAnsi="Arial" w:cs="Arial"/>
          <w:sz w:val="24"/>
          <w:szCs w:val="24"/>
        </w:rPr>
        <w:t xml:space="preserve">0% </w:t>
      </w:r>
    </w:p>
    <w:p w14:paraId="717167FE" w14:textId="77777777" w:rsidR="00E07994" w:rsidRPr="00215B63" w:rsidRDefault="002D2CFF" w:rsidP="00A16EE3">
      <w:pPr>
        <w:numPr>
          <w:ilvl w:val="0"/>
          <w:numId w:val="2"/>
        </w:numPr>
        <w:spacing w:after="0" w:line="240" w:lineRule="auto"/>
        <w:jc w:val="both"/>
        <w:rPr>
          <w:rFonts w:ascii="Arial" w:hAnsi="Arial" w:cs="Arial"/>
          <w:sz w:val="24"/>
          <w:szCs w:val="24"/>
        </w:rPr>
      </w:pPr>
      <w:r w:rsidRPr="00215B63">
        <w:rPr>
          <w:rFonts w:ascii="Arial" w:eastAsia="Arial" w:hAnsi="Arial" w:cs="Arial"/>
          <w:sz w:val="24"/>
          <w:szCs w:val="24"/>
        </w:rPr>
        <w:t>Hipoclorito de sodio al 0,5%</w:t>
      </w:r>
    </w:p>
    <w:p w14:paraId="26AF5E68" w14:textId="77777777" w:rsidR="002D2CFF" w:rsidRPr="00215B63" w:rsidRDefault="00E07994" w:rsidP="00A16EE3">
      <w:pPr>
        <w:numPr>
          <w:ilvl w:val="0"/>
          <w:numId w:val="2"/>
        </w:numPr>
        <w:spacing w:after="0" w:line="240" w:lineRule="auto"/>
        <w:jc w:val="both"/>
        <w:rPr>
          <w:rFonts w:ascii="Arial" w:hAnsi="Arial" w:cs="Arial"/>
          <w:sz w:val="24"/>
          <w:szCs w:val="24"/>
        </w:rPr>
      </w:pPr>
      <w:r w:rsidRPr="00215B63">
        <w:rPr>
          <w:rFonts w:ascii="Arial" w:eastAsia="Arial" w:hAnsi="Arial" w:cs="Arial"/>
          <w:sz w:val="24"/>
          <w:szCs w:val="24"/>
        </w:rPr>
        <w:t>Ot</w:t>
      </w:r>
      <w:r w:rsidR="002D2CFF" w:rsidRPr="00215B63">
        <w:rPr>
          <w:rFonts w:ascii="Arial" w:eastAsia="Arial" w:hAnsi="Arial" w:cs="Arial"/>
          <w:sz w:val="24"/>
          <w:szCs w:val="24"/>
        </w:rPr>
        <w:t>ros desinfectantes que hayan probado su eficacia.</w:t>
      </w:r>
    </w:p>
    <w:p w14:paraId="30C57B3F" w14:textId="77777777" w:rsidR="002D2CFF" w:rsidRPr="00215B63" w:rsidRDefault="002D2CFF" w:rsidP="00A16EE3">
      <w:pPr>
        <w:numPr>
          <w:ilvl w:val="0"/>
          <w:numId w:val="2"/>
        </w:numPr>
        <w:spacing w:after="0" w:line="240" w:lineRule="auto"/>
        <w:jc w:val="both"/>
        <w:rPr>
          <w:rFonts w:ascii="Arial" w:hAnsi="Arial" w:cs="Arial"/>
          <w:sz w:val="24"/>
          <w:szCs w:val="24"/>
        </w:rPr>
      </w:pPr>
      <w:r w:rsidRPr="00215B63">
        <w:rPr>
          <w:rFonts w:ascii="Arial" w:eastAsia="Arial" w:hAnsi="Arial" w:cs="Arial"/>
          <w:sz w:val="24"/>
          <w:szCs w:val="24"/>
        </w:rPr>
        <w:t>Basureros con tapa accionados mediante pedal.</w:t>
      </w:r>
    </w:p>
    <w:p w14:paraId="2315F3F5" w14:textId="77777777" w:rsidR="002D2CFF" w:rsidRPr="00215B63" w:rsidRDefault="002D2CFF" w:rsidP="00A16EE3">
      <w:pPr>
        <w:numPr>
          <w:ilvl w:val="0"/>
          <w:numId w:val="2"/>
        </w:numPr>
        <w:spacing w:after="0" w:line="240" w:lineRule="auto"/>
        <w:jc w:val="both"/>
        <w:rPr>
          <w:rFonts w:ascii="Arial" w:hAnsi="Arial" w:cs="Arial"/>
          <w:sz w:val="24"/>
          <w:szCs w:val="24"/>
        </w:rPr>
      </w:pPr>
      <w:r w:rsidRPr="00215B63">
        <w:rPr>
          <w:rFonts w:ascii="Arial" w:eastAsia="Arial" w:hAnsi="Arial" w:cs="Arial"/>
          <w:sz w:val="24"/>
          <w:szCs w:val="24"/>
        </w:rPr>
        <w:t xml:space="preserve">Bolsas para basura. </w:t>
      </w:r>
    </w:p>
    <w:p w14:paraId="1C3CD034" w14:textId="77777777" w:rsidR="002D2CFF" w:rsidRPr="00215B63" w:rsidRDefault="002D2CFF" w:rsidP="00A16EE3">
      <w:pPr>
        <w:numPr>
          <w:ilvl w:val="0"/>
          <w:numId w:val="2"/>
        </w:numPr>
        <w:spacing w:after="0" w:line="240" w:lineRule="auto"/>
        <w:jc w:val="both"/>
        <w:rPr>
          <w:rFonts w:ascii="Arial" w:hAnsi="Arial" w:cs="Arial"/>
          <w:sz w:val="24"/>
          <w:szCs w:val="24"/>
        </w:rPr>
      </w:pPr>
      <w:r w:rsidRPr="00215B63">
        <w:rPr>
          <w:rFonts w:ascii="Arial" w:eastAsia="Arial" w:hAnsi="Arial" w:cs="Arial"/>
          <w:sz w:val="24"/>
          <w:szCs w:val="24"/>
        </w:rPr>
        <w:t>Toallas desechables.</w:t>
      </w:r>
    </w:p>
    <w:p w14:paraId="640C1854" w14:textId="77777777" w:rsidR="002D2CFF" w:rsidRPr="00215B63" w:rsidRDefault="002D2CFF" w:rsidP="00A16EE3">
      <w:pPr>
        <w:numPr>
          <w:ilvl w:val="0"/>
          <w:numId w:val="2"/>
        </w:numPr>
        <w:spacing w:after="0" w:line="240" w:lineRule="auto"/>
        <w:jc w:val="both"/>
        <w:rPr>
          <w:rFonts w:ascii="Arial" w:hAnsi="Arial" w:cs="Arial"/>
          <w:sz w:val="24"/>
          <w:szCs w:val="24"/>
        </w:rPr>
      </w:pPr>
      <w:r w:rsidRPr="00215B63">
        <w:rPr>
          <w:rFonts w:ascii="Arial" w:eastAsia="Arial" w:hAnsi="Arial" w:cs="Arial"/>
          <w:sz w:val="24"/>
          <w:szCs w:val="24"/>
        </w:rPr>
        <w:lastRenderedPageBreak/>
        <w:t>Paños de fibra o microfibra (el suministro de paños de colores facilita la diferencia y codificación de su uso, ayudando a prevenir la contaminación cruzada).</w:t>
      </w:r>
    </w:p>
    <w:p w14:paraId="3F0E4C9F" w14:textId="77777777" w:rsidR="002D2CFF" w:rsidRPr="00215B63" w:rsidRDefault="002D2CFF" w:rsidP="00A16EE3">
      <w:pPr>
        <w:numPr>
          <w:ilvl w:val="0"/>
          <w:numId w:val="2"/>
        </w:numPr>
        <w:spacing w:after="0" w:line="240" w:lineRule="auto"/>
        <w:jc w:val="both"/>
        <w:rPr>
          <w:rFonts w:ascii="Arial" w:hAnsi="Arial" w:cs="Arial"/>
          <w:sz w:val="24"/>
          <w:szCs w:val="24"/>
        </w:rPr>
      </w:pPr>
      <w:r w:rsidRPr="00215B63">
        <w:rPr>
          <w:rFonts w:ascii="Arial" w:eastAsia="Arial" w:hAnsi="Arial" w:cs="Arial"/>
          <w:sz w:val="24"/>
          <w:szCs w:val="24"/>
        </w:rPr>
        <w:t xml:space="preserve">Recipientes (botellas) con atomizador debidamente identificados para almacenar el producto de limpieza. </w:t>
      </w:r>
    </w:p>
    <w:p w14:paraId="229E3E24" w14:textId="77777777" w:rsidR="002D2CFF" w:rsidRPr="00DD4EC1" w:rsidRDefault="002D2CFF" w:rsidP="00A16EE3">
      <w:pPr>
        <w:numPr>
          <w:ilvl w:val="0"/>
          <w:numId w:val="2"/>
        </w:numPr>
        <w:spacing w:after="0" w:line="240" w:lineRule="auto"/>
        <w:jc w:val="both"/>
        <w:rPr>
          <w:rFonts w:ascii="Arial" w:hAnsi="Arial" w:cs="Arial"/>
          <w:sz w:val="24"/>
          <w:szCs w:val="24"/>
        </w:rPr>
      </w:pPr>
      <w:r w:rsidRPr="00DD4EC1">
        <w:rPr>
          <w:rFonts w:ascii="Arial" w:eastAsia="Arial" w:hAnsi="Arial" w:cs="Arial"/>
          <w:sz w:val="24"/>
          <w:szCs w:val="24"/>
        </w:rPr>
        <w:t>Guantes</w:t>
      </w:r>
      <w:r w:rsidR="00C83296" w:rsidRPr="00DD4EC1">
        <w:rPr>
          <w:rFonts w:ascii="Arial" w:eastAsia="Arial" w:hAnsi="Arial" w:cs="Arial"/>
          <w:sz w:val="24"/>
          <w:szCs w:val="24"/>
        </w:rPr>
        <w:t xml:space="preserve"> </w:t>
      </w:r>
      <w:r w:rsidR="00DD4EC1">
        <w:rPr>
          <w:rFonts w:ascii="Arial" w:eastAsia="Arial" w:hAnsi="Arial" w:cs="Arial"/>
          <w:sz w:val="24"/>
          <w:szCs w:val="24"/>
        </w:rPr>
        <w:t xml:space="preserve">de </w:t>
      </w:r>
      <w:r w:rsidR="00C83296" w:rsidRPr="00DD4EC1">
        <w:rPr>
          <w:rFonts w:ascii="Arial" w:eastAsia="Arial" w:hAnsi="Arial" w:cs="Arial"/>
          <w:sz w:val="24"/>
          <w:szCs w:val="24"/>
        </w:rPr>
        <w:t xml:space="preserve">nitrilo </w:t>
      </w:r>
    </w:p>
    <w:p w14:paraId="2BC29E68" w14:textId="77777777" w:rsidR="002D2CFF" w:rsidRPr="00215B63" w:rsidRDefault="002D2CFF" w:rsidP="00A16EE3">
      <w:pPr>
        <w:numPr>
          <w:ilvl w:val="0"/>
          <w:numId w:val="2"/>
        </w:numPr>
        <w:spacing w:after="0" w:line="240" w:lineRule="auto"/>
        <w:jc w:val="both"/>
        <w:rPr>
          <w:rFonts w:ascii="Arial" w:hAnsi="Arial" w:cs="Arial"/>
          <w:sz w:val="24"/>
          <w:szCs w:val="24"/>
        </w:rPr>
      </w:pPr>
      <w:r w:rsidRPr="00215B63">
        <w:rPr>
          <w:rFonts w:ascii="Arial" w:eastAsia="Arial" w:hAnsi="Arial" w:cs="Arial"/>
          <w:sz w:val="24"/>
          <w:szCs w:val="24"/>
        </w:rPr>
        <w:t>Trapeadores de algodón.</w:t>
      </w:r>
    </w:p>
    <w:p w14:paraId="6443BF84" w14:textId="77777777" w:rsidR="002D2CFF" w:rsidRPr="00215B63" w:rsidRDefault="002D2CFF" w:rsidP="00A16EE3">
      <w:pPr>
        <w:numPr>
          <w:ilvl w:val="0"/>
          <w:numId w:val="2"/>
        </w:numPr>
        <w:spacing w:after="0" w:line="240" w:lineRule="auto"/>
        <w:jc w:val="both"/>
        <w:rPr>
          <w:rFonts w:ascii="Arial" w:hAnsi="Arial" w:cs="Arial"/>
          <w:sz w:val="24"/>
          <w:szCs w:val="24"/>
        </w:rPr>
      </w:pPr>
      <w:r w:rsidRPr="00215B63">
        <w:rPr>
          <w:rFonts w:ascii="Arial" w:eastAsia="Arial" w:hAnsi="Arial" w:cs="Arial"/>
          <w:sz w:val="24"/>
          <w:szCs w:val="24"/>
        </w:rPr>
        <w:t>Cubetas.</w:t>
      </w:r>
    </w:p>
    <w:p w14:paraId="16170C96" w14:textId="77777777" w:rsidR="002D2CFF" w:rsidRPr="00215B63" w:rsidRDefault="002D2CFF" w:rsidP="00A16EE3">
      <w:pPr>
        <w:numPr>
          <w:ilvl w:val="0"/>
          <w:numId w:val="2"/>
        </w:numPr>
        <w:spacing w:after="0" w:line="240" w:lineRule="auto"/>
        <w:jc w:val="both"/>
        <w:rPr>
          <w:rFonts w:ascii="Arial" w:hAnsi="Arial" w:cs="Arial"/>
          <w:sz w:val="24"/>
          <w:szCs w:val="24"/>
        </w:rPr>
      </w:pPr>
      <w:r w:rsidRPr="00215B63">
        <w:rPr>
          <w:rFonts w:ascii="Arial" w:eastAsia="Arial" w:hAnsi="Arial" w:cs="Arial"/>
          <w:sz w:val="24"/>
          <w:szCs w:val="24"/>
        </w:rPr>
        <w:t>Rotulación de piso mojado o señal de precaución.</w:t>
      </w:r>
    </w:p>
    <w:p w14:paraId="0D4AA3F9" w14:textId="77777777" w:rsidR="002D2CFF" w:rsidRPr="0092652D" w:rsidRDefault="002D2CFF" w:rsidP="00A16EE3">
      <w:pPr>
        <w:numPr>
          <w:ilvl w:val="0"/>
          <w:numId w:val="2"/>
        </w:numPr>
        <w:spacing w:after="0" w:line="240" w:lineRule="auto"/>
        <w:jc w:val="both"/>
        <w:rPr>
          <w:rFonts w:ascii="Arial" w:hAnsi="Arial" w:cs="Arial"/>
          <w:sz w:val="24"/>
          <w:szCs w:val="24"/>
        </w:rPr>
      </w:pPr>
      <w:r w:rsidRPr="00215B63">
        <w:rPr>
          <w:rFonts w:ascii="Arial" w:eastAsia="Arial" w:hAnsi="Arial" w:cs="Arial"/>
          <w:sz w:val="24"/>
          <w:szCs w:val="24"/>
        </w:rPr>
        <w:t>Mechas</w:t>
      </w:r>
      <w:r w:rsidR="0092652D" w:rsidRPr="0092652D">
        <w:rPr>
          <w:rFonts w:ascii="Arial" w:eastAsia="Arial" w:hAnsi="Arial" w:cs="Arial"/>
          <w:sz w:val="24"/>
          <w:szCs w:val="24"/>
        </w:rPr>
        <w:t xml:space="preserve"> </w:t>
      </w:r>
      <w:r w:rsidR="0092652D">
        <w:rPr>
          <w:rFonts w:ascii="Arial" w:eastAsia="Arial" w:hAnsi="Arial" w:cs="Arial"/>
          <w:sz w:val="24"/>
          <w:szCs w:val="24"/>
        </w:rPr>
        <w:t>(n</w:t>
      </w:r>
      <w:r w:rsidR="0092652D" w:rsidRPr="00215B63">
        <w:rPr>
          <w:rFonts w:ascii="Arial" w:eastAsia="Arial" w:hAnsi="Arial" w:cs="Arial"/>
          <w:sz w:val="24"/>
          <w:szCs w:val="24"/>
        </w:rPr>
        <w:t>o se recomienda el uso de escobas y trapeadores secos</w:t>
      </w:r>
      <w:r w:rsidR="0092652D">
        <w:rPr>
          <w:rFonts w:ascii="Arial" w:eastAsia="Arial" w:hAnsi="Arial" w:cs="Arial"/>
          <w:sz w:val="24"/>
          <w:szCs w:val="24"/>
        </w:rPr>
        <w:t>)</w:t>
      </w:r>
      <w:r w:rsidR="0092652D" w:rsidRPr="00215B63">
        <w:rPr>
          <w:rFonts w:ascii="Arial" w:eastAsia="Arial" w:hAnsi="Arial" w:cs="Arial"/>
          <w:sz w:val="24"/>
          <w:szCs w:val="24"/>
        </w:rPr>
        <w:t xml:space="preserve">. </w:t>
      </w:r>
    </w:p>
    <w:p w14:paraId="038133E5" w14:textId="77777777" w:rsidR="002D2CFF" w:rsidRPr="00215B63" w:rsidRDefault="002D2CFF" w:rsidP="00A16EE3">
      <w:pPr>
        <w:numPr>
          <w:ilvl w:val="0"/>
          <w:numId w:val="2"/>
        </w:numPr>
        <w:spacing w:after="0" w:line="240" w:lineRule="auto"/>
        <w:jc w:val="both"/>
        <w:rPr>
          <w:rFonts w:ascii="Arial" w:hAnsi="Arial" w:cs="Arial"/>
          <w:sz w:val="24"/>
          <w:szCs w:val="24"/>
        </w:rPr>
      </w:pPr>
      <w:r w:rsidRPr="00215B63">
        <w:rPr>
          <w:rFonts w:ascii="Arial" w:eastAsia="Arial" w:hAnsi="Arial" w:cs="Arial"/>
          <w:sz w:val="24"/>
          <w:szCs w:val="24"/>
        </w:rPr>
        <w:t>Escurridor para el trapeador</w:t>
      </w:r>
    </w:p>
    <w:p w14:paraId="0EB080A8" w14:textId="77777777" w:rsidR="002D2CFF" w:rsidRPr="00215B63" w:rsidRDefault="002D2CFF" w:rsidP="00A16EE3">
      <w:pPr>
        <w:pStyle w:val="Prrafodelista"/>
        <w:numPr>
          <w:ilvl w:val="0"/>
          <w:numId w:val="2"/>
        </w:numPr>
        <w:spacing w:after="0" w:line="240" w:lineRule="auto"/>
        <w:jc w:val="both"/>
        <w:rPr>
          <w:rFonts w:ascii="Arial" w:eastAsia="Arial" w:hAnsi="Arial" w:cs="Arial"/>
          <w:sz w:val="24"/>
          <w:szCs w:val="24"/>
        </w:rPr>
      </w:pPr>
      <w:r w:rsidRPr="00215B63">
        <w:rPr>
          <w:rFonts w:ascii="Arial" w:eastAsia="Arial" w:hAnsi="Arial" w:cs="Arial"/>
          <w:sz w:val="24"/>
          <w:szCs w:val="24"/>
        </w:rPr>
        <w:t>Equipos de protección</w:t>
      </w:r>
      <w:r w:rsidR="00045762">
        <w:rPr>
          <w:rFonts w:ascii="Arial" w:eastAsia="Arial" w:hAnsi="Arial" w:cs="Arial"/>
          <w:sz w:val="24"/>
          <w:szCs w:val="24"/>
        </w:rPr>
        <w:t xml:space="preserve"> </w:t>
      </w:r>
      <w:r w:rsidR="00252D52" w:rsidRPr="00215B63">
        <w:rPr>
          <w:rFonts w:ascii="Arial" w:eastAsia="Arial" w:hAnsi="Arial" w:cs="Arial"/>
          <w:sz w:val="24"/>
          <w:szCs w:val="24"/>
        </w:rPr>
        <w:t>personal</w:t>
      </w:r>
      <w:r w:rsidR="00045762">
        <w:rPr>
          <w:rFonts w:ascii="Arial" w:eastAsia="Arial" w:hAnsi="Arial" w:cs="Arial"/>
          <w:sz w:val="24"/>
          <w:szCs w:val="24"/>
        </w:rPr>
        <w:t xml:space="preserve"> o</w:t>
      </w:r>
      <w:r w:rsidR="00252D52" w:rsidRPr="00215B63">
        <w:rPr>
          <w:rFonts w:ascii="Arial" w:eastAsia="Arial" w:hAnsi="Arial" w:cs="Arial"/>
          <w:sz w:val="24"/>
          <w:szCs w:val="24"/>
        </w:rPr>
        <w:t xml:space="preserve"> </w:t>
      </w:r>
      <w:r w:rsidR="00045762">
        <w:rPr>
          <w:rFonts w:ascii="Arial" w:eastAsia="Arial" w:hAnsi="Arial" w:cs="Arial"/>
          <w:sz w:val="24"/>
          <w:szCs w:val="24"/>
        </w:rPr>
        <w:t xml:space="preserve">EPP </w:t>
      </w:r>
      <w:r w:rsidR="00252D52" w:rsidRPr="00215B63">
        <w:rPr>
          <w:rFonts w:ascii="Arial" w:eastAsia="Arial" w:hAnsi="Arial" w:cs="Arial"/>
          <w:sz w:val="24"/>
          <w:szCs w:val="24"/>
        </w:rPr>
        <w:t>(ver apartado espec</w:t>
      </w:r>
      <w:r w:rsidR="00EA1434" w:rsidRPr="00215B63">
        <w:rPr>
          <w:rFonts w:ascii="Arial" w:eastAsia="Arial" w:hAnsi="Arial" w:cs="Arial"/>
          <w:sz w:val="24"/>
          <w:szCs w:val="24"/>
        </w:rPr>
        <w:t>í</w:t>
      </w:r>
      <w:r w:rsidR="00252D52" w:rsidRPr="00215B63">
        <w:rPr>
          <w:rFonts w:ascii="Arial" w:eastAsia="Arial" w:hAnsi="Arial" w:cs="Arial"/>
          <w:sz w:val="24"/>
          <w:szCs w:val="24"/>
        </w:rPr>
        <w:t>fico)</w:t>
      </w:r>
    </w:p>
    <w:p w14:paraId="244463CE" w14:textId="77777777" w:rsidR="002D2CFF" w:rsidRPr="00215B63" w:rsidRDefault="002D2CFF" w:rsidP="00B25F34">
      <w:pPr>
        <w:pStyle w:val="Prrafodelista"/>
        <w:keepNext/>
        <w:keepLines/>
        <w:pBdr>
          <w:top w:val="nil"/>
          <w:left w:val="nil"/>
          <w:bottom w:val="nil"/>
          <w:right w:val="nil"/>
          <w:between w:val="nil"/>
        </w:pBdr>
        <w:spacing w:after="0" w:line="240" w:lineRule="auto"/>
        <w:ind w:left="1080"/>
        <w:jc w:val="both"/>
        <w:rPr>
          <w:rFonts w:ascii="Arial" w:eastAsia="Arial" w:hAnsi="Arial" w:cs="Arial"/>
          <w:b/>
          <w:bCs/>
          <w:color w:val="000000"/>
          <w:sz w:val="24"/>
          <w:szCs w:val="24"/>
        </w:rPr>
      </w:pPr>
    </w:p>
    <w:p w14:paraId="6EB5A735" w14:textId="77777777" w:rsidR="00460534" w:rsidRPr="00D044A6" w:rsidRDefault="00DC7359" w:rsidP="00D044A6">
      <w:pPr>
        <w:pStyle w:val="Ttulo2"/>
        <w:rPr>
          <w:rFonts w:ascii="Arial" w:eastAsia="Arial" w:hAnsi="Arial" w:cs="Arial"/>
          <w:sz w:val="24"/>
        </w:rPr>
      </w:pPr>
      <w:bookmarkStart w:id="46" w:name="_Toc43813065"/>
      <w:r>
        <w:rPr>
          <w:rFonts w:ascii="Arial" w:eastAsia="Arial" w:hAnsi="Arial" w:cs="Arial"/>
          <w:sz w:val="24"/>
        </w:rPr>
        <w:t>6.3.5.5</w:t>
      </w:r>
      <w:r w:rsidR="00D044A6" w:rsidRPr="00D044A6">
        <w:rPr>
          <w:rFonts w:ascii="Arial" w:eastAsia="Arial" w:hAnsi="Arial" w:cs="Arial"/>
          <w:sz w:val="24"/>
        </w:rPr>
        <w:t xml:space="preserve">.  </w:t>
      </w:r>
      <w:r w:rsidR="00FA79C8" w:rsidRPr="00D044A6">
        <w:rPr>
          <w:rFonts w:ascii="Arial" w:eastAsia="Arial" w:hAnsi="Arial" w:cs="Arial"/>
          <w:sz w:val="24"/>
        </w:rPr>
        <w:t>Productos para desinfección: preparación y uso</w:t>
      </w:r>
      <w:bookmarkEnd w:id="46"/>
    </w:p>
    <w:p w14:paraId="49DC8022" w14:textId="77777777" w:rsidR="00A11F20" w:rsidRPr="00215B63" w:rsidRDefault="00A11F20" w:rsidP="00A11F20">
      <w:pPr>
        <w:pStyle w:val="Prrafodelista"/>
        <w:keepNext/>
        <w:keepLines/>
        <w:pBdr>
          <w:top w:val="nil"/>
          <w:left w:val="nil"/>
          <w:bottom w:val="nil"/>
          <w:right w:val="nil"/>
          <w:between w:val="nil"/>
        </w:pBdr>
        <w:spacing w:after="0" w:line="240" w:lineRule="auto"/>
        <w:ind w:left="1080"/>
        <w:jc w:val="both"/>
        <w:rPr>
          <w:rFonts w:ascii="Arial" w:eastAsia="Arial" w:hAnsi="Arial" w:cs="Arial"/>
          <w:b/>
          <w:bCs/>
          <w:color w:val="000000"/>
          <w:sz w:val="24"/>
          <w:szCs w:val="24"/>
        </w:rPr>
      </w:pPr>
    </w:p>
    <w:p w14:paraId="2B2C7723" w14:textId="77777777" w:rsidR="00460534" w:rsidRDefault="00F7012E" w:rsidP="00D46C6C">
      <w:pPr>
        <w:spacing w:after="0" w:line="240" w:lineRule="auto"/>
        <w:jc w:val="both"/>
        <w:rPr>
          <w:rFonts w:ascii="Arial" w:eastAsia="Arial" w:hAnsi="Arial" w:cs="Arial"/>
          <w:sz w:val="24"/>
          <w:szCs w:val="24"/>
        </w:rPr>
      </w:pPr>
      <w:r w:rsidRPr="00215B63">
        <w:rPr>
          <w:rFonts w:ascii="Arial" w:eastAsia="Arial" w:hAnsi="Arial" w:cs="Arial"/>
          <w:sz w:val="24"/>
          <w:szCs w:val="24"/>
        </w:rPr>
        <w:t>Los productos para desinfectar se deben utilizar de acuerdo con las recomendaciones de la etiqueta, ficha de datos de seguridad, así como las instrucciones del fabricante para su preparación y aplicación.</w:t>
      </w:r>
    </w:p>
    <w:p w14:paraId="675D3F59" w14:textId="77777777" w:rsidR="00D044A6" w:rsidRPr="00D46C6C" w:rsidRDefault="00D044A6" w:rsidP="00D46C6C">
      <w:pPr>
        <w:spacing w:after="0" w:line="240" w:lineRule="auto"/>
        <w:jc w:val="both"/>
        <w:rPr>
          <w:rFonts w:ascii="Arial" w:eastAsia="Arial" w:hAnsi="Arial" w:cs="Arial"/>
          <w:sz w:val="24"/>
          <w:szCs w:val="24"/>
        </w:rPr>
      </w:pPr>
    </w:p>
    <w:p w14:paraId="7F542BE5" w14:textId="77777777" w:rsidR="002073DD" w:rsidRPr="00D044A6" w:rsidRDefault="00DC7359" w:rsidP="00D044A6">
      <w:pPr>
        <w:pStyle w:val="Ttulo2"/>
        <w:rPr>
          <w:rFonts w:ascii="Arial" w:hAnsi="Arial" w:cs="Arial"/>
          <w:sz w:val="24"/>
        </w:rPr>
      </w:pPr>
      <w:bookmarkStart w:id="47" w:name="_Toc43813066"/>
      <w:r>
        <w:rPr>
          <w:rFonts w:ascii="Arial" w:eastAsia="Arial" w:hAnsi="Arial" w:cs="Arial"/>
          <w:sz w:val="24"/>
        </w:rPr>
        <w:t>6.3.5.5</w:t>
      </w:r>
      <w:r w:rsidR="00D044A6" w:rsidRPr="00D044A6">
        <w:rPr>
          <w:rFonts w:ascii="Arial" w:eastAsia="Arial" w:hAnsi="Arial" w:cs="Arial"/>
          <w:sz w:val="24"/>
        </w:rPr>
        <w:t xml:space="preserve">.1 </w:t>
      </w:r>
      <w:r w:rsidR="002073DD" w:rsidRPr="00D044A6">
        <w:rPr>
          <w:rFonts w:ascii="Arial" w:eastAsia="Arial" w:hAnsi="Arial" w:cs="Arial"/>
          <w:sz w:val="24"/>
        </w:rPr>
        <w:t>Hipoclorito de sodio al 0,5%</w:t>
      </w:r>
      <w:bookmarkEnd w:id="47"/>
      <w:r w:rsidR="002073DD" w:rsidRPr="00D044A6">
        <w:rPr>
          <w:rFonts w:ascii="Arial" w:eastAsia="Arial" w:hAnsi="Arial" w:cs="Arial"/>
          <w:sz w:val="24"/>
        </w:rPr>
        <w:t xml:space="preserve"> </w:t>
      </w:r>
    </w:p>
    <w:p w14:paraId="5B24E5FA" w14:textId="77777777" w:rsidR="002073DD" w:rsidRPr="00D044A6" w:rsidRDefault="002073DD" w:rsidP="00D044A6">
      <w:pPr>
        <w:pStyle w:val="Ttulo2"/>
        <w:rPr>
          <w:rFonts w:ascii="Arial" w:eastAsia="Arial" w:hAnsi="Arial" w:cs="Arial"/>
          <w:sz w:val="24"/>
        </w:rPr>
      </w:pPr>
    </w:p>
    <w:p w14:paraId="31979657" w14:textId="77777777" w:rsidR="002073DD" w:rsidRPr="00215B63" w:rsidRDefault="002073DD" w:rsidP="00A16EE3">
      <w:pPr>
        <w:numPr>
          <w:ilvl w:val="0"/>
          <w:numId w:val="13"/>
        </w:numPr>
        <w:spacing w:after="0" w:line="240" w:lineRule="auto"/>
        <w:jc w:val="both"/>
        <w:rPr>
          <w:rFonts w:ascii="Arial" w:eastAsia="Arial" w:hAnsi="Arial" w:cs="Arial"/>
          <w:sz w:val="24"/>
          <w:szCs w:val="24"/>
        </w:rPr>
      </w:pPr>
      <w:r w:rsidRPr="00215B63">
        <w:rPr>
          <w:rFonts w:ascii="Arial" w:eastAsia="Arial" w:hAnsi="Arial" w:cs="Arial"/>
          <w:sz w:val="24"/>
          <w:szCs w:val="24"/>
        </w:rPr>
        <w:t>Diluir con agua para la desinfección de superficies de acuerdo con la concentración del producto utilizado. Se capacitará al personal a cargo según el apartado indicado.</w:t>
      </w:r>
    </w:p>
    <w:p w14:paraId="1F6F5E60" w14:textId="77777777" w:rsidR="002073DD" w:rsidRPr="00215B63" w:rsidRDefault="002073DD" w:rsidP="00A16EE3">
      <w:pPr>
        <w:numPr>
          <w:ilvl w:val="0"/>
          <w:numId w:val="13"/>
        </w:numPr>
        <w:spacing w:after="0" w:line="240" w:lineRule="auto"/>
        <w:jc w:val="both"/>
        <w:rPr>
          <w:rFonts w:ascii="Arial" w:eastAsia="Arial" w:hAnsi="Arial" w:cs="Arial"/>
          <w:sz w:val="24"/>
          <w:szCs w:val="24"/>
        </w:rPr>
      </w:pPr>
      <w:r w:rsidRPr="00215B63">
        <w:rPr>
          <w:rFonts w:ascii="Arial" w:eastAsia="Arial" w:hAnsi="Arial" w:cs="Arial"/>
          <w:sz w:val="24"/>
          <w:szCs w:val="24"/>
        </w:rPr>
        <w:t>No mezclar con ninguna otra sustancia química (base o ácido produce liberación de gas cloro que es irritante y detergentes lo inactivan; si se limpia con desinfectantes o detergentes comunes, se debe enjuagar con agua antes de aplicar el hipoclorito</w:t>
      </w:r>
      <w:r w:rsidR="002A034A">
        <w:rPr>
          <w:rFonts w:ascii="Arial" w:eastAsia="Arial" w:hAnsi="Arial" w:cs="Arial"/>
          <w:sz w:val="24"/>
          <w:szCs w:val="24"/>
        </w:rPr>
        <w:t xml:space="preserve"> de sodio</w:t>
      </w:r>
      <w:r w:rsidRPr="00215B63">
        <w:rPr>
          <w:rFonts w:ascii="Arial" w:eastAsia="Arial" w:hAnsi="Arial" w:cs="Arial"/>
          <w:sz w:val="24"/>
          <w:szCs w:val="24"/>
        </w:rPr>
        <w:t>).</w:t>
      </w:r>
    </w:p>
    <w:p w14:paraId="0E844964" w14:textId="77777777" w:rsidR="002073DD" w:rsidRPr="00215B63" w:rsidRDefault="002073DD" w:rsidP="00A16EE3">
      <w:pPr>
        <w:numPr>
          <w:ilvl w:val="0"/>
          <w:numId w:val="13"/>
        </w:numPr>
        <w:spacing w:after="0" w:line="240" w:lineRule="auto"/>
        <w:jc w:val="both"/>
        <w:rPr>
          <w:rFonts w:ascii="Arial" w:eastAsia="Arial" w:hAnsi="Arial" w:cs="Arial"/>
          <w:sz w:val="24"/>
          <w:szCs w:val="24"/>
        </w:rPr>
      </w:pPr>
      <w:r w:rsidRPr="00215B63">
        <w:rPr>
          <w:rFonts w:ascii="Arial" w:eastAsia="Arial" w:hAnsi="Arial" w:cs="Arial"/>
          <w:sz w:val="24"/>
          <w:szCs w:val="24"/>
        </w:rPr>
        <w:t>Al momento de realizar la dilución se debe utilizar pieza facial de media cara con filtros contra gas cloro. Realizar esta tarea en un lugar ventilado.</w:t>
      </w:r>
    </w:p>
    <w:p w14:paraId="040043DE" w14:textId="77777777" w:rsidR="002073DD" w:rsidRPr="00215B63" w:rsidRDefault="002073DD" w:rsidP="00A16EE3">
      <w:pPr>
        <w:numPr>
          <w:ilvl w:val="0"/>
          <w:numId w:val="13"/>
        </w:numPr>
        <w:spacing w:after="0" w:line="240" w:lineRule="auto"/>
        <w:jc w:val="both"/>
        <w:rPr>
          <w:rFonts w:ascii="Arial" w:eastAsia="Arial" w:hAnsi="Arial" w:cs="Arial"/>
          <w:sz w:val="24"/>
          <w:szCs w:val="24"/>
        </w:rPr>
      </w:pPr>
      <w:r w:rsidRPr="00215B63">
        <w:rPr>
          <w:rFonts w:ascii="Arial" w:eastAsia="Arial" w:hAnsi="Arial" w:cs="Arial"/>
          <w:sz w:val="24"/>
          <w:szCs w:val="24"/>
        </w:rPr>
        <w:t xml:space="preserve">Se debe usar guantes de nitrilo y monogafas. Los guantes desechables deben descartarse luego de finalizar las tareas de desinfección o antes, de ser necesario. Los demás elementos de protección deben ser lavados y desinfectados. </w:t>
      </w:r>
    </w:p>
    <w:p w14:paraId="19385A84" w14:textId="77777777" w:rsidR="002073DD" w:rsidRPr="00215B63" w:rsidRDefault="002073DD" w:rsidP="00A16EE3">
      <w:pPr>
        <w:numPr>
          <w:ilvl w:val="0"/>
          <w:numId w:val="13"/>
        </w:numPr>
        <w:spacing w:after="0" w:line="240" w:lineRule="auto"/>
        <w:jc w:val="both"/>
        <w:rPr>
          <w:rFonts w:ascii="Arial" w:eastAsia="Arial" w:hAnsi="Arial" w:cs="Arial"/>
          <w:sz w:val="24"/>
          <w:szCs w:val="24"/>
        </w:rPr>
      </w:pPr>
      <w:r w:rsidRPr="00215B63">
        <w:rPr>
          <w:rFonts w:ascii="Arial" w:eastAsia="Arial" w:hAnsi="Arial" w:cs="Arial"/>
          <w:sz w:val="24"/>
          <w:szCs w:val="24"/>
        </w:rPr>
        <w:t xml:space="preserve">No usar el hipoclorito de sodio prolongadamente sobre metales pues los oxida. </w:t>
      </w:r>
    </w:p>
    <w:p w14:paraId="21F53CA4" w14:textId="77777777" w:rsidR="002073DD" w:rsidRPr="00215B63" w:rsidRDefault="002073DD" w:rsidP="00A16EE3">
      <w:pPr>
        <w:numPr>
          <w:ilvl w:val="0"/>
          <w:numId w:val="13"/>
        </w:numPr>
        <w:spacing w:after="0" w:line="240" w:lineRule="auto"/>
        <w:jc w:val="both"/>
        <w:rPr>
          <w:rFonts w:ascii="Arial" w:eastAsia="Arial" w:hAnsi="Arial" w:cs="Arial"/>
          <w:sz w:val="24"/>
          <w:szCs w:val="24"/>
        </w:rPr>
      </w:pPr>
      <w:r w:rsidRPr="00215B63">
        <w:rPr>
          <w:rFonts w:ascii="Arial" w:eastAsia="Arial" w:hAnsi="Arial" w:cs="Arial"/>
          <w:sz w:val="24"/>
          <w:szCs w:val="24"/>
        </w:rPr>
        <w:t>Debe almacenarse bien cerrado y en recipientes opacos y limpios pues se inactiva con la luz.</w:t>
      </w:r>
    </w:p>
    <w:p w14:paraId="58242C61" w14:textId="77777777" w:rsidR="002073DD" w:rsidRDefault="002073DD" w:rsidP="00A16EE3">
      <w:pPr>
        <w:pStyle w:val="Prrafodelista"/>
        <w:numPr>
          <w:ilvl w:val="0"/>
          <w:numId w:val="13"/>
        </w:numPr>
        <w:spacing w:after="0" w:line="240" w:lineRule="auto"/>
        <w:jc w:val="both"/>
        <w:rPr>
          <w:rFonts w:ascii="Arial" w:eastAsia="Arial" w:hAnsi="Arial" w:cs="Arial"/>
          <w:sz w:val="24"/>
          <w:szCs w:val="24"/>
        </w:rPr>
      </w:pPr>
      <w:r w:rsidRPr="00215B63">
        <w:rPr>
          <w:rFonts w:ascii="Arial" w:eastAsia="Arial" w:hAnsi="Arial" w:cs="Arial"/>
          <w:sz w:val="24"/>
          <w:szCs w:val="24"/>
        </w:rPr>
        <w:t>La solución debe prepararse diariamente para que sea efectiva.</w:t>
      </w:r>
    </w:p>
    <w:p w14:paraId="7EC7660B" w14:textId="77777777" w:rsidR="002073DD" w:rsidRPr="00215B63" w:rsidRDefault="002073DD" w:rsidP="00CD72F4">
      <w:pPr>
        <w:spacing w:after="0" w:line="240" w:lineRule="auto"/>
        <w:jc w:val="both"/>
        <w:rPr>
          <w:rFonts w:ascii="Arial" w:eastAsia="Arial" w:hAnsi="Arial" w:cs="Arial"/>
          <w:sz w:val="24"/>
          <w:szCs w:val="24"/>
        </w:rPr>
      </w:pPr>
    </w:p>
    <w:p w14:paraId="42A2A7E9" w14:textId="77777777" w:rsidR="002073DD" w:rsidRPr="001230C8" w:rsidRDefault="00DC7359" w:rsidP="001230C8">
      <w:pPr>
        <w:pStyle w:val="Ttulo2"/>
        <w:rPr>
          <w:rFonts w:ascii="Arial" w:hAnsi="Arial" w:cs="Arial"/>
        </w:rPr>
      </w:pPr>
      <w:bookmarkStart w:id="48" w:name="_Toc43813067"/>
      <w:r>
        <w:rPr>
          <w:rFonts w:ascii="Arial" w:eastAsia="Arial" w:hAnsi="Arial" w:cs="Arial"/>
          <w:sz w:val="24"/>
        </w:rPr>
        <w:t>6.3.5.5</w:t>
      </w:r>
      <w:r w:rsidR="006D474A">
        <w:rPr>
          <w:rFonts w:ascii="Arial" w:eastAsia="Arial" w:hAnsi="Arial" w:cs="Arial"/>
          <w:sz w:val="24"/>
        </w:rPr>
        <w:t>.2</w:t>
      </w:r>
      <w:r w:rsidR="001230C8" w:rsidRPr="001230C8">
        <w:rPr>
          <w:rFonts w:ascii="Arial" w:eastAsia="Arial" w:hAnsi="Arial" w:cs="Arial"/>
          <w:sz w:val="24"/>
        </w:rPr>
        <w:t xml:space="preserve">. </w:t>
      </w:r>
      <w:r w:rsidR="002073DD" w:rsidRPr="001230C8">
        <w:rPr>
          <w:rFonts w:ascii="Arial" w:eastAsia="Arial" w:hAnsi="Arial" w:cs="Arial"/>
          <w:sz w:val="24"/>
        </w:rPr>
        <w:t xml:space="preserve">Alcohol isopropílico </w:t>
      </w:r>
      <w:r w:rsidR="00F352E3" w:rsidRPr="001230C8">
        <w:rPr>
          <w:rFonts w:ascii="Arial" w:eastAsia="Arial" w:hAnsi="Arial" w:cs="Arial"/>
          <w:sz w:val="24"/>
        </w:rPr>
        <w:t>o alcohol et</w:t>
      </w:r>
      <w:r w:rsidR="00E1165B" w:rsidRPr="001230C8">
        <w:rPr>
          <w:rFonts w:ascii="Arial" w:eastAsia="Arial" w:hAnsi="Arial" w:cs="Arial"/>
          <w:sz w:val="24"/>
        </w:rPr>
        <w:t>í</w:t>
      </w:r>
      <w:r w:rsidR="00F352E3" w:rsidRPr="001230C8">
        <w:rPr>
          <w:rFonts w:ascii="Arial" w:eastAsia="Arial" w:hAnsi="Arial" w:cs="Arial"/>
          <w:sz w:val="24"/>
        </w:rPr>
        <w:t xml:space="preserve">lico </w:t>
      </w:r>
      <w:r w:rsidR="00A435B9" w:rsidRPr="001230C8">
        <w:rPr>
          <w:rFonts w:ascii="Arial" w:eastAsia="Arial" w:hAnsi="Arial" w:cs="Arial"/>
          <w:sz w:val="24"/>
        </w:rPr>
        <w:t>al 70</w:t>
      </w:r>
      <w:r w:rsidR="002073DD" w:rsidRPr="001230C8">
        <w:rPr>
          <w:rFonts w:ascii="Arial" w:eastAsia="Arial" w:hAnsi="Arial" w:cs="Arial"/>
          <w:sz w:val="24"/>
        </w:rPr>
        <w:t>%</w:t>
      </w:r>
      <w:bookmarkEnd w:id="48"/>
    </w:p>
    <w:p w14:paraId="75106F7B" w14:textId="77777777" w:rsidR="002073DD" w:rsidRPr="00215B63" w:rsidRDefault="002073DD" w:rsidP="002073DD">
      <w:pPr>
        <w:spacing w:after="0" w:line="240" w:lineRule="auto"/>
        <w:ind w:left="720"/>
        <w:jc w:val="both"/>
        <w:rPr>
          <w:rFonts w:ascii="Arial" w:eastAsia="Arial" w:hAnsi="Arial" w:cs="Arial"/>
          <w:b/>
          <w:sz w:val="24"/>
          <w:szCs w:val="24"/>
        </w:rPr>
      </w:pPr>
    </w:p>
    <w:p w14:paraId="1291B9B9" w14:textId="77777777" w:rsidR="002073DD" w:rsidRPr="00215B63" w:rsidRDefault="002073DD" w:rsidP="00A16EE3">
      <w:pPr>
        <w:pStyle w:val="Prrafodelista"/>
        <w:numPr>
          <w:ilvl w:val="0"/>
          <w:numId w:val="39"/>
        </w:numPr>
        <w:spacing w:after="0" w:line="240" w:lineRule="auto"/>
        <w:jc w:val="both"/>
        <w:rPr>
          <w:rFonts w:ascii="Arial" w:eastAsia="Arial" w:hAnsi="Arial" w:cs="Arial"/>
          <w:sz w:val="24"/>
          <w:szCs w:val="24"/>
        </w:rPr>
      </w:pPr>
      <w:r w:rsidRPr="00215B63">
        <w:rPr>
          <w:rFonts w:ascii="Arial" w:eastAsia="Arial" w:hAnsi="Arial" w:cs="Arial"/>
          <w:sz w:val="24"/>
          <w:szCs w:val="24"/>
        </w:rPr>
        <w:t xml:space="preserve">El alcohol </w:t>
      </w:r>
      <w:r w:rsidR="002D65B6" w:rsidRPr="00215B63">
        <w:rPr>
          <w:rFonts w:ascii="Arial" w:eastAsia="Arial" w:hAnsi="Arial" w:cs="Arial"/>
          <w:sz w:val="24"/>
          <w:szCs w:val="24"/>
        </w:rPr>
        <w:t>isopropílico</w:t>
      </w:r>
      <w:r w:rsidR="003A5633">
        <w:rPr>
          <w:rFonts w:ascii="Arial" w:eastAsia="Arial" w:hAnsi="Arial" w:cs="Arial"/>
          <w:sz w:val="24"/>
          <w:szCs w:val="24"/>
        </w:rPr>
        <w:t xml:space="preserve"> </w:t>
      </w:r>
      <w:r w:rsidR="00F352E3">
        <w:rPr>
          <w:rFonts w:ascii="Arial" w:eastAsia="Arial" w:hAnsi="Arial" w:cs="Arial"/>
          <w:sz w:val="24"/>
          <w:szCs w:val="24"/>
        </w:rPr>
        <w:t xml:space="preserve">o </w:t>
      </w:r>
      <w:r w:rsidR="00D82F1F">
        <w:rPr>
          <w:rFonts w:ascii="Arial" w:eastAsia="Arial" w:hAnsi="Arial" w:cs="Arial"/>
          <w:sz w:val="24"/>
          <w:szCs w:val="24"/>
        </w:rPr>
        <w:t xml:space="preserve">el </w:t>
      </w:r>
      <w:r w:rsidR="00F352E3">
        <w:rPr>
          <w:rFonts w:ascii="Arial" w:eastAsia="Arial" w:hAnsi="Arial" w:cs="Arial"/>
          <w:sz w:val="24"/>
          <w:szCs w:val="24"/>
        </w:rPr>
        <w:t xml:space="preserve">alcohol etílico </w:t>
      </w:r>
      <w:r w:rsidR="00A435B9" w:rsidRPr="00215B63">
        <w:rPr>
          <w:rFonts w:ascii="Arial" w:eastAsia="Arial" w:hAnsi="Arial" w:cs="Arial"/>
          <w:sz w:val="24"/>
          <w:szCs w:val="24"/>
        </w:rPr>
        <w:t>al 7</w:t>
      </w:r>
      <w:r w:rsidRPr="00215B63">
        <w:rPr>
          <w:rFonts w:ascii="Arial" w:eastAsia="Arial" w:hAnsi="Arial" w:cs="Arial"/>
          <w:sz w:val="24"/>
          <w:szCs w:val="24"/>
        </w:rPr>
        <w:t>0% para desinfectar equipos sobre los cuales no es recomendable usar hipoclorito de sodio como equipo electrónico, instrumentos u objetos metálicos.</w:t>
      </w:r>
    </w:p>
    <w:p w14:paraId="7B8EA161" w14:textId="77777777" w:rsidR="002073DD" w:rsidRPr="00215B63" w:rsidRDefault="002073DD" w:rsidP="00A16EE3">
      <w:pPr>
        <w:pStyle w:val="Prrafodelista"/>
        <w:numPr>
          <w:ilvl w:val="0"/>
          <w:numId w:val="39"/>
        </w:numPr>
        <w:spacing w:after="0" w:line="240" w:lineRule="auto"/>
        <w:jc w:val="both"/>
        <w:rPr>
          <w:rFonts w:ascii="Arial" w:eastAsia="Arial" w:hAnsi="Arial" w:cs="Arial"/>
          <w:sz w:val="24"/>
          <w:szCs w:val="24"/>
        </w:rPr>
      </w:pPr>
      <w:r w:rsidRPr="00215B63">
        <w:rPr>
          <w:rFonts w:ascii="Arial" w:eastAsia="Arial" w:hAnsi="Arial" w:cs="Arial"/>
          <w:sz w:val="24"/>
          <w:szCs w:val="24"/>
        </w:rPr>
        <w:lastRenderedPageBreak/>
        <w:t>Usar un atomizador y dejar secar al aire o secar el exceso con toallas desechables.</w:t>
      </w:r>
    </w:p>
    <w:p w14:paraId="29D208C4" w14:textId="77777777" w:rsidR="002073DD" w:rsidRPr="00215B63" w:rsidRDefault="002073DD" w:rsidP="00A16EE3">
      <w:pPr>
        <w:pStyle w:val="Prrafodelista"/>
        <w:numPr>
          <w:ilvl w:val="0"/>
          <w:numId w:val="39"/>
        </w:numPr>
        <w:spacing w:after="0" w:line="240" w:lineRule="auto"/>
        <w:jc w:val="both"/>
        <w:rPr>
          <w:rFonts w:ascii="Arial" w:eastAsia="Arial" w:hAnsi="Arial" w:cs="Arial"/>
          <w:sz w:val="24"/>
          <w:szCs w:val="24"/>
        </w:rPr>
      </w:pPr>
      <w:r w:rsidRPr="00215B63">
        <w:rPr>
          <w:rFonts w:ascii="Arial" w:eastAsia="Arial" w:hAnsi="Arial" w:cs="Arial"/>
          <w:sz w:val="24"/>
          <w:szCs w:val="24"/>
        </w:rPr>
        <w:t xml:space="preserve">Usar guantes de nitrilo (desechables o reutilizables), no es necesario usar ningún tipo de mascarillas. </w:t>
      </w:r>
    </w:p>
    <w:p w14:paraId="79A70ADC" w14:textId="77777777" w:rsidR="002073DD" w:rsidRPr="00215B63" w:rsidRDefault="002073DD" w:rsidP="00A16EE3">
      <w:pPr>
        <w:pStyle w:val="Prrafodelista"/>
        <w:numPr>
          <w:ilvl w:val="0"/>
          <w:numId w:val="39"/>
        </w:numPr>
        <w:spacing w:after="0" w:line="240" w:lineRule="auto"/>
        <w:jc w:val="both"/>
        <w:rPr>
          <w:rFonts w:ascii="Arial" w:eastAsia="Arial" w:hAnsi="Arial" w:cs="Arial"/>
          <w:sz w:val="24"/>
          <w:szCs w:val="24"/>
        </w:rPr>
      </w:pPr>
      <w:r w:rsidRPr="00215B63">
        <w:rPr>
          <w:rFonts w:ascii="Arial" w:eastAsia="Arial" w:hAnsi="Arial" w:cs="Arial"/>
          <w:sz w:val="24"/>
          <w:szCs w:val="24"/>
        </w:rPr>
        <w:t>Los guantes desechables deben descartarse luego de finalizar las tareas de desinfección o antes, de ser necesario y los reutilizables deben lavarse y desinfectarse.</w:t>
      </w:r>
    </w:p>
    <w:p w14:paraId="18589AF3" w14:textId="77777777" w:rsidR="002073DD" w:rsidRDefault="002073DD" w:rsidP="00A16EE3">
      <w:pPr>
        <w:pStyle w:val="Prrafodelista"/>
        <w:numPr>
          <w:ilvl w:val="0"/>
          <w:numId w:val="39"/>
        </w:numPr>
        <w:spacing w:after="0" w:line="240" w:lineRule="auto"/>
        <w:jc w:val="both"/>
        <w:rPr>
          <w:rFonts w:ascii="Arial" w:eastAsia="Arial" w:hAnsi="Arial" w:cs="Arial"/>
          <w:sz w:val="24"/>
          <w:szCs w:val="24"/>
        </w:rPr>
      </w:pPr>
      <w:r w:rsidRPr="00215B63">
        <w:rPr>
          <w:rFonts w:ascii="Arial" w:eastAsia="Arial" w:hAnsi="Arial" w:cs="Arial"/>
          <w:sz w:val="24"/>
          <w:szCs w:val="24"/>
        </w:rPr>
        <w:t>Almacenar bien cerrado para evitar la evaporación y preparar diariamente para asegurarse la concentración de alcohol.</w:t>
      </w:r>
    </w:p>
    <w:p w14:paraId="1A3D2E07" w14:textId="77777777" w:rsidR="005F1506" w:rsidRPr="00215B63" w:rsidRDefault="005F1506" w:rsidP="00A16EE3">
      <w:pPr>
        <w:pStyle w:val="Prrafodelista"/>
        <w:numPr>
          <w:ilvl w:val="0"/>
          <w:numId w:val="39"/>
        </w:numPr>
        <w:spacing w:after="0" w:line="240" w:lineRule="auto"/>
        <w:jc w:val="both"/>
        <w:rPr>
          <w:rFonts w:ascii="Arial" w:eastAsia="Arial" w:hAnsi="Arial" w:cs="Arial"/>
          <w:sz w:val="24"/>
          <w:szCs w:val="24"/>
        </w:rPr>
      </w:pPr>
      <w:r>
        <w:rPr>
          <w:rFonts w:ascii="Arial" w:eastAsia="Arial" w:hAnsi="Arial" w:cs="Arial"/>
          <w:sz w:val="24"/>
          <w:szCs w:val="24"/>
        </w:rPr>
        <w:t>La ingesta del alcohol isopropílico es tóxica, por los que los recipientes con este alcohol se deben rotular claramente como</w:t>
      </w:r>
      <w:r w:rsidR="00D82F1F">
        <w:rPr>
          <w:rFonts w:ascii="Arial" w:eastAsia="Arial" w:hAnsi="Arial" w:cs="Arial"/>
          <w:sz w:val="24"/>
          <w:szCs w:val="24"/>
        </w:rPr>
        <w:t xml:space="preserve"> “</w:t>
      </w:r>
      <w:r w:rsidR="00363A55">
        <w:rPr>
          <w:rFonts w:ascii="Arial" w:eastAsia="Arial" w:hAnsi="Arial" w:cs="Arial"/>
          <w:sz w:val="24"/>
          <w:szCs w:val="24"/>
        </w:rPr>
        <w:t>TOXICO”</w:t>
      </w:r>
      <w:r>
        <w:rPr>
          <w:rFonts w:ascii="Arial" w:eastAsia="Arial" w:hAnsi="Arial" w:cs="Arial"/>
          <w:sz w:val="24"/>
          <w:szCs w:val="24"/>
        </w:rPr>
        <w:t>.</w:t>
      </w:r>
    </w:p>
    <w:p w14:paraId="381B7C8A" w14:textId="77777777" w:rsidR="005B47BA" w:rsidRPr="00215B63" w:rsidRDefault="005B47BA" w:rsidP="005B47BA">
      <w:pPr>
        <w:spacing w:after="0" w:line="240" w:lineRule="auto"/>
        <w:jc w:val="both"/>
        <w:rPr>
          <w:rFonts w:ascii="Arial" w:eastAsia="Arial" w:hAnsi="Arial" w:cs="Arial"/>
          <w:sz w:val="24"/>
          <w:szCs w:val="24"/>
        </w:rPr>
      </w:pPr>
    </w:p>
    <w:p w14:paraId="1185843D" w14:textId="77777777" w:rsidR="005B47BA" w:rsidRPr="00C47683" w:rsidRDefault="00DC7359" w:rsidP="00C47683">
      <w:pPr>
        <w:pStyle w:val="Ttulo2"/>
        <w:rPr>
          <w:rFonts w:ascii="Arial" w:eastAsia="Arial" w:hAnsi="Arial" w:cs="Arial"/>
          <w:sz w:val="24"/>
        </w:rPr>
      </w:pPr>
      <w:bookmarkStart w:id="49" w:name="_Toc43813068"/>
      <w:r>
        <w:rPr>
          <w:rFonts w:ascii="Arial" w:eastAsia="Arial" w:hAnsi="Arial" w:cs="Arial"/>
          <w:sz w:val="24"/>
        </w:rPr>
        <w:t>6.3.5.6</w:t>
      </w:r>
      <w:r w:rsidR="00C47683" w:rsidRPr="00C47683">
        <w:rPr>
          <w:rFonts w:ascii="Arial" w:eastAsia="Arial" w:hAnsi="Arial" w:cs="Arial"/>
          <w:sz w:val="24"/>
        </w:rPr>
        <w:t xml:space="preserve">. </w:t>
      </w:r>
      <w:r w:rsidR="005B47BA" w:rsidRPr="00C47683">
        <w:rPr>
          <w:rFonts w:ascii="Arial" w:eastAsia="Arial" w:hAnsi="Arial" w:cs="Arial"/>
          <w:sz w:val="24"/>
        </w:rPr>
        <w:t>Forma y productos utilizados para la limpieza de elementos electrónicos</w:t>
      </w:r>
      <w:bookmarkEnd w:id="49"/>
      <w:r w:rsidR="005B47BA" w:rsidRPr="00C47683">
        <w:rPr>
          <w:rFonts w:ascii="Arial" w:eastAsia="Arial" w:hAnsi="Arial" w:cs="Arial"/>
          <w:sz w:val="24"/>
        </w:rPr>
        <w:t xml:space="preserve"> </w:t>
      </w:r>
    </w:p>
    <w:p w14:paraId="4A2EE449" w14:textId="77777777" w:rsidR="005B47BA" w:rsidRPr="00215B63" w:rsidRDefault="005B47BA" w:rsidP="005B47BA">
      <w:pPr>
        <w:spacing w:after="0" w:line="240" w:lineRule="auto"/>
        <w:jc w:val="both"/>
        <w:rPr>
          <w:rFonts w:ascii="Arial" w:eastAsia="Arial" w:hAnsi="Arial" w:cs="Arial"/>
          <w:b/>
          <w:sz w:val="24"/>
          <w:szCs w:val="24"/>
        </w:rPr>
      </w:pPr>
    </w:p>
    <w:p w14:paraId="03F8B358" w14:textId="77777777" w:rsidR="005B47BA" w:rsidRPr="00215B63" w:rsidRDefault="005B47BA" w:rsidP="00AF0D1E">
      <w:pPr>
        <w:spacing w:after="0" w:line="240" w:lineRule="auto"/>
        <w:jc w:val="both"/>
        <w:rPr>
          <w:rFonts w:ascii="Arial" w:eastAsia="Arial" w:hAnsi="Arial" w:cs="Arial"/>
          <w:sz w:val="24"/>
          <w:szCs w:val="24"/>
        </w:rPr>
      </w:pPr>
      <w:r w:rsidRPr="00215B63">
        <w:rPr>
          <w:rFonts w:ascii="Arial" w:eastAsia="Arial" w:hAnsi="Arial" w:cs="Arial"/>
          <w:sz w:val="24"/>
          <w:szCs w:val="24"/>
        </w:rPr>
        <w:t xml:space="preserve">La limpieza de los elementos electrónicos (teléfonos, pantallas, teclados, mouse, celulares, impresoras, entre otros), se realizará con alcohol </w:t>
      </w:r>
      <w:r w:rsidR="001B7203" w:rsidRPr="00215B63">
        <w:rPr>
          <w:rFonts w:ascii="Arial" w:eastAsia="Arial" w:hAnsi="Arial" w:cs="Arial"/>
          <w:sz w:val="24"/>
          <w:szCs w:val="24"/>
        </w:rPr>
        <w:t>al 7</w:t>
      </w:r>
      <w:r w:rsidRPr="00215B63">
        <w:rPr>
          <w:rFonts w:ascii="Arial" w:eastAsia="Arial" w:hAnsi="Arial" w:cs="Arial"/>
          <w:sz w:val="24"/>
          <w:szCs w:val="24"/>
        </w:rPr>
        <w:t>0% aplicándolo con un aspersor por todas las superficies según las recomendaciones del fabricante, asegurándose que esta medida no genere riesgos adicionales como riesgos eléctricos ni para la persona ni para los equipos.</w:t>
      </w:r>
    </w:p>
    <w:p w14:paraId="109AA07F" w14:textId="77777777" w:rsidR="00460534" w:rsidRPr="00C47683" w:rsidRDefault="00460534" w:rsidP="00C47683">
      <w:pPr>
        <w:pStyle w:val="Ttulo2"/>
        <w:rPr>
          <w:rFonts w:ascii="Arial" w:eastAsia="Arial" w:hAnsi="Arial" w:cs="Arial"/>
          <w:sz w:val="24"/>
        </w:rPr>
      </w:pPr>
    </w:p>
    <w:p w14:paraId="170BEC40" w14:textId="77777777" w:rsidR="00460534" w:rsidRPr="00C47683" w:rsidRDefault="00DC7359" w:rsidP="00C47683">
      <w:pPr>
        <w:pStyle w:val="Ttulo2"/>
        <w:rPr>
          <w:rFonts w:ascii="Arial" w:eastAsia="Arial" w:hAnsi="Arial" w:cs="Arial"/>
          <w:sz w:val="24"/>
        </w:rPr>
      </w:pPr>
      <w:bookmarkStart w:id="50" w:name="_Toc43813069"/>
      <w:r>
        <w:rPr>
          <w:rFonts w:ascii="Arial" w:eastAsia="Arial" w:hAnsi="Arial" w:cs="Arial"/>
          <w:sz w:val="24"/>
        </w:rPr>
        <w:t>6.3.5.7</w:t>
      </w:r>
      <w:r w:rsidR="00C47683" w:rsidRPr="00C47683">
        <w:rPr>
          <w:rFonts w:ascii="Arial" w:eastAsia="Arial" w:hAnsi="Arial" w:cs="Arial"/>
          <w:sz w:val="24"/>
        </w:rPr>
        <w:t xml:space="preserve">. </w:t>
      </w:r>
      <w:r w:rsidR="00876789" w:rsidRPr="00C47683">
        <w:rPr>
          <w:rFonts w:ascii="Arial" w:eastAsia="Arial" w:hAnsi="Arial" w:cs="Arial"/>
          <w:sz w:val="24"/>
        </w:rPr>
        <w:t>Sobre las personas responsables de limpieza, desinfección, manejo de residuos, y de uso</w:t>
      </w:r>
      <w:r w:rsidR="00C47683">
        <w:rPr>
          <w:rFonts w:ascii="Arial" w:eastAsia="Arial" w:hAnsi="Arial" w:cs="Arial"/>
          <w:sz w:val="24"/>
        </w:rPr>
        <w:t xml:space="preserve"> equipo de protección personal</w:t>
      </w:r>
      <w:bookmarkEnd w:id="50"/>
    </w:p>
    <w:p w14:paraId="3F730AFF" w14:textId="77777777" w:rsidR="00460534" w:rsidRPr="00215B63" w:rsidRDefault="00460534">
      <w:pPr>
        <w:spacing w:after="0" w:line="240" w:lineRule="auto"/>
        <w:ind w:left="720"/>
        <w:jc w:val="both"/>
        <w:rPr>
          <w:rFonts w:ascii="Arial" w:eastAsia="Arial" w:hAnsi="Arial" w:cs="Arial"/>
          <w:sz w:val="24"/>
          <w:szCs w:val="24"/>
        </w:rPr>
      </w:pPr>
    </w:p>
    <w:p w14:paraId="3B79B7DF" w14:textId="77777777" w:rsidR="00460534" w:rsidRPr="00215B63" w:rsidRDefault="00876789">
      <w:pPr>
        <w:spacing w:after="0" w:line="240" w:lineRule="auto"/>
        <w:jc w:val="both"/>
        <w:rPr>
          <w:rFonts w:ascii="Arial" w:eastAsia="Arial" w:hAnsi="Arial" w:cs="Arial"/>
          <w:sz w:val="24"/>
          <w:szCs w:val="24"/>
        </w:rPr>
      </w:pPr>
      <w:r w:rsidRPr="00215B63">
        <w:rPr>
          <w:rFonts w:ascii="Arial" w:eastAsia="Arial" w:hAnsi="Arial" w:cs="Arial"/>
          <w:sz w:val="24"/>
          <w:szCs w:val="24"/>
        </w:rPr>
        <w:t>Los procesos de limpieza y desinfección estarán a cargo del personal misceláneo, quienes adicionalmente serán los responsables del proceso de manejo de residuos.</w:t>
      </w:r>
    </w:p>
    <w:p w14:paraId="478FBAAE" w14:textId="77777777" w:rsidR="00687CE8" w:rsidRPr="00215B63" w:rsidRDefault="00687CE8">
      <w:pPr>
        <w:spacing w:after="0" w:line="240" w:lineRule="auto"/>
        <w:jc w:val="both"/>
        <w:rPr>
          <w:rFonts w:ascii="Arial" w:eastAsia="Arial" w:hAnsi="Arial" w:cs="Arial"/>
          <w:sz w:val="24"/>
          <w:szCs w:val="24"/>
        </w:rPr>
      </w:pPr>
    </w:p>
    <w:p w14:paraId="6FF988CA" w14:textId="77777777" w:rsidR="00687CE8" w:rsidRPr="00215B63" w:rsidRDefault="00D800D2" w:rsidP="00687CE8">
      <w:pPr>
        <w:spacing w:after="0" w:line="240" w:lineRule="auto"/>
        <w:jc w:val="both"/>
        <w:rPr>
          <w:rFonts w:ascii="Arial" w:eastAsia="Times New Roman" w:hAnsi="Arial" w:cs="Arial"/>
          <w:sz w:val="24"/>
          <w:szCs w:val="24"/>
          <w:lang w:val="es-MX"/>
        </w:rPr>
      </w:pPr>
      <w:r>
        <w:rPr>
          <w:rFonts w:ascii="Arial" w:eastAsia="Arial" w:hAnsi="Arial" w:cs="Arial"/>
          <w:sz w:val="24"/>
          <w:szCs w:val="24"/>
        </w:rPr>
        <w:t>El personal de la Unidad</w:t>
      </w:r>
      <w:r w:rsidR="00741663">
        <w:rPr>
          <w:rFonts w:ascii="Arial" w:eastAsia="Arial" w:hAnsi="Arial" w:cs="Arial"/>
          <w:sz w:val="24"/>
          <w:szCs w:val="24"/>
        </w:rPr>
        <w:t>, por su parte</w:t>
      </w:r>
      <w:r w:rsidR="00687CE8" w:rsidRPr="00215B63">
        <w:rPr>
          <w:rFonts w:ascii="Arial" w:eastAsia="Arial" w:hAnsi="Arial" w:cs="Arial"/>
          <w:sz w:val="24"/>
          <w:szCs w:val="24"/>
        </w:rPr>
        <w:t>, será</w:t>
      </w:r>
      <w:r w:rsidR="00741663">
        <w:rPr>
          <w:rFonts w:ascii="Arial" w:eastAsia="Arial" w:hAnsi="Arial" w:cs="Arial"/>
          <w:sz w:val="24"/>
          <w:szCs w:val="24"/>
        </w:rPr>
        <w:t>n los</w:t>
      </w:r>
      <w:r w:rsidR="00687CE8" w:rsidRPr="00215B63">
        <w:rPr>
          <w:rFonts w:ascii="Arial" w:eastAsia="Arial" w:hAnsi="Arial" w:cs="Arial"/>
          <w:sz w:val="24"/>
          <w:szCs w:val="24"/>
        </w:rPr>
        <w:t xml:space="preserve"> responsables de mantener limpia su estación de trabajo, para lo cual la unidad les proporcionará los implementos de uso individual. Cada funcionario deberá limpiar sus dispositivos </w:t>
      </w:r>
      <w:r w:rsidR="00687CE8" w:rsidRPr="00215B63">
        <w:rPr>
          <w:rFonts w:ascii="Arial" w:eastAsia="Times New Roman" w:hAnsi="Arial" w:cs="Arial"/>
          <w:sz w:val="24"/>
          <w:szCs w:val="24"/>
          <w:lang w:val="es-MX"/>
        </w:rPr>
        <w:t>periódicamente (al menos tres veces al día: al inicio, a la mitad de su jornada y al salir) o por cambio de turno debe hacer una desinfección de superficies de sus equipos de trabajo (teclado, lapiceros, escritorio, silla).</w:t>
      </w:r>
    </w:p>
    <w:p w14:paraId="53019695" w14:textId="77777777" w:rsidR="00460534" w:rsidRPr="00215B63" w:rsidRDefault="00460534" w:rsidP="006D474A">
      <w:pPr>
        <w:spacing w:after="0" w:line="240" w:lineRule="auto"/>
        <w:jc w:val="both"/>
        <w:rPr>
          <w:rFonts w:ascii="Arial" w:eastAsia="Arial" w:hAnsi="Arial" w:cs="Arial"/>
          <w:sz w:val="24"/>
          <w:szCs w:val="24"/>
        </w:rPr>
      </w:pPr>
    </w:p>
    <w:p w14:paraId="7EFAACDD" w14:textId="77777777" w:rsidR="00460534" w:rsidRPr="00DC7359" w:rsidRDefault="00DC7359" w:rsidP="00DC7359">
      <w:pPr>
        <w:pBdr>
          <w:top w:val="nil"/>
          <w:left w:val="nil"/>
          <w:bottom w:val="nil"/>
          <w:right w:val="nil"/>
          <w:between w:val="nil"/>
        </w:pBdr>
        <w:tabs>
          <w:tab w:val="left" w:pos="1800"/>
        </w:tabs>
        <w:spacing w:after="0" w:line="240" w:lineRule="auto"/>
        <w:jc w:val="both"/>
        <w:rPr>
          <w:rFonts w:ascii="Arial" w:eastAsia="Arial" w:hAnsi="Arial" w:cs="Arial"/>
          <w:color w:val="000000"/>
          <w:sz w:val="24"/>
          <w:szCs w:val="24"/>
        </w:rPr>
      </w:pPr>
      <w:r>
        <w:rPr>
          <w:rFonts w:ascii="Arial" w:eastAsia="Arial" w:hAnsi="Arial" w:cs="Arial"/>
          <w:b/>
          <w:color w:val="000000"/>
          <w:sz w:val="24"/>
          <w:szCs w:val="24"/>
        </w:rPr>
        <w:t xml:space="preserve"> 6.3.5</w:t>
      </w:r>
      <w:r w:rsidRPr="00DC7359">
        <w:rPr>
          <w:rFonts w:ascii="Arial" w:eastAsia="Arial" w:hAnsi="Arial" w:cs="Arial"/>
          <w:b/>
          <w:color w:val="000000"/>
          <w:sz w:val="24"/>
          <w:szCs w:val="24"/>
        </w:rPr>
        <w:t>.7.1.</w:t>
      </w:r>
      <w:r>
        <w:rPr>
          <w:rFonts w:ascii="Arial" w:eastAsia="Arial" w:hAnsi="Arial" w:cs="Arial"/>
          <w:color w:val="000000"/>
          <w:sz w:val="24"/>
          <w:szCs w:val="24"/>
        </w:rPr>
        <w:t xml:space="preserve"> </w:t>
      </w:r>
      <w:r w:rsidR="00876789" w:rsidRPr="00DC7359">
        <w:rPr>
          <w:rFonts w:ascii="Arial" w:eastAsia="Arial" w:hAnsi="Arial" w:cs="Arial"/>
          <w:color w:val="000000"/>
          <w:sz w:val="24"/>
          <w:szCs w:val="24"/>
        </w:rPr>
        <w:t>Todo proceso de limpieza, desinfección o manejo de residuos se realizará utilizando el equipo de protección personal indicado en el apartado correspondiente</w:t>
      </w:r>
      <w:r w:rsidR="001E21AB" w:rsidRPr="00DC7359">
        <w:rPr>
          <w:rFonts w:ascii="Arial" w:eastAsia="Arial" w:hAnsi="Arial" w:cs="Arial"/>
          <w:color w:val="000000"/>
          <w:sz w:val="24"/>
          <w:szCs w:val="24"/>
        </w:rPr>
        <w:t xml:space="preserve"> y de acuerdo a las condiciones de cada Unidad.</w:t>
      </w:r>
    </w:p>
    <w:p w14:paraId="71C69936" w14:textId="77777777" w:rsidR="00460534" w:rsidRPr="00215B63" w:rsidRDefault="00460534" w:rsidP="005E28F7">
      <w:pPr>
        <w:pBdr>
          <w:top w:val="nil"/>
          <w:left w:val="nil"/>
          <w:bottom w:val="nil"/>
          <w:right w:val="nil"/>
          <w:between w:val="nil"/>
        </w:pBdr>
        <w:tabs>
          <w:tab w:val="left" w:pos="1800"/>
        </w:tabs>
        <w:spacing w:after="0" w:line="240" w:lineRule="auto"/>
        <w:ind w:left="1080"/>
        <w:jc w:val="both"/>
        <w:rPr>
          <w:rFonts w:ascii="Arial" w:eastAsia="Arial" w:hAnsi="Arial" w:cs="Arial"/>
          <w:color w:val="000000"/>
          <w:sz w:val="24"/>
          <w:szCs w:val="24"/>
        </w:rPr>
      </w:pPr>
    </w:p>
    <w:p w14:paraId="6AF0A16E" w14:textId="77777777" w:rsidR="00460534" w:rsidRPr="006D474A" w:rsidRDefault="00DC7359" w:rsidP="006D474A">
      <w:pPr>
        <w:pBdr>
          <w:top w:val="nil"/>
          <w:left w:val="nil"/>
          <w:bottom w:val="nil"/>
          <w:right w:val="nil"/>
          <w:between w:val="nil"/>
        </w:pBdr>
        <w:tabs>
          <w:tab w:val="left" w:pos="1800"/>
        </w:tabs>
        <w:spacing w:after="0" w:line="240" w:lineRule="auto"/>
        <w:jc w:val="both"/>
        <w:rPr>
          <w:rFonts w:ascii="Arial" w:eastAsia="Arial" w:hAnsi="Arial" w:cs="Arial"/>
          <w:color w:val="000000"/>
          <w:sz w:val="24"/>
          <w:szCs w:val="24"/>
        </w:rPr>
      </w:pPr>
      <w:r>
        <w:rPr>
          <w:rFonts w:ascii="Arial" w:eastAsia="Arial" w:hAnsi="Arial" w:cs="Arial"/>
          <w:b/>
          <w:color w:val="000000"/>
          <w:sz w:val="24"/>
          <w:szCs w:val="24"/>
        </w:rPr>
        <w:t>6.3.5.7.2</w:t>
      </w:r>
      <w:r w:rsidRPr="00DC7359">
        <w:rPr>
          <w:rFonts w:ascii="Arial" w:eastAsia="Arial" w:hAnsi="Arial" w:cs="Arial"/>
          <w:b/>
          <w:color w:val="000000"/>
          <w:sz w:val="24"/>
          <w:szCs w:val="24"/>
        </w:rPr>
        <w:t>.</w:t>
      </w:r>
      <w:r>
        <w:rPr>
          <w:rFonts w:ascii="Arial" w:eastAsia="Arial" w:hAnsi="Arial" w:cs="Arial"/>
          <w:color w:val="000000"/>
          <w:sz w:val="24"/>
          <w:szCs w:val="24"/>
        </w:rPr>
        <w:t xml:space="preserve"> </w:t>
      </w:r>
      <w:r w:rsidR="00876789" w:rsidRPr="006D474A">
        <w:rPr>
          <w:rFonts w:ascii="Arial" w:eastAsia="Arial" w:hAnsi="Arial" w:cs="Arial"/>
          <w:color w:val="000000"/>
          <w:sz w:val="24"/>
          <w:szCs w:val="24"/>
        </w:rPr>
        <w:t>Las personas a cargo de la limpieza y desinfección deben ser capacitadas de acuerdo con el protocolo por el superior jerárquico y por profesionales de la Oficina de Salud Ocupacional, Bienestar y Salud y Regencia Química, según corresponda acerca de:</w:t>
      </w:r>
    </w:p>
    <w:p w14:paraId="2C6DD9B2" w14:textId="77777777" w:rsidR="00460534" w:rsidRPr="00215B63" w:rsidRDefault="00460534">
      <w:pPr>
        <w:pBdr>
          <w:top w:val="nil"/>
          <w:left w:val="nil"/>
          <w:bottom w:val="nil"/>
          <w:right w:val="nil"/>
          <w:between w:val="nil"/>
        </w:pBdr>
        <w:spacing w:after="0" w:line="240" w:lineRule="auto"/>
        <w:ind w:left="567"/>
        <w:jc w:val="both"/>
        <w:rPr>
          <w:rFonts w:ascii="Arial" w:eastAsia="Arial" w:hAnsi="Arial" w:cs="Arial"/>
          <w:color w:val="000000"/>
          <w:sz w:val="24"/>
          <w:szCs w:val="24"/>
        </w:rPr>
      </w:pPr>
    </w:p>
    <w:p w14:paraId="0D454853" w14:textId="77777777" w:rsidR="00460534" w:rsidRPr="00FE1E50" w:rsidRDefault="00876789" w:rsidP="00A16EE3">
      <w:pPr>
        <w:pStyle w:val="Prrafodelista"/>
        <w:numPr>
          <w:ilvl w:val="0"/>
          <w:numId w:val="40"/>
        </w:numPr>
        <w:spacing w:after="0" w:line="240" w:lineRule="auto"/>
        <w:jc w:val="both"/>
        <w:rPr>
          <w:rFonts w:ascii="Arial" w:eastAsia="Arial" w:hAnsi="Arial" w:cs="Arial"/>
          <w:sz w:val="24"/>
          <w:szCs w:val="24"/>
        </w:rPr>
      </w:pPr>
      <w:r w:rsidRPr="00FE1E50">
        <w:rPr>
          <w:rFonts w:ascii="Arial" w:eastAsia="Arial" w:hAnsi="Arial" w:cs="Arial"/>
          <w:sz w:val="24"/>
          <w:szCs w:val="24"/>
        </w:rPr>
        <w:t>Protocolos de limpieza, desinfección y manejo de residuos.</w:t>
      </w:r>
    </w:p>
    <w:p w14:paraId="35F456A5" w14:textId="77777777" w:rsidR="00460534" w:rsidRPr="00FE1E50" w:rsidRDefault="00876789" w:rsidP="00A16EE3">
      <w:pPr>
        <w:pStyle w:val="Prrafodelista"/>
        <w:numPr>
          <w:ilvl w:val="0"/>
          <w:numId w:val="40"/>
        </w:numPr>
        <w:spacing w:after="0" w:line="240" w:lineRule="auto"/>
        <w:jc w:val="both"/>
        <w:rPr>
          <w:rFonts w:ascii="Arial" w:eastAsia="Arial" w:hAnsi="Arial" w:cs="Arial"/>
          <w:sz w:val="24"/>
          <w:szCs w:val="24"/>
        </w:rPr>
      </w:pPr>
      <w:r w:rsidRPr="00FE1E50">
        <w:rPr>
          <w:rFonts w:ascii="Arial" w:eastAsia="Arial" w:hAnsi="Arial" w:cs="Arial"/>
          <w:sz w:val="24"/>
          <w:szCs w:val="24"/>
        </w:rPr>
        <w:lastRenderedPageBreak/>
        <w:t>Uso (colocación, ajuste y retiro), mantenimiento, almacenamiento y disposición final del equipo de protección personal.</w:t>
      </w:r>
    </w:p>
    <w:p w14:paraId="79ACBE25" w14:textId="77777777" w:rsidR="00460534" w:rsidRPr="00FE1E50" w:rsidRDefault="00876789" w:rsidP="00A16EE3">
      <w:pPr>
        <w:pStyle w:val="Prrafodelista"/>
        <w:numPr>
          <w:ilvl w:val="0"/>
          <w:numId w:val="40"/>
        </w:numPr>
        <w:spacing w:after="0" w:line="240" w:lineRule="auto"/>
        <w:jc w:val="both"/>
        <w:rPr>
          <w:rFonts w:ascii="Arial" w:eastAsia="Arial" w:hAnsi="Arial" w:cs="Arial"/>
          <w:sz w:val="24"/>
          <w:szCs w:val="24"/>
        </w:rPr>
      </w:pPr>
      <w:r w:rsidRPr="00FE1E50">
        <w:rPr>
          <w:rFonts w:ascii="Arial" w:eastAsia="Arial" w:hAnsi="Arial" w:cs="Arial"/>
          <w:sz w:val="24"/>
          <w:szCs w:val="24"/>
        </w:rPr>
        <w:t xml:space="preserve">Forma de diluir y uso de cada </w:t>
      </w:r>
      <w:r w:rsidR="00C34902" w:rsidRPr="00FE1E50">
        <w:rPr>
          <w:rFonts w:ascii="Arial" w:eastAsia="Arial" w:hAnsi="Arial" w:cs="Arial"/>
          <w:sz w:val="24"/>
          <w:szCs w:val="24"/>
        </w:rPr>
        <w:t>desinfectante,</w:t>
      </w:r>
      <w:r w:rsidRPr="00FE1E50">
        <w:rPr>
          <w:rFonts w:ascii="Arial" w:eastAsia="Arial" w:hAnsi="Arial" w:cs="Arial"/>
          <w:sz w:val="24"/>
          <w:szCs w:val="24"/>
        </w:rPr>
        <w:t xml:space="preserve"> así como los peligros para la salud de las personas.</w:t>
      </w:r>
    </w:p>
    <w:p w14:paraId="73079935" w14:textId="77777777" w:rsidR="00460534" w:rsidRPr="00FE1E50" w:rsidRDefault="00876789" w:rsidP="00A16EE3">
      <w:pPr>
        <w:pStyle w:val="Prrafodelista"/>
        <w:numPr>
          <w:ilvl w:val="0"/>
          <w:numId w:val="40"/>
        </w:numPr>
        <w:spacing w:after="0" w:line="240" w:lineRule="auto"/>
        <w:jc w:val="both"/>
        <w:rPr>
          <w:rFonts w:ascii="Arial" w:eastAsia="Arial" w:hAnsi="Arial" w:cs="Arial"/>
          <w:sz w:val="24"/>
          <w:szCs w:val="24"/>
        </w:rPr>
      </w:pPr>
      <w:r w:rsidRPr="00FE1E50">
        <w:rPr>
          <w:rFonts w:ascii="Arial" w:eastAsia="Arial" w:hAnsi="Arial" w:cs="Arial"/>
          <w:sz w:val="24"/>
          <w:szCs w:val="24"/>
        </w:rPr>
        <w:t>Etiquetado de recipientes.</w:t>
      </w:r>
    </w:p>
    <w:p w14:paraId="058D8B8E" w14:textId="77777777" w:rsidR="00460534" w:rsidRPr="00FE1E50" w:rsidRDefault="00876789" w:rsidP="00A16EE3">
      <w:pPr>
        <w:pStyle w:val="Prrafodelista"/>
        <w:numPr>
          <w:ilvl w:val="0"/>
          <w:numId w:val="40"/>
        </w:numPr>
        <w:spacing w:after="0" w:line="240" w:lineRule="auto"/>
        <w:jc w:val="both"/>
        <w:rPr>
          <w:rFonts w:ascii="Arial" w:eastAsia="Arial" w:hAnsi="Arial" w:cs="Arial"/>
          <w:sz w:val="24"/>
          <w:szCs w:val="24"/>
        </w:rPr>
      </w:pPr>
      <w:r w:rsidRPr="00FE1E50">
        <w:rPr>
          <w:rFonts w:ascii="Arial" w:eastAsia="Arial" w:hAnsi="Arial" w:cs="Arial"/>
          <w:sz w:val="24"/>
          <w:szCs w:val="24"/>
        </w:rPr>
        <w:t>Protocolos de estornudo, tos y lavado de manos.</w:t>
      </w:r>
    </w:p>
    <w:p w14:paraId="222F7F75" w14:textId="77777777" w:rsidR="00460534" w:rsidRPr="00FE1E50" w:rsidRDefault="00876789" w:rsidP="00A16EE3">
      <w:pPr>
        <w:pStyle w:val="Prrafodelista"/>
        <w:numPr>
          <w:ilvl w:val="0"/>
          <w:numId w:val="40"/>
        </w:numPr>
        <w:spacing w:after="0" w:line="240" w:lineRule="auto"/>
        <w:jc w:val="both"/>
        <w:rPr>
          <w:rFonts w:ascii="Arial" w:eastAsia="Arial" w:hAnsi="Arial" w:cs="Arial"/>
          <w:sz w:val="24"/>
          <w:szCs w:val="24"/>
        </w:rPr>
      </w:pPr>
      <w:r w:rsidRPr="00FE1E50">
        <w:rPr>
          <w:rFonts w:ascii="Arial" w:eastAsia="Arial" w:hAnsi="Arial" w:cs="Arial"/>
          <w:sz w:val="24"/>
          <w:szCs w:val="24"/>
        </w:rPr>
        <w:t>Síntomas de la enfermedad COVID-19.</w:t>
      </w:r>
    </w:p>
    <w:p w14:paraId="1339802D" w14:textId="77777777" w:rsidR="008F183E" w:rsidRPr="00FE1E50" w:rsidRDefault="008F183E" w:rsidP="00A16EE3">
      <w:pPr>
        <w:pStyle w:val="Prrafodelista"/>
        <w:numPr>
          <w:ilvl w:val="0"/>
          <w:numId w:val="40"/>
        </w:numPr>
        <w:spacing w:after="0" w:line="240" w:lineRule="auto"/>
        <w:jc w:val="both"/>
        <w:rPr>
          <w:rFonts w:ascii="Arial" w:eastAsia="Arial" w:hAnsi="Arial" w:cs="Arial"/>
          <w:sz w:val="24"/>
          <w:szCs w:val="24"/>
        </w:rPr>
      </w:pPr>
      <w:r w:rsidRPr="00FE1E50">
        <w:rPr>
          <w:rFonts w:ascii="Arial" w:eastAsia="Arial" w:hAnsi="Arial" w:cs="Arial"/>
          <w:sz w:val="24"/>
          <w:szCs w:val="24"/>
        </w:rPr>
        <w:t>Modos de diseminación del virus.</w:t>
      </w:r>
    </w:p>
    <w:p w14:paraId="62EAAAD8" w14:textId="119FBA2B" w:rsidR="00DC7359" w:rsidRPr="00F06D3F" w:rsidRDefault="00876789" w:rsidP="00C47683">
      <w:pPr>
        <w:pStyle w:val="Prrafodelista"/>
        <w:numPr>
          <w:ilvl w:val="0"/>
          <w:numId w:val="40"/>
        </w:numPr>
        <w:spacing w:after="0" w:line="240" w:lineRule="auto"/>
        <w:jc w:val="both"/>
        <w:rPr>
          <w:rFonts w:ascii="Arial" w:eastAsia="Arial" w:hAnsi="Arial" w:cs="Arial"/>
          <w:sz w:val="24"/>
          <w:szCs w:val="24"/>
        </w:rPr>
      </w:pPr>
      <w:r w:rsidRPr="00FE1E50">
        <w:rPr>
          <w:rFonts w:ascii="Arial" w:eastAsia="Arial" w:hAnsi="Arial" w:cs="Arial"/>
          <w:sz w:val="24"/>
          <w:szCs w:val="24"/>
        </w:rPr>
        <w:t>Los registros de capacitación serán archivados en el área que imparte la misma.</w:t>
      </w:r>
    </w:p>
    <w:p w14:paraId="5FA8FECE" w14:textId="77777777" w:rsidR="00460534" w:rsidRPr="00215B63" w:rsidRDefault="00460534">
      <w:pPr>
        <w:spacing w:after="0" w:line="240" w:lineRule="auto"/>
        <w:ind w:left="720"/>
        <w:jc w:val="both"/>
        <w:rPr>
          <w:rFonts w:ascii="Arial" w:eastAsia="Arial" w:hAnsi="Arial" w:cs="Arial"/>
          <w:sz w:val="24"/>
          <w:szCs w:val="24"/>
        </w:rPr>
      </w:pPr>
    </w:p>
    <w:p w14:paraId="714400FF" w14:textId="52775DA8" w:rsidR="00460534" w:rsidRPr="00C47683" w:rsidRDefault="00C47683" w:rsidP="00C47683">
      <w:pPr>
        <w:pStyle w:val="Ttulo2"/>
        <w:rPr>
          <w:rFonts w:ascii="Arial" w:eastAsia="Arial" w:hAnsi="Arial" w:cs="Arial"/>
          <w:sz w:val="24"/>
        </w:rPr>
      </w:pPr>
      <w:bookmarkStart w:id="51" w:name="_Toc43813070"/>
      <w:r w:rsidRPr="00C47683">
        <w:rPr>
          <w:rFonts w:ascii="Arial" w:eastAsia="Arial" w:hAnsi="Arial" w:cs="Arial"/>
          <w:sz w:val="24"/>
        </w:rPr>
        <w:t xml:space="preserve">6.4. </w:t>
      </w:r>
      <w:r w:rsidR="00876789" w:rsidRPr="00C47683">
        <w:rPr>
          <w:rFonts w:ascii="Arial" w:eastAsia="Arial" w:hAnsi="Arial" w:cs="Arial"/>
          <w:sz w:val="24"/>
        </w:rPr>
        <w:t xml:space="preserve">Manejo de </w:t>
      </w:r>
      <w:r w:rsidR="00F06D3F">
        <w:rPr>
          <w:rFonts w:ascii="Arial" w:eastAsia="Arial" w:hAnsi="Arial" w:cs="Arial"/>
          <w:sz w:val="24"/>
        </w:rPr>
        <w:t>r</w:t>
      </w:r>
      <w:r w:rsidR="00876789" w:rsidRPr="00C47683">
        <w:rPr>
          <w:rFonts w:ascii="Arial" w:eastAsia="Arial" w:hAnsi="Arial" w:cs="Arial"/>
          <w:sz w:val="24"/>
        </w:rPr>
        <w:t>esiduos</w:t>
      </w:r>
      <w:bookmarkEnd w:id="51"/>
    </w:p>
    <w:p w14:paraId="58E72082" w14:textId="77777777" w:rsidR="00D46C6C" w:rsidRDefault="00D46C6C">
      <w:pPr>
        <w:spacing w:after="0" w:line="240" w:lineRule="auto"/>
        <w:jc w:val="both"/>
        <w:rPr>
          <w:rFonts w:ascii="Arial" w:eastAsia="Arial" w:hAnsi="Arial" w:cs="Arial"/>
          <w:sz w:val="24"/>
          <w:szCs w:val="24"/>
        </w:rPr>
      </w:pPr>
    </w:p>
    <w:p w14:paraId="35D70E64" w14:textId="77777777" w:rsidR="00460534" w:rsidRPr="00215B63" w:rsidRDefault="00876789">
      <w:pPr>
        <w:spacing w:after="0" w:line="240" w:lineRule="auto"/>
        <w:jc w:val="both"/>
        <w:rPr>
          <w:rFonts w:ascii="Arial" w:eastAsia="Arial" w:hAnsi="Arial" w:cs="Arial"/>
          <w:sz w:val="24"/>
          <w:szCs w:val="24"/>
        </w:rPr>
      </w:pPr>
      <w:r w:rsidRPr="00215B63">
        <w:rPr>
          <w:rFonts w:ascii="Arial" w:eastAsia="Arial" w:hAnsi="Arial" w:cs="Arial"/>
          <w:sz w:val="24"/>
          <w:szCs w:val="24"/>
        </w:rPr>
        <w:t>Procedimiento para el manejo y eliminación de los residuos durante el tiempo en el que se mantenga activo el brote, según lineamientos del Ministerio de Salud.</w:t>
      </w:r>
    </w:p>
    <w:p w14:paraId="164FF323" w14:textId="77777777" w:rsidR="00460534" w:rsidRPr="00215B63" w:rsidRDefault="00460534">
      <w:pPr>
        <w:spacing w:after="0" w:line="240" w:lineRule="auto"/>
        <w:jc w:val="both"/>
        <w:rPr>
          <w:rFonts w:ascii="Arial" w:eastAsia="Arial" w:hAnsi="Arial" w:cs="Arial"/>
          <w:sz w:val="24"/>
          <w:szCs w:val="24"/>
        </w:rPr>
      </w:pPr>
    </w:p>
    <w:p w14:paraId="142F5345" w14:textId="77777777" w:rsidR="00460534" w:rsidRPr="00215B63" w:rsidRDefault="00876789" w:rsidP="00A16EE3">
      <w:pPr>
        <w:numPr>
          <w:ilvl w:val="0"/>
          <w:numId w:val="15"/>
        </w:numPr>
        <w:spacing w:after="0" w:line="240" w:lineRule="auto"/>
        <w:jc w:val="both"/>
        <w:rPr>
          <w:rFonts w:ascii="Arial" w:eastAsia="Arial" w:hAnsi="Arial" w:cs="Arial"/>
          <w:sz w:val="24"/>
          <w:szCs w:val="24"/>
        </w:rPr>
      </w:pPr>
      <w:r w:rsidRPr="00215B63">
        <w:rPr>
          <w:rFonts w:ascii="Arial" w:eastAsia="Arial" w:hAnsi="Arial" w:cs="Arial"/>
          <w:sz w:val="24"/>
          <w:szCs w:val="24"/>
        </w:rPr>
        <w:t>El procedimiento para el manejo y eliminación de los residuos debe cumplir con la Ley General de Gestión Integral de Residuos y su reglamento.</w:t>
      </w:r>
    </w:p>
    <w:p w14:paraId="769A3177" w14:textId="77777777" w:rsidR="00460534" w:rsidRPr="00215B63" w:rsidRDefault="00876789" w:rsidP="00A16EE3">
      <w:pPr>
        <w:numPr>
          <w:ilvl w:val="0"/>
          <w:numId w:val="15"/>
        </w:numPr>
        <w:spacing w:after="0" w:line="240" w:lineRule="auto"/>
        <w:jc w:val="both"/>
        <w:rPr>
          <w:rFonts w:ascii="Arial" w:eastAsia="Arial" w:hAnsi="Arial" w:cs="Arial"/>
          <w:sz w:val="24"/>
          <w:szCs w:val="24"/>
        </w:rPr>
      </w:pPr>
      <w:r w:rsidRPr="00215B63">
        <w:rPr>
          <w:rFonts w:ascii="Arial" w:eastAsia="Arial" w:hAnsi="Arial" w:cs="Arial"/>
          <w:sz w:val="24"/>
          <w:szCs w:val="24"/>
        </w:rPr>
        <w:t>Se deberá capacitar al personal a cargo de la labor de limpieza sobre el protocolo disposición final de residuos.</w:t>
      </w:r>
    </w:p>
    <w:p w14:paraId="1468934D" w14:textId="77777777" w:rsidR="00460534" w:rsidRPr="00215B63" w:rsidRDefault="00876789" w:rsidP="00A16EE3">
      <w:pPr>
        <w:numPr>
          <w:ilvl w:val="0"/>
          <w:numId w:val="15"/>
        </w:numPr>
        <w:spacing w:after="0" w:line="240" w:lineRule="auto"/>
        <w:jc w:val="both"/>
        <w:rPr>
          <w:rFonts w:ascii="Arial" w:eastAsia="Arial" w:hAnsi="Arial" w:cs="Arial"/>
          <w:sz w:val="24"/>
          <w:szCs w:val="24"/>
        </w:rPr>
      </w:pPr>
      <w:r w:rsidRPr="00215B63">
        <w:rPr>
          <w:rFonts w:ascii="Arial" w:eastAsia="Arial" w:hAnsi="Arial" w:cs="Arial"/>
          <w:sz w:val="24"/>
          <w:szCs w:val="24"/>
        </w:rPr>
        <w:t>Se debe disponer de contenedores con apertura accionada mediante pedal para la disposición exclusiva de los residuos generados del proceso de limpieza y desinfección. Estos deben permanecer rotulados con la leyenda “Residuos de limpieza y desinfección”</w:t>
      </w:r>
    </w:p>
    <w:p w14:paraId="0AE7A833" w14:textId="77777777" w:rsidR="00460534" w:rsidRPr="00215B63" w:rsidRDefault="00876789" w:rsidP="00A16EE3">
      <w:pPr>
        <w:numPr>
          <w:ilvl w:val="0"/>
          <w:numId w:val="15"/>
        </w:numPr>
        <w:spacing w:after="0" w:line="240" w:lineRule="auto"/>
        <w:jc w:val="both"/>
        <w:rPr>
          <w:rFonts w:ascii="Arial" w:eastAsia="Arial" w:hAnsi="Arial" w:cs="Arial"/>
          <w:sz w:val="24"/>
          <w:szCs w:val="24"/>
        </w:rPr>
      </w:pPr>
      <w:r w:rsidRPr="00215B63">
        <w:rPr>
          <w:rFonts w:ascii="Arial" w:eastAsia="Arial" w:hAnsi="Arial" w:cs="Arial"/>
          <w:sz w:val="24"/>
          <w:szCs w:val="24"/>
        </w:rPr>
        <w:t>Las bolsas que contengan desechos generados en el proceso de limpieza, deberán ser rotulados con la siguiente leyenda: Precaución. Materiales usados en procesos de limpieza y desinfección.</w:t>
      </w:r>
    </w:p>
    <w:p w14:paraId="742C5AFB" w14:textId="77777777" w:rsidR="00460534" w:rsidRPr="00215B63" w:rsidRDefault="00876789" w:rsidP="00A16EE3">
      <w:pPr>
        <w:numPr>
          <w:ilvl w:val="0"/>
          <w:numId w:val="15"/>
        </w:numPr>
        <w:spacing w:after="0" w:line="240" w:lineRule="auto"/>
        <w:jc w:val="both"/>
        <w:rPr>
          <w:rFonts w:ascii="Arial" w:eastAsia="Arial" w:hAnsi="Arial" w:cs="Arial"/>
          <w:sz w:val="24"/>
          <w:szCs w:val="24"/>
        </w:rPr>
      </w:pPr>
      <w:r w:rsidRPr="00215B63">
        <w:rPr>
          <w:rFonts w:ascii="Arial" w:eastAsia="Arial" w:hAnsi="Arial" w:cs="Arial"/>
          <w:sz w:val="24"/>
          <w:szCs w:val="24"/>
        </w:rPr>
        <w:t>Antes de sacar la bolsa del basurero, está será amarrada para evitar que al manipularla se riegue su contenido o que por acción mecánica se dé la proyección de partículas. Para lo cual las mismas serán llenadas hasta un máximo de ⅔ partes de su capacidad.</w:t>
      </w:r>
    </w:p>
    <w:p w14:paraId="64AB40B3" w14:textId="77777777" w:rsidR="00460534" w:rsidRDefault="00876789" w:rsidP="00A16EE3">
      <w:pPr>
        <w:numPr>
          <w:ilvl w:val="0"/>
          <w:numId w:val="15"/>
        </w:numPr>
        <w:spacing w:after="0" w:line="240" w:lineRule="auto"/>
        <w:jc w:val="both"/>
        <w:rPr>
          <w:rFonts w:ascii="Arial" w:eastAsia="Arial" w:hAnsi="Arial" w:cs="Arial"/>
          <w:sz w:val="24"/>
          <w:szCs w:val="24"/>
        </w:rPr>
      </w:pPr>
      <w:r w:rsidRPr="00215B63">
        <w:rPr>
          <w:rFonts w:ascii="Arial" w:eastAsia="Arial" w:hAnsi="Arial" w:cs="Arial"/>
          <w:sz w:val="24"/>
          <w:szCs w:val="24"/>
        </w:rPr>
        <w:t>Se dispondrá de contenedores exclusivos y debidamente identificados para colocar las bolsas de desechos de limpieza, desinfección y EPP desechable. Se garantizará que los contenedores de dichos residuos se mantengan en lugares limpios, cerrados y protegidos de la lluvia.</w:t>
      </w:r>
    </w:p>
    <w:p w14:paraId="18DDF410" w14:textId="77777777" w:rsidR="00C34902" w:rsidRPr="00215B63" w:rsidRDefault="00C34902" w:rsidP="00C34902">
      <w:pPr>
        <w:spacing w:after="0" w:line="240" w:lineRule="auto"/>
        <w:jc w:val="both"/>
        <w:rPr>
          <w:rFonts w:ascii="Arial" w:eastAsia="Arial" w:hAnsi="Arial" w:cs="Arial"/>
          <w:sz w:val="24"/>
          <w:szCs w:val="24"/>
        </w:rPr>
      </w:pPr>
    </w:p>
    <w:p w14:paraId="15E8C5E8" w14:textId="77777777" w:rsidR="00460534" w:rsidRPr="00215B63" w:rsidRDefault="00460534">
      <w:pPr>
        <w:spacing w:after="0" w:line="240" w:lineRule="auto"/>
        <w:ind w:left="720"/>
        <w:jc w:val="both"/>
        <w:rPr>
          <w:rFonts w:ascii="Arial" w:eastAsia="Arial" w:hAnsi="Arial" w:cs="Arial"/>
          <w:sz w:val="24"/>
          <w:szCs w:val="24"/>
        </w:rPr>
      </w:pPr>
    </w:p>
    <w:p w14:paraId="1DFD22AF" w14:textId="77777777" w:rsidR="00460534" w:rsidRPr="00C47683" w:rsidRDefault="00C42AD8" w:rsidP="00C47683">
      <w:pPr>
        <w:pStyle w:val="Ttulo2"/>
        <w:rPr>
          <w:rFonts w:ascii="Arial" w:eastAsia="Arial" w:hAnsi="Arial" w:cs="Arial"/>
          <w:sz w:val="24"/>
        </w:rPr>
      </w:pPr>
      <w:bookmarkStart w:id="52" w:name="_Toc43813071"/>
      <w:r w:rsidRPr="00C47683">
        <w:rPr>
          <w:rFonts w:ascii="Arial" w:eastAsia="Arial" w:hAnsi="Arial" w:cs="Arial"/>
          <w:sz w:val="24"/>
        </w:rPr>
        <w:t xml:space="preserve">6.4.1. </w:t>
      </w:r>
      <w:r w:rsidR="00876789" w:rsidRPr="00C47683">
        <w:rPr>
          <w:rFonts w:ascii="Arial" w:eastAsia="Arial" w:hAnsi="Arial" w:cs="Arial"/>
          <w:sz w:val="24"/>
        </w:rPr>
        <w:t>Forma en la que son gestionados los residuos derivados de las tareas de limpieza y desinfección como utensilios de limpieza y equipo de protección personal desechables.</w:t>
      </w:r>
      <w:bookmarkEnd w:id="52"/>
    </w:p>
    <w:p w14:paraId="13285F68" w14:textId="77777777" w:rsidR="00460534" w:rsidRPr="00215B63" w:rsidRDefault="00460534">
      <w:pPr>
        <w:spacing w:after="0" w:line="240" w:lineRule="auto"/>
        <w:jc w:val="both"/>
        <w:rPr>
          <w:rFonts w:ascii="Arial" w:eastAsia="Arial" w:hAnsi="Arial" w:cs="Arial"/>
          <w:b/>
          <w:sz w:val="24"/>
          <w:szCs w:val="24"/>
        </w:rPr>
      </w:pPr>
    </w:p>
    <w:p w14:paraId="0EE0C55E" w14:textId="77777777" w:rsidR="00460534" w:rsidRPr="006D2AFF" w:rsidRDefault="00876789" w:rsidP="00A16EE3">
      <w:pPr>
        <w:pStyle w:val="Prrafodelista"/>
        <w:numPr>
          <w:ilvl w:val="0"/>
          <w:numId w:val="41"/>
        </w:numPr>
        <w:spacing w:after="0" w:line="240" w:lineRule="auto"/>
        <w:jc w:val="both"/>
        <w:rPr>
          <w:rFonts w:ascii="Arial" w:eastAsia="Arial" w:hAnsi="Arial" w:cs="Arial"/>
          <w:sz w:val="24"/>
          <w:szCs w:val="24"/>
        </w:rPr>
      </w:pPr>
      <w:r w:rsidRPr="006D2AFF">
        <w:rPr>
          <w:rFonts w:ascii="Arial" w:eastAsia="Arial" w:hAnsi="Arial" w:cs="Arial"/>
          <w:sz w:val="24"/>
          <w:szCs w:val="24"/>
        </w:rPr>
        <w:t>Los recipientes utilizados para disponer los desechos de los procesos de limpieza y desinfección serán de uso exclusivo para los desechos generados por esta actividad, por lo que deben estar debidamente rotulados e identificados.</w:t>
      </w:r>
    </w:p>
    <w:p w14:paraId="60005D8B" w14:textId="77777777" w:rsidR="00460534" w:rsidRPr="006D2AFF" w:rsidRDefault="00876789" w:rsidP="00A16EE3">
      <w:pPr>
        <w:pStyle w:val="Prrafodelista"/>
        <w:numPr>
          <w:ilvl w:val="0"/>
          <w:numId w:val="41"/>
        </w:numPr>
        <w:spacing w:after="0" w:line="240" w:lineRule="auto"/>
        <w:jc w:val="both"/>
        <w:rPr>
          <w:rFonts w:ascii="Arial" w:eastAsia="Arial" w:hAnsi="Arial" w:cs="Arial"/>
          <w:sz w:val="24"/>
          <w:szCs w:val="24"/>
        </w:rPr>
      </w:pPr>
      <w:r w:rsidRPr="006D2AFF">
        <w:rPr>
          <w:rFonts w:ascii="Arial" w:eastAsia="Arial" w:hAnsi="Arial" w:cs="Arial"/>
          <w:sz w:val="24"/>
          <w:szCs w:val="24"/>
        </w:rPr>
        <w:lastRenderedPageBreak/>
        <w:t xml:space="preserve">Los residuos derivados de las tareas de limpieza como las toallas de papel, así como los equipos de protección desechables, serán ubicados en los contenedores con bolsas y tapa. </w:t>
      </w:r>
    </w:p>
    <w:p w14:paraId="091198C2" w14:textId="77777777" w:rsidR="00460534" w:rsidRPr="006D2AFF" w:rsidRDefault="00876789" w:rsidP="00A16EE3">
      <w:pPr>
        <w:pStyle w:val="Prrafodelista"/>
        <w:numPr>
          <w:ilvl w:val="0"/>
          <w:numId w:val="41"/>
        </w:numPr>
        <w:spacing w:after="0" w:line="240" w:lineRule="auto"/>
        <w:jc w:val="both"/>
        <w:rPr>
          <w:rFonts w:ascii="Arial" w:eastAsia="Arial" w:hAnsi="Arial" w:cs="Arial"/>
          <w:sz w:val="24"/>
          <w:szCs w:val="24"/>
        </w:rPr>
      </w:pPr>
      <w:r w:rsidRPr="006D2AFF">
        <w:rPr>
          <w:rFonts w:ascii="Arial" w:eastAsia="Arial" w:hAnsi="Arial" w:cs="Arial"/>
          <w:sz w:val="24"/>
          <w:szCs w:val="24"/>
        </w:rPr>
        <w:t>Los guantes y mascarillas serán colocados en bolsas pequeñas una vez que el usuario se las quita, procederá a amarrar la bolsa y luego a colocarla dentro del basurero.</w:t>
      </w:r>
    </w:p>
    <w:p w14:paraId="031DF63D" w14:textId="77777777" w:rsidR="00460534" w:rsidRPr="006D2AFF" w:rsidRDefault="00876789" w:rsidP="00A16EE3">
      <w:pPr>
        <w:pStyle w:val="Prrafodelista"/>
        <w:numPr>
          <w:ilvl w:val="0"/>
          <w:numId w:val="41"/>
        </w:numPr>
        <w:spacing w:after="0" w:line="240" w:lineRule="auto"/>
        <w:jc w:val="both"/>
        <w:rPr>
          <w:rFonts w:ascii="Arial" w:eastAsia="Arial" w:hAnsi="Arial" w:cs="Arial"/>
          <w:sz w:val="24"/>
          <w:szCs w:val="24"/>
        </w:rPr>
      </w:pPr>
      <w:r w:rsidRPr="006D2AFF">
        <w:rPr>
          <w:rFonts w:ascii="Arial" w:eastAsia="Arial" w:hAnsi="Arial" w:cs="Arial"/>
          <w:sz w:val="24"/>
          <w:szCs w:val="24"/>
        </w:rPr>
        <w:t>Las bolsas de los basureros serán llenadas hasta un máximo de ⅔ partes de su capacidad, respetando los límites máximos de peso establecidos por las oficinas de salud ocupacional para este tipo de carga.</w:t>
      </w:r>
    </w:p>
    <w:p w14:paraId="2F7C38A2" w14:textId="77777777" w:rsidR="00460534" w:rsidRPr="006D2AFF" w:rsidRDefault="00876789" w:rsidP="00A16EE3">
      <w:pPr>
        <w:pStyle w:val="Prrafodelista"/>
        <w:numPr>
          <w:ilvl w:val="0"/>
          <w:numId w:val="41"/>
        </w:numPr>
        <w:spacing w:after="0" w:line="240" w:lineRule="auto"/>
        <w:jc w:val="both"/>
        <w:rPr>
          <w:rFonts w:ascii="Arial" w:eastAsia="Arial" w:hAnsi="Arial" w:cs="Arial"/>
          <w:sz w:val="24"/>
          <w:szCs w:val="24"/>
        </w:rPr>
      </w:pPr>
      <w:r w:rsidRPr="006D2AFF">
        <w:rPr>
          <w:rFonts w:ascii="Arial" w:eastAsia="Arial" w:hAnsi="Arial" w:cs="Arial"/>
          <w:sz w:val="24"/>
          <w:szCs w:val="24"/>
        </w:rPr>
        <w:t xml:space="preserve">En los basureros se utilizarán bolsas suficientemente fuertes para evitar que se rompan en la manipulación de </w:t>
      </w:r>
      <w:r w:rsidR="008F7E95">
        <w:rPr>
          <w:rFonts w:ascii="Arial" w:eastAsia="Arial" w:hAnsi="Arial" w:cs="Arial"/>
          <w:sz w:val="24"/>
          <w:szCs w:val="24"/>
        </w:rPr>
        <w:t>estas</w:t>
      </w:r>
      <w:r w:rsidRPr="006D2AFF">
        <w:rPr>
          <w:rFonts w:ascii="Arial" w:eastAsia="Arial" w:hAnsi="Arial" w:cs="Arial"/>
          <w:sz w:val="24"/>
          <w:szCs w:val="24"/>
        </w:rPr>
        <w:t>. En los casos en que la estructura de las bolsas no garantice lo anterior, se debe utilizar doble bolsa.</w:t>
      </w:r>
    </w:p>
    <w:p w14:paraId="4B957AB7" w14:textId="77777777" w:rsidR="00460534" w:rsidRPr="006D2AFF" w:rsidRDefault="00876789" w:rsidP="00A16EE3">
      <w:pPr>
        <w:pStyle w:val="Prrafodelista"/>
        <w:numPr>
          <w:ilvl w:val="0"/>
          <w:numId w:val="41"/>
        </w:numPr>
        <w:spacing w:after="0" w:line="240" w:lineRule="auto"/>
        <w:jc w:val="both"/>
        <w:rPr>
          <w:rFonts w:ascii="Arial" w:eastAsia="Arial" w:hAnsi="Arial" w:cs="Arial"/>
          <w:sz w:val="24"/>
          <w:szCs w:val="24"/>
        </w:rPr>
      </w:pPr>
      <w:r w:rsidRPr="006D2AFF">
        <w:rPr>
          <w:rFonts w:ascii="Arial" w:eastAsia="Arial" w:hAnsi="Arial" w:cs="Arial"/>
          <w:sz w:val="24"/>
          <w:szCs w:val="24"/>
        </w:rPr>
        <w:t>Antes de sacar la bolsa del basurero, esta será amarrada para evitar que al manipularla se riegue su contenido o que por acción mecánica se dé la proyección de partículas.</w:t>
      </w:r>
    </w:p>
    <w:p w14:paraId="4091A37C" w14:textId="77777777" w:rsidR="00460534" w:rsidRPr="006D2AFF" w:rsidRDefault="00876789" w:rsidP="00A16EE3">
      <w:pPr>
        <w:pStyle w:val="Prrafodelista"/>
        <w:numPr>
          <w:ilvl w:val="0"/>
          <w:numId w:val="41"/>
        </w:numPr>
        <w:spacing w:after="0" w:line="240" w:lineRule="auto"/>
        <w:jc w:val="both"/>
        <w:rPr>
          <w:rFonts w:ascii="Arial" w:eastAsia="Arial" w:hAnsi="Arial" w:cs="Arial"/>
          <w:sz w:val="24"/>
          <w:szCs w:val="24"/>
        </w:rPr>
      </w:pPr>
      <w:r w:rsidRPr="006D2AFF">
        <w:rPr>
          <w:rFonts w:ascii="Arial" w:eastAsia="Arial" w:hAnsi="Arial" w:cs="Arial"/>
          <w:sz w:val="24"/>
          <w:szCs w:val="24"/>
        </w:rPr>
        <w:t>Las bolsas que contengan desechos generados en el proceso de limpieza deberán ser rotulados con la siguiente leyenda: “EPP y materiales de limpieza y desinfección”.</w:t>
      </w:r>
    </w:p>
    <w:p w14:paraId="2E39A031" w14:textId="77777777" w:rsidR="00460534" w:rsidRPr="00215B63" w:rsidRDefault="00460534">
      <w:pPr>
        <w:spacing w:after="0" w:line="240" w:lineRule="auto"/>
        <w:ind w:left="720"/>
        <w:jc w:val="both"/>
        <w:rPr>
          <w:rFonts w:ascii="Arial" w:eastAsia="Arial" w:hAnsi="Arial" w:cs="Arial"/>
          <w:sz w:val="24"/>
          <w:szCs w:val="24"/>
        </w:rPr>
      </w:pPr>
    </w:p>
    <w:p w14:paraId="73C350F6" w14:textId="77777777" w:rsidR="00460534" w:rsidRPr="00C47683" w:rsidRDefault="00293C98" w:rsidP="00C47683">
      <w:pPr>
        <w:pStyle w:val="Ttulo2"/>
        <w:rPr>
          <w:rFonts w:ascii="Arial" w:eastAsia="Arial" w:hAnsi="Arial" w:cs="Arial"/>
          <w:sz w:val="24"/>
        </w:rPr>
      </w:pPr>
      <w:bookmarkStart w:id="53" w:name="_Toc43813072"/>
      <w:r w:rsidRPr="00C47683">
        <w:rPr>
          <w:rFonts w:ascii="Arial" w:eastAsia="Arial" w:hAnsi="Arial" w:cs="Arial"/>
          <w:sz w:val="24"/>
        </w:rPr>
        <w:t xml:space="preserve">6.4.2. </w:t>
      </w:r>
      <w:r w:rsidR="00876789" w:rsidRPr="00C47683">
        <w:rPr>
          <w:rFonts w:ascii="Arial" w:eastAsia="Arial" w:hAnsi="Arial" w:cs="Arial"/>
          <w:sz w:val="24"/>
        </w:rPr>
        <w:t>Tipo de contenedor de basura empleado</w:t>
      </w:r>
      <w:r w:rsidR="009B546A" w:rsidRPr="00C47683">
        <w:rPr>
          <w:rFonts w:ascii="Arial" w:eastAsia="Arial" w:hAnsi="Arial" w:cs="Arial"/>
          <w:sz w:val="24"/>
        </w:rPr>
        <w:t xml:space="preserve"> para eliminar los </w:t>
      </w:r>
      <w:r w:rsidR="00FA1A2C" w:rsidRPr="00C47683">
        <w:rPr>
          <w:rFonts w:ascii="Arial" w:eastAsia="Arial" w:hAnsi="Arial" w:cs="Arial"/>
          <w:sz w:val="24"/>
        </w:rPr>
        <w:t xml:space="preserve">residuos </w:t>
      </w:r>
      <w:r w:rsidR="009B546A" w:rsidRPr="00C47683">
        <w:rPr>
          <w:rFonts w:ascii="Arial" w:eastAsia="Arial" w:hAnsi="Arial" w:cs="Arial"/>
          <w:sz w:val="24"/>
        </w:rPr>
        <w:t xml:space="preserve">de limpieza y </w:t>
      </w:r>
      <w:r w:rsidR="0025117E" w:rsidRPr="00C47683">
        <w:rPr>
          <w:rFonts w:ascii="Arial" w:eastAsia="Arial" w:hAnsi="Arial" w:cs="Arial"/>
          <w:sz w:val="24"/>
        </w:rPr>
        <w:t>desinfección</w:t>
      </w:r>
      <w:r w:rsidR="00876789" w:rsidRPr="00C47683">
        <w:rPr>
          <w:rFonts w:ascii="Arial" w:eastAsia="Arial" w:hAnsi="Arial" w:cs="Arial"/>
          <w:sz w:val="24"/>
        </w:rPr>
        <w:t xml:space="preserve"> dentro de las instalaciones del lugar de trabajo.</w:t>
      </w:r>
      <w:bookmarkEnd w:id="53"/>
    </w:p>
    <w:p w14:paraId="2705F36A" w14:textId="77777777" w:rsidR="00460534" w:rsidRPr="00215B63" w:rsidRDefault="00460534">
      <w:pPr>
        <w:spacing w:after="0" w:line="240" w:lineRule="auto"/>
        <w:jc w:val="both"/>
        <w:rPr>
          <w:rFonts w:ascii="Arial" w:eastAsia="Arial" w:hAnsi="Arial" w:cs="Arial"/>
          <w:b/>
          <w:sz w:val="24"/>
          <w:szCs w:val="24"/>
        </w:rPr>
      </w:pPr>
    </w:p>
    <w:p w14:paraId="2A5801B3" w14:textId="77777777" w:rsidR="00460534" w:rsidRPr="00D30DE5" w:rsidRDefault="00876789" w:rsidP="00A16EE3">
      <w:pPr>
        <w:pStyle w:val="Prrafodelista"/>
        <w:numPr>
          <w:ilvl w:val="0"/>
          <w:numId w:val="42"/>
        </w:numPr>
        <w:spacing w:after="0" w:line="240" w:lineRule="auto"/>
        <w:jc w:val="both"/>
        <w:rPr>
          <w:rFonts w:ascii="Arial" w:eastAsia="Arial" w:hAnsi="Arial" w:cs="Arial"/>
          <w:sz w:val="24"/>
          <w:szCs w:val="24"/>
        </w:rPr>
      </w:pPr>
      <w:r w:rsidRPr="00D30DE5">
        <w:rPr>
          <w:rFonts w:ascii="Arial" w:eastAsia="Arial" w:hAnsi="Arial" w:cs="Arial"/>
          <w:sz w:val="24"/>
          <w:szCs w:val="24"/>
        </w:rPr>
        <w:t xml:space="preserve">Deberán estar en perfecto estado, ser de un tamaño que permita recolectar los desechos generados sin que se acumule una gran cantidad de ellos o el peso de estos genere un riesgo para los trabajadores. </w:t>
      </w:r>
    </w:p>
    <w:p w14:paraId="0D4601DA" w14:textId="77777777" w:rsidR="00460534" w:rsidRDefault="00876789" w:rsidP="00A16EE3">
      <w:pPr>
        <w:pStyle w:val="Prrafodelista"/>
        <w:numPr>
          <w:ilvl w:val="0"/>
          <w:numId w:val="42"/>
        </w:numPr>
        <w:spacing w:after="0" w:line="240" w:lineRule="auto"/>
        <w:jc w:val="both"/>
        <w:rPr>
          <w:rFonts w:ascii="Arial" w:eastAsia="Arial" w:hAnsi="Arial" w:cs="Arial"/>
          <w:sz w:val="24"/>
          <w:szCs w:val="24"/>
        </w:rPr>
      </w:pPr>
      <w:r w:rsidRPr="00D30DE5">
        <w:rPr>
          <w:rFonts w:ascii="Arial" w:eastAsia="Arial" w:hAnsi="Arial" w:cs="Arial"/>
          <w:sz w:val="24"/>
          <w:szCs w:val="24"/>
        </w:rPr>
        <w:t>Todos los basureros deberán tener tapa y esta debe ser de apertura mediante un pedal.</w:t>
      </w:r>
    </w:p>
    <w:p w14:paraId="51C1C928" w14:textId="77777777" w:rsidR="00896537" w:rsidRPr="00D30DE5" w:rsidRDefault="00896537" w:rsidP="00A16EE3">
      <w:pPr>
        <w:pStyle w:val="Prrafodelista"/>
        <w:numPr>
          <w:ilvl w:val="0"/>
          <w:numId w:val="42"/>
        </w:numPr>
        <w:spacing w:after="0" w:line="240" w:lineRule="auto"/>
        <w:jc w:val="both"/>
        <w:rPr>
          <w:rFonts w:ascii="Arial" w:eastAsia="Arial" w:hAnsi="Arial" w:cs="Arial"/>
          <w:sz w:val="24"/>
          <w:szCs w:val="24"/>
        </w:rPr>
      </w:pPr>
      <w:r>
        <w:rPr>
          <w:rFonts w:ascii="Arial" w:eastAsia="Arial" w:hAnsi="Arial" w:cs="Arial"/>
          <w:sz w:val="24"/>
          <w:szCs w:val="24"/>
        </w:rPr>
        <w:t>Deben colocarse basureros de basura convencional</w:t>
      </w:r>
      <w:r w:rsidR="003A350A">
        <w:rPr>
          <w:rFonts w:ascii="Arial" w:eastAsia="Arial" w:hAnsi="Arial" w:cs="Arial"/>
          <w:sz w:val="24"/>
          <w:szCs w:val="24"/>
        </w:rPr>
        <w:t xml:space="preserve"> para la eliminación de basura no contaminada.</w:t>
      </w:r>
    </w:p>
    <w:p w14:paraId="124EEFE1" w14:textId="77777777" w:rsidR="00460534" w:rsidRPr="00215B63" w:rsidRDefault="00460534">
      <w:pPr>
        <w:spacing w:after="0" w:line="240" w:lineRule="auto"/>
        <w:ind w:left="720"/>
        <w:jc w:val="both"/>
        <w:rPr>
          <w:rFonts w:ascii="Arial" w:eastAsia="Arial" w:hAnsi="Arial" w:cs="Arial"/>
          <w:sz w:val="24"/>
          <w:szCs w:val="24"/>
        </w:rPr>
      </w:pPr>
    </w:p>
    <w:p w14:paraId="7955573D" w14:textId="77777777" w:rsidR="00460534" w:rsidRPr="00BE6B56" w:rsidRDefault="00293C98" w:rsidP="00BE6B56">
      <w:pPr>
        <w:pStyle w:val="Ttulo2"/>
        <w:rPr>
          <w:rFonts w:ascii="Arial" w:eastAsia="Arial" w:hAnsi="Arial" w:cs="Arial"/>
          <w:sz w:val="24"/>
        </w:rPr>
      </w:pPr>
      <w:bookmarkStart w:id="54" w:name="_Toc43813073"/>
      <w:r w:rsidRPr="00BE6B56">
        <w:rPr>
          <w:rFonts w:ascii="Arial" w:eastAsia="Arial" w:hAnsi="Arial" w:cs="Arial"/>
          <w:sz w:val="24"/>
        </w:rPr>
        <w:t>6.4.3</w:t>
      </w:r>
      <w:r w:rsidR="00DD7986" w:rsidRPr="00BE6B56">
        <w:rPr>
          <w:rFonts w:ascii="Arial" w:eastAsia="Arial" w:hAnsi="Arial" w:cs="Arial"/>
          <w:sz w:val="24"/>
        </w:rPr>
        <w:t xml:space="preserve">. </w:t>
      </w:r>
      <w:r w:rsidR="00876789" w:rsidRPr="00BE6B56">
        <w:rPr>
          <w:rFonts w:ascii="Arial" w:eastAsia="Arial" w:hAnsi="Arial" w:cs="Arial"/>
          <w:sz w:val="24"/>
        </w:rPr>
        <w:t>Forma y frecuencia de la limpieza de los contenedores de basura</w:t>
      </w:r>
      <w:r w:rsidR="0025117E" w:rsidRPr="00BE6B56">
        <w:rPr>
          <w:rFonts w:ascii="Arial" w:eastAsia="Arial" w:hAnsi="Arial" w:cs="Arial"/>
          <w:sz w:val="24"/>
        </w:rPr>
        <w:t xml:space="preserve"> con </w:t>
      </w:r>
      <w:r w:rsidR="00C4607B" w:rsidRPr="00BE6B56">
        <w:rPr>
          <w:rFonts w:ascii="Arial" w:eastAsia="Arial" w:hAnsi="Arial" w:cs="Arial"/>
          <w:sz w:val="24"/>
        </w:rPr>
        <w:t>residuos</w:t>
      </w:r>
      <w:r w:rsidR="0025117E" w:rsidRPr="00BE6B56">
        <w:rPr>
          <w:rFonts w:ascii="Arial" w:eastAsia="Arial" w:hAnsi="Arial" w:cs="Arial"/>
          <w:sz w:val="24"/>
        </w:rPr>
        <w:t xml:space="preserve"> del proceso de limpieza y desinfección</w:t>
      </w:r>
      <w:r w:rsidR="00876789" w:rsidRPr="00BE6B56">
        <w:rPr>
          <w:rFonts w:ascii="Arial" w:eastAsia="Arial" w:hAnsi="Arial" w:cs="Arial"/>
          <w:sz w:val="24"/>
        </w:rPr>
        <w:t xml:space="preserve"> dentro de las instalaciones del lugar de trabajo.</w:t>
      </w:r>
      <w:bookmarkEnd w:id="54"/>
    </w:p>
    <w:p w14:paraId="5A00AA75" w14:textId="77777777" w:rsidR="0025117E" w:rsidRPr="00215B63" w:rsidRDefault="0025117E" w:rsidP="00293C98">
      <w:pPr>
        <w:spacing w:after="0" w:line="240" w:lineRule="auto"/>
        <w:ind w:left="810" w:hanging="810"/>
        <w:jc w:val="both"/>
        <w:rPr>
          <w:rFonts w:ascii="Arial" w:eastAsia="Arial" w:hAnsi="Arial" w:cs="Arial"/>
          <w:b/>
          <w:sz w:val="24"/>
          <w:szCs w:val="24"/>
        </w:rPr>
      </w:pPr>
    </w:p>
    <w:p w14:paraId="66982889" w14:textId="77777777" w:rsidR="00460534" w:rsidRPr="00215B63" w:rsidRDefault="00876789" w:rsidP="00A16EE3">
      <w:pPr>
        <w:pStyle w:val="Prrafodelista"/>
        <w:numPr>
          <w:ilvl w:val="0"/>
          <w:numId w:val="16"/>
        </w:numPr>
        <w:spacing w:after="0" w:line="240" w:lineRule="auto"/>
        <w:jc w:val="both"/>
        <w:rPr>
          <w:rFonts w:ascii="Arial" w:eastAsia="Arial" w:hAnsi="Arial" w:cs="Arial"/>
          <w:sz w:val="24"/>
          <w:szCs w:val="24"/>
        </w:rPr>
      </w:pPr>
      <w:r w:rsidRPr="00215B63">
        <w:rPr>
          <w:rFonts w:ascii="Arial" w:eastAsia="Arial" w:hAnsi="Arial" w:cs="Arial"/>
          <w:sz w:val="24"/>
          <w:szCs w:val="24"/>
        </w:rPr>
        <w:t xml:space="preserve">Los contenedores </w:t>
      </w:r>
      <w:r w:rsidR="00C4607B" w:rsidRPr="00215B63">
        <w:rPr>
          <w:rFonts w:ascii="Arial" w:eastAsia="Arial" w:hAnsi="Arial" w:cs="Arial"/>
          <w:sz w:val="24"/>
          <w:szCs w:val="24"/>
        </w:rPr>
        <w:t xml:space="preserve">usados para colocar residuos de los procesos de limpieza y desinfección </w:t>
      </w:r>
      <w:r w:rsidRPr="00215B63">
        <w:rPr>
          <w:rFonts w:ascii="Arial" w:eastAsia="Arial" w:hAnsi="Arial" w:cs="Arial"/>
          <w:sz w:val="24"/>
          <w:szCs w:val="24"/>
        </w:rPr>
        <w:t xml:space="preserve">de basura deberán ser lavados diariamente, desde su boca hasta la base, utilizando agua y jabón en un lugar donde exista suficiente ventilación, sin que terceras personas se encuentren cerca del área de trabajo. Luego de esto, deben ser rociados con una solución de hipoclorito de sodio al 0,5% en agua preparada </w:t>
      </w:r>
      <w:r w:rsidR="00E12DBD" w:rsidRPr="00215B63">
        <w:rPr>
          <w:rFonts w:ascii="Arial" w:eastAsia="Arial" w:hAnsi="Arial" w:cs="Arial"/>
          <w:sz w:val="24"/>
          <w:szCs w:val="24"/>
        </w:rPr>
        <w:t>diariamente</w:t>
      </w:r>
      <w:r w:rsidRPr="00215B63">
        <w:rPr>
          <w:rFonts w:ascii="Arial" w:eastAsia="Arial" w:hAnsi="Arial" w:cs="Arial"/>
          <w:sz w:val="24"/>
          <w:szCs w:val="24"/>
        </w:rPr>
        <w:t xml:space="preserve">, la cual se dejará sobre la superficie </w:t>
      </w:r>
      <w:r w:rsidR="00893869">
        <w:rPr>
          <w:rFonts w:ascii="Arial" w:eastAsia="Arial" w:hAnsi="Arial" w:cs="Arial"/>
          <w:sz w:val="24"/>
          <w:szCs w:val="24"/>
        </w:rPr>
        <w:t xml:space="preserve">al menos 10 minutos o </w:t>
      </w:r>
      <w:r w:rsidRPr="00215B63">
        <w:rPr>
          <w:rFonts w:ascii="Arial" w:eastAsia="Arial" w:hAnsi="Arial" w:cs="Arial"/>
          <w:sz w:val="24"/>
          <w:szCs w:val="24"/>
        </w:rPr>
        <w:t xml:space="preserve">hasta que la misma se seque. </w:t>
      </w:r>
    </w:p>
    <w:p w14:paraId="76580E65" w14:textId="77777777" w:rsidR="00460534" w:rsidRPr="00215B63" w:rsidRDefault="00876789" w:rsidP="00A16EE3">
      <w:pPr>
        <w:pStyle w:val="Prrafodelista"/>
        <w:numPr>
          <w:ilvl w:val="0"/>
          <w:numId w:val="16"/>
        </w:numPr>
        <w:spacing w:after="0" w:line="240" w:lineRule="auto"/>
        <w:jc w:val="both"/>
        <w:rPr>
          <w:rFonts w:ascii="Arial" w:eastAsia="Arial" w:hAnsi="Arial" w:cs="Arial"/>
          <w:sz w:val="24"/>
          <w:szCs w:val="24"/>
        </w:rPr>
      </w:pPr>
      <w:r w:rsidRPr="00215B63">
        <w:rPr>
          <w:rFonts w:ascii="Arial" w:eastAsia="Arial" w:hAnsi="Arial" w:cs="Arial"/>
          <w:sz w:val="24"/>
          <w:szCs w:val="24"/>
        </w:rPr>
        <w:t>La persona que realice el proceso de limpieza de los basureros debe utilizar en todo momento el equipo de protección citado en el apartado correspondiente de este documento.</w:t>
      </w:r>
    </w:p>
    <w:p w14:paraId="2B2D37D9" w14:textId="77777777" w:rsidR="00056B06" w:rsidRDefault="00876789" w:rsidP="00A16EE3">
      <w:pPr>
        <w:pStyle w:val="Prrafodelista"/>
        <w:numPr>
          <w:ilvl w:val="0"/>
          <w:numId w:val="16"/>
        </w:numPr>
        <w:spacing w:after="0" w:line="240" w:lineRule="auto"/>
        <w:jc w:val="both"/>
        <w:rPr>
          <w:rFonts w:ascii="Arial" w:eastAsia="Arial" w:hAnsi="Arial" w:cs="Arial"/>
          <w:sz w:val="24"/>
          <w:szCs w:val="24"/>
        </w:rPr>
      </w:pPr>
      <w:r w:rsidRPr="00215B63">
        <w:rPr>
          <w:rFonts w:ascii="Arial" w:eastAsia="Arial" w:hAnsi="Arial" w:cs="Arial"/>
          <w:sz w:val="24"/>
          <w:szCs w:val="24"/>
        </w:rPr>
        <w:lastRenderedPageBreak/>
        <w:t xml:space="preserve">Los contenedores de basura en donde se colocarán las bolsas que contienen residuos generados del proceso de limpieza y desinfección, deberán ser lavados dos veces por semana, utilizando agua y jabón en un lugar donde exista suficiente ventilación, sin que terceras personas se encuentren cerca del área de trabajo. Luego de esto, deben ser rociados con una solución de hipoclorito de sodio al 0,5% en agua preparada </w:t>
      </w:r>
      <w:r w:rsidR="00A063C0" w:rsidRPr="00215B63">
        <w:rPr>
          <w:rFonts w:ascii="Arial" w:eastAsia="Arial" w:hAnsi="Arial" w:cs="Arial"/>
          <w:sz w:val="24"/>
          <w:szCs w:val="24"/>
        </w:rPr>
        <w:t>diariamente,</w:t>
      </w:r>
      <w:r w:rsidRPr="00215B63">
        <w:rPr>
          <w:rFonts w:ascii="Arial" w:eastAsia="Arial" w:hAnsi="Arial" w:cs="Arial"/>
          <w:sz w:val="24"/>
          <w:szCs w:val="24"/>
        </w:rPr>
        <w:t xml:space="preserve"> la cual se dejará sobre la superficie</w:t>
      </w:r>
      <w:r w:rsidR="0038270B">
        <w:rPr>
          <w:rFonts w:ascii="Arial" w:eastAsia="Arial" w:hAnsi="Arial" w:cs="Arial"/>
          <w:sz w:val="24"/>
          <w:szCs w:val="24"/>
        </w:rPr>
        <w:t xml:space="preserve"> al menos 10 minutos o</w:t>
      </w:r>
      <w:r w:rsidRPr="00215B63">
        <w:rPr>
          <w:rFonts w:ascii="Arial" w:eastAsia="Arial" w:hAnsi="Arial" w:cs="Arial"/>
          <w:sz w:val="24"/>
          <w:szCs w:val="24"/>
        </w:rPr>
        <w:t xml:space="preserve"> hasta que la misma se seque.</w:t>
      </w:r>
    </w:p>
    <w:p w14:paraId="00C43CC1" w14:textId="77777777" w:rsidR="00D46C6C" w:rsidRPr="00D46C6C" w:rsidRDefault="00D46C6C" w:rsidP="00D46C6C">
      <w:pPr>
        <w:pStyle w:val="Prrafodelista"/>
        <w:spacing w:after="0" w:line="240" w:lineRule="auto"/>
        <w:jc w:val="both"/>
        <w:rPr>
          <w:rFonts w:ascii="Arial" w:eastAsia="Arial" w:hAnsi="Arial" w:cs="Arial"/>
          <w:sz w:val="24"/>
          <w:szCs w:val="24"/>
        </w:rPr>
      </w:pPr>
    </w:p>
    <w:p w14:paraId="035B5F14" w14:textId="77777777" w:rsidR="00460534" w:rsidRPr="00C725E6" w:rsidRDefault="00C725E6" w:rsidP="00C725E6">
      <w:pPr>
        <w:pStyle w:val="Ttulo2"/>
        <w:rPr>
          <w:rFonts w:ascii="Arial" w:eastAsia="Arial" w:hAnsi="Arial" w:cs="Arial"/>
          <w:sz w:val="24"/>
        </w:rPr>
      </w:pPr>
      <w:bookmarkStart w:id="55" w:name="_Toc43813074"/>
      <w:r>
        <w:rPr>
          <w:rFonts w:ascii="Arial" w:eastAsia="Arial" w:hAnsi="Arial" w:cs="Arial"/>
          <w:sz w:val="24"/>
        </w:rPr>
        <w:t>6.5</w:t>
      </w:r>
      <w:r w:rsidRPr="00C725E6">
        <w:rPr>
          <w:rFonts w:ascii="Arial" w:eastAsia="Arial" w:hAnsi="Arial" w:cs="Arial"/>
          <w:sz w:val="24"/>
        </w:rPr>
        <w:t xml:space="preserve">. </w:t>
      </w:r>
      <w:r w:rsidR="00876789" w:rsidRPr="00C725E6">
        <w:rPr>
          <w:rFonts w:ascii="Arial" w:eastAsia="Arial" w:hAnsi="Arial" w:cs="Arial"/>
          <w:sz w:val="24"/>
        </w:rPr>
        <w:t>Sobre las</w:t>
      </w:r>
      <w:r w:rsidR="00923F79" w:rsidRPr="00C725E6">
        <w:rPr>
          <w:rFonts w:ascii="Arial" w:eastAsia="Arial" w:hAnsi="Arial" w:cs="Arial"/>
          <w:sz w:val="24"/>
        </w:rPr>
        <w:t xml:space="preserve"> giras y otras sa</w:t>
      </w:r>
      <w:r w:rsidR="005C3A45" w:rsidRPr="00C725E6">
        <w:rPr>
          <w:rFonts w:ascii="Arial" w:eastAsia="Arial" w:hAnsi="Arial" w:cs="Arial"/>
          <w:sz w:val="24"/>
        </w:rPr>
        <w:t xml:space="preserve">lidas </w:t>
      </w:r>
      <w:r w:rsidR="00923F79" w:rsidRPr="00C725E6">
        <w:rPr>
          <w:rFonts w:ascii="Arial" w:eastAsia="Arial" w:hAnsi="Arial" w:cs="Arial"/>
          <w:sz w:val="24"/>
        </w:rPr>
        <w:t>en</w:t>
      </w:r>
      <w:r w:rsidR="005C3A45" w:rsidRPr="00C725E6">
        <w:rPr>
          <w:rFonts w:ascii="Arial" w:eastAsia="Arial" w:hAnsi="Arial" w:cs="Arial"/>
          <w:sz w:val="24"/>
        </w:rPr>
        <w:t xml:space="preserve"> vehículos</w:t>
      </w:r>
      <w:r w:rsidR="00923F79" w:rsidRPr="00C725E6">
        <w:rPr>
          <w:rFonts w:ascii="Arial" w:eastAsia="Arial" w:hAnsi="Arial" w:cs="Arial"/>
          <w:sz w:val="24"/>
        </w:rPr>
        <w:t xml:space="preserve"> institucionales</w:t>
      </w:r>
      <w:bookmarkEnd w:id="55"/>
    </w:p>
    <w:p w14:paraId="635B4720" w14:textId="77777777" w:rsidR="00460534" w:rsidRPr="00215B63" w:rsidRDefault="00460534">
      <w:pPr>
        <w:spacing w:after="0" w:line="240" w:lineRule="auto"/>
        <w:jc w:val="both"/>
        <w:rPr>
          <w:rFonts w:ascii="Arial" w:eastAsia="Arial" w:hAnsi="Arial" w:cs="Arial"/>
          <w:sz w:val="24"/>
          <w:szCs w:val="24"/>
        </w:rPr>
      </w:pPr>
    </w:p>
    <w:p w14:paraId="3FC47930" w14:textId="77777777" w:rsidR="0031282A" w:rsidRDefault="00876789" w:rsidP="00875398">
      <w:pPr>
        <w:spacing w:after="0" w:line="240" w:lineRule="auto"/>
        <w:jc w:val="both"/>
        <w:rPr>
          <w:rFonts w:ascii="Arial" w:eastAsia="Arial" w:hAnsi="Arial" w:cs="Arial"/>
          <w:sz w:val="24"/>
          <w:szCs w:val="24"/>
        </w:rPr>
      </w:pPr>
      <w:r w:rsidRPr="00215B63">
        <w:rPr>
          <w:rFonts w:ascii="Arial" w:eastAsia="Arial" w:hAnsi="Arial" w:cs="Arial"/>
          <w:sz w:val="24"/>
          <w:szCs w:val="24"/>
        </w:rPr>
        <w:t>Ante el panorama actual de pandemia en la Universidad de Costa Rica las giras de trabajo no esenciales se mantienen suspendidas. Sin embargo, en caso de que sea estrictamente necesario realizarla y al utilizar vehículos Institucionales se debe</w:t>
      </w:r>
      <w:r w:rsidR="0031282A">
        <w:rPr>
          <w:rFonts w:ascii="Arial" w:eastAsia="Arial" w:hAnsi="Arial" w:cs="Arial"/>
          <w:sz w:val="24"/>
          <w:szCs w:val="24"/>
        </w:rPr>
        <w:t xml:space="preserve"> solicitar</w:t>
      </w:r>
      <w:r w:rsidR="00777446">
        <w:rPr>
          <w:rFonts w:ascii="Arial" w:eastAsia="Arial" w:hAnsi="Arial" w:cs="Arial"/>
          <w:sz w:val="24"/>
          <w:szCs w:val="24"/>
        </w:rPr>
        <w:t xml:space="preserve"> la aprobación de esta actividad presencial</w:t>
      </w:r>
      <w:r w:rsidR="007141E2">
        <w:rPr>
          <w:rFonts w:ascii="Arial" w:eastAsia="Arial" w:hAnsi="Arial" w:cs="Arial"/>
          <w:sz w:val="24"/>
          <w:szCs w:val="24"/>
        </w:rPr>
        <w:t xml:space="preserve"> </w:t>
      </w:r>
      <w:r w:rsidR="00575584">
        <w:rPr>
          <w:rFonts w:ascii="Arial" w:eastAsia="Arial" w:hAnsi="Arial" w:cs="Arial"/>
          <w:sz w:val="24"/>
          <w:szCs w:val="24"/>
        </w:rPr>
        <w:t xml:space="preserve">según oficio </w:t>
      </w:r>
      <w:r w:rsidR="007141E2">
        <w:rPr>
          <w:rFonts w:ascii="Arial" w:eastAsia="Arial" w:hAnsi="Arial" w:cs="Arial"/>
          <w:sz w:val="24"/>
          <w:szCs w:val="24"/>
        </w:rPr>
        <w:t>R-</w:t>
      </w:r>
      <w:r w:rsidR="00575584">
        <w:rPr>
          <w:rFonts w:ascii="Arial" w:eastAsia="Arial" w:hAnsi="Arial" w:cs="Arial"/>
          <w:sz w:val="24"/>
          <w:szCs w:val="24"/>
        </w:rPr>
        <w:t>21-2020</w:t>
      </w:r>
      <w:r w:rsidR="00777446">
        <w:rPr>
          <w:rFonts w:ascii="Arial" w:eastAsia="Arial" w:hAnsi="Arial" w:cs="Arial"/>
          <w:sz w:val="24"/>
          <w:szCs w:val="24"/>
        </w:rPr>
        <w:t>.</w:t>
      </w:r>
      <w:r w:rsidR="0031282A">
        <w:rPr>
          <w:rFonts w:ascii="Arial" w:eastAsia="Arial" w:hAnsi="Arial" w:cs="Arial"/>
          <w:sz w:val="24"/>
          <w:szCs w:val="24"/>
        </w:rPr>
        <w:t xml:space="preserve">  </w:t>
      </w:r>
    </w:p>
    <w:p w14:paraId="6F6A09DD" w14:textId="77777777" w:rsidR="00875398" w:rsidRDefault="0031282A" w:rsidP="00875398">
      <w:pPr>
        <w:spacing w:after="0" w:line="240" w:lineRule="auto"/>
        <w:jc w:val="both"/>
        <w:rPr>
          <w:rFonts w:ascii="Arial" w:hAnsi="Arial" w:cs="Arial"/>
          <w:sz w:val="24"/>
          <w:szCs w:val="24"/>
        </w:rPr>
      </w:pPr>
      <w:r w:rsidRPr="0031282A">
        <w:rPr>
          <w:rFonts w:ascii="Arial" w:hAnsi="Arial" w:cs="Arial"/>
          <w:sz w:val="24"/>
          <w:szCs w:val="24"/>
        </w:rPr>
        <w:t>La autorización de la posibilidad de realizar giras se tramita a través del Consejo Científico o Comisión de Investigación. Este elevará la solicitud aprobada a la Vicerrectoría de Investigación</w:t>
      </w:r>
      <w:r w:rsidR="00575584">
        <w:rPr>
          <w:rFonts w:ascii="Arial" w:hAnsi="Arial" w:cs="Arial"/>
          <w:sz w:val="24"/>
          <w:szCs w:val="24"/>
        </w:rPr>
        <w:t>,</w:t>
      </w:r>
      <w:r w:rsidRPr="0031282A">
        <w:rPr>
          <w:rFonts w:ascii="Arial" w:hAnsi="Arial" w:cs="Arial"/>
          <w:sz w:val="24"/>
          <w:szCs w:val="24"/>
        </w:rPr>
        <w:t xml:space="preserve"> indicando las razones que obligan a realizar la(s) gira(s), junto con la información de las personas que participarán, los detalles del lugar y labores a realizar, el tipo de restricción sanitaria de la zona y la indicación de que cumplirán las medidas indicadas en este protocolo para este tipo de actividades. Si la Vicerrectoría considera apropiado realizar la(s) gira(s), enviará la solicitud al Consejo de Rectoría para su aprobación.</w:t>
      </w:r>
      <w:r>
        <w:rPr>
          <w:rFonts w:ascii="Arial" w:hAnsi="Arial" w:cs="Arial"/>
          <w:sz w:val="24"/>
          <w:szCs w:val="24"/>
        </w:rPr>
        <w:t xml:space="preserve"> </w:t>
      </w:r>
    </w:p>
    <w:p w14:paraId="520964E9" w14:textId="77777777" w:rsidR="0031282A" w:rsidRDefault="0031282A" w:rsidP="00875398">
      <w:pPr>
        <w:spacing w:after="0" w:line="240" w:lineRule="auto"/>
        <w:jc w:val="both"/>
        <w:rPr>
          <w:rFonts w:ascii="Arial" w:hAnsi="Arial" w:cs="Arial"/>
          <w:sz w:val="24"/>
          <w:szCs w:val="24"/>
        </w:rPr>
      </w:pPr>
    </w:p>
    <w:p w14:paraId="4D7121C6" w14:textId="77777777" w:rsidR="0031282A" w:rsidRPr="00215B63" w:rsidRDefault="0031282A" w:rsidP="00875398">
      <w:pPr>
        <w:spacing w:after="0" w:line="240" w:lineRule="auto"/>
        <w:jc w:val="both"/>
        <w:rPr>
          <w:rFonts w:ascii="Arial" w:eastAsia="Arial" w:hAnsi="Arial" w:cs="Arial"/>
          <w:sz w:val="24"/>
          <w:szCs w:val="24"/>
        </w:rPr>
      </w:pPr>
      <w:r>
        <w:rPr>
          <w:rFonts w:ascii="Arial" w:hAnsi="Arial" w:cs="Arial"/>
          <w:sz w:val="24"/>
          <w:szCs w:val="24"/>
        </w:rPr>
        <w:t>Las medidas mínimas que se deben cumplir en una gira son:</w:t>
      </w:r>
    </w:p>
    <w:p w14:paraId="08298EB0" w14:textId="77777777" w:rsidR="008767E8" w:rsidRPr="00602EF8" w:rsidRDefault="008767E8" w:rsidP="0031282A">
      <w:pPr>
        <w:spacing w:after="0" w:line="240" w:lineRule="auto"/>
        <w:jc w:val="both"/>
        <w:rPr>
          <w:rFonts w:ascii="Arial" w:hAnsi="Arial" w:cs="Arial"/>
          <w:sz w:val="24"/>
          <w:szCs w:val="24"/>
          <w:highlight w:val="yellow"/>
        </w:rPr>
      </w:pPr>
    </w:p>
    <w:p w14:paraId="3D539CAD" w14:textId="77777777" w:rsidR="00875398" w:rsidRPr="00215B63" w:rsidRDefault="00875398" w:rsidP="00A16EE3">
      <w:pPr>
        <w:numPr>
          <w:ilvl w:val="0"/>
          <w:numId w:val="18"/>
        </w:numPr>
        <w:spacing w:after="0" w:line="240" w:lineRule="auto"/>
        <w:jc w:val="both"/>
        <w:rPr>
          <w:rFonts w:ascii="Arial" w:hAnsi="Arial" w:cs="Arial"/>
          <w:sz w:val="24"/>
          <w:szCs w:val="24"/>
        </w:rPr>
      </w:pPr>
      <w:r w:rsidRPr="00215B63">
        <w:rPr>
          <w:rFonts w:ascii="Arial" w:eastAsia="Arial" w:hAnsi="Arial" w:cs="Arial"/>
          <w:sz w:val="24"/>
          <w:szCs w:val="24"/>
        </w:rPr>
        <w:t>De ser posible las personas con factores de riesgo deberán inhibirse de participar en giras.</w:t>
      </w:r>
    </w:p>
    <w:p w14:paraId="4BAE6F2A" w14:textId="77777777" w:rsidR="00875398" w:rsidRPr="00215B63" w:rsidRDefault="00875398" w:rsidP="00A16EE3">
      <w:pPr>
        <w:numPr>
          <w:ilvl w:val="0"/>
          <w:numId w:val="18"/>
        </w:numPr>
        <w:spacing w:after="0" w:line="240" w:lineRule="auto"/>
        <w:jc w:val="both"/>
        <w:rPr>
          <w:rFonts w:ascii="Arial" w:hAnsi="Arial" w:cs="Arial"/>
          <w:sz w:val="24"/>
          <w:szCs w:val="24"/>
        </w:rPr>
      </w:pPr>
      <w:r w:rsidRPr="00215B63">
        <w:rPr>
          <w:rFonts w:ascii="Arial" w:eastAsia="Arial" w:hAnsi="Arial" w:cs="Arial"/>
          <w:sz w:val="24"/>
          <w:szCs w:val="24"/>
        </w:rPr>
        <w:t>Se deberán evitar las giras a las zonas catalogadas como de alto riesgo por el Ministerio de Salud, llamadas zonas categoría naranja</w:t>
      </w:r>
      <w:r w:rsidR="00602EF8">
        <w:rPr>
          <w:rFonts w:ascii="Arial" w:eastAsia="Arial" w:hAnsi="Arial" w:cs="Arial"/>
          <w:sz w:val="24"/>
          <w:szCs w:val="24"/>
        </w:rPr>
        <w:t>, sin embargo</w:t>
      </w:r>
      <w:r w:rsidR="0031282A">
        <w:rPr>
          <w:rFonts w:ascii="Arial" w:eastAsia="Arial" w:hAnsi="Arial" w:cs="Arial"/>
          <w:sz w:val="24"/>
          <w:szCs w:val="24"/>
        </w:rPr>
        <w:t>,</w:t>
      </w:r>
      <w:r w:rsidR="00602EF8">
        <w:rPr>
          <w:rFonts w:ascii="Arial" w:eastAsia="Arial" w:hAnsi="Arial" w:cs="Arial"/>
          <w:sz w:val="24"/>
          <w:szCs w:val="24"/>
        </w:rPr>
        <w:t xml:space="preserve"> la visita podrá ser valorada de acuerdo </w:t>
      </w:r>
      <w:r w:rsidR="0031282A">
        <w:rPr>
          <w:rFonts w:ascii="Arial" w:eastAsia="Arial" w:hAnsi="Arial" w:cs="Arial"/>
          <w:sz w:val="24"/>
          <w:szCs w:val="24"/>
        </w:rPr>
        <w:t>con</w:t>
      </w:r>
      <w:r w:rsidR="001A31DA">
        <w:rPr>
          <w:rFonts w:ascii="Arial" w:eastAsia="Arial" w:hAnsi="Arial" w:cs="Arial"/>
          <w:sz w:val="24"/>
          <w:szCs w:val="24"/>
        </w:rPr>
        <w:t xml:space="preserve"> la importancia de la misma.</w:t>
      </w:r>
    </w:p>
    <w:p w14:paraId="7DEB81AF" w14:textId="77777777" w:rsidR="00875398" w:rsidRPr="00215B63" w:rsidRDefault="00875398" w:rsidP="00A16EE3">
      <w:pPr>
        <w:numPr>
          <w:ilvl w:val="0"/>
          <w:numId w:val="18"/>
        </w:numPr>
        <w:spacing w:after="0" w:line="240" w:lineRule="auto"/>
        <w:jc w:val="both"/>
        <w:rPr>
          <w:rFonts w:ascii="Arial" w:eastAsia="Arial" w:hAnsi="Arial" w:cs="Arial"/>
          <w:sz w:val="24"/>
          <w:szCs w:val="24"/>
        </w:rPr>
      </w:pPr>
      <w:r w:rsidRPr="00215B63">
        <w:rPr>
          <w:rFonts w:ascii="Arial" w:eastAsia="Arial" w:hAnsi="Arial" w:cs="Arial"/>
          <w:sz w:val="24"/>
          <w:szCs w:val="24"/>
        </w:rPr>
        <w:t>Mantener las medidas de distanciamiento con las personas de las zonas a visitar, visitar lugares con aglomeraciones.</w:t>
      </w:r>
    </w:p>
    <w:p w14:paraId="4EDB1833" w14:textId="77777777" w:rsidR="007C273B" w:rsidRPr="00215B63" w:rsidRDefault="007C273B" w:rsidP="00A16EE3">
      <w:pPr>
        <w:numPr>
          <w:ilvl w:val="0"/>
          <w:numId w:val="18"/>
        </w:numPr>
        <w:spacing w:after="0" w:line="240" w:lineRule="auto"/>
        <w:jc w:val="both"/>
        <w:rPr>
          <w:rFonts w:ascii="Arial" w:hAnsi="Arial" w:cs="Arial"/>
          <w:sz w:val="24"/>
          <w:szCs w:val="24"/>
        </w:rPr>
      </w:pPr>
      <w:r w:rsidRPr="00215B63">
        <w:rPr>
          <w:rFonts w:ascii="Arial" w:eastAsia="Arial" w:hAnsi="Arial" w:cs="Arial"/>
          <w:sz w:val="24"/>
          <w:szCs w:val="24"/>
        </w:rPr>
        <w:t>Antes de ingresar al vehículo realice lavado de manos.</w:t>
      </w:r>
    </w:p>
    <w:p w14:paraId="463C3FA8" w14:textId="77777777" w:rsidR="007C273B" w:rsidRPr="00215B63" w:rsidRDefault="007C273B" w:rsidP="00A16EE3">
      <w:pPr>
        <w:numPr>
          <w:ilvl w:val="0"/>
          <w:numId w:val="18"/>
        </w:numPr>
        <w:spacing w:after="0" w:line="240" w:lineRule="auto"/>
        <w:jc w:val="both"/>
        <w:rPr>
          <w:rFonts w:ascii="Arial" w:hAnsi="Arial" w:cs="Arial"/>
          <w:sz w:val="24"/>
          <w:szCs w:val="24"/>
        </w:rPr>
      </w:pPr>
      <w:r w:rsidRPr="00215B63">
        <w:rPr>
          <w:rFonts w:ascii="Arial" w:eastAsia="Arial" w:hAnsi="Arial" w:cs="Arial"/>
          <w:sz w:val="24"/>
          <w:szCs w:val="24"/>
        </w:rPr>
        <w:t xml:space="preserve">Luego de </w:t>
      </w:r>
      <w:r w:rsidR="00354123" w:rsidRPr="00215B63">
        <w:rPr>
          <w:rFonts w:ascii="Arial" w:eastAsia="Arial" w:hAnsi="Arial" w:cs="Arial"/>
          <w:sz w:val="24"/>
          <w:szCs w:val="24"/>
        </w:rPr>
        <w:t>ingresar se debe desinfectar con una solución de alcohol al 70%</w:t>
      </w:r>
      <w:r w:rsidR="009F3BCD" w:rsidRPr="00215B63">
        <w:rPr>
          <w:rFonts w:ascii="Arial" w:eastAsia="Arial" w:hAnsi="Arial" w:cs="Arial"/>
          <w:sz w:val="24"/>
          <w:szCs w:val="24"/>
        </w:rPr>
        <w:t xml:space="preserve"> en un aspersor</w:t>
      </w:r>
      <w:r w:rsidR="00354123" w:rsidRPr="00215B63">
        <w:rPr>
          <w:rFonts w:ascii="Arial" w:eastAsia="Arial" w:hAnsi="Arial" w:cs="Arial"/>
          <w:sz w:val="24"/>
          <w:szCs w:val="24"/>
        </w:rPr>
        <w:t xml:space="preserve"> y una toalla desechable</w:t>
      </w:r>
      <w:r w:rsidR="009C507B" w:rsidRPr="00215B63">
        <w:rPr>
          <w:rFonts w:ascii="Arial" w:eastAsia="Arial" w:hAnsi="Arial" w:cs="Arial"/>
          <w:sz w:val="24"/>
          <w:szCs w:val="24"/>
        </w:rPr>
        <w:t xml:space="preserve"> la manivela, agarraderas de puerta, palanca de cambios, radio</w:t>
      </w:r>
      <w:r w:rsidR="003B238A" w:rsidRPr="00215B63">
        <w:rPr>
          <w:rFonts w:ascii="Arial" w:eastAsia="Arial" w:hAnsi="Arial" w:cs="Arial"/>
          <w:sz w:val="24"/>
          <w:szCs w:val="24"/>
        </w:rPr>
        <w:t xml:space="preserve"> asientos, agarrader</w:t>
      </w:r>
      <w:r w:rsidR="00875398" w:rsidRPr="00215B63">
        <w:rPr>
          <w:rFonts w:ascii="Arial" w:eastAsia="Arial" w:hAnsi="Arial" w:cs="Arial"/>
          <w:sz w:val="24"/>
          <w:szCs w:val="24"/>
        </w:rPr>
        <w:t>a</w:t>
      </w:r>
      <w:r w:rsidR="003B238A" w:rsidRPr="00215B63">
        <w:rPr>
          <w:rFonts w:ascii="Arial" w:eastAsia="Arial" w:hAnsi="Arial" w:cs="Arial"/>
          <w:sz w:val="24"/>
          <w:szCs w:val="24"/>
        </w:rPr>
        <w:t>s y otras superfici</w:t>
      </w:r>
      <w:r w:rsidR="00875398" w:rsidRPr="00215B63">
        <w:rPr>
          <w:rFonts w:ascii="Arial" w:eastAsia="Arial" w:hAnsi="Arial" w:cs="Arial"/>
          <w:sz w:val="24"/>
          <w:szCs w:val="24"/>
        </w:rPr>
        <w:t>e</w:t>
      </w:r>
      <w:r w:rsidR="003B238A" w:rsidRPr="00215B63">
        <w:rPr>
          <w:rFonts w:ascii="Arial" w:eastAsia="Arial" w:hAnsi="Arial" w:cs="Arial"/>
          <w:sz w:val="24"/>
          <w:szCs w:val="24"/>
        </w:rPr>
        <w:t>s que se manipulen con las manos.</w:t>
      </w:r>
    </w:p>
    <w:p w14:paraId="1062F5C9" w14:textId="77777777" w:rsidR="00460534" w:rsidRPr="00215B63" w:rsidRDefault="00876789" w:rsidP="00A16EE3">
      <w:pPr>
        <w:numPr>
          <w:ilvl w:val="0"/>
          <w:numId w:val="18"/>
        </w:numPr>
        <w:spacing w:after="0" w:line="240" w:lineRule="auto"/>
        <w:jc w:val="both"/>
        <w:rPr>
          <w:rFonts w:ascii="Arial" w:hAnsi="Arial" w:cs="Arial"/>
          <w:sz w:val="24"/>
          <w:szCs w:val="24"/>
        </w:rPr>
      </w:pPr>
      <w:r w:rsidRPr="00215B63">
        <w:rPr>
          <w:rFonts w:ascii="Arial" w:eastAsia="Arial" w:hAnsi="Arial" w:cs="Arial"/>
          <w:sz w:val="24"/>
          <w:szCs w:val="24"/>
        </w:rPr>
        <w:t>El vehículo debe contar con alcohol en gel para usarse a su ingreso.</w:t>
      </w:r>
    </w:p>
    <w:p w14:paraId="3F7BED1F" w14:textId="77777777" w:rsidR="00460534" w:rsidRPr="005B046E" w:rsidRDefault="00876789" w:rsidP="00A16EE3">
      <w:pPr>
        <w:numPr>
          <w:ilvl w:val="0"/>
          <w:numId w:val="18"/>
        </w:numPr>
        <w:spacing w:after="0" w:line="240" w:lineRule="auto"/>
        <w:jc w:val="both"/>
        <w:rPr>
          <w:rFonts w:ascii="Arial" w:hAnsi="Arial" w:cs="Arial"/>
          <w:sz w:val="24"/>
          <w:szCs w:val="24"/>
        </w:rPr>
      </w:pPr>
      <w:r w:rsidRPr="00215B63">
        <w:rPr>
          <w:rFonts w:ascii="Arial" w:eastAsia="Arial" w:hAnsi="Arial" w:cs="Arial"/>
          <w:sz w:val="24"/>
          <w:szCs w:val="24"/>
        </w:rPr>
        <w:t>El máximo de personas permitidas en un vehículo va a depender del tamaño de este, considerando un máximo de 50% de su capacidad con el fin de garantizar el distanciamiento social de 2 metros. Durante el transporte en buseta o bus se debe garantizar una sola persona por cada dos asientos</w:t>
      </w:r>
      <w:r w:rsidR="002658C3" w:rsidRPr="00215B63">
        <w:rPr>
          <w:rFonts w:ascii="Arial" w:eastAsia="Arial" w:hAnsi="Arial" w:cs="Arial"/>
          <w:sz w:val="24"/>
          <w:szCs w:val="24"/>
        </w:rPr>
        <w:t xml:space="preserve"> (ver diagrama a</w:t>
      </w:r>
      <w:r w:rsidR="00CC773A" w:rsidRPr="00215B63">
        <w:rPr>
          <w:rFonts w:ascii="Arial" w:eastAsia="Arial" w:hAnsi="Arial" w:cs="Arial"/>
          <w:sz w:val="24"/>
          <w:szCs w:val="24"/>
        </w:rPr>
        <w:t>nex</w:t>
      </w:r>
      <w:r w:rsidR="002658C3" w:rsidRPr="00215B63">
        <w:rPr>
          <w:rFonts w:ascii="Arial" w:eastAsia="Arial" w:hAnsi="Arial" w:cs="Arial"/>
          <w:sz w:val="24"/>
          <w:szCs w:val="24"/>
        </w:rPr>
        <w:t>o)</w:t>
      </w:r>
      <w:r w:rsidRPr="00215B63">
        <w:rPr>
          <w:rFonts w:ascii="Arial" w:eastAsia="Arial" w:hAnsi="Arial" w:cs="Arial"/>
          <w:sz w:val="24"/>
          <w:szCs w:val="24"/>
        </w:rPr>
        <w:t>.</w:t>
      </w:r>
    </w:p>
    <w:p w14:paraId="10449495" w14:textId="77777777" w:rsidR="005B046E" w:rsidRPr="00215B63" w:rsidRDefault="005B046E" w:rsidP="00A16EE3">
      <w:pPr>
        <w:numPr>
          <w:ilvl w:val="0"/>
          <w:numId w:val="18"/>
        </w:numPr>
        <w:spacing w:after="0" w:line="240" w:lineRule="auto"/>
        <w:jc w:val="both"/>
        <w:rPr>
          <w:rFonts w:ascii="Arial" w:hAnsi="Arial" w:cs="Arial"/>
          <w:sz w:val="24"/>
          <w:szCs w:val="24"/>
        </w:rPr>
      </w:pPr>
      <w:r>
        <w:rPr>
          <w:rFonts w:ascii="Arial" w:eastAsia="Arial" w:hAnsi="Arial" w:cs="Arial"/>
          <w:sz w:val="24"/>
          <w:szCs w:val="24"/>
        </w:rPr>
        <w:t>Se debe evitar el uso del aire acondicionado y favorecer la ventilación natural. En su defecto se debe mantener un</w:t>
      </w:r>
      <w:r w:rsidR="005017E0">
        <w:rPr>
          <w:rFonts w:ascii="Arial" w:eastAsia="Arial" w:hAnsi="Arial" w:cs="Arial"/>
          <w:sz w:val="24"/>
          <w:szCs w:val="24"/>
        </w:rPr>
        <w:t>a limpieza periódica de los filtros y no usar el modo de recirculación de aire.</w:t>
      </w:r>
    </w:p>
    <w:p w14:paraId="3204D532" w14:textId="77777777" w:rsidR="00AF13D5" w:rsidRPr="00AF13D5" w:rsidRDefault="00AF13D5" w:rsidP="00A16EE3">
      <w:pPr>
        <w:numPr>
          <w:ilvl w:val="0"/>
          <w:numId w:val="18"/>
        </w:numPr>
        <w:spacing w:after="0" w:line="240" w:lineRule="auto"/>
        <w:jc w:val="both"/>
        <w:rPr>
          <w:rFonts w:ascii="Arial" w:hAnsi="Arial" w:cs="Arial"/>
          <w:sz w:val="24"/>
          <w:szCs w:val="24"/>
        </w:rPr>
      </w:pPr>
      <w:r>
        <w:rPr>
          <w:rFonts w:ascii="Arial" w:hAnsi="Arial" w:cs="Arial"/>
          <w:sz w:val="24"/>
          <w:szCs w:val="24"/>
        </w:rPr>
        <w:lastRenderedPageBreak/>
        <w:t>Para el caso de buses, busetas o microbuses, no se permite llevar personas de pie.</w:t>
      </w:r>
    </w:p>
    <w:p w14:paraId="7E73BA6C" w14:textId="77777777" w:rsidR="00460534" w:rsidRPr="00215B63" w:rsidRDefault="00C9094B" w:rsidP="00A16EE3">
      <w:pPr>
        <w:numPr>
          <w:ilvl w:val="0"/>
          <w:numId w:val="18"/>
        </w:numPr>
        <w:spacing w:after="0" w:line="240" w:lineRule="auto"/>
        <w:jc w:val="both"/>
        <w:rPr>
          <w:rFonts w:ascii="Arial" w:hAnsi="Arial" w:cs="Arial"/>
          <w:sz w:val="24"/>
          <w:szCs w:val="24"/>
        </w:rPr>
      </w:pPr>
      <w:r w:rsidRPr="00215B63">
        <w:rPr>
          <w:rFonts w:ascii="Arial" w:eastAsia="Arial" w:hAnsi="Arial" w:cs="Arial"/>
          <w:sz w:val="24"/>
          <w:szCs w:val="24"/>
        </w:rPr>
        <w:t>Si circula más de una pe</w:t>
      </w:r>
      <w:r w:rsidR="00876789" w:rsidRPr="00215B63">
        <w:rPr>
          <w:rFonts w:ascii="Arial" w:eastAsia="Arial" w:hAnsi="Arial" w:cs="Arial"/>
          <w:sz w:val="24"/>
          <w:szCs w:val="24"/>
        </w:rPr>
        <w:t>rsona</w:t>
      </w:r>
      <w:r w:rsidR="00BF6C5F">
        <w:rPr>
          <w:rFonts w:ascii="Arial" w:eastAsia="Arial" w:hAnsi="Arial" w:cs="Arial"/>
          <w:sz w:val="24"/>
          <w:szCs w:val="24"/>
        </w:rPr>
        <w:t xml:space="preserve"> </w:t>
      </w:r>
      <w:r w:rsidR="00876789" w:rsidRPr="00215B63">
        <w:rPr>
          <w:rFonts w:ascii="Arial" w:eastAsia="Arial" w:hAnsi="Arial" w:cs="Arial"/>
          <w:sz w:val="24"/>
          <w:szCs w:val="24"/>
        </w:rPr>
        <w:t>en el vehículo</w:t>
      </w:r>
      <w:r w:rsidRPr="00215B63">
        <w:rPr>
          <w:rFonts w:ascii="Arial" w:eastAsia="Arial" w:hAnsi="Arial" w:cs="Arial"/>
          <w:sz w:val="24"/>
          <w:szCs w:val="24"/>
        </w:rPr>
        <w:t>, todos</w:t>
      </w:r>
      <w:r w:rsidR="00876789" w:rsidRPr="00215B63">
        <w:rPr>
          <w:rFonts w:ascii="Arial" w:eastAsia="Arial" w:hAnsi="Arial" w:cs="Arial"/>
          <w:sz w:val="24"/>
          <w:szCs w:val="24"/>
        </w:rPr>
        <w:t xml:space="preserve"> deben utilizar mascarilla.</w:t>
      </w:r>
    </w:p>
    <w:p w14:paraId="38C3CA94" w14:textId="77777777" w:rsidR="00115926" w:rsidRPr="00115926" w:rsidRDefault="00115926" w:rsidP="00A16EE3">
      <w:pPr>
        <w:numPr>
          <w:ilvl w:val="0"/>
          <w:numId w:val="18"/>
        </w:numPr>
        <w:spacing w:after="0" w:line="240" w:lineRule="auto"/>
        <w:jc w:val="both"/>
        <w:rPr>
          <w:rFonts w:ascii="Arial" w:hAnsi="Arial" w:cs="Arial"/>
          <w:sz w:val="24"/>
          <w:szCs w:val="24"/>
        </w:rPr>
      </w:pPr>
      <w:r>
        <w:rPr>
          <w:rFonts w:ascii="Arial" w:hAnsi="Arial" w:cs="Arial"/>
          <w:sz w:val="24"/>
          <w:szCs w:val="24"/>
        </w:rPr>
        <w:t>Al ingresar al vehículo en caso de que sea una buseta o autobús se deben respetar</w:t>
      </w:r>
      <w:r w:rsidR="00E32D1E">
        <w:rPr>
          <w:rFonts w:ascii="Arial" w:hAnsi="Arial" w:cs="Arial"/>
          <w:sz w:val="24"/>
          <w:szCs w:val="24"/>
        </w:rPr>
        <w:t xml:space="preserve"> la fila y el distanciamiento físico de 2 metros entre personas.</w:t>
      </w:r>
    </w:p>
    <w:p w14:paraId="4A3F67A8" w14:textId="77777777" w:rsidR="00460534" w:rsidRPr="00215B63" w:rsidRDefault="00876789" w:rsidP="00A16EE3">
      <w:pPr>
        <w:numPr>
          <w:ilvl w:val="0"/>
          <w:numId w:val="18"/>
        </w:numPr>
        <w:spacing w:after="0" w:line="240" w:lineRule="auto"/>
        <w:jc w:val="both"/>
        <w:rPr>
          <w:rFonts w:ascii="Arial" w:hAnsi="Arial" w:cs="Arial"/>
          <w:sz w:val="24"/>
          <w:szCs w:val="24"/>
        </w:rPr>
      </w:pPr>
      <w:r w:rsidRPr="00215B63">
        <w:rPr>
          <w:rFonts w:ascii="Arial" w:eastAsia="Arial" w:hAnsi="Arial" w:cs="Arial"/>
          <w:sz w:val="24"/>
          <w:szCs w:val="24"/>
        </w:rPr>
        <w:t>Los vehículos deben de limpiarse al final de cada jornada de trabajo, principalmente en las superficies de apoyo, tales como (volante, manijas, tablero, botones o perillas de las ventanas y asientos), utilizando el protocolo de limpieza y desinfección establecido por la institución.</w:t>
      </w:r>
    </w:p>
    <w:p w14:paraId="7D787457" w14:textId="77777777" w:rsidR="00B57137" w:rsidRPr="00215B63" w:rsidRDefault="00B57137" w:rsidP="00A16EE3">
      <w:pPr>
        <w:numPr>
          <w:ilvl w:val="0"/>
          <w:numId w:val="18"/>
        </w:numPr>
        <w:spacing w:after="0" w:line="240" w:lineRule="auto"/>
        <w:jc w:val="both"/>
        <w:rPr>
          <w:rFonts w:ascii="Arial" w:hAnsi="Arial" w:cs="Arial"/>
          <w:sz w:val="24"/>
          <w:szCs w:val="24"/>
        </w:rPr>
      </w:pPr>
      <w:r w:rsidRPr="00215B63">
        <w:rPr>
          <w:rFonts w:ascii="Arial" w:eastAsia="Times New Roman" w:hAnsi="Arial" w:cs="Arial"/>
          <w:sz w:val="24"/>
          <w:szCs w:val="24"/>
        </w:rPr>
        <w:t>Si tiene que realizar paradas en el trayecto del viaje se debe corroborar que el lugar (ferreterías, restaurantes, estación de servicio, etc.) que se visita cumpla con las medidas de higiene y distanciamiento.</w:t>
      </w:r>
      <w:r w:rsidR="00044499">
        <w:rPr>
          <w:rFonts w:ascii="Arial" w:eastAsia="Times New Roman" w:hAnsi="Arial" w:cs="Arial"/>
          <w:sz w:val="24"/>
          <w:szCs w:val="24"/>
        </w:rPr>
        <w:t xml:space="preserve"> </w:t>
      </w:r>
      <w:r w:rsidRPr="00215B63">
        <w:rPr>
          <w:rFonts w:ascii="Arial" w:eastAsia="Times New Roman" w:hAnsi="Arial" w:cs="Arial"/>
          <w:sz w:val="24"/>
          <w:szCs w:val="24"/>
        </w:rPr>
        <w:t>Se debe hacer uso de careta o cubrebocas y aplicar lavado de manos y desinfección.</w:t>
      </w:r>
    </w:p>
    <w:p w14:paraId="1114256B" w14:textId="77777777" w:rsidR="001C0405" w:rsidRPr="00215B63" w:rsidRDefault="00B57137" w:rsidP="00A16EE3">
      <w:pPr>
        <w:numPr>
          <w:ilvl w:val="0"/>
          <w:numId w:val="18"/>
        </w:numPr>
        <w:spacing w:after="0" w:line="240" w:lineRule="auto"/>
        <w:jc w:val="both"/>
        <w:rPr>
          <w:rFonts w:ascii="Arial" w:hAnsi="Arial" w:cs="Arial"/>
          <w:sz w:val="24"/>
          <w:szCs w:val="24"/>
        </w:rPr>
      </w:pPr>
      <w:r w:rsidRPr="00215B63">
        <w:rPr>
          <w:rFonts w:ascii="Arial" w:eastAsia="Times New Roman" w:hAnsi="Arial" w:cs="Arial"/>
          <w:sz w:val="24"/>
          <w:szCs w:val="24"/>
        </w:rPr>
        <w:t>Si requiere hospedaje se debe corroborar que el lugar que se visita cumpla con las medidas de higiene y distanciamiento. Se debe llevar una funda</w:t>
      </w:r>
      <w:r w:rsidR="00CA0F85">
        <w:rPr>
          <w:rFonts w:ascii="Arial" w:eastAsia="Times New Roman" w:hAnsi="Arial" w:cs="Arial"/>
          <w:sz w:val="24"/>
          <w:szCs w:val="24"/>
        </w:rPr>
        <w:t xml:space="preserve"> </w:t>
      </w:r>
      <w:r w:rsidR="00CA0F85" w:rsidRPr="00215B63">
        <w:rPr>
          <w:rFonts w:ascii="Arial" w:eastAsia="Times New Roman" w:hAnsi="Arial" w:cs="Arial"/>
          <w:sz w:val="24"/>
          <w:szCs w:val="24"/>
        </w:rPr>
        <w:t>para la almohada</w:t>
      </w:r>
      <w:r w:rsidR="00CA0F85">
        <w:rPr>
          <w:rFonts w:ascii="Arial" w:eastAsia="Times New Roman" w:hAnsi="Arial" w:cs="Arial"/>
          <w:sz w:val="24"/>
          <w:szCs w:val="24"/>
        </w:rPr>
        <w:t xml:space="preserve"> y preferiblemente sábanas</w:t>
      </w:r>
      <w:r w:rsidR="00875398" w:rsidRPr="00215B63">
        <w:rPr>
          <w:rFonts w:ascii="Arial" w:eastAsia="Times New Roman" w:hAnsi="Arial" w:cs="Arial"/>
          <w:sz w:val="24"/>
          <w:szCs w:val="24"/>
        </w:rPr>
        <w:t>.</w:t>
      </w:r>
    </w:p>
    <w:p w14:paraId="4CEC3E6E" w14:textId="77777777" w:rsidR="00875398" w:rsidRPr="00C725E6" w:rsidRDefault="00875398" w:rsidP="00A16EE3">
      <w:pPr>
        <w:numPr>
          <w:ilvl w:val="0"/>
          <w:numId w:val="18"/>
        </w:numPr>
        <w:spacing w:after="0" w:line="240" w:lineRule="auto"/>
        <w:jc w:val="both"/>
        <w:rPr>
          <w:rFonts w:ascii="Arial" w:hAnsi="Arial" w:cs="Arial"/>
          <w:sz w:val="24"/>
          <w:szCs w:val="24"/>
        </w:rPr>
      </w:pPr>
      <w:r w:rsidRPr="00215B63">
        <w:rPr>
          <w:rFonts w:ascii="Arial" w:eastAsia="Times New Roman" w:hAnsi="Arial" w:cs="Arial"/>
          <w:sz w:val="24"/>
          <w:szCs w:val="24"/>
        </w:rPr>
        <w:t>Si algu</w:t>
      </w:r>
      <w:r w:rsidR="002A5B82">
        <w:rPr>
          <w:rFonts w:ascii="Arial" w:eastAsia="Times New Roman" w:hAnsi="Arial" w:cs="Arial"/>
          <w:sz w:val="24"/>
          <w:szCs w:val="24"/>
        </w:rPr>
        <w:t xml:space="preserve">na </w:t>
      </w:r>
      <w:r w:rsidRPr="00215B63">
        <w:rPr>
          <w:rFonts w:ascii="Arial" w:eastAsia="Times New Roman" w:hAnsi="Arial" w:cs="Arial"/>
          <w:sz w:val="24"/>
          <w:szCs w:val="24"/>
        </w:rPr>
        <w:t>persona</w:t>
      </w:r>
      <w:r w:rsidR="002A5B82">
        <w:rPr>
          <w:rFonts w:ascii="Arial" w:eastAsia="Times New Roman" w:hAnsi="Arial" w:cs="Arial"/>
          <w:sz w:val="24"/>
          <w:szCs w:val="24"/>
        </w:rPr>
        <w:t xml:space="preserve"> estudiante</w:t>
      </w:r>
      <w:r w:rsidRPr="00215B63">
        <w:rPr>
          <w:rFonts w:ascii="Arial" w:eastAsia="Times New Roman" w:hAnsi="Arial" w:cs="Arial"/>
          <w:sz w:val="24"/>
          <w:szCs w:val="24"/>
        </w:rPr>
        <w:t xml:space="preserve"> necesita participar de la gira</w:t>
      </w:r>
      <w:r w:rsidR="00B365C4">
        <w:rPr>
          <w:rFonts w:ascii="Arial" w:eastAsia="Times New Roman" w:hAnsi="Arial" w:cs="Arial"/>
          <w:sz w:val="24"/>
          <w:szCs w:val="24"/>
        </w:rPr>
        <w:t xml:space="preserve"> con ocasión de sus funciones como asistente o </w:t>
      </w:r>
      <w:r w:rsidRPr="00215B63">
        <w:rPr>
          <w:rFonts w:ascii="Arial" w:eastAsia="Times New Roman" w:hAnsi="Arial" w:cs="Arial"/>
          <w:sz w:val="24"/>
          <w:szCs w:val="24"/>
        </w:rPr>
        <w:t>de su Trabajo Final de Graduación, deberá cumplir igualmente con estas disposiciones.</w:t>
      </w:r>
    </w:p>
    <w:p w14:paraId="61DC2BD2" w14:textId="77777777" w:rsidR="00460534" w:rsidRPr="00215B63" w:rsidRDefault="00460534" w:rsidP="00AD5282">
      <w:pPr>
        <w:spacing w:after="0" w:line="240" w:lineRule="auto"/>
        <w:jc w:val="both"/>
        <w:rPr>
          <w:rFonts w:ascii="Arial" w:eastAsia="Arial" w:hAnsi="Arial" w:cs="Arial"/>
          <w:sz w:val="24"/>
          <w:szCs w:val="24"/>
        </w:rPr>
      </w:pPr>
    </w:p>
    <w:p w14:paraId="568A1491" w14:textId="77777777" w:rsidR="00460534" w:rsidRPr="00C725E6" w:rsidRDefault="00462E31" w:rsidP="00C725E6">
      <w:pPr>
        <w:pStyle w:val="Ttulo2"/>
        <w:rPr>
          <w:rFonts w:ascii="Arial" w:eastAsia="Arial" w:hAnsi="Arial" w:cs="Arial"/>
          <w:sz w:val="24"/>
        </w:rPr>
      </w:pPr>
      <w:bookmarkStart w:id="56" w:name="_Toc43813075"/>
      <w:r w:rsidRPr="00C725E6">
        <w:rPr>
          <w:rFonts w:ascii="Arial" w:eastAsia="Arial" w:hAnsi="Arial" w:cs="Arial"/>
          <w:sz w:val="24"/>
        </w:rPr>
        <w:t>6.6</w:t>
      </w:r>
      <w:r w:rsidR="00876789" w:rsidRPr="00C725E6">
        <w:rPr>
          <w:rFonts w:ascii="Arial" w:eastAsia="Arial" w:hAnsi="Arial" w:cs="Arial"/>
          <w:sz w:val="24"/>
        </w:rPr>
        <w:t>. Uso de Equipos de Protección Personal</w:t>
      </w:r>
      <w:r w:rsidR="00763EBD" w:rsidRPr="00C725E6">
        <w:rPr>
          <w:rFonts w:ascii="Arial" w:eastAsia="Arial" w:hAnsi="Arial" w:cs="Arial"/>
          <w:sz w:val="24"/>
        </w:rPr>
        <w:t xml:space="preserve"> (EPP)</w:t>
      </w:r>
      <w:r w:rsidR="00876789" w:rsidRPr="00C725E6">
        <w:rPr>
          <w:rFonts w:ascii="Arial" w:eastAsia="Arial" w:hAnsi="Arial" w:cs="Arial"/>
          <w:sz w:val="24"/>
        </w:rPr>
        <w:t>:</w:t>
      </w:r>
      <w:bookmarkEnd w:id="56"/>
      <w:r w:rsidR="00876789" w:rsidRPr="00C725E6">
        <w:rPr>
          <w:rFonts w:ascii="Arial" w:eastAsia="Arial" w:hAnsi="Arial" w:cs="Arial"/>
          <w:sz w:val="24"/>
        </w:rPr>
        <w:t xml:space="preserve"> </w:t>
      </w:r>
    </w:p>
    <w:p w14:paraId="0A43F37E" w14:textId="77777777" w:rsidR="00D46C6C" w:rsidRDefault="00D46C6C">
      <w:pPr>
        <w:spacing w:after="0" w:line="240" w:lineRule="auto"/>
        <w:jc w:val="both"/>
        <w:rPr>
          <w:rFonts w:ascii="Arial" w:eastAsia="Arial" w:hAnsi="Arial" w:cs="Arial"/>
          <w:sz w:val="24"/>
          <w:szCs w:val="24"/>
        </w:rPr>
      </w:pPr>
    </w:p>
    <w:p w14:paraId="6BE0E311" w14:textId="77777777" w:rsidR="00460534" w:rsidRPr="00215B63" w:rsidRDefault="00876789">
      <w:pPr>
        <w:spacing w:after="0" w:line="240" w:lineRule="auto"/>
        <w:jc w:val="both"/>
        <w:rPr>
          <w:rFonts w:ascii="Arial" w:eastAsia="Arial" w:hAnsi="Arial" w:cs="Arial"/>
          <w:sz w:val="24"/>
          <w:szCs w:val="24"/>
        </w:rPr>
      </w:pPr>
      <w:r w:rsidRPr="00215B63">
        <w:rPr>
          <w:rFonts w:ascii="Arial" w:eastAsia="Arial" w:hAnsi="Arial" w:cs="Arial"/>
          <w:sz w:val="24"/>
          <w:szCs w:val="24"/>
        </w:rPr>
        <w:t xml:space="preserve">Se entiende por Equipo de protección personal (EPP), cualquier equipo destinado a ser llevado o sujetado por el trabajador para que lo proteja de uno o más riesgos que puedan amenazar su seguridad y/o su salud, así como cualquier complemento destinado al mismo fin. </w:t>
      </w:r>
    </w:p>
    <w:p w14:paraId="2D73E928" w14:textId="77777777" w:rsidR="00460534" w:rsidRPr="00215B63" w:rsidRDefault="00460534">
      <w:pPr>
        <w:spacing w:after="0" w:line="240" w:lineRule="auto"/>
        <w:jc w:val="both"/>
        <w:rPr>
          <w:rFonts w:ascii="Arial" w:eastAsia="Arial" w:hAnsi="Arial" w:cs="Arial"/>
          <w:sz w:val="24"/>
          <w:szCs w:val="24"/>
        </w:rPr>
      </w:pPr>
    </w:p>
    <w:p w14:paraId="52C45F40" w14:textId="77777777" w:rsidR="00460534" w:rsidRPr="00215B63" w:rsidRDefault="00876789">
      <w:pPr>
        <w:spacing w:after="0" w:line="240" w:lineRule="auto"/>
        <w:jc w:val="both"/>
        <w:rPr>
          <w:rFonts w:ascii="Arial" w:eastAsia="Arial" w:hAnsi="Arial" w:cs="Arial"/>
          <w:sz w:val="24"/>
          <w:szCs w:val="24"/>
        </w:rPr>
      </w:pPr>
      <w:r w:rsidRPr="00215B63">
        <w:rPr>
          <w:rFonts w:ascii="Arial" w:eastAsia="Arial" w:hAnsi="Arial" w:cs="Arial"/>
          <w:sz w:val="24"/>
          <w:szCs w:val="24"/>
        </w:rPr>
        <w:t>Los EPP son elementos de protección individuales del trabajador, utilizados en cualquier tipo de trabajo y cuya eficacia depende, en gran parte, de su correcta elección y de un mantenimiento adecuado del mismo.</w:t>
      </w:r>
    </w:p>
    <w:p w14:paraId="5286EB2C" w14:textId="77777777" w:rsidR="00460534" w:rsidRPr="00215B63" w:rsidRDefault="00460534">
      <w:pPr>
        <w:spacing w:after="0" w:line="240" w:lineRule="auto"/>
        <w:jc w:val="both"/>
        <w:rPr>
          <w:rFonts w:ascii="Arial" w:eastAsia="Arial" w:hAnsi="Arial" w:cs="Arial"/>
          <w:sz w:val="24"/>
          <w:szCs w:val="24"/>
        </w:rPr>
      </w:pPr>
    </w:p>
    <w:p w14:paraId="1CF8D76B" w14:textId="77777777" w:rsidR="00D46C6C" w:rsidRDefault="00876789" w:rsidP="00327CB7">
      <w:pPr>
        <w:spacing w:after="0" w:line="240" w:lineRule="auto"/>
        <w:jc w:val="both"/>
        <w:rPr>
          <w:rFonts w:ascii="Arial" w:eastAsia="Arial" w:hAnsi="Arial" w:cs="Arial"/>
          <w:sz w:val="24"/>
          <w:szCs w:val="24"/>
        </w:rPr>
      </w:pPr>
      <w:r w:rsidRPr="00215B63">
        <w:rPr>
          <w:rFonts w:ascii="Arial" w:eastAsia="Arial" w:hAnsi="Arial" w:cs="Arial"/>
          <w:sz w:val="24"/>
          <w:szCs w:val="24"/>
        </w:rPr>
        <w:t>El EPP no sustituye otras medidas básicas de prevención, medidas administrativas, de protección colectiva y finalmente el EPP debe utilizarse correctamente para evitar riesgos mayores o generar una sensación de falsa seguridad.</w:t>
      </w:r>
    </w:p>
    <w:p w14:paraId="116CF4F2" w14:textId="77777777" w:rsidR="00AF7325" w:rsidRDefault="00AF7325" w:rsidP="00327CB7">
      <w:pPr>
        <w:spacing w:after="0" w:line="240" w:lineRule="auto"/>
        <w:jc w:val="both"/>
        <w:rPr>
          <w:rFonts w:ascii="Arial" w:eastAsia="Arial" w:hAnsi="Arial" w:cs="Arial"/>
          <w:sz w:val="24"/>
          <w:szCs w:val="24"/>
        </w:rPr>
      </w:pPr>
    </w:p>
    <w:p w14:paraId="1BFDAFEC" w14:textId="77777777" w:rsidR="00460534" w:rsidRPr="00215B63" w:rsidRDefault="00876789" w:rsidP="00327CB7">
      <w:pPr>
        <w:spacing w:after="0" w:line="240" w:lineRule="auto"/>
        <w:jc w:val="both"/>
        <w:rPr>
          <w:rFonts w:ascii="Arial" w:eastAsia="Arial" w:hAnsi="Arial" w:cs="Arial"/>
          <w:sz w:val="24"/>
          <w:szCs w:val="24"/>
        </w:rPr>
      </w:pPr>
      <w:r w:rsidRPr="00215B63">
        <w:rPr>
          <w:rFonts w:ascii="Arial" w:eastAsia="Arial" w:hAnsi="Arial" w:cs="Arial"/>
          <w:sz w:val="24"/>
          <w:szCs w:val="24"/>
        </w:rPr>
        <w:t>Con el objetivo de definir las necesidades de EPP se definieron dos grandes grupo</w:t>
      </w:r>
      <w:r w:rsidR="0037686D" w:rsidRPr="00215B63">
        <w:rPr>
          <w:rFonts w:ascii="Arial" w:eastAsia="Arial" w:hAnsi="Arial" w:cs="Arial"/>
          <w:sz w:val="24"/>
          <w:szCs w:val="24"/>
        </w:rPr>
        <w:t>s</w:t>
      </w:r>
      <w:r w:rsidRPr="00215B63">
        <w:rPr>
          <w:rFonts w:ascii="Arial" w:eastAsia="Arial" w:hAnsi="Arial" w:cs="Arial"/>
          <w:sz w:val="24"/>
          <w:szCs w:val="24"/>
        </w:rPr>
        <w:t xml:space="preserve"> de la población universitaria:</w:t>
      </w:r>
      <w:r w:rsidR="00327CB7" w:rsidRPr="00215B63">
        <w:rPr>
          <w:rFonts w:ascii="Arial" w:eastAsia="Arial" w:hAnsi="Arial" w:cs="Arial"/>
          <w:sz w:val="24"/>
          <w:szCs w:val="24"/>
        </w:rPr>
        <w:t xml:space="preserve"> a- </w:t>
      </w:r>
      <w:r w:rsidRPr="00215B63">
        <w:rPr>
          <w:rFonts w:ascii="Arial" w:eastAsia="Arial" w:hAnsi="Arial" w:cs="Arial"/>
          <w:bCs/>
          <w:sz w:val="24"/>
          <w:szCs w:val="24"/>
        </w:rPr>
        <w:t>Persona ocupacionalmente expuesta</w:t>
      </w:r>
      <w:r w:rsidR="00327CB7" w:rsidRPr="00215B63">
        <w:rPr>
          <w:rFonts w:ascii="Arial" w:eastAsia="Arial" w:hAnsi="Arial" w:cs="Arial"/>
          <w:bCs/>
          <w:sz w:val="24"/>
          <w:szCs w:val="24"/>
        </w:rPr>
        <w:t xml:space="preserve"> y b. </w:t>
      </w:r>
      <w:r w:rsidRPr="00215B63">
        <w:rPr>
          <w:rFonts w:ascii="Arial" w:eastAsia="Arial" w:hAnsi="Arial" w:cs="Arial"/>
          <w:bCs/>
          <w:sz w:val="24"/>
          <w:szCs w:val="24"/>
        </w:rPr>
        <w:t>Persona no ocupacionalmente expuesta:</w:t>
      </w:r>
    </w:p>
    <w:p w14:paraId="6E52B990" w14:textId="77777777" w:rsidR="00460534" w:rsidRPr="00215B63" w:rsidRDefault="00460534">
      <w:pPr>
        <w:spacing w:after="0" w:line="240" w:lineRule="auto"/>
        <w:ind w:left="221" w:right="1159"/>
        <w:jc w:val="both"/>
        <w:rPr>
          <w:rFonts w:ascii="Arial" w:eastAsia="Arial" w:hAnsi="Arial" w:cs="Arial"/>
          <w:sz w:val="24"/>
          <w:szCs w:val="24"/>
        </w:rPr>
      </w:pPr>
    </w:p>
    <w:p w14:paraId="76A5B86E" w14:textId="77777777" w:rsidR="00460534" w:rsidRPr="00215B63" w:rsidRDefault="00876789">
      <w:pPr>
        <w:spacing w:after="0" w:line="240" w:lineRule="auto"/>
        <w:ind w:right="49"/>
        <w:jc w:val="both"/>
        <w:rPr>
          <w:rFonts w:ascii="Arial" w:eastAsia="Arial" w:hAnsi="Arial" w:cs="Arial"/>
          <w:sz w:val="24"/>
          <w:szCs w:val="24"/>
        </w:rPr>
      </w:pPr>
      <w:r w:rsidRPr="00215B63">
        <w:rPr>
          <w:rFonts w:ascii="Arial" w:eastAsia="Arial" w:hAnsi="Arial" w:cs="Arial"/>
          <w:sz w:val="24"/>
          <w:szCs w:val="24"/>
        </w:rPr>
        <w:t>El uso del equipo de protección personal (EPP) debe ser racional y estricto para los puestos de trabajo que realmente lo necesitan, definidos como “</w:t>
      </w:r>
      <w:r w:rsidRPr="00215B63">
        <w:rPr>
          <w:rFonts w:ascii="Arial" w:eastAsia="Arial" w:hAnsi="Arial" w:cs="Arial"/>
          <w:b/>
          <w:sz w:val="24"/>
          <w:szCs w:val="24"/>
        </w:rPr>
        <w:t xml:space="preserve">Persona ocupacionalmente expuesta” </w:t>
      </w:r>
      <w:r w:rsidRPr="00215B63">
        <w:rPr>
          <w:rFonts w:ascii="Arial" w:eastAsia="Arial" w:hAnsi="Arial" w:cs="Arial"/>
          <w:sz w:val="24"/>
          <w:szCs w:val="24"/>
        </w:rPr>
        <w:t>que desarrolla actividades con contacto directo al público interno o externo, a menos de 2 metros de distancia y no tiene la posibilidad de aplicar las medidas de barrera física y los dispuestos por los lineamientos del Ministerio de Salud. Ver figura 1.</w:t>
      </w:r>
    </w:p>
    <w:p w14:paraId="4EA13C30" w14:textId="77777777" w:rsidR="00460534" w:rsidRPr="00215B63" w:rsidRDefault="00460534">
      <w:pPr>
        <w:spacing w:after="0" w:line="240" w:lineRule="auto"/>
        <w:ind w:right="49"/>
        <w:jc w:val="both"/>
        <w:rPr>
          <w:rFonts w:ascii="Arial" w:eastAsia="Arial" w:hAnsi="Arial" w:cs="Arial"/>
          <w:sz w:val="24"/>
          <w:szCs w:val="24"/>
        </w:rPr>
      </w:pPr>
    </w:p>
    <w:p w14:paraId="1A8ECA64" w14:textId="77777777" w:rsidR="00460534" w:rsidRDefault="00876789">
      <w:pPr>
        <w:spacing w:after="0" w:line="240" w:lineRule="auto"/>
        <w:ind w:right="49"/>
        <w:jc w:val="both"/>
        <w:rPr>
          <w:rFonts w:ascii="Arial" w:eastAsia="Arial" w:hAnsi="Arial" w:cs="Arial"/>
          <w:sz w:val="24"/>
          <w:szCs w:val="24"/>
        </w:rPr>
      </w:pPr>
      <w:r>
        <w:rPr>
          <w:noProof/>
          <w:lang w:eastAsia="es-CR"/>
        </w:rPr>
        <w:drawing>
          <wp:inline distT="0" distB="0" distL="0" distR="0" wp14:anchorId="66D18E20" wp14:editId="10465F95">
            <wp:extent cx="5360670" cy="4030980"/>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7" cstate="print"/>
                    <a:srcRect l="15928" r="13341" b="5538"/>
                    <a:stretch>
                      <a:fillRect/>
                    </a:stretch>
                  </pic:blipFill>
                  <pic:spPr>
                    <a:xfrm>
                      <a:off x="0" y="0"/>
                      <a:ext cx="5360670" cy="4030980"/>
                    </a:xfrm>
                    <a:prstGeom prst="rect">
                      <a:avLst/>
                    </a:prstGeom>
                    <a:ln/>
                  </pic:spPr>
                </pic:pic>
              </a:graphicData>
            </a:graphic>
          </wp:inline>
        </w:drawing>
      </w:r>
    </w:p>
    <w:p w14:paraId="72F726B5" w14:textId="77777777" w:rsidR="00460534" w:rsidRDefault="00876789">
      <w:pPr>
        <w:spacing w:after="0" w:line="240" w:lineRule="auto"/>
        <w:ind w:right="49"/>
        <w:jc w:val="both"/>
        <w:rPr>
          <w:rFonts w:ascii="Arial" w:eastAsia="Arial" w:hAnsi="Arial" w:cs="Arial"/>
          <w:sz w:val="24"/>
          <w:szCs w:val="24"/>
        </w:rPr>
      </w:pPr>
      <w:r>
        <w:rPr>
          <w:rFonts w:ascii="Arial" w:eastAsia="Arial" w:hAnsi="Arial" w:cs="Arial"/>
          <w:sz w:val="24"/>
          <w:szCs w:val="24"/>
        </w:rPr>
        <w:t>Figura 1. Guía para definir EPP en las personas trabajadoras según distanciamientos físico.</w:t>
      </w:r>
    </w:p>
    <w:p w14:paraId="0E94D96E" w14:textId="77777777" w:rsidR="00460534" w:rsidRDefault="00460534">
      <w:pPr>
        <w:spacing w:after="0" w:line="240" w:lineRule="auto"/>
        <w:ind w:right="1159"/>
        <w:jc w:val="both"/>
        <w:rPr>
          <w:rFonts w:ascii="Arial" w:eastAsia="Arial" w:hAnsi="Arial" w:cs="Arial"/>
          <w:sz w:val="24"/>
          <w:szCs w:val="24"/>
        </w:rPr>
      </w:pPr>
    </w:p>
    <w:p w14:paraId="7F66052F" w14:textId="77777777" w:rsidR="00460534" w:rsidRDefault="00876789">
      <w:pPr>
        <w:spacing w:after="0" w:line="240" w:lineRule="auto"/>
        <w:jc w:val="both"/>
        <w:rPr>
          <w:rFonts w:ascii="Arial" w:eastAsia="Arial" w:hAnsi="Arial" w:cs="Arial"/>
          <w:sz w:val="24"/>
          <w:szCs w:val="24"/>
        </w:rPr>
      </w:pPr>
      <w:r>
        <w:rPr>
          <w:rFonts w:ascii="Arial" w:eastAsia="Arial" w:hAnsi="Arial" w:cs="Arial"/>
          <w:sz w:val="24"/>
          <w:szCs w:val="24"/>
        </w:rPr>
        <w:t>Se reserva el uso completo de EPP para el personal ocupacionalmente expuesto, garantizando la protección respiratoria, visual, guantes de protección y bata, como un medio para prevenir la transmisión y aplicar en forma combinada la totalidad de medidas preventivas. Así las medidas de EPP se deben ajustar a las disposiciones del Ministerio de Salud y la disposición de equipos en el mercado</w:t>
      </w:r>
      <w:r w:rsidR="00DB2B01">
        <w:rPr>
          <w:rFonts w:ascii="Arial" w:eastAsia="Arial" w:hAnsi="Arial" w:cs="Arial"/>
          <w:sz w:val="24"/>
          <w:szCs w:val="24"/>
        </w:rPr>
        <w:t xml:space="preserve">, </w:t>
      </w:r>
      <w:r>
        <w:rPr>
          <w:rFonts w:ascii="Arial" w:eastAsia="Arial" w:hAnsi="Arial" w:cs="Arial"/>
          <w:sz w:val="24"/>
          <w:szCs w:val="24"/>
        </w:rPr>
        <w:t>siempre garantizando la seguridad de las personas trabajadoras.</w:t>
      </w:r>
    </w:p>
    <w:p w14:paraId="07E1CD12" w14:textId="77777777" w:rsidR="00460534" w:rsidRDefault="00460534">
      <w:pPr>
        <w:spacing w:after="0" w:line="240" w:lineRule="auto"/>
        <w:ind w:left="118" w:right="146"/>
        <w:jc w:val="both"/>
        <w:rPr>
          <w:rFonts w:ascii="Arial" w:eastAsia="Arial" w:hAnsi="Arial" w:cs="Arial"/>
          <w:sz w:val="24"/>
          <w:szCs w:val="24"/>
        </w:rPr>
      </w:pPr>
    </w:p>
    <w:p w14:paraId="7C84DBB7" w14:textId="77777777" w:rsidR="00F61ADE" w:rsidRPr="00C725E6" w:rsidRDefault="00AC353D" w:rsidP="00C725E6">
      <w:pPr>
        <w:pStyle w:val="Ttulo2"/>
        <w:rPr>
          <w:rFonts w:ascii="Arial" w:eastAsia="Arial" w:hAnsi="Arial" w:cs="Arial"/>
          <w:sz w:val="24"/>
          <w:lang w:val="es-ES"/>
        </w:rPr>
      </w:pPr>
      <w:bookmarkStart w:id="57" w:name="_Toc43813076"/>
      <w:r w:rsidRPr="00C725E6">
        <w:rPr>
          <w:rFonts w:ascii="Arial" w:eastAsia="Arial" w:hAnsi="Arial" w:cs="Arial"/>
          <w:sz w:val="24"/>
        </w:rPr>
        <w:t>6</w:t>
      </w:r>
      <w:r w:rsidR="00F36581" w:rsidRPr="00C725E6">
        <w:rPr>
          <w:rFonts w:ascii="Arial" w:eastAsia="Arial" w:hAnsi="Arial" w:cs="Arial"/>
          <w:sz w:val="24"/>
        </w:rPr>
        <w:t>.</w:t>
      </w:r>
      <w:r w:rsidR="00462E31" w:rsidRPr="00C725E6">
        <w:rPr>
          <w:rFonts w:ascii="Arial" w:eastAsia="Arial" w:hAnsi="Arial" w:cs="Arial"/>
          <w:sz w:val="24"/>
        </w:rPr>
        <w:t>7</w:t>
      </w:r>
      <w:r w:rsidR="0000320F" w:rsidRPr="00C725E6">
        <w:rPr>
          <w:rFonts w:ascii="Arial" w:eastAsia="Arial" w:hAnsi="Arial" w:cs="Arial"/>
          <w:sz w:val="24"/>
        </w:rPr>
        <w:t>.</w:t>
      </w:r>
      <w:r w:rsidR="0000320F" w:rsidRPr="00C725E6">
        <w:rPr>
          <w:rFonts w:ascii="Arial" w:eastAsia="Arial" w:hAnsi="Arial" w:cs="Arial"/>
          <w:sz w:val="24"/>
          <w:lang w:val="es-ES"/>
        </w:rPr>
        <w:t xml:space="preserve"> Información</w:t>
      </w:r>
      <w:bookmarkEnd w:id="57"/>
    </w:p>
    <w:p w14:paraId="0FEDF3D2" w14:textId="77777777" w:rsidR="00F61ADE" w:rsidRDefault="00F61ADE" w:rsidP="00F61ADE">
      <w:pPr>
        <w:spacing w:after="0" w:line="240" w:lineRule="auto"/>
        <w:ind w:right="146"/>
        <w:jc w:val="both"/>
        <w:rPr>
          <w:rFonts w:ascii="Arial" w:eastAsia="Arial" w:hAnsi="Arial" w:cs="Arial"/>
          <w:sz w:val="24"/>
          <w:szCs w:val="24"/>
          <w:lang w:val="es-ES"/>
        </w:rPr>
      </w:pPr>
    </w:p>
    <w:p w14:paraId="36AF67FA" w14:textId="77777777" w:rsidR="002164EE" w:rsidRPr="003865CD" w:rsidRDefault="002164EE" w:rsidP="00F61ADE">
      <w:pPr>
        <w:rPr>
          <w:rFonts w:ascii="Arial" w:eastAsia="Times New Roman" w:hAnsi="Arial" w:cs="Arial"/>
          <w:sz w:val="24"/>
          <w:szCs w:val="24"/>
          <w:lang w:val="es-MX"/>
        </w:rPr>
      </w:pPr>
      <w:r w:rsidRPr="003865CD">
        <w:rPr>
          <w:rFonts w:ascii="Arial" w:eastAsia="Times New Roman" w:hAnsi="Arial" w:cs="Arial"/>
          <w:sz w:val="24"/>
          <w:szCs w:val="24"/>
          <w:lang w:val="es-MX"/>
        </w:rPr>
        <w:t xml:space="preserve">Es esencial que todos los miembros de la comunidad de investigación, visitantes y proveedores </w:t>
      </w:r>
      <w:r w:rsidR="00C070BD" w:rsidRPr="003865CD">
        <w:rPr>
          <w:rFonts w:ascii="Arial" w:eastAsia="Times New Roman" w:hAnsi="Arial" w:cs="Arial"/>
          <w:sz w:val="24"/>
          <w:szCs w:val="24"/>
          <w:lang w:val="es-MX"/>
        </w:rPr>
        <w:t>tengan acceso a l</w:t>
      </w:r>
      <w:r w:rsidR="006C7526">
        <w:rPr>
          <w:rFonts w:ascii="Arial" w:eastAsia="Times New Roman" w:hAnsi="Arial" w:cs="Arial"/>
          <w:sz w:val="24"/>
          <w:szCs w:val="24"/>
          <w:lang w:val="es-MX"/>
        </w:rPr>
        <w:t>a</w:t>
      </w:r>
      <w:r w:rsidR="00C070BD" w:rsidRPr="003865CD">
        <w:rPr>
          <w:rFonts w:ascii="Arial" w:eastAsia="Times New Roman" w:hAnsi="Arial" w:cs="Arial"/>
          <w:sz w:val="24"/>
          <w:szCs w:val="24"/>
          <w:lang w:val="es-MX"/>
        </w:rPr>
        <w:t xml:space="preserve">s </w:t>
      </w:r>
      <w:r w:rsidR="006C7526">
        <w:rPr>
          <w:rFonts w:ascii="Arial" w:eastAsia="Times New Roman" w:hAnsi="Arial" w:cs="Arial"/>
          <w:sz w:val="24"/>
          <w:szCs w:val="24"/>
          <w:lang w:val="es-MX"/>
        </w:rPr>
        <w:t>medidas de</w:t>
      </w:r>
      <w:r w:rsidR="00C070BD" w:rsidRPr="003865CD">
        <w:rPr>
          <w:rFonts w:ascii="Arial" w:eastAsia="Times New Roman" w:hAnsi="Arial" w:cs="Arial"/>
          <w:sz w:val="24"/>
          <w:szCs w:val="24"/>
          <w:lang w:val="es-MX"/>
        </w:rPr>
        <w:t xml:space="preserve"> prevención del contagio de la enfermedad COVID.19.</w:t>
      </w:r>
    </w:p>
    <w:p w14:paraId="0234AD81" w14:textId="77777777" w:rsidR="00965ECD" w:rsidRPr="003865CD" w:rsidRDefault="00965ECD" w:rsidP="00F61ADE">
      <w:pPr>
        <w:rPr>
          <w:rFonts w:ascii="Arial" w:eastAsia="Times New Roman" w:hAnsi="Arial" w:cs="Arial"/>
          <w:sz w:val="24"/>
          <w:szCs w:val="24"/>
          <w:lang w:val="es-MX"/>
        </w:rPr>
      </w:pPr>
      <w:r w:rsidRPr="003865CD">
        <w:rPr>
          <w:rFonts w:ascii="Arial" w:eastAsia="Times New Roman" w:hAnsi="Arial" w:cs="Arial"/>
          <w:sz w:val="24"/>
          <w:szCs w:val="24"/>
          <w:lang w:val="es-MX"/>
        </w:rPr>
        <w:t>Para ellos es necesario realizar las siguientes acciones:</w:t>
      </w:r>
    </w:p>
    <w:p w14:paraId="39F0CC82" w14:textId="77777777" w:rsidR="00F61ADE" w:rsidRPr="00477BE1" w:rsidRDefault="00965ECD" w:rsidP="00A16EE3">
      <w:pPr>
        <w:pStyle w:val="Prrafodelista"/>
        <w:numPr>
          <w:ilvl w:val="0"/>
          <w:numId w:val="17"/>
        </w:numPr>
        <w:rPr>
          <w:rFonts w:ascii="Arial" w:eastAsia="Times New Roman" w:hAnsi="Arial" w:cs="Arial"/>
          <w:sz w:val="24"/>
          <w:szCs w:val="24"/>
          <w:lang w:val="es-MX"/>
        </w:rPr>
      </w:pPr>
      <w:r w:rsidRPr="00477BE1">
        <w:rPr>
          <w:rFonts w:ascii="Arial" w:eastAsia="Times New Roman" w:hAnsi="Arial" w:cs="Arial"/>
          <w:sz w:val="24"/>
          <w:szCs w:val="24"/>
          <w:lang w:val="es-MX"/>
        </w:rPr>
        <w:t xml:space="preserve">Diseñar y colocar afiches sobre </w:t>
      </w:r>
      <w:r w:rsidR="00290E30" w:rsidRPr="00477BE1">
        <w:rPr>
          <w:rFonts w:ascii="Arial" w:eastAsia="Times New Roman" w:hAnsi="Arial" w:cs="Arial"/>
          <w:sz w:val="24"/>
          <w:szCs w:val="24"/>
          <w:lang w:val="es-MX"/>
        </w:rPr>
        <w:t>p</w:t>
      </w:r>
      <w:r w:rsidR="00F61ADE" w:rsidRPr="00477BE1">
        <w:rPr>
          <w:rFonts w:ascii="Arial" w:eastAsia="Times New Roman" w:hAnsi="Arial" w:cs="Arial"/>
          <w:sz w:val="24"/>
          <w:szCs w:val="24"/>
          <w:lang w:val="es-MX"/>
        </w:rPr>
        <w:t>rotocolos de tos y estornudo, lavado de manos</w:t>
      </w:r>
      <w:r w:rsidR="00477BE1">
        <w:rPr>
          <w:rFonts w:ascii="Arial" w:eastAsia="Times New Roman" w:hAnsi="Arial" w:cs="Arial"/>
          <w:sz w:val="24"/>
          <w:szCs w:val="24"/>
          <w:lang w:val="es-MX"/>
        </w:rPr>
        <w:t>, síntomas de la enfermedad</w:t>
      </w:r>
      <w:r w:rsidR="00F61ADE" w:rsidRPr="00477BE1">
        <w:rPr>
          <w:rFonts w:ascii="Arial" w:eastAsia="Times New Roman" w:hAnsi="Arial" w:cs="Arial"/>
          <w:sz w:val="24"/>
          <w:szCs w:val="24"/>
          <w:lang w:val="es-MX"/>
        </w:rPr>
        <w:t xml:space="preserve"> y otras formas de saludo</w:t>
      </w:r>
      <w:r w:rsidR="00290E30" w:rsidRPr="00477BE1">
        <w:rPr>
          <w:rFonts w:ascii="Arial" w:eastAsia="Times New Roman" w:hAnsi="Arial" w:cs="Arial"/>
          <w:sz w:val="24"/>
          <w:szCs w:val="24"/>
          <w:lang w:val="es-MX"/>
        </w:rPr>
        <w:t xml:space="preserve"> en diversos lugares cada Unidad.</w:t>
      </w:r>
    </w:p>
    <w:p w14:paraId="65E27C3B" w14:textId="77777777" w:rsidR="00290E30" w:rsidRDefault="00290E30" w:rsidP="00A16EE3">
      <w:pPr>
        <w:pStyle w:val="Prrafodelista"/>
        <w:numPr>
          <w:ilvl w:val="0"/>
          <w:numId w:val="17"/>
        </w:numPr>
        <w:rPr>
          <w:rFonts w:ascii="Arial" w:eastAsia="Times New Roman" w:hAnsi="Arial" w:cs="Arial"/>
          <w:sz w:val="24"/>
          <w:szCs w:val="24"/>
          <w:lang w:val="es-MX"/>
        </w:rPr>
      </w:pPr>
      <w:r w:rsidRPr="00477BE1">
        <w:rPr>
          <w:rFonts w:ascii="Arial" w:eastAsia="Times New Roman" w:hAnsi="Arial" w:cs="Arial"/>
          <w:sz w:val="24"/>
          <w:szCs w:val="24"/>
          <w:lang w:val="es-MX"/>
        </w:rPr>
        <w:lastRenderedPageBreak/>
        <w:t xml:space="preserve">Se deben realizar actividades de capacitación sobre el </w:t>
      </w:r>
      <w:r w:rsidR="00E7169E" w:rsidRPr="00477BE1">
        <w:rPr>
          <w:rFonts w:ascii="Arial" w:eastAsia="Times New Roman" w:hAnsi="Arial" w:cs="Arial"/>
          <w:sz w:val="24"/>
          <w:szCs w:val="24"/>
          <w:lang w:val="es-MX"/>
        </w:rPr>
        <w:t>comportamiento adecuado durante el periodo de pandemia en los hogares</w:t>
      </w:r>
      <w:r w:rsidR="003865CD" w:rsidRPr="00477BE1">
        <w:rPr>
          <w:rFonts w:ascii="Arial" w:eastAsia="Times New Roman" w:hAnsi="Arial" w:cs="Arial"/>
          <w:sz w:val="24"/>
          <w:szCs w:val="24"/>
          <w:lang w:val="es-MX"/>
        </w:rPr>
        <w:t>, durante el transporte y en los lugares de trabajo.</w:t>
      </w:r>
    </w:p>
    <w:p w14:paraId="3CC4CE95" w14:textId="77777777" w:rsidR="00736A2A" w:rsidRDefault="00736A2A" w:rsidP="00A16EE3">
      <w:pPr>
        <w:pStyle w:val="Prrafodelista"/>
        <w:numPr>
          <w:ilvl w:val="0"/>
          <w:numId w:val="17"/>
        </w:numPr>
        <w:rPr>
          <w:rFonts w:ascii="Arial" w:eastAsia="Times New Roman" w:hAnsi="Arial" w:cs="Arial"/>
          <w:sz w:val="24"/>
          <w:szCs w:val="24"/>
          <w:lang w:val="es-MX"/>
        </w:rPr>
      </w:pPr>
      <w:r>
        <w:rPr>
          <w:rFonts w:ascii="Arial" w:eastAsia="Times New Roman" w:hAnsi="Arial" w:cs="Arial"/>
          <w:sz w:val="24"/>
          <w:szCs w:val="24"/>
          <w:lang w:val="es-MX"/>
        </w:rPr>
        <w:t>Señalizar</w:t>
      </w:r>
      <w:r w:rsidR="00D33F56">
        <w:rPr>
          <w:rFonts w:ascii="Arial" w:eastAsia="Times New Roman" w:hAnsi="Arial" w:cs="Arial"/>
          <w:sz w:val="24"/>
          <w:szCs w:val="24"/>
          <w:lang w:val="es-MX"/>
        </w:rPr>
        <w:t xml:space="preserve"> las vías de acceso y salida de los edificios para evitar la</w:t>
      </w:r>
      <w:r w:rsidR="00EC685A">
        <w:rPr>
          <w:rFonts w:ascii="Arial" w:eastAsia="Times New Roman" w:hAnsi="Arial" w:cs="Arial"/>
          <w:sz w:val="24"/>
          <w:szCs w:val="24"/>
          <w:lang w:val="es-MX"/>
        </w:rPr>
        <w:t>s</w:t>
      </w:r>
      <w:r w:rsidR="00D33F56">
        <w:rPr>
          <w:rFonts w:ascii="Arial" w:eastAsia="Times New Roman" w:hAnsi="Arial" w:cs="Arial"/>
          <w:sz w:val="24"/>
          <w:szCs w:val="24"/>
          <w:lang w:val="es-MX"/>
        </w:rPr>
        <w:t xml:space="preserve"> aglomeraciones.</w:t>
      </w:r>
    </w:p>
    <w:p w14:paraId="6535FA3A" w14:textId="77777777" w:rsidR="00D33F56" w:rsidRDefault="00D33F56" w:rsidP="00A16EE3">
      <w:pPr>
        <w:pStyle w:val="Prrafodelista"/>
        <w:numPr>
          <w:ilvl w:val="0"/>
          <w:numId w:val="17"/>
        </w:numPr>
        <w:rPr>
          <w:rFonts w:ascii="Arial" w:eastAsia="Times New Roman" w:hAnsi="Arial" w:cs="Arial"/>
          <w:sz w:val="24"/>
          <w:szCs w:val="24"/>
          <w:lang w:val="es-MX"/>
        </w:rPr>
      </w:pPr>
      <w:r>
        <w:rPr>
          <w:rFonts w:ascii="Arial" w:eastAsia="Times New Roman" w:hAnsi="Arial" w:cs="Arial"/>
          <w:sz w:val="24"/>
          <w:szCs w:val="24"/>
          <w:lang w:val="es-MX"/>
        </w:rPr>
        <w:t xml:space="preserve">Señalizar en el piso el distanciamiento </w:t>
      </w:r>
      <w:r w:rsidR="001830BC">
        <w:rPr>
          <w:rFonts w:ascii="Arial" w:eastAsia="Times New Roman" w:hAnsi="Arial" w:cs="Arial"/>
          <w:sz w:val="24"/>
          <w:szCs w:val="24"/>
          <w:lang w:val="es-MX"/>
        </w:rPr>
        <w:t xml:space="preserve">mínimo </w:t>
      </w:r>
      <w:r>
        <w:rPr>
          <w:rFonts w:ascii="Arial" w:eastAsia="Times New Roman" w:hAnsi="Arial" w:cs="Arial"/>
          <w:sz w:val="24"/>
          <w:szCs w:val="24"/>
          <w:lang w:val="es-MX"/>
        </w:rPr>
        <w:t>entre persona</w:t>
      </w:r>
      <w:r w:rsidR="001830BC">
        <w:rPr>
          <w:rFonts w:ascii="Arial" w:eastAsia="Times New Roman" w:hAnsi="Arial" w:cs="Arial"/>
          <w:sz w:val="24"/>
          <w:szCs w:val="24"/>
          <w:lang w:val="es-MX"/>
        </w:rPr>
        <w:t>s en lugares de aglomeración normal de personas.</w:t>
      </w:r>
    </w:p>
    <w:p w14:paraId="62CD6393" w14:textId="77777777" w:rsidR="00EC685A" w:rsidRDefault="00EC685A" w:rsidP="00A16EE3">
      <w:pPr>
        <w:pStyle w:val="Prrafodelista"/>
        <w:numPr>
          <w:ilvl w:val="0"/>
          <w:numId w:val="17"/>
        </w:numPr>
        <w:rPr>
          <w:rFonts w:ascii="Arial" w:eastAsia="Times New Roman" w:hAnsi="Arial" w:cs="Arial"/>
          <w:sz w:val="24"/>
          <w:szCs w:val="24"/>
          <w:lang w:val="es-MX"/>
        </w:rPr>
      </w:pPr>
      <w:r>
        <w:rPr>
          <w:rFonts w:ascii="Arial" w:eastAsia="Times New Roman" w:hAnsi="Arial" w:cs="Arial"/>
          <w:sz w:val="24"/>
          <w:szCs w:val="24"/>
          <w:lang w:val="es-MX"/>
        </w:rPr>
        <w:t>Señalizar el aforo máximo de cada recinto</w:t>
      </w:r>
      <w:r w:rsidR="001806AA">
        <w:rPr>
          <w:rFonts w:ascii="Arial" w:eastAsia="Times New Roman" w:hAnsi="Arial" w:cs="Arial"/>
          <w:sz w:val="24"/>
          <w:szCs w:val="24"/>
          <w:lang w:val="es-MX"/>
        </w:rPr>
        <w:t>, considerando una distancia mínima entre personas de 2 metros</w:t>
      </w:r>
      <w:r w:rsidR="00AF1BC7">
        <w:rPr>
          <w:rFonts w:ascii="Arial" w:eastAsia="Times New Roman" w:hAnsi="Arial" w:cs="Arial"/>
          <w:sz w:val="24"/>
          <w:szCs w:val="24"/>
          <w:lang w:val="es-MX"/>
        </w:rPr>
        <w:t>.</w:t>
      </w:r>
    </w:p>
    <w:p w14:paraId="7C71FCCE" w14:textId="77777777" w:rsidR="00F61ADE" w:rsidRPr="00AF1BC7" w:rsidRDefault="00AF1BC7" w:rsidP="00A16EE3">
      <w:pPr>
        <w:pStyle w:val="Prrafodelista"/>
        <w:numPr>
          <w:ilvl w:val="0"/>
          <w:numId w:val="17"/>
        </w:numPr>
        <w:rPr>
          <w:rFonts w:ascii="Arial" w:eastAsia="Times New Roman" w:hAnsi="Arial" w:cs="Arial"/>
          <w:sz w:val="24"/>
          <w:szCs w:val="24"/>
          <w:lang w:val="es-MX"/>
        </w:rPr>
      </w:pPr>
      <w:r>
        <w:rPr>
          <w:rFonts w:ascii="Arial" w:eastAsia="Times New Roman" w:hAnsi="Arial" w:cs="Arial"/>
          <w:sz w:val="24"/>
          <w:szCs w:val="24"/>
          <w:lang w:val="es-MX"/>
        </w:rPr>
        <w:t>I</w:t>
      </w:r>
      <w:r w:rsidR="00F61ADE" w:rsidRPr="00AF1BC7">
        <w:rPr>
          <w:rFonts w:ascii="Arial" w:eastAsia="Times New Roman" w:hAnsi="Arial" w:cs="Arial"/>
          <w:sz w:val="24"/>
          <w:szCs w:val="24"/>
          <w:lang w:val="es-MX"/>
        </w:rPr>
        <w:t>ndicar en cada entrada</w:t>
      </w:r>
      <w:r>
        <w:rPr>
          <w:rFonts w:ascii="Arial" w:eastAsia="Times New Roman" w:hAnsi="Arial" w:cs="Arial"/>
          <w:sz w:val="24"/>
          <w:szCs w:val="24"/>
          <w:lang w:val="es-MX"/>
        </w:rPr>
        <w:t xml:space="preserve"> la necesidad del </w:t>
      </w:r>
      <w:r w:rsidR="00F61ADE" w:rsidRPr="00AF1BC7">
        <w:rPr>
          <w:rFonts w:ascii="Arial" w:eastAsia="Times New Roman" w:hAnsi="Arial" w:cs="Arial"/>
          <w:sz w:val="24"/>
          <w:szCs w:val="24"/>
          <w:lang w:val="es-MX"/>
        </w:rPr>
        <w:t>lavado obligatorio de manos previo al ingres</w:t>
      </w:r>
      <w:r>
        <w:rPr>
          <w:rFonts w:ascii="Arial" w:eastAsia="Times New Roman" w:hAnsi="Arial" w:cs="Arial"/>
          <w:sz w:val="24"/>
          <w:szCs w:val="24"/>
          <w:lang w:val="es-MX"/>
        </w:rPr>
        <w:t>o</w:t>
      </w:r>
      <w:r w:rsidR="0043424E">
        <w:rPr>
          <w:rFonts w:ascii="Arial" w:eastAsia="Times New Roman" w:hAnsi="Arial" w:cs="Arial"/>
          <w:sz w:val="24"/>
          <w:szCs w:val="24"/>
          <w:lang w:val="es-MX"/>
        </w:rPr>
        <w:t>.</w:t>
      </w:r>
    </w:p>
    <w:p w14:paraId="3BFC5516" w14:textId="77777777" w:rsidR="00C33BEE" w:rsidRDefault="00C33BEE" w:rsidP="00C33BEE">
      <w:pPr>
        <w:rPr>
          <w:rFonts w:ascii="Arial" w:eastAsia="Times New Roman" w:hAnsi="Arial" w:cs="Arial"/>
          <w:sz w:val="20"/>
          <w:szCs w:val="20"/>
          <w:lang w:val="es-MX"/>
        </w:rPr>
      </w:pPr>
    </w:p>
    <w:p w14:paraId="5A58F659" w14:textId="77777777" w:rsidR="008E1FED" w:rsidRDefault="008E1FED" w:rsidP="008663FE">
      <w:pPr>
        <w:spacing w:after="0" w:line="240" w:lineRule="auto"/>
        <w:jc w:val="both"/>
        <w:rPr>
          <w:rFonts w:ascii="Arial" w:eastAsia="Arial" w:hAnsi="Arial" w:cs="Arial"/>
          <w:sz w:val="24"/>
          <w:szCs w:val="24"/>
          <w:highlight w:val="white"/>
        </w:rPr>
      </w:pPr>
    </w:p>
    <w:p w14:paraId="21EF8781" w14:textId="77777777" w:rsidR="00DF6D09" w:rsidRDefault="00DF6D09" w:rsidP="008663FE">
      <w:pPr>
        <w:spacing w:after="0" w:line="240" w:lineRule="auto"/>
        <w:jc w:val="both"/>
        <w:rPr>
          <w:rFonts w:ascii="Arial" w:eastAsia="Arial" w:hAnsi="Arial" w:cs="Arial"/>
          <w:sz w:val="24"/>
          <w:szCs w:val="24"/>
          <w:highlight w:val="white"/>
        </w:rPr>
      </w:pPr>
    </w:p>
    <w:p w14:paraId="7D2E2B2A" w14:textId="77777777" w:rsidR="00DF6D09" w:rsidRDefault="00DF6D09" w:rsidP="008663FE">
      <w:pPr>
        <w:spacing w:after="0" w:line="240" w:lineRule="auto"/>
        <w:jc w:val="both"/>
        <w:rPr>
          <w:rFonts w:ascii="Arial" w:eastAsia="Arial" w:hAnsi="Arial" w:cs="Arial"/>
          <w:sz w:val="24"/>
          <w:szCs w:val="24"/>
          <w:highlight w:val="white"/>
        </w:rPr>
      </w:pPr>
    </w:p>
    <w:p w14:paraId="6F3AD926" w14:textId="77777777" w:rsidR="00DF6D09" w:rsidRDefault="00DF6D09" w:rsidP="008663FE">
      <w:pPr>
        <w:spacing w:after="0" w:line="240" w:lineRule="auto"/>
        <w:jc w:val="both"/>
        <w:rPr>
          <w:rFonts w:ascii="Arial" w:eastAsia="Arial" w:hAnsi="Arial" w:cs="Arial"/>
          <w:sz w:val="24"/>
          <w:szCs w:val="24"/>
          <w:highlight w:val="white"/>
        </w:rPr>
      </w:pPr>
    </w:p>
    <w:p w14:paraId="3FA9806A" w14:textId="77777777" w:rsidR="00DF6D09" w:rsidRDefault="00DF6D09" w:rsidP="008663FE">
      <w:pPr>
        <w:spacing w:after="0" w:line="240" w:lineRule="auto"/>
        <w:jc w:val="both"/>
        <w:rPr>
          <w:rFonts w:ascii="Arial" w:eastAsia="Arial" w:hAnsi="Arial" w:cs="Arial"/>
          <w:sz w:val="24"/>
          <w:szCs w:val="24"/>
          <w:highlight w:val="white"/>
        </w:rPr>
      </w:pPr>
    </w:p>
    <w:p w14:paraId="64B034DA" w14:textId="77777777" w:rsidR="00DF6D09" w:rsidRDefault="00DF6D09" w:rsidP="008663FE">
      <w:pPr>
        <w:spacing w:after="0" w:line="240" w:lineRule="auto"/>
        <w:jc w:val="both"/>
        <w:rPr>
          <w:rFonts w:ascii="Arial" w:eastAsia="Arial" w:hAnsi="Arial" w:cs="Arial"/>
          <w:sz w:val="24"/>
          <w:szCs w:val="24"/>
          <w:highlight w:val="white"/>
        </w:rPr>
      </w:pPr>
    </w:p>
    <w:p w14:paraId="56E880EF" w14:textId="77777777" w:rsidR="00DF6D09" w:rsidRDefault="00DF6D09" w:rsidP="008663FE">
      <w:pPr>
        <w:spacing w:after="0" w:line="240" w:lineRule="auto"/>
        <w:jc w:val="both"/>
        <w:rPr>
          <w:rFonts w:ascii="Arial" w:eastAsia="Arial" w:hAnsi="Arial" w:cs="Arial"/>
          <w:sz w:val="24"/>
          <w:szCs w:val="24"/>
          <w:highlight w:val="white"/>
        </w:rPr>
      </w:pPr>
    </w:p>
    <w:p w14:paraId="30A746B0" w14:textId="77777777" w:rsidR="00DF6D09" w:rsidRDefault="00DF6D09" w:rsidP="008663FE">
      <w:pPr>
        <w:spacing w:after="0" w:line="240" w:lineRule="auto"/>
        <w:jc w:val="both"/>
        <w:rPr>
          <w:rFonts w:ascii="Arial" w:eastAsia="Arial" w:hAnsi="Arial" w:cs="Arial"/>
          <w:sz w:val="24"/>
          <w:szCs w:val="24"/>
          <w:highlight w:val="white"/>
        </w:rPr>
      </w:pPr>
    </w:p>
    <w:p w14:paraId="1C4F9D10" w14:textId="77777777" w:rsidR="00DF6D09" w:rsidRDefault="00DF6D09" w:rsidP="008663FE">
      <w:pPr>
        <w:spacing w:after="0" w:line="240" w:lineRule="auto"/>
        <w:jc w:val="both"/>
        <w:rPr>
          <w:rFonts w:ascii="Arial" w:eastAsia="Arial" w:hAnsi="Arial" w:cs="Arial"/>
          <w:sz w:val="24"/>
          <w:szCs w:val="24"/>
          <w:highlight w:val="white"/>
        </w:rPr>
      </w:pPr>
    </w:p>
    <w:p w14:paraId="35494176" w14:textId="77777777" w:rsidR="00DF6D09" w:rsidRDefault="00DF6D09" w:rsidP="008663FE">
      <w:pPr>
        <w:spacing w:after="0" w:line="240" w:lineRule="auto"/>
        <w:jc w:val="both"/>
        <w:rPr>
          <w:rFonts w:ascii="Arial" w:eastAsia="Arial" w:hAnsi="Arial" w:cs="Arial"/>
          <w:sz w:val="24"/>
          <w:szCs w:val="24"/>
          <w:highlight w:val="white"/>
        </w:rPr>
      </w:pPr>
    </w:p>
    <w:p w14:paraId="56610CC1" w14:textId="77777777" w:rsidR="00DF6D09" w:rsidRDefault="00DF6D09" w:rsidP="008663FE">
      <w:pPr>
        <w:spacing w:after="0" w:line="240" w:lineRule="auto"/>
        <w:jc w:val="both"/>
        <w:rPr>
          <w:rFonts w:ascii="Arial" w:eastAsia="Arial" w:hAnsi="Arial" w:cs="Arial"/>
          <w:sz w:val="24"/>
          <w:szCs w:val="24"/>
          <w:highlight w:val="white"/>
        </w:rPr>
      </w:pPr>
    </w:p>
    <w:p w14:paraId="64332D7D" w14:textId="77777777" w:rsidR="002E1FB3" w:rsidRDefault="002E1FB3">
      <w:pPr>
        <w:rPr>
          <w:rFonts w:ascii="Arial" w:eastAsia="Times New Roman" w:hAnsi="Arial" w:cs="Arial"/>
          <w:b/>
          <w:bCs/>
          <w:sz w:val="24"/>
          <w:szCs w:val="24"/>
          <w:lang w:val="es-MX"/>
        </w:rPr>
      </w:pPr>
      <w:r>
        <w:rPr>
          <w:rFonts w:ascii="Arial" w:eastAsia="Times New Roman" w:hAnsi="Arial" w:cs="Arial"/>
          <w:b/>
          <w:bCs/>
          <w:sz w:val="24"/>
          <w:szCs w:val="24"/>
          <w:lang w:val="es-MX"/>
        </w:rPr>
        <w:br w:type="page"/>
      </w:r>
    </w:p>
    <w:p w14:paraId="1A650B66" w14:textId="77777777" w:rsidR="00DF1028" w:rsidRDefault="00876789" w:rsidP="00483FB1">
      <w:pPr>
        <w:pStyle w:val="Ttulo1"/>
        <w:spacing w:before="0" w:after="0" w:line="240" w:lineRule="auto"/>
        <w:ind w:left="0" w:firstLine="0"/>
        <w:jc w:val="center"/>
        <w:rPr>
          <w:rFonts w:ascii="Arial" w:eastAsia="Times New Roman" w:hAnsi="Arial" w:cs="Arial"/>
          <w:bCs/>
          <w:smallCaps w:val="0"/>
          <w:color w:val="auto"/>
          <w:lang w:val="es-MX"/>
        </w:rPr>
      </w:pPr>
      <w:bookmarkStart w:id="58" w:name="_Toc43813077"/>
      <w:r w:rsidRPr="00DD2EE6">
        <w:rPr>
          <w:rFonts w:ascii="Arial" w:eastAsia="Times New Roman" w:hAnsi="Arial" w:cs="Arial"/>
          <w:bCs/>
          <w:smallCaps w:val="0"/>
          <w:color w:val="auto"/>
          <w:lang w:val="es-MX"/>
        </w:rPr>
        <w:lastRenderedPageBreak/>
        <w:t>Anexos</w:t>
      </w:r>
      <w:bookmarkEnd w:id="58"/>
    </w:p>
    <w:p w14:paraId="31730C9E" w14:textId="41E1D736" w:rsidR="00483FB1" w:rsidRDefault="0029491D" w:rsidP="00483FB1">
      <w:pPr>
        <w:pStyle w:val="Ttulo1"/>
        <w:ind w:left="0" w:firstLine="0"/>
        <w:jc w:val="center"/>
        <w:rPr>
          <w:rFonts w:ascii="Arial" w:eastAsia="Times New Roman" w:hAnsi="Arial" w:cs="Arial"/>
          <w:bCs/>
          <w:smallCaps w:val="0"/>
          <w:color w:val="auto"/>
          <w:lang w:val="es-MX"/>
        </w:rPr>
      </w:pPr>
      <w:bookmarkStart w:id="59" w:name="_Toc43813078"/>
      <w:r>
        <w:rPr>
          <w:rFonts w:ascii="Arial" w:eastAsia="Times New Roman" w:hAnsi="Arial" w:cs="Arial"/>
          <w:bCs/>
          <w:smallCaps w:val="0"/>
          <w:color w:val="auto"/>
          <w:lang w:val="es-MX"/>
        </w:rPr>
        <w:t xml:space="preserve">Ubicación de </w:t>
      </w:r>
      <w:r w:rsidR="003611D6">
        <w:rPr>
          <w:rFonts w:ascii="Arial" w:eastAsia="Times New Roman" w:hAnsi="Arial" w:cs="Arial"/>
          <w:bCs/>
          <w:smallCaps w:val="0"/>
          <w:color w:val="auto"/>
          <w:lang w:val="es-MX"/>
        </w:rPr>
        <w:t>U</w:t>
      </w:r>
      <w:r>
        <w:rPr>
          <w:rFonts w:ascii="Arial" w:eastAsia="Times New Roman" w:hAnsi="Arial" w:cs="Arial"/>
          <w:bCs/>
          <w:smallCaps w:val="0"/>
          <w:color w:val="auto"/>
          <w:lang w:val="es-MX"/>
        </w:rPr>
        <w:t xml:space="preserve">suarios de </w:t>
      </w:r>
      <w:r w:rsidR="003611D6">
        <w:rPr>
          <w:rFonts w:ascii="Arial" w:eastAsia="Times New Roman" w:hAnsi="Arial" w:cs="Arial"/>
          <w:bCs/>
          <w:smallCaps w:val="0"/>
          <w:color w:val="auto"/>
          <w:lang w:val="es-MX"/>
        </w:rPr>
        <w:t>V</w:t>
      </w:r>
      <w:r>
        <w:rPr>
          <w:rFonts w:ascii="Arial" w:eastAsia="Times New Roman" w:hAnsi="Arial" w:cs="Arial"/>
          <w:bCs/>
          <w:smallCaps w:val="0"/>
          <w:color w:val="auto"/>
          <w:lang w:val="es-MX"/>
        </w:rPr>
        <w:t xml:space="preserve">ehículos </w:t>
      </w:r>
      <w:r w:rsidR="003611D6">
        <w:rPr>
          <w:rFonts w:ascii="Arial" w:eastAsia="Times New Roman" w:hAnsi="Arial" w:cs="Arial"/>
          <w:bCs/>
          <w:smallCaps w:val="0"/>
          <w:color w:val="auto"/>
          <w:lang w:val="es-MX"/>
        </w:rPr>
        <w:t>I</w:t>
      </w:r>
      <w:r w:rsidRPr="0029491D">
        <w:rPr>
          <w:rFonts w:ascii="Arial" w:eastAsia="Times New Roman" w:hAnsi="Arial" w:cs="Arial"/>
          <w:bCs/>
          <w:smallCaps w:val="0"/>
          <w:color w:val="auto"/>
          <w:lang w:val="es-MX"/>
        </w:rPr>
        <w:t>nstitucionales</w:t>
      </w:r>
      <w:bookmarkStart w:id="60" w:name="_Toc43813079"/>
      <w:bookmarkEnd w:id="59"/>
    </w:p>
    <w:p w14:paraId="25B7C498" w14:textId="77777777" w:rsidR="00483FB1" w:rsidRPr="00483FB1" w:rsidRDefault="00483FB1" w:rsidP="00483FB1">
      <w:pPr>
        <w:rPr>
          <w:lang w:val="es-MX"/>
        </w:rPr>
      </w:pPr>
    </w:p>
    <w:p w14:paraId="15FDC1BB" w14:textId="42D1BBC5" w:rsidR="00460534" w:rsidRPr="0029491D" w:rsidRDefault="00876789" w:rsidP="00483FB1">
      <w:pPr>
        <w:pStyle w:val="Ttulo2"/>
        <w:rPr>
          <w:rFonts w:ascii="Arial" w:eastAsia="Arial" w:hAnsi="Arial" w:cs="Arial"/>
          <w:sz w:val="24"/>
        </w:rPr>
      </w:pPr>
      <w:r w:rsidRPr="0029491D">
        <w:rPr>
          <w:rFonts w:ascii="Arial" w:eastAsia="Arial" w:hAnsi="Arial" w:cs="Arial"/>
          <w:sz w:val="24"/>
        </w:rPr>
        <w:t>Distribución en vehículo tipo sedán o</w:t>
      </w:r>
      <w:r w:rsidR="003530A9">
        <w:rPr>
          <w:rFonts w:ascii="Arial" w:eastAsia="Arial" w:hAnsi="Arial" w:cs="Arial"/>
          <w:sz w:val="24"/>
        </w:rPr>
        <w:t xml:space="preserve"> tipo</w:t>
      </w:r>
      <w:r w:rsidRPr="0029491D">
        <w:rPr>
          <w:rFonts w:ascii="Arial" w:eastAsia="Arial" w:hAnsi="Arial" w:cs="Arial"/>
          <w:sz w:val="24"/>
        </w:rPr>
        <w:t xml:space="preserve"> </w:t>
      </w:r>
      <w:r w:rsidR="003530A9">
        <w:rPr>
          <w:rFonts w:ascii="Arial" w:eastAsia="Arial" w:hAnsi="Arial" w:cs="Arial"/>
          <w:sz w:val="24"/>
        </w:rPr>
        <w:t>“p</w:t>
      </w:r>
      <w:r w:rsidRPr="0029491D">
        <w:rPr>
          <w:rFonts w:ascii="Arial" w:eastAsia="Arial" w:hAnsi="Arial" w:cs="Arial"/>
          <w:sz w:val="24"/>
        </w:rPr>
        <w:t xml:space="preserve">ick </w:t>
      </w:r>
      <w:bookmarkEnd w:id="60"/>
      <w:r w:rsidR="003530A9">
        <w:rPr>
          <w:rFonts w:ascii="Arial" w:eastAsia="Arial" w:hAnsi="Arial" w:cs="Arial"/>
          <w:sz w:val="24"/>
        </w:rPr>
        <w:t>up”</w:t>
      </w:r>
    </w:p>
    <w:p w14:paraId="42FDD37D" w14:textId="77777777" w:rsidR="00460534" w:rsidRDefault="00876789" w:rsidP="008E3AB0">
      <w:pPr>
        <w:rPr>
          <w:rFonts w:ascii="Times New Roman" w:eastAsia="Times New Roman" w:hAnsi="Times New Roman" w:cs="Times New Roman"/>
          <w:color w:val="000000"/>
          <w:sz w:val="24"/>
          <w:szCs w:val="24"/>
        </w:rPr>
      </w:pPr>
      <w:r>
        <w:rPr>
          <w:noProof/>
          <w:lang w:eastAsia="es-CR"/>
        </w:rPr>
        <w:drawing>
          <wp:anchor distT="0" distB="0" distL="0" distR="0" simplePos="0" relativeHeight="251653120" behindDoc="0" locked="0" layoutInCell="1" allowOverlap="1" wp14:anchorId="76CD9790" wp14:editId="483C779B">
            <wp:simplePos x="0" y="0"/>
            <wp:positionH relativeFrom="column">
              <wp:posOffset>948689</wp:posOffset>
            </wp:positionH>
            <wp:positionV relativeFrom="paragraph">
              <wp:posOffset>6985</wp:posOffset>
            </wp:positionV>
            <wp:extent cx="3794760" cy="2438400"/>
            <wp:effectExtent l="0" t="0" r="0" b="0"/>
            <wp:wrapSquare wrapText="bothSides" distT="0" distB="0" distL="0" distR="0"/>
            <wp:docPr id="3" name="image3.png" descr="C:\Users\OBS\AppData\Local\Temp\lu9348apy1b.tmp\lu9348apy1j_tmp_37cebad04d647a43.png"/>
            <wp:cNvGraphicFramePr/>
            <a:graphic xmlns:a="http://schemas.openxmlformats.org/drawingml/2006/main">
              <a:graphicData uri="http://schemas.openxmlformats.org/drawingml/2006/picture">
                <pic:pic xmlns:pic="http://schemas.openxmlformats.org/drawingml/2006/picture">
                  <pic:nvPicPr>
                    <pic:cNvPr id="0" name="image3.png" descr="C:\Users\OBS\AppData\Local\Temp\lu9348apy1b.tmp\lu9348apy1j_tmp_37cebad04d647a43.png"/>
                    <pic:cNvPicPr preferRelativeResize="0"/>
                  </pic:nvPicPr>
                  <pic:blipFill>
                    <a:blip r:embed="rId18" cstate="print"/>
                    <a:srcRect/>
                    <a:stretch>
                      <a:fillRect/>
                    </a:stretch>
                  </pic:blipFill>
                  <pic:spPr>
                    <a:xfrm>
                      <a:off x="0" y="0"/>
                      <a:ext cx="3794760" cy="2438400"/>
                    </a:xfrm>
                    <a:prstGeom prst="rect">
                      <a:avLst/>
                    </a:prstGeom>
                    <a:ln/>
                  </pic:spPr>
                </pic:pic>
              </a:graphicData>
            </a:graphic>
          </wp:anchor>
        </w:drawing>
      </w:r>
    </w:p>
    <w:p w14:paraId="1EA730DD" w14:textId="77777777" w:rsidR="00460534" w:rsidRDefault="00460534" w:rsidP="008E3AB0">
      <w:pPr>
        <w:rPr>
          <w:rFonts w:ascii="Arial" w:eastAsia="Arial" w:hAnsi="Arial" w:cs="Arial"/>
          <w:color w:val="000000"/>
          <w:sz w:val="24"/>
          <w:szCs w:val="24"/>
        </w:rPr>
      </w:pPr>
    </w:p>
    <w:p w14:paraId="0F0A4895" w14:textId="77777777" w:rsidR="00460534" w:rsidRDefault="00460534" w:rsidP="008E3AB0">
      <w:pPr>
        <w:rPr>
          <w:rFonts w:ascii="Arial" w:eastAsia="Arial" w:hAnsi="Arial" w:cs="Arial"/>
          <w:color w:val="000000"/>
          <w:sz w:val="24"/>
          <w:szCs w:val="24"/>
        </w:rPr>
      </w:pPr>
    </w:p>
    <w:p w14:paraId="188F3BBF" w14:textId="77777777" w:rsidR="00460534" w:rsidRDefault="00460534" w:rsidP="008E3AB0">
      <w:pPr>
        <w:rPr>
          <w:rFonts w:ascii="Arial" w:eastAsia="Arial" w:hAnsi="Arial" w:cs="Arial"/>
          <w:color w:val="000000"/>
          <w:sz w:val="24"/>
          <w:szCs w:val="24"/>
        </w:rPr>
      </w:pPr>
    </w:p>
    <w:p w14:paraId="49F3CA08" w14:textId="77777777" w:rsidR="00460534" w:rsidRPr="0029491D" w:rsidRDefault="00460534" w:rsidP="008E3AB0">
      <w:pPr>
        <w:rPr>
          <w:rFonts w:ascii="Arial" w:eastAsia="Arial" w:hAnsi="Arial" w:cs="Arial"/>
          <w:color w:val="000000"/>
          <w:sz w:val="24"/>
          <w:szCs w:val="36"/>
        </w:rPr>
      </w:pPr>
    </w:p>
    <w:p w14:paraId="289A5EDD" w14:textId="77777777" w:rsidR="00460534" w:rsidRDefault="00460534">
      <w:pPr>
        <w:pBdr>
          <w:top w:val="nil"/>
          <w:left w:val="nil"/>
          <w:bottom w:val="nil"/>
          <w:right w:val="nil"/>
          <w:between w:val="nil"/>
        </w:pBdr>
        <w:spacing w:before="280" w:after="198"/>
        <w:rPr>
          <w:rFonts w:ascii="Arial" w:eastAsia="Arial" w:hAnsi="Arial" w:cs="Arial"/>
          <w:color w:val="000000"/>
          <w:sz w:val="24"/>
          <w:szCs w:val="24"/>
        </w:rPr>
      </w:pPr>
    </w:p>
    <w:p w14:paraId="4536027A" w14:textId="77777777" w:rsidR="00460534" w:rsidRDefault="008E3AB0">
      <w:pPr>
        <w:pBdr>
          <w:top w:val="nil"/>
          <w:left w:val="nil"/>
          <w:bottom w:val="nil"/>
          <w:right w:val="nil"/>
          <w:between w:val="nil"/>
        </w:pBdr>
        <w:spacing w:before="280" w:after="240" w:line="288" w:lineRule="auto"/>
        <w:rPr>
          <w:rFonts w:ascii="Times New Roman" w:eastAsia="Times New Roman" w:hAnsi="Times New Roman" w:cs="Times New Roman"/>
          <w:color w:val="000000"/>
          <w:sz w:val="24"/>
          <w:szCs w:val="24"/>
        </w:rPr>
      </w:pPr>
      <w:r w:rsidRPr="0029491D">
        <w:rPr>
          <w:rFonts w:ascii="Arial" w:eastAsia="Arial" w:hAnsi="Arial" w:cs="Arial"/>
          <w:noProof/>
          <w:sz w:val="24"/>
          <w:lang w:eastAsia="es-CR"/>
        </w:rPr>
        <w:drawing>
          <wp:anchor distT="0" distB="0" distL="142875" distR="142875" simplePos="0" relativeHeight="251656192" behindDoc="0" locked="0" layoutInCell="1" allowOverlap="1" wp14:anchorId="52C55EBB" wp14:editId="78D01B93">
            <wp:simplePos x="0" y="0"/>
            <wp:positionH relativeFrom="margin">
              <wp:align>center</wp:align>
            </wp:positionH>
            <wp:positionV relativeFrom="paragraph">
              <wp:posOffset>491490</wp:posOffset>
            </wp:positionV>
            <wp:extent cx="5238750" cy="2423160"/>
            <wp:effectExtent l="0" t="0" r="0" b="0"/>
            <wp:wrapSquare wrapText="bothSides" distT="0" distB="0" distL="142875" distR="142875"/>
            <wp:docPr id="5" name="image5.png" descr="C:\Users\OBS\AppData\Local\Temp\lu9348apy1b.tmp\lu9348apy1j_tmp_594282f71e87cb62.png"/>
            <wp:cNvGraphicFramePr/>
            <a:graphic xmlns:a="http://schemas.openxmlformats.org/drawingml/2006/main">
              <a:graphicData uri="http://schemas.openxmlformats.org/drawingml/2006/picture">
                <pic:pic xmlns:pic="http://schemas.openxmlformats.org/drawingml/2006/picture">
                  <pic:nvPicPr>
                    <pic:cNvPr id="0" name="image5.png" descr="C:\Users\OBS\AppData\Local\Temp\lu9348apy1b.tmp\lu9348apy1j_tmp_594282f71e87cb62.png"/>
                    <pic:cNvPicPr preferRelativeResize="0"/>
                  </pic:nvPicPr>
                  <pic:blipFill>
                    <a:blip r:embed="rId19" cstate="print"/>
                    <a:srcRect/>
                    <a:stretch>
                      <a:fillRect/>
                    </a:stretch>
                  </pic:blipFill>
                  <pic:spPr>
                    <a:xfrm>
                      <a:off x="0" y="0"/>
                      <a:ext cx="5238750" cy="2423160"/>
                    </a:xfrm>
                    <a:prstGeom prst="rect">
                      <a:avLst/>
                    </a:prstGeom>
                    <a:ln/>
                  </pic:spPr>
                </pic:pic>
              </a:graphicData>
            </a:graphic>
          </wp:anchor>
        </w:drawing>
      </w:r>
    </w:p>
    <w:p w14:paraId="4409D305" w14:textId="77777777" w:rsidR="00460534" w:rsidRDefault="00460534">
      <w:pPr>
        <w:pBdr>
          <w:top w:val="nil"/>
          <w:left w:val="nil"/>
          <w:bottom w:val="nil"/>
          <w:right w:val="nil"/>
          <w:between w:val="nil"/>
        </w:pBdr>
        <w:spacing w:before="280" w:after="240" w:line="288" w:lineRule="auto"/>
        <w:ind w:left="261"/>
        <w:rPr>
          <w:rFonts w:ascii="Times New Roman" w:eastAsia="Times New Roman" w:hAnsi="Times New Roman" w:cs="Times New Roman"/>
          <w:color w:val="000000"/>
          <w:sz w:val="24"/>
          <w:szCs w:val="24"/>
        </w:rPr>
      </w:pPr>
    </w:p>
    <w:p w14:paraId="47F13258" w14:textId="77777777" w:rsidR="00460534" w:rsidRPr="0029491D" w:rsidRDefault="0029491D" w:rsidP="00483FB1">
      <w:pPr>
        <w:pStyle w:val="Ttulo2"/>
        <w:rPr>
          <w:rFonts w:ascii="Arial" w:eastAsia="Arial" w:hAnsi="Arial" w:cs="Arial"/>
          <w:sz w:val="24"/>
        </w:rPr>
      </w:pPr>
      <w:bookmarkStart w:id="61" w:name="_Toc43813080"/>
      <w:r w:rsidRPr="0029491D">
        <w:rPr>
          <w:rFonts w:ascii="Arial" w:eastAsia="Arial" w:hAnsi="Arial" w:cs="Arial"/>
          <w:sz w:val="24"/>
        </w:rPr>
        <w:t xml:space="preserve">Distribución en vehículo tipo microbús </w:t>
      </w:r>
      <w:r w:rsidR="00876789" w:rsidRPr="0029491D">
        <w:rPr>
          <w:rFonts w:ascii="Arial" w:eastAsia="Arial" w:hAnsi="Arial" w:cs="Arial"/>
          <w:noProof/>
          <w:sz w:val="24"/>
          <w:lang w:eastAsia="es-CR"/>
        </w:rPr>
        <w:drawing>
          <wp:anchor distT="0" distB="0" distL="0" distR="0" simplePos="0" relativeHeight="251657216" behindDoc="0" locked="0" layoutInCell="1" allowOverlap="1" wp14:anchorId="62BEC8F7" wp14:editId="4C30A198">
            <wp:simplePos x="0" y="0"/>
            <wp:positionH relativeFrom="column">
              <wp:posOffset>-605789</wp:posOffset>
            </wp:positionH>
            <wp:positionV relativeFrom="paragraph">
              <wp:posOffset>507365</wp:posOffset>
            </wp:positionV>
            <wp:extent cx="6553200" cy="2286000"/>
            <wp:effectExtent l="0" t="0" r="0" b="0"/>
            <wp:wrapSquare wrapText="bothSides" distT="0" distB="0" distL="0" distR="0"/>
            <wp:docPr id="1" name="image1.png" descr="C:\Users\OBS\AppData\Local\Temp\lu9348apy1b.tmp\lu9348apy1j_tmp_fc053c407090fbed.png"/>
            <wp:cNvGraphicFramePr/>
            <a:graphic xmlns:a="http://schemas.openxmlformats.org/drawingml/2006/main">
              <a:graphicData uri="http://schemas.openxmlformats.org/drawingml/2006/picture">
                <pic:pic xmlns:pic="http://schemas.openxmlformats.org/drawingml/2006/picture">
                  <pic:nvPicPr>
                    <pic:cNvPr id="0" name="image1.png" descr="C:\Users\OBS\AppData\Local\Temp\lu9348apy1b.tmp\lu9348apy1j_tmp_fc053c407090fbed.png"/>
                    <pic:cNvPicPr preferRelativeResize="0"/>
                  </pic:nvPicPr>
                  <pic:blipFill>
                    <a:blip r:embed="rId20" cstate="print"/>
                    <a:srcRect/>
                    <a:stretch>
                      <a:fillRect/>
                    </a:stretch>
                  </pic:blipFill>
                  <pic:spPr>
                    <a:xfrm>
                      <a:off x="0" y="0"/>
                      <a:ext cx="6553200" cy="2286000"/>
                    </a:xfrm>
                    <a:prstGeom prst="rect">
                      <a:avLst/>
                    </a:prstGeom>
                    <a:ln/>
                  </pic:spPr>
                </pic:pic>
              </a:graphicData>
            </a:graphic>
          </wp:anchor>
        </w:drawing>
      </w:r>
      <w:bookmarkEnd w:id="61"/>
    </w:p>
    <w:p w14:paraId="0B253768" w14:textId="77777777" w:rsidR="0029491D" w:rsidRDefault="0029491D">
      <w:pPr>
        <w:pBdr>
          <w:top w:val="nil"/>
          <w:left w:val="nil"/>
          <w:bottom w:val="nil"/>
          <w:right w:val="nil"/>
          <w:between w:val="nil"/>
        </w:pBdr>
        <w:spacing w:before="164" w:after="198" w:line="240" w:lineRule="auto"/>
        <w:rPr>
          <w:rFonts w:ascii="Times New Roman" w:eastAsia="Times New Roman" w:hAnsi="Times New Roman" w:cs="Times New Roman"/>
          <w:color w:val="000000"/>
          <w:sz w:val="18"/>
          <w:szCs w:val="18"/>
        </w:rPr>
      </w:pPr>
    </w:p>
    <w:p w14:paraId="2DCB57AA" w14:textId="77777777" w:rsidR="0029491D" w:rsidRDefault="0029491D">
      <w:pPr>
        <w:pBdr>
          <w:top w:val="nil"/>
          <w:left w:val="nil"/>
          <w:bottom w:val="nil"/>
          <w:right w:val="nil"/>
          <w:between w:val="nil"/>
        </w:pBdr>
        <w:spacing w:before="164" w:after="198" w:line="240" w:lineRule="auto"/>
        <w:rPr>
          <w:rFonts w:ascii="Times New Roman" w:eastAsia="Times New Roman" w:hAnsi="Times New Roman" w:cs="Times New Roman"/>
          <w:color w:val="000000"/>
          <w:sz w:val="18"/>
          <w:szCs w:val="18"/>
        </w:rPr>
      </w:pPr>
    </w:p>
    <w:p w14:paraId="6CEEE827" w14:textId="77777777" w:rsidR="00460534" w:rsidRDefault="0029491D">
      <w:pPr>
        <w:pBdr>
          <w:top w:val="nil"/>
          <w:left w:val="nil"/>
          <w:bottom w:val="nil"/>
          <w:right w:val="nil"/>
          <w:between w:val="nil"/>
        </w:pBdr>
        <w:spacing w:before="164" w:after="198" w:line="240" w:lineRule="auto"/>
        <w:rPr>
          <w:rFonts w:ascii="Times New Roman" w:eastAsia="Times New Roman" w:hAnsi="Times New Roman" w:cs="Times New Roman"/>
          <w:color w:val="000000"/>
          <w:sz w:val="18"/>
          <w:szCs w:val="18"/>
        </w:rPr>
      </w:pPr>
      <w:r>
        <w:rPr>
          <w:rFonts w:ascii="Arial" w:eastAsia="Arial" w:hAnsi="Arial" w:cs="Arial"/>
          <w:color w:val="000000"/>
          <w:sz w:val="18"/>
          <w:szCs w:val="18"/>
        </w:rPr>
        <w:t xml:space="preserve">Fotografías: </w:t>
      </w:r>
      <w:r>
        <w:rPr>
          <w:rFonts w:ascii="Arial" w:eastAsia="Arial" w:hAnsi="Arial" w:cs="Arial"/>
          <w:b/>
          <w:i/>
          <w:color w:val="000000"/>
          <w:sz w:val="18"/>
          <w:szCs w:val="18"/>
        </w:rPr>
        <w:t>M.C. Dean, Inc. (2020)</w:t>
      </w:r>
    </w:p>
    <w:p w14:paraId="244D0061" w14:textId="77777777" w:rsidR="00460534" w:rsidRPr="0029491D" w:rsidRDefault="0029491D" w:rsidP="0029491D">
      <w:pPr>
        <w:pStyle w:val="Ttulo2"/>
        <w:rPr>
          <w:rFonts w:ascii="Arial" w:eastAsia="Arial" w:hAnsi="Arial" w:cs="Arial"/>
          <w:sz w:val="24"/>
        </w:rPr>
      </w:pPr>
      <w:bookmarkStart w:id="62" w:name="_Toc43813081"/>
      <w:r>
        <w:rPr>
          <w:rFonts w:ascii="Arial" w:eastAsia="Arial" w:hAnsi="Arial" w:cs="Arial"/>
          <w:sz w:val="24"/>
        </w:rPr>
        <w:t>D</w:t>
      </w:r>
      <w:r w:rsidRPr="0029491D">
        <w:rPr>
          <w:rFonts w:ascii="Arial" w:eastAsia="Arial" w:hAnsi="Arial" w:cs="Arial"/>
          <w:sz w:val="24"/>
        </w:rPr>
        <w:t>istribución de mesas para comedores de los centros de trabajo.</w:t>
      </w:r>
      <w:bookmarkEnd w:id="62"/>
      <w:r w:rsidRPr="0029491D">
        <w:rPr>
          <w:rFonts w:ascii="Arial" w:eastAsia="Arial" w:hAnsi="Arial" w:cs="Arial"/>
          <w:sz w:val="24"/>
        </w:rPr>
        <w:t xml:space="preserve"> </w:t>
      </w:r>
    </w:p>
    <w:p w14:paraId="39144568" w14:textId="77777777" w:rsidR="00460534" w:rsidRDefault="0029491D">
      <w:pPr>
        <w:pBdr>
          <w:top w:val="nil"/>
          <w:left w:val="nil"/>
          <w:bottom w:val="nil"/>
          <w:right w:val="nil"/>
          <w:between w:val="nil"/>
        </w:pBdr>
        <w:rPr>
          <w:color w:val="000000"/>
        </w:rPr>
      </w:pPr>
      <w:r>
        <w:rPr>
          <w:rFonts w:ascii="Arial" w:eastAsia="Arial" w:hAnsi="Arial" w:cs="Arial"/>
          <w:noProof/>
          <w:color w:val="1E1A53"/>
          <w:lang w:eastAsia="es-CR"/>
        </w:rPr>
        <w:drawing>
          <wp:anchor distT="0" distB="0" distL="0" distR="0" simplePos="0" relativeHeight="251655168" behindDoc="0" locked="0" layoutInCell="1" allowOverlap="1" wp14:anchorId="00B41359" wp14:editId="1756E99E">
            <wp:simplePos x="0" y="0"/>
            <wp:positionH relativeFrom="column">
              <wp:posOffset>626745</wp:posOffset>
            </wp:positionH>
            <wp:positionV relativeFrom="paragraph">
              <wp:posOffset>13970</wp:posOffset>
            </wp:positionV>
            <wp:extent cx="3895725" cy="3657600"/>
            <wp:effectExtent l="19050" t="0" r="9525" b="0"/>
            <wp:wrapNone/>
            <wp:docPr id="4" name="image4.png" descr="C:\Users\OBS\AppData\Local\Temp\lu9608atalw.tmp\lu9608atam2_tmp_a858eef69e5658c0.jpg"/>
            <wp:cNvGraphicFramePr/>
            <a:graphic xmlns:a="http://schemas.openxmlformats.org/drawingml/2006/main">
              <a:graphicData uri="http://schemas.openxmlformats.org/drawingml/2006/picture">
                <pic:pic xmlns:pic="http://schemas.openxmlformats.org/drawingml/2006/picture">
                  <pic:nvPicPr>
                    <pic:cNvPr id="0" name="image4.png" descr="C:\Users\OBS\AppData\Local\Temp\lu9608atalw.tmp\lu9608atam2_tmp_a858eef69e5658c0.jpg"/>
                    <pic:cNvPicPr preferRelativeResize="0"/>
                  </pic:nvPicPr>
                  <pic:blipFill>
                    <a:blip r:embed="rId21" cstate="print"/>
                    <a:srcRect/>
                    <a:stretch>
                      <a:fillRect/>
                    </a:stretch>
                  </pic:blipFill>
                  <pic:spPr>
                    <a:xfrm>
                      <a:off x="0" y="0"/>
                      <a:ext cx="3895725" cy="3657600"/>
                    </a:xfrm>
                    <a:prstGeom prst="rect">
                      <a:avLst/>
                    </a:prstGeom>
                    <a:ln/>
                  </pic:spPr>
                </pic:pic>
              </a:graphicData>
            </a:graphic>
          </wp:anchor>
        </w:drawing>
      </w:r>
    </w:p>
    <w:p w14:paraId="59B77B26" w14:textId="77777777" w:rsidR="00460534" w:rsidRDefault="00460534">
      <w:pPr>
        <w:pBdr>
          <w:top w:val="nil"/>
          <w:left w:val="nil"/>
          <w:bottom w:val="nil"/>
          <w:right w:val="nil"/>
          <w:between w:val="nil"/>
        </w:pBdr>
        <w:rPr>
          <w:color w:val="000000"/>
        </w:rPr>
      </w:pPr>
    </w:p>
    <w:p w14:paraId="6EFC4EDF" w14:textId="77777777" w:rsidR="0029491D" w:rsidRDefault="0029491D">
      <w:pPr>
        <w:pBdr>
          <w:top w:val="nil"/>
          <w:left w:val="nil"/>
          <w:bottom w:val="nil"/>
          <w:right w:val="nil"/>
          <w:between w:val="nil"/>
        </w:pBdr>
        <w:rPr>
          <w:color w:val="000000"/>
        </w:rPr>
      </w:pPr>
    </w:p>
    <w:p w14:paraId="606ABAB2" w14:textId="77777777" w:rsidR="0029491D" w:rsidRDefault="0029491D">
      <w:pPr>
        <w:pBdr>
          <w:top w:val="nil"/>
          <w:left w:val="nil"/>
          <w:bottom w:val="nil"/>
          <w:right w:val="nil"/>
          <w:between w:val="nil"/>
        </w:pBdr>
        <w:rPr>
          <w:color w:val="000000"/>
        </w:rPr>
      </w:pPr>
    </w:p>
    <w:p w14:paraId="798917E7" w14:textId="77777777" w:rsidR="0029491D" w:rsidRDefault="0029491D">
      <w:pPr>
        <w:pBdr>
          <w:top w:val="nil"/>
          <w:left w:val="nil"/>
          <w:bottom w:val="nil"/>
          <w:right w:val="nil"/>
          <w:between w:val="nil"/>
        </w:pBdr>
        <w:rPr>
          <w:color w:val="000000"/>
        </w:rPr>
      </w:pPr>
    </w:p>
    <w:p w14:paraId="1B66DF93" w14:textId="77777777" w:rsidR="0029491D" w:rsidRDefault="0029491D">
      <w:pPr>
        <w:pBdr>
          <w:top w:val="nil"/>
          <w:left w:val="nil"/>
          <w:bottom w:val="nil"/>
          <w:right w:val="nil"/>
          <w:between w:val="nil"/>
        </w:pBdr>
        <w:rPr>
          <w:color w:val="000000"/>
        </w:rPr>
      </w:pPr>
    </w:p>
    <w:p w14:paraId="549BB82F" w14:textId="77777777" w:rsidR="0029491D" w:rsidRDefault="0029491D">
      <w:pPr>
        <w:pBdr>
          <w:top w:val="nil"/>
          <w:left w:val="nil"/>
          <w:bottom w:val="nil"/>
          <w:right w:val="nil"/>
          <w:between w:val="nil"/>
        </w:pBdr>
        <w:rPr>
          <w:color w:val="000000"/>
        </w:rPr>
      </w:pPr>
    </w:p>
    <w:p w14:paraId="74F5BC3C" w14:textId="77777777" w:rsidR="0029491D" w:rsidRDefault="0029491D">
      <w:pPr>
        <w:pBdr>
          <w:top w:val="nil"/>
          <w:left w:val="nil"/>
          <w:bottom w:val="nil"/>
          <w:right w:val="nil"/>
          <w:between w:val="nil"/>
        </w:pBdr>
        <w:rPr>
          <w:color w:val="000000"/>
        </w:rPr>
      </w:pPr>
    </w:p>
    <w:p w14:paraId="12434FD9" w14:textId="77777777" w:rsidR="0029491D" w:rsidRDefault="0029491D">
      <w:pPr>
        <w:pBdr>
          <w:top w:val="nil"/>
          <w:left w:val="nil"/>
          <w:bottom w:val="nil"/>
          <w:right w:val="nil"/>
          <w:between w:val="nil"/>
        </w:pBdr>
        <w:rPr>
          <w:color w:val="000000"/>
        </w:rPr>
      </w:pPr>
    </w:p>
    <w:p w14:paraId="3B5AE9A9" w14:textId="77777777" w:rsidR="0029491D" w:rsidRDefault="0029491D">
      <w:pPr>
        <w:pBdr>
          <w:top w:val="nil"/>
          <w:left w:val="nil"/>
          <w:bottom w:val="nil"/>
          <w:right w:val="nil"/>
          <w:between w:val="nil"/>
        </w:pBdr>
        <w:rPr>
          <w:color w:val="000000"/>
        </w:rPr>
      </w:pPr>
    </w:p>
    <w:p w14:paraId="29C2CA38" w14:textId="77777777" w:rsidR="00460534" w:rsidRDefault="00460534">
      <w:pPr>
        <w:pBdr>
          <w:top w:val="nil"/>
          <w:left w:val="nil"/>
          <w:bottom w:val="nil"/>
          <w:right w:val="nil"/>
          <w:between w:val="nil"/>
        </w:pBdr>
        <w:rPr>
          <w:color w:val="000000"/>
        </w:rPr>
      </w:pPr>
    </w:p>
    <w:p w14:paraId="30D4874F" w14:textId="77777777" w:rsidR="0029491D" w:rsidRDefault="0029491D">
      <w:pPr>
        <w:pBdr>
          <w:top w:val="nil"/>
          <w:left w:val="nil"/>
          <w:bottom w:val="nil"/>
          <w:right w:val="nil"/>
          <w:between w:val="nil"/>
        </w:pBdr>
        <w:rPr>
          <w:color w:val="000000"/>
        </w:rPr>
      </w:pPr>
    </w:p>
    <w:p w14:paraId="6457A7AE" w14:textId="77777777" w:rsidR="00107FD4" w:rsidRPr="008B4A6F" w:rsidRDefault="00876789" w:rsidP="008B4A6F">
      <w:pPr>
        <w:rPr>
          <w:rFonts w:ascii="Arial" w:hAnsi="Arial" w:cs="Arial"/>
          <w:sz w:val="20"/>
        </w:rPr>
      </w:pPr>
      <w:bookmarkStart w:id="63" w:name="_1y810tw" w:colFirst="0" w:colLast="0"/>
      <w:bookmarkEnd w:id="63"/>
      <w:r w:rsidRPr="008B4A6F">
        <w:rPr>
          <w:rFonts w:ascii="Arial" w:hAnsi="Arial" w:cs="Arial"/>
          <w:sz w:val="20"/>
        </w:rPr>
        <w:t xml:space="preserve">Fuente: Guía para la prevención, mitigación y continuidad del negocio por la pandemia del COVID-19 en los centros de trabajo. </w:t>
      </w:r>
    </w:p>
    <w:p w14:paraId="11C8B114" w14:textId="77777777" w:rsidR="005D093C" w:rsidRDefault="005D093C">
      <w:pPr>
        <w:rPr>
          <w:rFonts w:ascii="Arial" w:eastAsia="Arial" w:hAnsi="Arial" w:cs="Arial"/>
          <w:b/>
          <w:smallCaps/>
          <w:color w:val="1E1A53"/>
          <w:sz w:val="24"/>
          <w:szCs w:val="24"/>
        </w:rPr>
      </w:pPr>
      <w:r>
        <w:rPr>
          <w:rFonts w:ascii="Arial" w:eastAsia="Arial" w:hAnsi="Arial" w:cs="Arial"/>
          <w:b/>
          <w:smallCaps/>
          <w:color w:val="1E1A53"/>
          <w:sz w:val="24"/>
          <w:szCs w:val="24"/>
        </w:rPr>
        <w:br w:type="page"/>
      </w:r>
    </w:p>
    <w:p w14:paraId="5B3E1133" w14:textId="77777777" w:rsidR="006A6DDE" w:rsidRDefault="008B4A6F" w:rsidP="006A6DDE">
      <w:pPr>
        <w:ind w:left="1440"/>
        <w:rPr>
          <w:rFonts w:ascii="Arial" w:hAnsi="Arial" w:cs="Arial"/>
          <w:b/>
          <w:bCs/>
          <w:lang w:val="es-ES"/>
        </w:rPr>
      </w:pPr>
      <w:r>
        <w:rPr>
          <w:noProof/>
          <w:lang w:eastAsia="es-CR"/>
        </w:rPr>
        <w:lastRenderedPageBreak/>
        <w:drawing>
          <wp:anchor distT="0" distB="0" distL="114300" distR="114300" simplePos="0" relativeHeight="251665408" behindDoc="1" locked="0" layoutInCell="1" allowOverlap="1" wp14:anchorId="7C4D1349" wp14:editId="33E9C866">
            <wp:simplePos x="0" y="0"/>
            <wp:positionH relativeFrom="margin">
              <wp:posOffset>4581525</wp:posOffset>
            </wp:positionH>
            <wp:positionV relativeFrom="paragraph">
              <wp:posOffset>221615</wp:posOffset>
            </wp:positionV>
            <wp:extent cx="1508760" cy="371475"/>
            <wp:effectExtent l="0" t="0" r="0" b="9525"/>
            <wp:wrapTight wrapText="bothSides">
              <wp:wrapPolygon edited="0">
                <wp:start x="0" y="0"/>
                <wp:lineTo x="0" y="21046"/>
                <wp:lineTo x="4909" y="21046"/>
                <wp:lineTo x="21273" y="17723"/>
                <wp:lineTo x="21273" y="1108"/>
                <wp:lineTo x="20727" y="0"/>
                <wp:lineTo x="0" y="0"/>
              </wp:wrapPolygon>
            </wp:wrapTight>
            <wp:docPr id="55" name="Imagen 2"/>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08760" cy="371475"/>
                    </a:xfrm>
                    <a:prstGeom prst="rect">
                      <a:avLst/>
                    </a:prstGeom>
                    <a:noFill/>
                  </pic:spPr>
                </pic:pic>
              </a:graphicData>
            </a:graphic>
          </wp:anchor>
        </w:drawing>
      </w:r>
      <w:r w:rsidR="006A6DDE">
        <w:rPr>
          <w:noProof/>
          <w:lang w:eastAsia="es-CR"/>
        </w:rPr>
        <w:drawing>
          <wp:anchor distT="0" distB="0" distL="114300" distR="114300" simplePos="0" relativeHeight="251664384" behindDoc="1" locked="0" layoutInCell="1" allowOverlap="1" wp14:anchorId="2AB9D071" wp14:editId="357E3B4B">
            <wp:simplePos x="0" y="0"/>
            <wp:positionH relativeFrom="margin">
              <wp:align>left</wp:align>
            </wp:positionH>
            <wp:positionV relativeFrom="paragraph">
              <wp:posOffset>0</wp:posOffset>
            </wp:positionV>
            <wp:extent cx="1043940" cy="754380"/>
            <wp:effectExtent l="0" t="0" r="3810" b="7620"/>
            <wp:wrapTight wrapText="bothSides">
              <wp:wrapPolygon edited="0">
                <wp:start x="8672" y="0"/>
                <wp:lineTo x="6307" y="1091"/>
                <wp:lineTo x="3942" y="4909"/>
                <wp:lineTo x="4336" y="8727"/>
                <wp:lineTo x="0" y="14182"/>
                <wp:lineTo x="0" y="21273"/>
                <wp:lineTo x="21285" y="21273"/>
                <wp:lineTo x="21285" y="14182"/>
                <wp:lineTo x="16555" y="8727"/>
                <wp:lineTo x="16949" y="5455"/>
                <wp:lineTo x="14584" y="545"/>
                <wp:lineTo x="12219" y="0"/>
                <wp:lineTo x="8672" y="0"/>
              </wp:wrapPolygon>
            </wp:wrapTight>
            <wp:docPr id="8" name="3 Imagen">
              <a:extLst xmlns:a="http://schemas.openxmlformats.org/drawingml/2006/main">
                <a:ext uri="{FF2B5EF4-FFF2-40B4-BE49-F238E27FC236}">
                  <a16:creationId xmlns:a16="http://schemas.microsoft.com/office/drawing/2014/main" id="{00000000-0008-0000-0000-00000108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 name="3 Imagen">
                      <a:extLst>
                        <a:ext uri="{FF2B5EF4-FFF2-40B4-BE49-F238E27FC236}">
                          <a16:creationId xmlns:a16="http://schemas.microsoft.com/office/drawing/2014/main" id="{00000000-0008-0000-0000-000001080000}"/>
                        </a:ext>
                      </a:extLst>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43940" cy="754380"/>
                    </a:xfrm>
                    <a:prstGeom prst="rect">
                      <a:avLst/>
                    </a:prstGeom>
                    <a:noFill/>
                    <a:ln w="9525">
                      <a:noFill/>
                      <a:miter lim="800000"/>
                      <a:headEnd/>
                      <a:tailEnd/>
                    </a:ln>
                  </pic:spPr>
                </pic:pic>
              </a:graphicData>
            </a:graphic>
          </wp:anchor>
        </w:drawing>
      </w:r>
    </w:p>
    <w:p w14:paraId="7726AF8F" w14:textId="77777777" w:rsidR="008B4A6F" w:rsidRDefault="008B4A6F" w:rsidP="006A6DDE">
      <w:pPr>
        <w:ind w:left="1440"/>
        <w:jc w:val="center"/>
        <w:rPr>
          <w:rFonts w:ascii="Arial" w:hAnsi="Arial" w:cs="Arial"/>
          <w:b/>
          <w:bCs/>
          <w:lang w:val="es-ES"/>
        </w:rPr>
      </w:pPr>
    </w:p>
    <w:p w14:paraId="2229FF95" w14:textId="77777777" w:rsidR="008B4A6F" w:rsidRDefault="008B4A6F" w:rsidP="008B4A6F">
      <w:pPr>
        <w:pStyle w:val="Ttulo2"/>
        <w:rPr>
          <w:rFonts w:ascii="Arial" w:hAnsi="Arial" w:cs="Arial"/>
          <w:sz w:val="24"/>
          <w:lang w:val="es-ES"/>
        </w:rPr>
      </w:pPr>
      <w:r>
        <w:rPr>
          <w:rFonts w:ascii="Arial" w:hAnsi="Arial" w:cs="Arial"/>
          <w:sz w:val="24"/>
          <w:lang w:val="es-ES"/>
        </w:rPr>
        <w:t xml:space="preserve">                  </w:t>
      </w:r>
    </w:p>
    <w:p w14:paraId="403EA9B5" w14:textId="77777777" w:rsidR="00F46F4E" w:rsidRDefault="00F46F4E" w:rsidP="00F46F4E">
      <w:pPr>
        <w:pStyle w:val="Ttulo2"/>
        <w:spacing w:after="0"/>
        <w:jc w:val="center"/>
        <w:rPr>
          <w:rFonts w:ascii="Arial" w:hAnsi="Arial" w:cs="Arial"/>
          <w:sz w:val="24"/>
          <w:lang w:val="es-ES"/>
        </w:rPr>
      </w:pPr>
      <w:bookmarkStart w:id="64" w:name="_Toc43813082"/>
    </w:p>
    <w:p w14:paraId="3F014F88" w14:textId="77777777" w:rsidR="00F46F4E" w:rsidRDefault="00F46F4E" w:rsidP="00F46F4E">
      <w:pPr>
        <w:pStyle w:val="Ttulo2"/>
        <w:spacing w:after="0"/>
        <w:jc w:val="center"/>
        <w:rPr>
          <w:rFonts w:ascii="Arial" w:hAnsi="Arial" w:cs="Arial"/>
          <w:sz w:val="24"/>
          <w:lang w:val="es-ES"/>
        </w:rPr>
      </w:pPr>
    </w:p>
    <w:p w14:paraId="3054F8E3" w14:textId="77777777" w:rsidR="006A6DDE" w:rsidRPr="008B4A6F" w:rsidRDefault="008B4A6F" w:rsidP="00F46F4E">
      <w:pPr>
        <w:pStyle w:val="Ttulo2"/>
        <w:spacing w:after="0"/>
        <w:jc w:val="center"/>
        <w:rPr>
          <w:rFonts w:ascii="Arial" w:hAnsi="Arial" w:cs="Arial"/>
          <w:sz w:val="24"/>
          <w:lang w:val="es-ES"/>
        </w:rPr>
      </w:pPr>
      <w:r w:rsidRPr="008B4A6F">
        <w:rPr>
          <w:rFonts w:ascii="Arial" w:hAnsi="Arial" w:cs="Arial"/>
          <w:sz w:val="24"/>
          <w:lang w:val="es-ES"/>
        </w:rPr>
        <w:t>Encuesta de Aforo</w:t>
      </w:r>
      <w:bookmarkEnd w:id="64"/>
    </w:p>
    <w:p w14:paraId="46DCE632" w14:textId="77777777" w:rsidR="006A6DDE" w:rsidRDefault="006A6DDE" w:rsidP="00F46F4E">
      <w:pPr>
        <w:spacing w:after="0" w:line="240" w:lineRule="auto"/>
        <w:jc w:val="center"/>
        <w:rPr>
          <w:rFonts w:ascii="Arial" w:hAnsi="Arial" w:cs="Arial"/>
          <w:b/>
          <w:bCs/>
          <w:lang w:val="es-ES"/>
        </w:rPr>
      </w:pPr>
      <w:r>
        <w:rPr>
          <w:rFonts w:ascii="Arial" w:hAnsi="Arial" w:cs="Arial"/>
          <w:b/>
          <w:bCs/>
          <w:lang w:val="es-ES"/>
        </w:rPr>
        <w:t>Unidades de Investigación</w:t>
      </w:r>
    </w:p>
    <w:p w14:paraId="2377DBD1" w14:textId="77777777" w:rsidR="00F46F4E" w:rsidRDefault="00F46F4E" w:rsidP="00F46F4E">
      <w:pPr>
        <w:spacing w:after="0" w:line="240" w:lineRule="auto"/>
        <w:jc w:val="center"/>
        <w:rPr>
          <w:rFonts w:ascii="Arial" w:hAnsi="Arial" w:cs="Arial"/>
          <w:b/>
          <w:bCs/>
          <w:lang w:val="es-ES"/>
        </w:rPr>
      </w:pPr>
    </w:p>
    <w:tbl>
      <w:tblPr>
        <w:tblW w:w="105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94"/>
        <w:gridCol w:w="5158"/>
      </w:tblGrid>
      <w:tr w:rsidR="006A6DDE" w14:paraId="3E1D9F87" w14:textId="77777777" w:rsidTr="00C2330E">
        <w:trPr>
          <w:jc w:val="center"/>
        </w:trPr>
        <w:tc>
          <w:tcPr>
            <w:tcW w:w="10552" w:type="dxa"/>
            <w:gridSpan w:val="2"/>
          </w:tcPr>
          <w:p w14:paraId="483897A0" w14:textId="5C2EC45E" w:rsidR="006A6DDE" w:rsidRDefault="006A6DDE" w:rsidP="00C2330E">
            <w:pPr>
              <w:spacing w:line="360" w:lineRule="auto"/>
              <w:jc w:val="both"/>
              <w:rPr>
                <w:rFonts w:ascii="Arial" w:hAnsi="Arial" w:cs="Arial"/>
              </w:rPr>
            </w:pPr>
            <w:r>
              <w:rPr>
                <w:rFonts w:ascii="Arial" w:eastAsiaTheme="minorHAnsi" w:hAnsi="Arial" w:cs="Arial"/>
                <w:lang w:eastAsia="en-US"/>
              </w:rPr>
              <w:t xml:space="preserve">Nombre del </w:t>
            </w:r>
            <w:r w:rsidR="00BC1B2F">
              <w:rPr>
                <w:rFonts w:ascii="Arial" w:eastAsiaTheme="minorHAnsi" w:hAnsi="Arial" w:cs="Arial"/>
                <w:lang w:eastAsia="en-US"/>
              </w:rPr>
              <w:t>c</w:t>
            </w:r>
            <w:r>
              <w:rPr>
                <w:rFonts w:ascii="Arial" w:eastAsiaTheme="minorHAnsi" w:hAnsi="Arial" w:cs="Arial"/>
                <w:lang w:eastAsia="en-US"/>
              </w:rPr>
              <w:t xml:space="preserve">entro de </w:t>
            </w:r>
            <w:r w:rsidR="00BC1B2F">
              <w:rPr>
                <w:rFonts w:ascii="Arial" w:eastAsiaTheme="minorHAnsi" w:hAnsi="Arial" w:cs="Arial"/>
                <w:lang w:eastAsia="en-US"/>
              </w:rPr>
              <w:t>t</w:t>
            </w:r>
            <w:r>
              <w:rPr>
                <w:rFonts w:ascii="Arial" w:eastAsiaTheme="minorHAnsi" w:hAnsi="Arial" w:cs="Arial"/>
                <w:lang w:eastAsia="en-US"/>
              </w:rPr>
              <w:t>rabajo: Universidad de Costa Rica</w:t>
            </w:r>
          </w:p>
        </w:tc>
      </w:tr>
      <w:tr w:rsidR="006A6DDE" w14:paraId="25EF1255" w14:textId="77777777" w:rsidTr="00C2330E">
        <w:trPr>
          <w:jc w:val="center"/>
        </w:trPr>
        <w:tc>
          <w:tcPr>
            <w:tcW w:w="10552" w:type="dxa"/>
            <w:gridSpan w:val="2"/>
          </w:tcPr>
          <w:p w14:paraId="117DE60C" w14:textId="77777777" w:rsidR="006A6DDE" w:rsidRDefault="006A6DDE" w:rsidP="00C2330E">
            <w:pPr>
              <w:spacing w:line="360" w:lineRule="auto"/>
              <w:jc w:val="both"/>
              <w:rPr>
                <w:rFonts w:ascii="Arial" w:eastAsiaTheme="minorHAnsi" w:hAnsi="Arial" w:cs="Arial"/>
                <w:lang w:eastAsia="en-US"/>
              </w:rPr>
            </w:pPr>
            <w:r>
              <w:rPr>
                <w:rFonts w:ascii="Arial" w:eastAsiaTheme="minorHAnsi" w:hAnsi="Arial" w:cs="Arial"/>
                <w:lang w:eastAsia="en-US"/>
              </w:rPr>
              <w:t>Vicerrectoría de Investigación: Dr. Adrián Pinto Tomás</w:t>
            </w:r>
          </w:p>
        </w:tc>
      </w:tr>
      <w:tr w:rsidR="006A6DDE" w14:paraId="0A822E8D" w14:textId="77777777" w:rsidTr="00C2330E">
        <w:trPr>
          <w:jc w:val="center"/>
        </w:trPr>
        <w:tc>
          <w:tcPr>
            <w:tcW w:w="10552" w:type="dxa"/>
            <w:gridSpan w:val="2"/>
          </w:tcPr>
          <w:p w14:paraId="5F9F14A7" w14:textId="1A202D36" w:rsidR="006A6DDE" w:rsidRDefault="006A6DDE" w:rsidP="00C2330E">
            <w:pPr>
              <w:pStyle w:val="Textosinformato"/>
              <w:rPr>
                <w:rFonts w:ascii="Arial" w:eastAsiaTheme="minorHAnsi" w:hAnsi="Arial" w:cs="Arial"/>
                <w:sz w:val="22"/>
                <w:szCs w:val="22"/>
                <w:lang w:val="es-CR"/>
              </w:rPr>
            </w:pPr>
            <w:r>
              <w:rPr>
                <w:rFonts w:ascii="Arial" w:eastAsiaTheme="minorHAnsi" w:hAnsi="Arial" w:cs="Arial"/>
                <w:sz w:val="22"/>
                <w:szCs w:val="22"/>
                <w:lang w:val="es-CR"/>
              </w:rPr>
              <w:t xml:space="preserve">Centro o </w:t>
            </w:r>
            <w:r w:rsidR="00BC1B2F">
              <w:rPr>
                <w:rFonts w:ascii="Arial" w:eastAsiaTheme="minorHAnsi" w:hAnsi="Arial" w:cs="Arial"/>
                <w:sz w:val="22"/>
                <w:szCs w:val="22"/>
                <w:lang w:val="es-CR"/>
              </w:rPr>
              <w:t>i</w:t>
            </w:r>
            <w:r>
              <w:rPr>
                <w:rFonts w:ascii="Arial" w:eastAsiaTheme="minorHAnsi" w:hAnsi="Arial" w:cs="Arial"/>
                <w:sz w:val="22"/>
                <w:szCs w:val="22"/>
                <w:lang w:val="es-CR"/>
              </w:rPr>
              <w:t xml:space="preserve">nstituto:  </w:t>
            </w:r>
          </w:p>
          <w:p w14:paraId="74E83956" w14:textId="77777777" w:rsidR="006A6DDE" w:rsidRDefault="006A6DDE" w:rsidP="00C2330E">
            <w:pPr>
              <w:pStyle w:val="Textosinformato"/>
              <w:rPr>
                <w:rFonts w:ascii="Arial" w:eastAsiaTheme="minorHAnsi" w:hAnsi="Arial" w:cs="Arial"/>
                <w:sz w:val="22"/>
                <w:szCs w:val="22"/>
                <w:lang w:val="es-CR"/>
              </w:rPr>
            </w:pPr>
          </w:p>
          <w:p w14:paraId="0BEC7CF3" w14:textId="77777777" w:rsidR="006A6DDE" w:rsidRDefault="006A6DDE" w:rsidP="00C2330E">
            <w:pPr>
              <w:pStyle w:val="Textosinformato"/>
              <w:rPr>
                <w:rFonts w:ascii="Arial" w:eastAsiaTheme="minorHAnsi" w:hAnsi="Arial" w:cs="Arial"/>
                <w:sz w:val="22"/>
                <w:szCs w:val="22"/>
                <w:lang w:val="es-CR"/>
              </w:rPr>
            </w:pPr>
          </w:p>
        </w:tc>
      </w:tr>
      <w:tr w:rsidR="006A6DDE" w14:paraId="2C744B6A" w14:textId="77777777" w:rsidTr="00C2330E">
        <w:trPr>
          <w:trHeight w:val="323"/>
          <w:jc w:val="center"/>
        </w:trPr>
        <w:tc>
          <w:tcPr>
            <w:tcW w:w="10552" w:type="dxa"/>
            <w:gridSpan w:val="2"/>
          </w:tcPr>
          <w:p w14:paraId="3F409A82" w14:textId="77777777" w:rsidR="006A6DDE" w:rsidRDefault="006A6DDE" w:rsidP="00C2330E">
            <w:pPr>
              <w:spacing w:line="360" w:lineRule="auto"/>
              <w:jc w:val="both"/>
              <w:rPr>
                <w:rFonts w:ascii="Arial" w:hAnsi="Arial" w:cs="Arial"/>
              </w:rPr>
            </w:pPr>
            <w:r>
              <w:rPr>
                <w:rFonts w:ascii="Arial" w:hAnsi="Arial" w:cs="Arial"/>
              </w:rPr>
              <w:t xml:space="preserve">Ubicación: </w:t>
            </w:r>
          </w:p>
        </w:tc>
      </w:tr>
      <w:tr w:rsidR="006A6DDE" w14:paraId="6C3AE3E1" w14:textId="77777777" w:rsidTr="00C2330E">
        <w:trPr>
          <w:trHeight w:val="252"/>
          <w:jc w:val="center"/>
        </w:trPr>
        <w:tc>
          <w:tcPr>
            <w:tcW w:w="10552" w:type="dxa"/>
            <w:gridSpan w:val="2"/>
          </w:tcPr>
          <w:p w14:paraId="047DE15A" w14:textId="77777777" w:rsidR="006A6DDE" w:rsidRDefault="006A6DDE" w:rsidP="00C2330E">
            <w:pPr>
              <w:spacing w:line="360" w:lineRule="auto"/>
              <w:jc w:val="both"/>
              <w:rPr>
                <w:rFonts w:ascii="Arial" w:hAnsi="Arial" w:cs="Arial"/>
              </w:rPr>
            </w:pPr>
            <w:r>
              <w:rPr>
                <w:rFonts w:ascii="Arial" w:hAnsi="Arial" w:cs="Arial"/>
              </w:rPr>
              <w:t>Representante legal: Dr. Carlos Araya Leandro.</w:t>
            </w:r>
          </w:p>
        </w:tc>
      </w:tr>
      <w:tr w:rsidR="006A6DDE" w14:paraId="36EAF621" w14:textId="77777777" w:rsidTr="00C2330E">
        <w:trPr>
          <w:trHeight w:val="252"/>
          <w:jc w:val="center"/>
        </w:trPr>
        <w:tc>
          <w:tcPr>
            <w:tcW w:w="10552" w:type="dxa"/>
            <w:gridSpan w:val="2"/>
          </w:tcPr>
          <w:p w14:paraId="2A4512B2" w14:textId="77777777" w:rsidR="006A6DDE" w:rsidRDefault="006A6DDE" w:rsidP="00C2330E">
            <w:pPr>
              <w:spacing w:line="360" w:lineRule="auto"/>
              <w:jc w:val="both"/>
              <w:rPr>
                <w:rFonts w:ascii="Arial" w:hAnsi="Arial" w:cs="Arial"/>
              </w:rPr>
            </w:pPr>
            <w:r>
              <w:rPr>
                <w:rFonts w:ascii="Arial" w:hAnsi="Arial" w:cs="Arial"/>
              </w:rPr>
              <w:t>Cédula Jurídica: 4000042149</w:t>
            </w:r>
          </w:p>
        </w:tc>
      </w:tr>
      <w:tr w:rsidR="006A6DDE" w14:paraId="340125A6" w14:textId="77777777" w:rsidTr="00C2330E">
        <w:trPr>
          <w:trHeight w:val="252"/>
          <w:jc w:val="center"/>
        </w:trPr>
        <w:tc>
          <w:tcPr>
            <w:tcW w:w="10552" w:type="dxa"/>
            <w:gridSpan w:val="2"/>
          </w:tcPr>
          <w:p w14:paraId="6EF1240E" w14:textId="27C29A31" w:rsidR="006A6DDE" w:rsidRDefault="006A6DDE" w:rsidP="00C2330E">
            <w:pPr>
              <w:spacing w:line="360" w:lineRule="auto"/>
              <w:jc w:val="both"/>
              <w:rPr>
                <w:rFonts w:ascii="Arial" w:hAnsi="Arial" w:cs="Arial"/>
              </w:rPr>
            </w:pPr>
            <w:r>
              <w:rPr>
                <w:rFonts w:ascii="Arial" w:hAnsi="Arial" w:cs="Arial"/>
              </w:rPr>
              <w:t xml:space="preserve">Director del </w:t>
            </w:r>
            <w:r w:rsidR="00BC1B2F">
              <w:rPr>
                <w:rFonts w:ascii="Arial" w:hAnsi="Arial" w:cs="Arial"/>
              </w:rPr>
              <w:t>c</w:t>
            </w:r>
            <w:r>
              <w:rPr>
                <w:rFonts w:ascii="Arial" w:hAnsi="Arial" w:cs="Arial"/>
              </w:rPr>
              <w:t xml:space="preserve">entro o </w:t>
            </w:r>
            <w:r w:rsidR="00BC1B2F">
              <w:rPr>
                <w:rFonts w:ascii="Arial" w:hAnsi="Arial" w:cs="Arial"/>
              </w:rPr>
              <w:t>i</w:t>
            </w:r>
            <w:r>
              <w:rPr>
                <w:rFonts w:ascii="Arial" w:hAnsi="Arial" w:cs="Arial"/>
              </w:rPr>
              <w:t xml:space="preserve">nstituto (nombre-correo-teléfono): </w:t>
            </w:r>
          </w:p>
        </w:tc>
      </w:tr>
      <w:tr w:rsidR="006A6DDE" w14:paraId="555B6CFF" w14:textId="77777777" w:rsidTr="00C2330E">
        <w:trPr>
          <w:trHeight w:val="252"/>
          <w:jc w:val="center"/>
        </w:trPr>
        <w:tc>
          <w:tcPr>
            <w:tcW w:w="10552" w:type="dxa"/>
            <w:gridSpan w:val="2"/>
          </w:tcPr>
          <w:p w14:paraId="2B0E0ED3" w14:textId="77777777" w:rsidR="006A6DDE" w:rsidRPr="00D87C4E" w:rsidRDefault="006A6DDE" w:rsidP="00C2330E">
            <w:pPr>
              <w:spacing w:line="360" w:lineRule="auto"/>
              <w:jc w:val="both"/>
              <w:rPr>
                <w:rFonts w:ascii="Arial" w:hAnsi="Arial" w:cs="Arial"/>
              </w:rPr>
            </w:pPr>
            <w:r>
              <w:rPr>
                <w:rFonts w:ascii="Arial" w:hAnsi="Arial" w:cs="Arial"/>
              </w:rPr>
              <w:t xml:space="preserve">Jefatura administrativa (nombre-correo-teléfono):  </w:t>
            </w:r>
          </w:p>
        </w:tc>
      </w:tr>
      <w:tr w:rsidR="006A6DDE" w14:paraId="2BF98EAE" w14:textId="77777777" w:rsidTr="00C2330E">
        <w:trPr>
          <w:trHeight w:val="252"/>
          <w:jc w:val="center"/>
        </w:trPr>
        <w:tc>
          <w:tcPr>
            <w:tcW w:w="10552" w:type="dxa"/>
            <w:gridSpan w:val="2"/>
          </w:tcPr>
          <w:p w14:paraId="2F716341" w14:textId="36306AF0" w:rsidR="006A6DDE" w:rsidRDefault="006A6DDE" w:rsidP="00C2330E">
            <w:pPr>
              <w:spacing w:line="360" w:lineRule="auto"/>
              <w:jc w:val="both"/>
              <w:rPr>
                <w:rFonts w:ascii="Arial" w:hAnsi="Arial" w:cs="Arial"/>
              </w:rPr>
            </w:pPr>
            <w:r>
              <w:rPr>
                <w:rFonts w:ascii="Arial" w:hAnsi="Arial" w:cs="Arial"/>
              </w:rPr>
              <w:t xml:space="preserve">Responsable </w:t>
            </w:r>
            <w:r w:rsidR="00BC1B2F">
              <w:rPr>
                <w:rFonts w:ascii="Arial" w:hAnsi="Arial" w:cs="Arial"/>
              </w:rPr>
              <w:t>p</w:t>
            </w:r>
            <w:r>
              <w:rPr>
                <w:rFonts w:ascii="Arial" w:hAnsi="Arial" w:cs="Arial"/>
              </w:rPr>
              <w:t>rincipal Protocolo COVID19 (nombre-correo-teléfono):</w:t>
            </w:r>
          </w:p>
        </w:tc>
      </w:tr>
      <w:tr w:rsidR="006A6DDE" w14:paraId="7250479F" w14:textId="77777777" w:rsidTr="00C2330E">
        <w:trPr>
          <w:trHeight w:val="252"/>
          <w:jc w:val="center"/>
        </w:trPr>
        <w:tc>
          <w:tcPr>
            <w:tcW w:w="10552" w:type="dxa"/>
            <w:gridSpan w:val="2"/>
          </w:tcPr>
          <w:p w14:paraId="1FE3696D" w14:textId="7A2FA2DE" w:rsidR="006A6DDE" w:rsidRDefault="006A6DDE" w:rsidP="00C2330E">
            <w:pPr>
              <w:spacing w:line="360" w:lineRule="auto"/>
              <w:jc w:val="both"/>
              <w:rPr>
                <w:rFonts w:ascii="Arial" w:hAnsi="Arial" w:cs="Arial"/>
              </w:rPr>
            </w:pPr>
            <w:r>
              <w:rPr>
                <w:rFonts w:ascii="Arial" w:hAnsi="Arial" w:cs="Arial"/>
              </w:rPr>
              <w:t xml:space="preserve">Responsable </w:t>
            </w:r>
            <w:r w:rsidR="00BC1B2F">
              <w:rPr>
                <w:rFonts w:ascii="Arial" w:hAnsi="Arial" w:cs="Arial"/>
              </w:rPr>
              <w:t>s</w:t>
            </w:r>
            <w:r>
              <w:rPr>
                <w:rFonts w:ascii="Arial" w:hAnsi="Arial" w:cs="Arial"/>
              </w:rPr>
              <w:t>ustituto Protocolo COVID</w:t>
            </w:r>
            <w:r w:rsidR="00BC1B2F">
              <w:rPr>
                <w:rFonts w:ascii="Arial" w:hAnsi="Arial" w:cs="Arial"/>
              </w:rPr>
              <w:t>-19</w:t>
            </w:r>
            <w:r>
              <w:rPr>
                <w:rFonts w:ascii="Arial" w:hAnsi="Arial" w:cs="Arial"/>
              </w:rPr>
              <w:t xml:space="preserve"> (nombre-correo-teléfono):</w:t>
            </w:r>
          </w:p>
        </w:tc>
      </w:tr>
      <w:tr w:rsidR="006A6DDE" w14:paraId="780FAEFB" w14:textId="77777777" w:rsidTr="00C2330E">
        <w:trPr>
          <w:jc w:val="center"/>
        </w:trPr>
        <w:tc>
          <w:tcPr>
            <w:tcW w:w="5394" w:type="dxa"/>
          </w:tcPr>
          <w:p w14:paraId="0CD8947A" w14:textId="5707239E" w:rsidR="006A6DDE" w:rsidRDefault="006A6DDE" w:rsidP="00C2330E">
            <w:pPr>
              <w:spacing w:after="0" w:line="360" w:lineRule="auto"/>
              <w:rPr>
                <w:rFonts w:ascii="Arial" w:hAnsi="Arial" w:cs="Arial"/>
              </w:rPr>
            </w:pPr>
            <w:r>
              <w:rPr>
                <w:rFonts w:ascii="Arial" w:hAnsi="Arial" w:cs="Arial"/>
              </w:rPr>
              <w:t xml:space="preserve">Horario de </w:t>
            </w:r>
            <w:r w:rsidR="007350E3">
              <w:rPr>
                <w:rFonts w:ascii="Arial" w:hAnsi="Arial" w:cs="Arial"/>
              </w:rPr>
              <w:t>u</w:t>
            </w:r>
            <w:r>
              <w:rPr>
                <w:rFonts w:ascii="Arial" w:hAnsi="Arial" w:cs="Arial"/>
              </w:rPr>
              <w:t xml:space="preserve">nidad: </w:t>
            </w:r>
          </w:p>
        </w:tc>
        <w:tc>
          <w:tcPr>
            <w:tcW w:w="5158" w:type="dxa"/>
          </w:tcPr>
          <w:p w14:paraId="6BC4CD95" w14:textId="77777777" w:rsidR="006A6DDE" w:rsidRDefault="006A6DDE" w:rsidP="00C2330E">
            <w:pPr>
              <w:spacing w:after="0" w:line="360" w:lineRule="auto"/>
              <w:rPr>
                <w:rFonts w:ascii="Arial" w:hAnsi="Arial" w:cs="Arial"/>
              </w:rPr>
            </w:pPr>
            <w:r>
              <w:rPr>
                <w:rFonts w:ascii="Arial" w:hAnsi="Arial" w:cs="Arial"/>
              </w:rPr>
              <w:t>Horario de fin de semana:</w:t>
            </w:r>
          </w:p>
        </w:tc>
      </w:tr>
      <w:tr w:rsidR="006A6DDE" w14:paraId="64CA77CA" w14:textId="77777777" w:rsidTr="00C2330E">
        <w:trPr>
          <w:jc w:val="center"/>
        </w:trPr>
        <w:tc>
          <w:tcPr>
            <w:tcW w:w="5394" w:type="dxa"/>
          </w:tcPr>
          <w:p w14:paraId="0CB8DC15" w14:textId="47EE522B" w:rsidR="006A6DDE" w:rsidRDefault="006A6DDE" w:rsidP="00C2330E">
            <w:pPr>
              <w:spacing w:after="0" w:line="360" w:lineRule="auto"/>
              <w:rPr>
                <w:rFonts w:ascii="Arial" w:hAnsi="Arial" w:cs="Arial"/>
              </w:rPr>
            </w:pPr>
            <w:r>
              <w:rPr>
                <w:rFonts w:ascii="Arial" w:hAnsi="Arial" w:cs="Arial"/>
              </w:rPr>
              <w:t>Comité de Salud Ocupacional (CSO</w:t>
            </w:r>
            <w:r w:rsidR="007350E3">
              <w:rPr>
                <w:rFonts w:ascii="Arial" w:hAnsi="Arial" w:cs="Arial"/>
              </w:rPr>
              <w:t>)</w:t>
            </w:r>
            <w:r>
              <w:rPr>
                <w:rFonts w:ascii="Arial" w:hAnsi="Arial" w:cs="Arial"/>
              </w:rPr>
              <w:t xml:space="preserve">: </w:t>
            </w:r>
          </w:p>
        </w:tc>
        <w:tc>
          <w:tcPr>
            <w:tcW w:w="5158" w:type="dxa"/>
          </w:tcPr>
          <w:p w14:paraId="2ADFBFB6" w14:textId="77777777" w:rsidR="006A6DDE" w:rsidRDefault="006A6DDE" w:rsidP="00C2330E">
            <w:pPr>
              <w:spacing w:after="0" w:line="360" w:lineRule="auto"/>
              <w:rPr>
                <w:rFonts w:ascii="Arial" w:hAnsi="Arial" w:cs="Arial"/>
              </w:rPr>
            </w:pPr>
            <w:r>
              <w:rPr>
                <w:rFonts w:ascii="Arial" w:hAnsi="Arial" w:cs="Arial"/>
              </w:rPr>
              <w:t>Sí (   )  No (  )</w:t>
            </w:r>
          </w:p>
        </w:tc>
      </w:tr>
      <w:tr w:rsidR="006A6DDE" w14:paraId="59DC71BC" w14:textId="77777777" w:rsidTr="00C2330E">
        <w:trPr>
          <w:jc w:val="center"/>
        </w:trPr>
        <w:tc>
          <w:tcPr>
            <w:tcW w:w="5394" w:type="dxa"/>
          </w:tcPr>
          <w:p w14:paraId="466275F2" w14:textId="77777777" w:rsidR="006A6DDE" w:rsidRDefault="006A6DDE" w:rsidP="00C2330E">
            <w:pPr>
              <w:spacing w:after="0" w:line="360" w:lineRule="auto"/>
              <w:rPr>
                <w:rFonts w:ascii="Arial" w:hAnsi="Arial" w:cs="Arial"/>
              </w:rPr>
            </w:pPr>
            <w:r>
              <w:rPr>
                <w:rFonts w:ascii="Arial" w:hAnsi="Arial" w:cs="Arial"/>
              </w:rPr>
              <w:t>Coordinador CSO (nombre-correo-teléfono):</w:t>
            </w:r>
          </w:p>
          <w:p w14:paraId="4A539E87" w14:textId="77777777" w:rsidR="006A6DDE" w:rsidRDefault="006A6DDE" w:rsidP="00C2330E">
            <w:pPr>
              <w:spacing w:after="0" w:line="360" w:lineRule="auto"/>
              <w:rPr>
                <w:rFonts w:ascii="Arial" w:hAnsi="Arial" w:cs="Arial"/>
              </w:rPr>
            </w:pPr>
          </w:p>
        </w:tc>
        <w:tc>
          <w:tcPr>
            <w:tcW w:w="5158" w:type="dxa"/>
          </w:tcPr>
          <w:p w14:paraId="04F5842D" w14:textId="77777777" w:rsidR="006A6DDE" w:rsidRDefault="006A6DDE" w:rsidP="00C2330E">
            <w:pPr>
              <w:spacing w:after="0" w:line="360" w:lineRule="auto"/>
              <w:rPr>
                <w:rFonts w:ascii="Arial" w:hAnsi="Arial" w:cs="Arial"/>
              </w:rPr>
            </w:pPr>
            <w:r>
              <w:rPr>
                <w:rFonts w:ascii="Arial" w:hAnsi="Arial" w:cs="Arial"/>
              </w:rPr>
              <w:t>Sustituto CSO (nombre-correo-teléfono):</w:t>
            </w:r>
          </w:p>
        </w:tc>
      </w:tr>
      <w:tr w:rsidR="006A6DDE" w14:paraId="340118A2" w14:textId="77777777" w:rsidTr="00C2330E">
        <w:trPr>
          <w:jc w:val="center"/>
        </w:trPr>
        <w:tc>
          <w:tcPr>
            <w:tcW w:w="5394" w:type="dxa"/>
          </w:tcPr>
          <w:p w14:paraId="79042CC2" w14:textId="77777777" w:rsidR="006A6DDE" w:rsidRDefault="006A6DDE" w:rsidP="00C2330E">
            <w:pPr>
              <w:spacing w:after="0" w:line="360" w:lineRule="auto"/>
              <w:rPr>
                <w:rFonts w:ascii="Arial" w:hAnsi="Arial" w:cs="Arial"/>
              </w:rPr>
            </w:pPr>
            <w:r>
              <w:rPr>
                <w:rFonts w:ascii="Arial" w:hAnsi="Arial" w:cs="Arial"/>
              </w:rPr>
              <w:t xml:space="preserve">Aforo </w:t>
            </w:r>
            <w:r w:rsidR="009B0D94">
              <w:rPr>
                <w:rFonts w:ascii="Arial" w:hAnsi="Arial" w:cs="Arial"/>
              </w:rPr>
              <w:t xml:space="preserve">máximo </w:t>
            </w:r>
            <w:r>
              <w:rPr>
                <w:rFonts w:ascii="Arial" w:hAnsi="Arial" w:cs="Arial"/>
              </w:rPr>
              <w:t>antes de pandemia:</w:t>
            </w:r>
          </w:p>
          <w:p w14:paraId="30360B29" w14:textId="77777777" w:rsidR="006A6DDE" w:rsidRDefault="006A6DDE" w:rsidP="00C2330E">
            <w:pPr>
              <w:spacing w:after="0" w:line="360" w:lineRule="auto"/>
              <w:rPr>
                <w:rFonts w:ascii="Arial" w:hAnsi="Arial" w:cs="Arial"/>
              </w:rPr>
            </w:pPr>
          </w:p>
        </w:tc>
        <w:tc>
          <w:tcPr>
            <w:tcW w:w="5158" w:type="dxa"/>
          </w:tcPr>
          <w:p w14:paraId="2456E0F7" w14:textId="77777777" w:rsidR="006A6DDE" w:rsidRDefault="009B0D94" w:rsidP="00C2330E">
            <w:pPr>
              <w:spacing w:after="0" w:line="360" w:lineRule="auto"/>
              <w:rPr>
                <w:rFonts w:ascii="Arial" w:hAnsi="Arial" w:cs="Arial"/>
              </w:rPr>
            </w:pPr>
            <w:r>
              <w:rPr>
                <w:rFonts w:ascii="Arial" w:hAnsi="Arial" w:cs="Arial"/>
              </w:rPr>
              <w:t>Aforo máximo durante pandemia:</w:t>
            </w:r>
          </w:p>
        </w:tc>
      </w:tr>
      <w:tr w:rsidR="009B0D94" w14:paraId="7C9E8FFA" w14:textId="77777777" w:rsidTr="00C2330E">
        <w:trPr>
          <w:jc w:val="center"/>
        </w:trPr>
        <w:tc>
          <w:tcPr>
            <w:tcW w:w="5394" w:type="dxa"/>
          </w:tcPr>
          <w:p w14:paraId="291ABB78" w14:textId="77777777" w:rsidR="009B0D94" w:rsidRDefault="009B0D94" w:rsidP="00C2330E">
            <w:pPr>
              <w:spacing w:after="0" w:line="360" w:lineRule="auto"/>
              <w:rPr>
                <w:rFonts w:ascii="Arial" w:hAnsi="Arial" w:cs="Arial"/>
              </w:rPr>
            </w:pPr>
            <w:r>
              <w:rPr>
                <w:rFonts w:ascii="Arial" w:hAnsi="Arial" w:cs="Arial"/>
              </w:rPr>
              <w:t xml:space="preserve">Cantidad de personal </w:t>
            </w:r>
            <w:r w:rsidR="00906418">
              <w:rPr>
                <w:rFonts w:ascii="Arial" w:hAnsi="Arial" w:cs="Arial"/>
              </w:rPr>
              <w:t>de atención directa al público:</w:t>
            </w:r>
          </w:p>
          <w:p w14:paraId="0196C26A" w14:textId="77777777" w:rsidR="00A54D11" w:rsidRDefault="00A54D11" w:rsidP="00C2330E">
            <w:pPr>
              <w:spacing w:after="0" w:line="360" w:lineRule="auto"/>
              <w:rPr>
                <w:rFonts w:ascii="Arial" w:hAnsi="Arial" w:cs="Arial"/>
              </w:rPr>
            </w:pPr>
          </w:p>
        </w:tc>
        <w:tc>
          <w:tcPr>
            <w:tcW w:w="5158" w:type="dxa"/>
          </w:tcPr>
          <w:p w14:paraId="0FAD0B7E" w14:textId="77777777" w:rsidR="009B0D94" w:rsidRDefault="009B0D94" w:rsidP="00C2330E">
            <w:pPr>
              <w:spacing w:after="0" w:line="360" w:lineRule="auto"/>
              <w:rPr>
                <w:rFonts w:ascii="Arial" w:hAnsi="Arial" w:cs="Arial"/>
              </w:rPr>
            </w:pPr>
          </w:p>
        </w:tc>
      </w:tr>
      <w:tr w:rsidR="006A6DDE" w14:paraId="3D171351" w14:textId="77777777" w:rsidTr="00C2330E">
        <w:trPr>
          <w:jc w:val="center"/>
        </w:trPr>
        <w:tc>
          <w:tcPr>
            <w:tcW w:w="5394" w:type="dxa"/>
          </w:tcPr>
          <w:p w14:paraId="6A065FCB" w14:textId="77777777" w:rsidR="006A6DDE" w:rsidRDefault="006A6DDE" w:rsidP="00C2330E">
            <w:pPr>
              <w:spacing w:after="0" w:line="360" w:lineRule="auto"/>
              <w:rPr>
                <w:rFonts w:ascii="Arial" w:hAnsi="Arial" w:cs="Arial"/>
              </w:rPr>
            </w:pPr>
            <w:r>
              <w:rPr>
                <w:rFonts w:ascii="Arial" w:hAnsi="Arial" w:cs="Arial"/>
              </w:rPr>
              <w:t>Área total de piso que requiere limpieza y desinfección:</w:t>
            </w:r>
          </w:p>
        </w:tc>
        <w:tc>
          <w:tcPr>
            <w:tcW w:w="5158" w:type="dxa"/>
          </w:tcPr>
          <w:p w14:paraId="1195DB9F" w14:textId="77777777" w:rsidR="006A6DDE" w:rsidRDefault="006A6DDE" w:rsidP="00C2330E">
            <w:pPr>
              <w:spacing w:after="0" w:line="360" w:lineRule="auto"/>
              <w:rPr>
                <w:rFonts w:ascii="Arial" w:hAnsi="Arial" w:cs="Arial"/>
              </w:rPr>
            </w:pPr>
            <w:r>
              <w:rPr>
                <w:rFonts w:ascii="Arial" w:hAnsi="Arial" w:cs="Arial"/>
              </w:rPr>
              <w:t>Cantidad de personal de limpieza:</w:t>
            </w:r>
          </w:p>
        </w:tc>
      </w:tr>
    </w:tbl>
    <w:p w14:paraId="394CD8E0" w14:textId="77777777" w:rsidR="008B4A6F" w:rsidRDefault="008B4A6F" w:rsidP="006A6DDE">
      <w:pPr>
        <w:spacing w:after="0" w:line="240" w:lineRule="auto"/>
        <w:jc w:val="center"/>
        <w:rPr>
          <w:rFonts w:ascii="Arial" w:hAnsi="Arial" w:cs="Arial"/>
        </w:rPr>
      </w:pPr>
    </w:p>
    <w:p w14:paraId="5428EA08" w14:textId="77777777" w:rsidR="00F46F4E" w:rsidRDefault="00F46F4E" w:rsidP="006A6DDE">
      <w:pPr>
        <w:spacing w:after="0" w:line="240" w:lineRule="auto"/>
        <w:jc w:val="center"/>
        <w:rPr>
          <w:rFonts w:ascii="Arial" w:hAnsi="Arial" w:cs="Arial"/>
        </w:rPr>
      </w:pPr>
    </w:p>
    <w:p w14:paraId="40A71AE2" w14:textId="77777777" w:rsidR="00F46F4E" w:rsidRDefault="00F46F4E" w:rsidP="006A6DDE">
      <w:pPr>
        <w:spacing w:after="0" w:line="240" w:lineRule="auto"/>
        <w:jc w:val="center"/>
        <w:rPr>
          <w:rFonts w:ascii="Arial" w:hAnsi="Arial" w:cs="Arial"/>
        </w:rPr>
      </w:pPr>
    </w:p>
    <w:p w14:paraId="65BF321B" w14:textId="77777777" w:rsidR="00F46F4E" w:rsidRDefault="00F46F4E" w:rsidP="006A6DDE">
      <w:pPr>
        <w:spacing w:after="0" w:line="240" w:lineRule="auto"/>
        <w:jc w:val="center"/>
        <w:rPr>
          <w:rFonts w:ascii="Arial" w:hAnsi="Arial" w:cs="Arial"/>
        </w:rPr>
      </w:pPr>
    </w:p>
    <w:p w14:paraId="72F22620" w14:textId="77777777" w:rsidR="00F46F4E" w:rsidRDefault="00F46F4E" w:rsidP="006A6DDE">
      <w:pPr>
        <w:spacing w:after="0" w:line="240" w:lineRule="auto"/>
        <w:jc w:val="center"/>
        <w:rPr>
          <w:rFonts w:ascii="Arial" w:hAnsi="Arial" w:cs="Arial"/>
        </w:rPr>
      </w:pPr>
    </w:p>
    <w:p w14:paraId="4EAD7E2E" w14:textId="77777777" w:rsidR="00F46F4E" w:rsidRDefault="00F46F4E" w:rsidP="006A6DDE">
      <w:pPr>
        <w:spacing w:after="0" w:line="240" w:lineRule="auto"/>
        <w:jc w:val="center"/>
        <w:rPr>
          <w:rFonts w:ascii="Arial" w:hAnsi="Arial" w:cs="Arial"/>
        </w:rPr>
      </w:pPr>
    </w:p>
    <w:tbl>
      <w:tblPr>
        <w:tblW w:w="106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5"/>
        <w:gridCol w:w="1220"/>
        <w:gridCol w:w="2560"/>
        <w:gridCol w:w="3240"/>
      </w:tblGrid>
      <w:tr w:rsidR="006A6DDE" w14:paraId="17D5B037" w14:textId="77777777" w:rsidTr="00C2330E">
        <w:trPr>
          <w:trHeight w:val="460"/>
          <w:jc w:val="center"/>
        </w:trPr>
        <w:tc>
          <w:tcPr>
            <w:tcW w:w="3595" w:type="dxa"/>
          </w:tcPr>
          <w:p w14:paraId="70CE7B8E" w14:textId="77777777" w:rsidR="006A6DDE" w:rsidRPr="008B4A6F" w:rsidRDefault="006A6DDE" w:rsidP="00C2330E">
            <w:pPr>
              <w:spacing w:after="0" w:line="360" w:lineRule="auto"/>
              <w:jc w:val="center"/>
              <w:rPr>
                <w:rFonts w:ascii="Arial" w:hAnsi="Arial" w:cs="Arial"/>
                <w:sz w:val="20"/>
              </w:rPr>
            </w:pPr>
            <w:r w:rsidRPr="008B4A6F">
              <w:rPr>
                <w:rFonts w:ascii="Arial" w:hAnsi="Arial" w:cs="Arial"/>
                <w:b/>
                <w:bCs/>
                <w:sz w:val="20"/>
              </w:rPr>
              <w:t xml:space="preserve">Espacios de la Unidad              </w:t>
            </w:r>
            <w:r w:rsidRPr="008B4A6F">
              <w:rPr>
                <w:rFonts w:ascii="Arial" w:hAnsi="Arial" w:cs="Arial"/>
                <w:sz w:val="20"/>
              </w:rPr>
              <w:t xml:space="preserve"> (laboratorios, oficinas, servicios sanitarios, salas de reuniones), incluir edificaciones adjuntas como invernaderos, laboratorios), número o nombre de área</w:t>
            </w:r>
          </w:p>
        </w:tc>
        <w:tc>
          <w:tcPr>
            <w:tcW w:w="1220" w:type="dxa"/>
          </w:tcPr>
          <w:p w14:paraId="3C66F66A" w14:textId="77777777" w:rsidR="006A6DDE" w:rsidRPr="008B4A6F" w:rsidRDefault="008B4A6F" w:rsidP="00C2330E">
            <w:pPr>
              <w:spacing w:after="0" w:line="360" w:lineRule="auto"/>
              <w:jc w:val="center"/>
              <w:rPr>
                <w:rFonts w:ascii="Arial" w:hAnsi="Arial" w:cs="Arial"/>
                <w:b/>
                <w:bCs/>
              </w:rPr>
            </w:pPr>
            <w:r w:rsidRPr="008B4A6F">
              <w:rPr>
                <w:rFonts w:ascii="Arial" w:hAnsi="Arial" w:cs="Arial"/>
                <w:b/>
                <w:bCs/>
              </w:rPr>
              <w:t>Área</w:t>
            </w:r>
            <w:r w:rsidR="006A6DDE" w:rsidRPr="008B4A6F">
              <w:rPr>
                <w:rFonts w:ascii="Arial" w:hAnsi="Arial" w:cs="Arial"/>
                <w:b/>
                <w:bCs/>
              </w:rPr>
              <w:t xml:space="preserve"> </w:t>
            </w:r>
          </w:p>
          <w:p w14:paraId="550815DA" w14:textId="77777777" w:rsidR="006A6DDE" w:rsidRPr="009647F8" w:rsidRDefault="006A6DDE" w:rsidP="00C2330E">
            <w:pPr>
              <w:spacing w:after="0" w:line="360" w:lineRule="auto"/>
              <w:jc w:val="center"/>
              <w:rPr>
                <w:rFonts w:ascii="Arial" w:hAnsi="Arial" w:cs="Arial"/>
                <w:b/>
                <w:bCs/>
                <w:vertAlign w:val="superscript"/>
              </w:rPr>
            </w:pPr>
            <w:r w:rsidRPr="008B4A6F">
              <w:rPr>
                <w:rFonts w:ascii="Arial" w:hAnsi="Arial" w:cs="Arial"/>
                <w:b/>
                <w:bCs/>
              </w:rPr>
              <w:t>m</w:t>
            </w:r>
            <w:r w:rsidRPr="008B4A6F">
              <w:rPr>
                <w:rFonts w:ascii="Arial" w:hAnsi="Arial" w:cs="Arial"/>
                <w:b/>
                <w:bCs/>
                <w:vertAlign w:val="superscript"/>
              </w:rPr>
              <w:t>2</w:t>
            </w:r>
          </w:p>
        </w:tc>
        <w:tc>
          <w:tcPr>
            <w:tcW w:w="2560" w:type="dxa"/>
          </w:tcPr>
          <w:p w14:paraId="323B21C4" w14:textId="77777777" w:rsidR="006A6DDE" w:rsidRPr="00F34B70" w:rsidRDefault="006A6DDE" w:rsidP="00C2330E">
            <w:pPr>
              <w:spacing w:after="0" w:line="360" w:lineRule="auto"/>
              <w:jc w:val="center"/>
              <w:rPr>
                <w:rFonts w:ascii="Arial" w:hAnsi="Arial" w:cs="Arial"/>
                <w:b/>
                <w:bCs/>
              </w:rPr>
            </w:pPr>
            <w:r w:rsidRPr="00F34B70">
              <w:rPr>
                <w:rFonts w:ascii="Arial" w:hAnsi="Arial" w:cs="Arial"/>
                <w:b/>
                <w:bCs/>
              </w:rPr>
              <w:t>Aforo Original</w:t>
            </w:r>
          </w:p>
          <w:p w14:paraId="218B2051" w14:textId="77777777" w:rsidR="006A6DDE" w:rsidRPr="008B4A6F" w:rsidRDefault="006A6DDE" w:rsidP="00C2330E">
            <w:pPr>
              <w:spacing w:after="0" w:line="360" w:lineRule="auto"/>
              <w:jc w:val="center"/>
              <w:rPr>
                <w:rFonts w:ascii="Arial" w:hAnsi="Arial" w:cs="Arial"/>
                <w:sz w:val="20"/>
              </w:rPr>
            </w:pPr>
            <w:r w:rsidRPr="008B4A6F">
              <w:rPr>
                <w:rFonts w:ascii="Arial" w:hAnsi="Arial" w:cs="Arial"/>
                <w:sz w:val="20"/>
              </w:rPr>
              <w:t xml:space="preserve">Número de personas máximo por recinto </w:t>
            </w:r>
          </w:p>
          <w:p w14:paraId="71637B2B" w14:textId="77777777" w:rsidR="006A6DDE" w:rsidRDefault="006A6DDE" w:rsidP="00C2330E">
            <w:pPr>
              <w:spacing w:after="0" w:line="360" w:lineRule="auto"/>
              <w:jc w:val="center"/>
              <w:rPr>
                <w:rFonts w:ascii="Arial" w:hAnsi="Arial" w:cs="Arial"/>
              </w:rPr>
            </w:pPr>
            <w:r w:rsidRPr="008B4A6F">
              <w:rPr>
                <w:rFonts w:ascii="Arial" w:hAnsi="Arial" w:cs="Arial"/>
                <w:sz w:val="20"/>
              </w:rPr>
              <w:t>(previo a pandemia)</w:t>
            </w:r>
          </w:p>
        </w:tc>
        <w:tc>
          <w:tcPr>
            <w:tcW w:w="3240" w:type="dxa"/>
          </w:tcPr>
          <w:p w14:paraId="10792639" w14:textId="77777777" w:rsidR="006A6DDE" w:rsidRPr="00F34B70" w:rsidRDefault="006A6DDE" w:rsidP="00C2330E">
            <w:pPr>
              <w:spacing w:after="0" w:line="360" w:lineRule="auto"/>
              <w:jc w:val="center"/>
              <w:rPr>
                <w:rFonts w:ascii="Arial" w:hAnsi="Arial" w:cs="Arial"/>
                <w:b/>
                <w:bCs/>
              </w:rPr>
            </w:pPr>
            <w:r w:rsidRPr="00F34B70">
              <w:rPr>
                <w:rFonts w:ascii="Arial" w:hAnsi="Arial" w:cs="Arial"/>
                <w:b/>
                <w:bCs/>
              </w:rPr>
              <w:t xml:space="preserve">Aforo Actual </w:t>
            </w:r>
          </w:p>
          <w:p w14:paraId="12BC0717" w14:textId="77777777" w:rsidR="006A6DDE" w:rsidRPr="008B4A6F" w:rsidRDefault="006A6DDE" w:rsidP="00C2330E">
            <w:pPr>
              <w:spacing w:after="0" w:line="360" w:lineRule="auto"/>
              <w:jc w:val="center"/>
              <w:rPr>
                <w:rFonts w:ascii="Arial" w:hAnsi="Arial" w:cs="Arial"/>
                <w:sz w:val="20"/>
              </w:rPr>
            </w:pPr>
            <w:r w:rsidRPr="008B4A6F">
              <w:rPr>
                <w:rFonts w:ascii="Arial" w:hAnsi="Arial" w:cs="Arial"/>
                <w:sz w:val="20"/>
              </w:rPr>
              <w:t>Número de personas</w:t>
            </w:r>
          </w:p>
          <w:p w14:paraId="5268C18A" w14:textId="77777777" w:rsidR="006A6DDE" w:rsidRDefault="006A6DDE" w:rsidP="00C2330E">
            <w:pPr>
              <w:spacing w:after="0" w:line="360" w:lineRule="auto"/>
              <w:jc w:val="center"/>
              <w:rPr>
                <w:rFonts w:ascii="Arial" w:hAnsi="Arial" w:cs="Arial"/>
              </w:rPr>
            </w:pPr>
            <w:r w:rsidRPr="008B4A6F">
              <w:rPr>
                <w:rFonts w:ascii="Arial" w:hAnsi="Arial" w:cs="Arial"/>
                <w:sz w:val="20"/>
              </w:rPr>
              <w:t>(considere 4 m</w:t>
            </w:r>
            <w:r w:rsidRPr="008B4A6F">
              <w:rPr>
                <w:rFonts w:ascii="Arial" w:hAnsi="Arial" w:cs="Arial"/>
                <w:sz w:val="20"/>
                <w:vertAlign w:val="superscript"/>
              </w:rPr>
              <w:t>2</w:t>
            </w:r>
            <w:r w:rsidRPr="008B4A6F">
              <w:rPr>
                <w:rFonts w:ascii="Arial" w:hAnsi="Arial" w:cs="Arial"/>
                <w:sz w:val="20"/>
              </w:rPr>
              <w:t xml:space="preserve"> por persona)  </w:t>
            </w:r>
          </w:p>
        </w:tc>
      </w:tr>
      <w:tr w:rsidR="006A6DDE" w14:paraId="07BC2962" w14:textId="77777777" w:rsidTr="00C2330E">
        <w:trPr>
          <w:trHeight w:val="460"/>
          <w:jc w:val="center"/>
        </w:trPr>
        <w:tc>
          <w:tcPr>
            <w:tcW w:w="3595" w:type="dxa"/>
          </w:tcPr>
          <w:p w14:paraId="7BD5E2BA" w14:textId="3C501340" w:rsidR="006A6DDE" w:rsidRDefault="006A6DDE" w:rsidP="00C2330E">
            <w:pPr>
              <w:spacing w:after="0" w:line="360" w:lineRule="auto"/>
              <w:rPr>
                <w:rFonts w:ascii="Arial" w:hAnsi="Arial" w:cs="Arial"/>
              </w:rPr>
            </w:pPr>
            <w:r>
              <w:rPr>
                <w:rFonts w:ascii="Arial" w:hAnsi="Arial" w:cs="Arial"/>
              </w:rPr>
              <w:t xml:space="preserve">Oficina </w:t>
            </w:r>
            <w:r w:rsidR="00AA413B">
              <w:rPr>
                <w:rFonts w:ascii="Arial" w:hAnsi="Arial" w:cs="Arial"/>
              </w:rPr>
              <w:t>d</w:t>
            </w:r>
            <w:r>
              <w:rPr>
                <w:rFonts w:ascii="Arial" w:hAnsi="Arial" w:cs="Arial"/>
              </w:rPr>
              <w:t>irección</w:t>
            </w:r>
          </w:p>
        </w:tc>
        <w:tc>
          <w:tcPr>
            <w:tcW w:w="1220" w:type="dxa"/>
          </w:tcPr>
          <w:p w14:paraId="5767F4FA" w14:textId="77777777" w:rsidR="006A6DDE" w:rsidRDefault="006A6DDE" w:rsidP="00C2330E">
            <w:pPr>
              <w:spacing w:after="0" w:line="360" w:lineRule="auto"/>
              <w:jc w:val="center"/>
              <w:rPr>
                <w:rFonts w:ascii="Arial" w:hAnsi="Arial" w:cs="Arial"/>
              </w:rPr>
            </w:pPr>
          </w:p>
        </w:tc>
        <w:tc>
          <w:tcPr>
            <w:tcW w:w="2560" w:type="dxa"/>
          </w:tcPr>
          <w:p w14:paraId="4A2DFAF4" w14:textId="77777777" w:rsidR="006A6DDE" w:rsidRDefault="006A6DDE" w:rsidP="00C2330E">
            <w:pPr>
              <w:spacing w:after="0" w:line="360" w:lineRule="auto"/>
              <w:jc w:val="center"/>
              <w:rPr>
                <w:rFonts w:ascii="Arial" w:hAnsi="Arial" w:cs="Arial"/>
              </w:rPr>
            </w:pPr>
          </w:p>
        </w:tc>
        <w:tc>
          <w:tcPr>
            <w:tcW w:w="3240" w:type="dxa"/>
          </w:tcPr>
          <w:p w14:paraId="61013E34" w14:textId="77777777" w:rsidR="006A6DDE" w:rsidRDefault="006A6DDE" w:rsidP="00C2330E">
            <w:pPr>
              <w:spacing w:after="0" w:line="360" w:lineRule="auto"/>
              <w:jc w:val="center"/>
              <w:rPr>
                <w:rFonts w:ascii="Arial" w:hAnsi="Arial" w:cs="Arial"/>
              </w:rPr>
            </w:pPr>
          </w:p>
        </w:tc>
      </w:tr>
      <w:tr w:rsidR="006A6DDE" w14:paraId="24DA23D0" w14:textId="77777777" w:rsidTr="00C2330E">
        <w:trPr>
          <w:jc w:val="center"/>
        </w:trPr>
        <w:tc>
          <w:tcPr>
            <w:tcW w:w="3595" w:type="dxa"/>
          </w:tcPr>
          <w:p w14:paraId="588C5BEF" w14:textId="77777777" w:rsidR="006A6DDE" w:rsidRDefault="006A6DDE" w:rsidP="00C2330E">
            <w:pPr>
              <w:spacing w:line="360" w:lineRule="auto"/>
              <w:jc w:val="both"/>
              <w:rPr>
                <w:rFonts w:ascii="Arial" w:hAnsi="Arial" w:cs="Arial"/>
              </w:rPr>
            </w:pPr>
            <w:r>
              <w:rPr>
                <w:rFonts w:ascii="Arial" w:hAnsi="Arial" w:cs="Arial"/>
              </w:rPr>
              <w:t>Recepción</w:t>
            </w:r>
          </w:p>
        </w:tc>
        <w:tc>
          <w:tcPr>
            <w:tcW w:w="1220" w:type="dxa"/>
          </w:tcPr>
          <w:p w14:paraId="1BAFB6AB" w14:textId="77777777" w:rsidR="006A6DDE" w:rsidRDefault="006A6DDE" w:rsidP="00C2330E">
            <w:pPr>
              <w:spacing w:line="360" w:lineRule="auto"/>
              <w:jc w:val="both"/>
              <w:rPr>
                <w:rFonts w:ascii="Arial" w:hAnsi="Arial" w:cs="Arial"/>
              </w:rPr>
            </w:pPr>
          </w:p>
        </w:tc>
        <w:tc>
          <w:tcPr>
            <w:tcW w:w="2560" w:type="dxa"/>
          </w:tcPr>
          <w:p w14:paraId="3EFF859A" w14:textId="77777777" w:rsidR="006A6DDE" w:rsidRDefault="006A6DDE" w:rsidP="00C2330E">
            <w:pPr>
              <w:spacing w:line="360" w:lineRule="auto"/>
              <w:jc w:val="both"/>
              <w:rPr>
                <w:rFonts w:ascii="Arial" w:hAnsi="Arial" w:cs="Arial"/>
              </w:rPr>
            </w:pPr>
          </w:p>
        </w:tc>
        <w:tc>
          <w:tcPr>
            <w:tcW w:w="3240" w:type="dxa"/>
          </w:tcPr>
          <w:p w14:paraId="6BB549B9" w14:textId="77777777" w:rsidR="006A6DDE" w:rsidRDefault="006A6DDE" w:rsidP="00C2330E">
            <w:pPr>
              <w:spacing w:line="360" w:lineRule="auto"/>
              <w:jc w:val="both"/>
              <w:rPr>
                <w:rFonts w:ascii="Arial" w:hAnsi="Arial" w:cs="Arial"/>
              </w:rPr>
            </w:pPr>
          </w:p>
        </w:tc>
      </w:tr>
      <w:tr w:rsidR="006A6DDE" w14:paraId="6FCC106C" w14:textId="77777777" w:rsidTr="00C2330E">
        <w:trPr>
          <w:jc w:val="center"/>
        </w:trPr>
        <w:tc>
          <w:tcPr>
            <w:tcW w:w="3595" w:type="dxa"/>
          </w:tcPr>
          <w:p w14:paraId="5F9CA1BA" w14:textId="77777777" w:rsidR="006A6DDE" w:rsidRDefault="006A6DDE" w:rsidP="00C2330E">
            <w:pPr>
              <w:spacing w:line="360" w:lineRule="auto"/>
              <w:jc w:val="both"/>
              <w:rPr>
                <w:rFonts w:ascii="Arial" w:hAnsi="Arial" w:cs="Arial"/>
              </w:rPr>
            </w:pPr>
            <w:r>
              <w:rPr>
                <w:rFonts w:ascii="Arial" w:hAnsi="Arial" w:cs="Arial"/>
              </w:rPr>
              <w:t>Recepción de muestras</w:t>
            </w:r>
          </w:p>
        </w:tc>
        <w:tc>
          <w:tcPr>
            <w:tcW w:w="1220" w:type="dxa"/>
          </w:tcPr>
          <w:p w14:paraId="16F53B22" w14:textId="77777777" w:rsidR="006A6DDE" w:rsidRDefault="006A6DDE" w:rsidP="00C2330E">
            <w:pPr>
              <w:spacing w:line="360" w:lineRule="auto"/>
              <w:jc w:val="both"/>
              <w:rPr>
                <w:rFonts w:ascii="Arial" w:hAnsi="Arial" w:cs="Arial"/>
              </w:rPr>
            </w:pPr>
          </w:p>
        </w:tc>
        <w:tc>
          <w:tcPr>
            <w:tcW w:w="2560" w:type="dxa"/>
          </w:tcPr>
          <w:p w14:paraId="58EA43AB" w14:textId="77777777" w:rsidR="006A6DDE" w:rsidRDefault="006A6DDE" w:rsidP="00C2330E">
            <w:pPr>
              <w:spacing w:line="360" w:lineRule="auto"/>
              <w:jc w:val="both"/>
              <w:rPr>
                <w:rFonts w:ascii="Arial" w:hAnsi="Arial" w:cs="Arial"/>
              </w:rPr>
            </w:pPr>
          </w:p>
        </w:tc>
        <w:tc>
          <w:tcPr>
            <w:tcW w:w="3240" w:type="dxa"/>
          </w:tcPr>
          <w:p w14:paraId="2E32D96E" w14:textId="77777777" w:rsidR="006A6DDE" w:rsidRDefault="006A6DDE" w:rsidP="00C2330E">
            <w:pPr>
              <w:spacing w:line="360" w:lineRule="auto"/>
              <w:jc w:val="both"/>
              <w:rPr>
                <w:rFonts w:ascii="Arial" w:hAnsi="Arial" w:cs="Arial"/>
              </w:rPr>
            </w:pPr>
          </w:p>
        </w:tc>
      </w:tr>
      <w:tr w:rsidR="006A6DDE" w14:paraId="6E933A6C" w14:textId="77777777" w:rsidTr="00C2330E">
        <w:trPr>
          <w:jc w:val="center"/>
        </w:trPr>
        <w:tc>
          <w:tcPr>
            <w:tcW w:w="3595" w:type="dxa"/>
          </w:tcPr>
          <w:p w14:paraId="029EF9AC" w14:textId="77777777" w:rsidR="006A6DDE" w:rsidRDefault="006A6DDE" w:rsidP="00C2330E">
            <w:pPr>
              <w:spacing w:line="360" w:lineRule="auto"/>
              <w:jc w:val="both"/>
              <w:rPr>
                <w:rFonts w:ascii="Arial" w:hAnsi="Arial" w:cs="Arial"/>
              </w:rPr>
            </w:pPr>
            <w:r>
              <w:rPr>
                <w:rFonts w:ascii="Arial" w:hAnsi="Arial" w:cs="Arial"/>
              </w:rPr>
              <w:t>Biblioteca</w:t>
            </w:r>
          </w:p>
        </w:tc>
        <w:tc>
          <w:tcPr>
            <w:tcW w:w="1220" w:type="dxa"/>
          </w:tcPr>
          <w:p w14:paraId="27DCE778" w14:textId="77777777" w:rsidR="006A6DDE" w:rsidRDefault="006A6DDE" w:rsidP="00C2330E">
            <w:pPr>
              <w:spacing w:line="360" w:lineRule="auto"/>
              <w:jc w:val="both"/>
              <w:rPr>
                <w:rFonts w:ascii="Arial" w:hAnsi="Arial" w:cs="Arial"/>
              </w:rPr>
            </w:pPr>
          </w:p>
        </w:tc>
        <w:tc>
          <w:tcPr>
            <w:tcW w:w="2560" w:type="dxa"/>
          </w:tcPr>
          <w:p w14:paraId="60A8B1F9" w14:textId="77777777" w:rsidR="006A6DDE" w:rsidRDefault="006A6DDE" w:rsidP="00C2330E">
            <w:pPr>
              <w:spacing w:line="360" w:lineRule="auto"/>
              <w:jc w:val="both"/>
              <w:rPr>
                <w:rFonts w:ascii="Arial" w:hAnsi="Arial" w:cs="Arial"/>
              </w:rPr>
            </w:pPr>
          </w:p>
        </w:tc>
        <w:tc>
          <w:tcPr>
            <w:tcW w:w="3240" w:type="dxa"/>
          </w:tcPr>
          <w:p w14:paraId="42C083F6" w14:textId="77777777" w:rsidR="006A6DDE" w:rsidRDefault="006A6DDE" w:rsidP="00C2330E">
            <w:pPr>
              <w:spacing w:line="360" w:lineRule="auto"/>
              <w:jc w:val="both"/>
              <w:rPr>
                <w:rFonts w:ascii="Arial" w:hAnsi="Arial" w:cs="Arial"/>
              </w:rPr>
            </w:pPr>
          </w:p>
        </w:tc>
      </w:tr>
      <w:tr w:rsidR="006A6DDE" w14:paraId="6353E92D" w14:textId="77777777" w:rsidTr="00C2330E">
        <w:trPr>
          <w:jc w:val="center"/>
        </w:trPr>
        <w:tc>
          <w:tcPr>
            <w:tcW w:w="3595" w:type="dxa"/>
          </w:tcPr>
          <w:p w14:paraId="21353B12" w14:textId="77777777" w:rsidR="006A6DDE" w:rsidRDefault="006A6DDE" w:rsidP="00C2330E">
            <w:pPr>
              <w:spacing w:line="360" w:lineRule="auto"/>
              <w:jc w:val="both"/>
              <w:rPr>
                <w:rFonts w:ascii="Arial" w:hAnsi="Arial" w:cs="Arial"/>
              </w:rPr>
            </w:pPr>
            <w:r>
              <w:rPr>
                <w:rFonts w:ascii="Arial" w:hAnsi="Arial" w:cs="Arial"/>
              </w:rPr>
              <w:t>Comedor</w:t>
            </w:r>
          </w:p>
        </w:tc>
        <w:tc>
          <w:tcPr>
            <w:tcW w:w="1220" w:type="dxa"/>
          </w:tcPr>
          <w:p w14:paraId="1227E281" w14:textId="77777777" w:rsidR="006A6DDE" w:rsidRDefault="006A6DDE" w:rsidP="00C2330E">
            <w:pPr>
              <w:spacing w:line="360" w:lineRule="auto"/>
              <w:jc w:val="both"/>
              <w:rPr>
                <w:rFonts w:ascii="Arial" w:hAnsi="Arial" w:cs="Arial"/>
              </w:rPr>
            </w:pPr>
          </w:p>
        </w:tc>
        <w:tc>
          <w:tcPr>
            <w:tcW w:w="2560" w:type="dxa"/>
          </w:tcPr>
          <w:p w14:paraId="1F2934D9" w14:textId="77777777" w:rsidR="006A6DDE" w:rsidRDefault="006A6DDE" w:rsidP="00C2330E">
            <w:pPr>
              <w:spacing w:line="360" w:lineRule="auto"/>
              <w:jc w:val="both"/>
              <w:rPr>
                <w:rFonts w:ascii="Arial" w:hAnsi="Arial" w:cs="Arial"/>
              </w:rPr>
            </w:pPr>
          </w:p>
        </w:tc>
        <w:tc>
          <w:tcPr>
            <w:tcW w:w="3240" w:type="dxa"/>
          </w:tcPr>
          <w:p w14:paraId="0ADD3556" w14:textId="77777777" w:rsidR="006A6DDE" w:rsidRDefault="006A6DDE" w:rsidP="00C2330E">
            <w:pPr>
              <w:spacing w:line="360" w:lineRule="auto"/>
              <w:jc w:val="both"/>
              <w:rPr>
                <w:rFonts w:ascii="Arial" w:hAnsi="Arial" w:cs="Arial"/>
              </w:rPr>
            </w:pPr>
          </w:p>
        </w:tc>
      </w:tr>
      <w:tr w:rsidR="006A6DDE" w14:paraId="2088AF8D" w14:textId="77777777" w:rsidTr="00C2330E">
        <w:trPr>
          <w:jc w:val="center"/>
        </w:trPr>
        <w:tc>
          <w:tcPr>
            <w:tcW w:w="3595" w:type="dxa"/>
          </w:tcPr>
          <w:p w14:paraId="25254162" w14:textId="77777777" w:rsidR="006A6DDE" w:rsidRDefault="006A6DDE" w:rsidP="00C2330E">
            <w:pPr>
              <w:spacing w:line="360" w:lineRule="auto"/>
              <w:jc w:val="both"/>
              <w:rPr>
                <w:rFonts w:ascii="Arial" w:hAnsi="Arial" w:cs="Arial"/>
              </w:rPr>
            </w:pPr>
            <w:r>
              <w:rPr>
                <w:rFonts w:ascii="Arial" w:hAnsi="Arial" w:cs="Arial"/>
              </w:rPr>
              <w:t>Baño 1 primer piso</w:t>
            </w:r>
          </w:p>
        </w:tc>
        <w:tc>
          <w:tcPr>
            <w:tcW w:w="1220" w:type="dxa"/>
          </w:tcPr>
          <w:p w14:paraId="214A24DF" w14:textId="77777777" w:rsidR="006A6DDE" w:rsidRDefault="006A6DDE" w:rsidP="00C2330E">
            <w:pPr>
              <w:spacing w:line="360" w:lineRule="auto"/>
              <w:jc w:val="both"/>
              <w:rPr>
                <w:rFonts w:ascii="Arial" w:hAnsi="Arial" w:cs="Arial"/>
              </w:rPr>
            </w:pPr>
          </w:p>
        </w:tc>
        <w:tc>
          <w:tcPr>
            <w:tcW w:w="2560" w:type="dxa"/>
          </w:tcPr>
          <w:p w14:paraId="34753171" w14:textId="77777777" w:rsidR="006A6DDE" w:rsidRDefault="006A6DDE" w:rsidP="00C2330E">
            <w:pPr>
              <w:spacing w:line="360" w:lineRule="auto"/>
              <w:jc w:val="both"/>
              <w:rPr>
                <w:rFonts w:ascii="Arial" w:hAnsi="Arial" w:cs="Arial"/>
              </w:rPr>
            </w:pPr>
          </w:p>
        </w:tc>
        <w:tc>
          <w:tcPr>
            <w:tcW w:w="3240" w:type="dxa"/>
          </w:tcPr>
          <w:p w14:paraId="0EF678E5" w14:textId="77777777" w:rsidR="006A6DDE" w:rsidRDefault="006A6DDE" w:rsidP="00C2330E">
            <w:pPr>
              <w:spacing w:line="360" w:lineRule="auto"/>
              <w:jc w:val="both"/>
              <w:rPr>
                <w:rFonts w:ascii="Arial" w:hAnsi="Arial" w:cs="Arial"/>
              </w:rPr>
            </w:pPr>
          </w:p>
        </w:tc>
      </w:tr>
      <w:tr w:rsidR="006A6DDE" w14:paraId="7AC66FBC" w14:textId="77777777" w:rsidTr="00C2330E">
        <w:trPr>
          <w:jc w:val="center"/>
        </w:trPr>
        <w:tc>
          <w:tcPr>
            <w:tcW w:w="3595" w:type="dxa"/>
          </w:tcPr>
          <w:p w14:paraId="36C37D34" w14:textId="77777777" w:rsidR="006A6DDE" w:rsidRDefault="006A6DDE" w:rsidP="00C2330E">
            <w:pPr>
              <w:spacing w:line="360" w:lineRule="auto"/>
              <w:jc w:val="both"/>
              <w:rPr>
                <w:rFonts w:ascii="Arial" w:hAnsi="Arial" w:cs="Arial"/>
              </w:rPr>
            </w:pPr>
            <w:r>
              <w:rPr>
                <w:rFonts w:ascii="Arial" w:hAnsi="Arial" w:cs="Arial"/>
              </w:rPr>
              <w:t xml:space="preserve">Baño 2 primer piso </w:t>
            </w:r>
          </w:p>
        </w:tc>
        <w:tc>
          <w:tcPr>
            <w:tcW w:w="1220" w:type="dxa"/>
          </w:tcPr>
          <w:p w14:paraId="04A70A96" w14:textId="77777777" w:rsidR="006A6DDE" w:rsidRDefault="006A6DDE" w:rsidP="00C2330E">
            <w:pPr>
              <w:spacing w:line="360" w:lineRule="auto"/>
              <w:jc w:val="both"/>
              <w:rPr>
                <w:rFonts w:ascii="Arial" w:hAnsi="Arial" w:cs="Arial"/>
              </w:rPr>
            </w:pPr>
          </w:p>
        </w:tc>
        <w:tc>
          <w:tcPr>
            <w:tcW w:w="2560" w:type="dxa"/>
          </w:tcPr>
          <w:p w14:paraId="174DD60A" w14:textId="77777777" w:rsidR="006A6DDE" w:rsidRDefault="006A6DDE" w:rsidP="00C2330E">
            <w:pPr>
              <w:spacing w:line="360" w:lineRule="auto"/>
              <w:jc w:val="both"/>
              <w:rPr>
                <w:rFonts w:ascii="Arial" w:hAnsi="Arial" w:cs="Arial"/>
              </w:rPr>
            </w:pPr>
          </w:p>
        </w:tc>
        <w:tc>
          <w:tcPr>
            <w:tcW w:w="3240" w:type="dxa"/>
          </w:tcPr>
          <w:p w14:paraId="2019044B" w14:textId="77777777" w:rsidR="006A6DDE" w:rsidRDefault="006A6DDE" w:rsidP="00C2330E">
            <w:pPr>
              <w:spacing w:line="360" w:lineRule="auto"/>
              <w:jc w:val="both"/>
              <w:rPr>
                <w:rFonts w:ascii="Arial" w:hAnsi="Arial" w:cs="Arial"/>
              </w:rPr>
            </w:pPr>
          </w:p>
        </w:tc>
      </w:tr>
      <w:tr w:rsidR="006A6DDE" w14:paraId="3DC1CBB9" w14:textId="77777777" w:rsidTr="00C2330E">
        <w:trPr>
          <w:jc w:val="center"/>
        </w:trPr>
        <w:tc>
          <w:tcPr>
            <w:tcW w:w="3595" w:type="dxa"/>
          </w:tcPr>
          <w:p w14:paraId="29B96BDF" w14:textId="77777777" w:rsidR="006A6DDE" w:rsidRDefault="006A6DDE" w:rsidP="00C2330E">
            <w:pPr>
              <w:spacing w:line="360" w:lineRule="auto"/>
              <w:jc w:val="both"/>
              <w:rPr>
                <w:rFonts w:ascii="Arial" w:hAnsi="Arial" w:cs="Arial"/>
              </w:rPr>
            </w:pPr>
            <w:r>
              <w:rPr>
                <w:rFonts w:ascii="Arial" w:hAnsi="Arial" w:cs="Arial"/>
              </w:rPr>
              <w:t>Oficina 1</w:t>
            </w:r>
          </w:p>
        </w:tc>
        <w:tc>
          <w:tcPr>
            <w:tcW w:w="1220" w:type="dxa"/>
          </w:tcPr>
          <w:p w14:paraId="496C0521" w14:textId="77777777" w:rsidR="006A6DDE" w:rsidRDefault="006A6DDE" w:rsidP="00C2330E">
            <w:pPr>
              <w:spacing w:line="360" w:lineRule="auto"/>
              <w:jc w:val="both"/>
              <w:rPr>
                <w:rFonts w:ascii="Arial" w:hAnsi="Arial" w:cs="Arial"/>
              </w:rPr>
            </w:pPr>
          </w:p>
        </w:tc>
        <w:tc>
          <w:tcPr>
            <w:tcW w:w="2560" w:type="dxa"/>
          </w:tcPr>
          <w:p w14:paraId="500DA8E4" w14:textId="77777777" w:rsidR="006A6DDE" w:rsidRDefault="006A6DDE" w:rsidP="00C2330E">
            <w:pPr>
              <w:spacing w:line="360" w:lineRule="auto"/>
              <w:jc w:val="both"/>
              <w:rPr>
                <w:rFonts w:ascii="Arial" w:hAnsi="Arial" w:cs="Arial"/>
              </w:rPr>
            </w:pPr>
          </w:p>
        </w:tc>
        <w:tc>
          <w:tcPr>
            <w:tcW w:w="3240" w:type="dxa"/>
          </w:tcPr>
          <w:p w14:paraId="37150DDE" w14:textId="77777777" w:rsidR="006A6DDE" w:rsidRDefault="006A6DDE" w:rsidP="00C2330E">
            <w:pPr>
              <w:spacing w:line="360" w:lineRule="auto"/>
              <w:jc w:val="both"/>
              <w:rPr>
                <w:rFonts w:ascii="Arial" w:hAnsi="Arial" w:cs="Arial"/>
              </w:rPr>
            </w:pPr>
          </w:p>
        </w:tc>
      </w:tr>
      <w:tr w:rsidR="006A6DDE" w14:paraId="314F3791" w14:textId="77777777" w:rsidTr="00C2330E">
        <w:trPr>
          <w:trHeight w:val="394"/>
          <w:jc w:val="center"/>
        </w:trPr>
        <w:tc>
          <w:tcPr>
            <w:tcW w:w="3595" w:type="dxa"/>
          </w:tcPr>
          <w:p w14:paraId="4EB15C63" w14:textId="77777777" w:rsidR="006A6DDE" w:rsidRDefault="006A6DDE" w:rsidP="00C2330E">
            <w:pPr>
              <w:spacing w:line="360" w:lineRule="auto"/>
              <w:jc w:val="both"/>
              <w:rPr>
                <w:rFonts w:ascii="Arial" w:hAnsi="Arial" w:cs="Arial"/>
              </w:rPr>
            </w:pPr>
            <w:r>
              <w:rPr>
                <w:rFonts w:ascii="Arial" w:hAnsi="Arial" w:cs="Arial"/>
              </w:rPr>
              <w:t>Oficina 2</w:t>
            </w:r>
          </w:p>
        </w:tc>
        <w:tc>
          <w:tcPr>
            <w:tcW w:w="1220" w:type="dxa"/>
          </w:tcPr>
          <w:p w14:paraId="05321630" w14:textId="77777777" w:rsidR="006A6DDE" w:rsidRDefault="006A6DDE" w:rsidP="00C2330E">
            <w:pPr>
              <w:spacing w:line="360" w:lineRule="auto"/>
              <w:jc w:val="both"/>
              <w:rPr>
                <w:rFonts w:ascii="Arial" w:hAnsi="Arial" w:cs="Arial"/>
              </w:rPr>
            </w:pPr>
          </w:p>
        </w:tc>
        <w:tc>
          <w:tcPr>
            <w:tcW w:w="2560" w:type="dxa"/>
          </w:tcPr>
          <w:p w14:paraId="6D89E934" w14:textId="77777777" w:rsidR="006A6DDE" w:rsidRDefault="006A6DDE" w:rsidP="00C2330E">
            <w:pPr>
              <w:spacing w:line="360" w:lineRule="auto"/>
              <w:jc w:val="both"/>
              <w:rPr>
                <w:rFonts w:ascii="Arial" w:hAnsi="Arial" w:cs="Arial"/>
              </w:rPr>
            </w:pPr>
          </w:p>
        </w:tc>
        <w:tc>
          <w:tcPr>
            <w:tcW w:w="3240" w:type="dxa"/>
          </w:tcPr>
          <w:p w14:paraId="5EC471D1" w14:textId="77777777" w:rsidR="006A6DDE" w:rsidRDefault="006A6DDE" w:rsidP="00C2330E">
            <w:pPr>
              <w:spacing w:line="360" w:lineRule="auto"/>
              <w:jc w:val="both"/>
              <w:rPr>
                <w:rFonts w:ascii="Arial" w:hAnsi="Arial" w:cs="Arial"/>
              </w:rPr>
            </w:pPr>
          </w:p>
        </w:tc>
      </w:tr>
      <w:tr w:rsidR="006A6DDE" w14:paraId="04374409" w14:textId="77777777" w:rsidTr="00C2330E">
        <w:trPr>
          <w:trHeight w:val="394"/>
          <w:jc w:val="center"/>
        </w:trPr>
        <w:tc>
          <w:tcPr>
            <w:tcW w:w="3595" w:type="dxa"/>
          </w:tcPr>
          <w:p w14:paraId="47138AF2" w14:textId="77777777" w:rsidR="006A6DDE" w:rsidRDefault="006A6DDE" w:rsidP="00C2330E">
            <w:pPr>
              <w:spacing w:line="360" w:lineRule="auto"/>
              <w:jc w:val="both"/>
              <w:rPr>
                <w:rFonts w:ascii="Arial" w:hAnsi="Arial" w:cs="Arial"/>
              </w:rPr>
            </w:pPr>
            <w:r>
              <w:rPr>
                <w:rFonts w:ascii="Arial" w:hAnsi="Arial" w:cs="Arial"/>
              </w:rPr>
              <w:t>Oficina 3</w:t>
            </w:r>
          </w:p>
        </w:tc>
        <w:tc>
          <w:tcPr>
            <w:tcW w:w="1220" w:type="dxa"/>
          </w:tcPr>
          <w:p w14:paraId="53C63483" w14:textId="77777777" w:rsidR="006A6DDE" w:rsidRDefault="006A6DDE" w:rsidP="00C2330E">
            <w:pPr>
              <w:spacing w:line="360" w:lineRule="auto"/>
              <w:jc w:val="both"/>
              <w:rPr>
                <w:rFonts w:ascii="Arial" w:hAnsi="Arial" w:cs="Arial"/>
              </w:rPr>
            </w:pPr>
          </w:p>
        </w:tc>
        <w:tc>
          <w:tcPr>
            <w:tcW w:w="2560" w:type="dxa"/>
          </w:tcPr>
          <w:p w14:paraId="75D9742E" w14:textId="77777777" w:rsidR="006A6DDE" w:rsidRDefault="006A6DDE" w:rsidP="00C2330E">
            <w:pPr>
              <w:spacing w:line="360" w:lineRule="auto"/>
              <w:jc w:val="both"/>
              <w:rPr>
                <w:rFonts w:ascii="Arial" w:hAnsi="Arial" w:cs="Arial"/>
              </w:rPr>
            </w:pPr>
          </w:p>
        </w:tc>
        <w:tc>
          <w:tcPr>
            <w:tcW w:w="3240" w:type="dxa"/>
          </w:tcPr>
          <w:p w14:paraId="324B0CD0" w14:textId="77777777" w:rsidR="006A6DDE" w:rsidRDefault="006A6DDE" w:rsidP="00C2330E">
            <w:pPr>
              <w:spacing w:line="360" w:lineRule="auto"/>
              <w:jc w:val="both"/>
              <w:rPr>
                <w:rFonts w:ascii="Arial" w:hAnsi="Arial" w:cs="Arial"/>
              </w:rPr>
            </w:pPr>
          </w:p>
        </w:tc>
      </w:tr>
      <w:tr w:rsidR="006A6DDE" w14:paraId="6E945208" w14:textId="77777777" w:rsidTr="00C2330E">
        <w:trPr>
          <w:trHeight w:val="394"/>
          <w:jc w:val="center"/>
        </w:trPr>
        <w:tc>
          <w:tcPr>
            <w:tcW w:w="3595" w:type="dxa"/>
          </w:tcPr>
          <w:p w14:paraId="5739B0C9" w14:textId="77777777" w:rsidR="006A6DDE" w:rsidRDefault="006A6DDE" w:rsidP="00C2330E">
            <w:pPr>
              <w:spacing w:line="360" w:lineRule="auto"/>
              <w:jc w:val="both"/>
              <w:rPr>
                <w:rFonts w:ascii="Arial" w:hAnsi="Arial" w:cs="Arial"/>
              </w:rPr>
            </w:pPr>
            <w:r>
              <w:rPr>
                <w:rFonts w:ascii="Arial" w:hAnsi="Arial" w:cs="Arial"/>
              </w:rPr>
              <w:t>Laboratorio 1</w:t>
            </w:r>
          </w:p>
        </w:tc>
        <w:tc>
          <w:tcPr>
            <w:tcW w:w="1220" w:type="dxa"/>
          </w:tcPr>
          <w:p w14:paraId="5B3FEC9B" w14:textId="77777777" w:rsidR="006A6DDE" w:rsidRDefault="006A6DDE" w:rsidP="00C2330E">
            <w:pPr>
              <w:spacing w:line="360" w:lineRule="auto"/>
              <w:jc w:val="both"/>
              <w:rPr>
                <w:rFonts w:ascii="Arial" w:hAnsi="Arial" w:cs="Arial"/>
              </w:rPr>
            </w:pPr>
          </w:p>
        </w:tc>
        <w:tc>
          <w:tcPr>
            <w:tcW w:w="2560" w:type="dxa"/>
          </w:tcPr>
          <w:p w14:paraId="3E64CB21" w14:textId="77777777" w:rsidR="006A6DDE" w:rsidRDefault="006A6DDE" w:rsidP="00C2330E">
            <w:pPr>
              <w:spacing w:line="360" w:lineRule="auto"/>
              <w:jc w:val="both"/>
              <w:rPr>
                <w:rFonts w:ascii="Arial" w:hAnsi="Arial" w:cs="Arial"/>
              </w:rPr>
            </w:pPr>
          </w:p>
        </w:tc>
        <w:tc>
          <w:tcPr>
            <w:tcW w:w="3240" w:type="dxa"/>
          </w:tcPr>
          <w:p w14:paraId="3BD17C24" w14:textId="77777777" w:rsidR="006A6DDE" w:rsidRDefault="006A6DDE" w:rsidP="00C2330E">
            <w:pPr>
              <w:spacing w:line="360" w:lineRule="auto"/>
              <w:jc w:val="both"/>
              <w:rPr>
                <w:rFonts w:ascii="Arial" w:hAnsi="Arial" w:cs="Arial"/>
              </w:rPr>
            </w:pPr>
          </w:p>
        </w:tc>
      </w:tr>
      <w:tr w:rsidR="006A6DDE" w14:paraId="1BA308E1" w14:textId="77777777" w:rsidTr="00C2330E">
        <w:trPr>
          <w:jc w:val="center"/>
        </w:trPr>
        <w:tc>
          <w:tcPr>
            <w:tcW w:w="3595" w:type="dxa"/>
          </w:tcPr>
          <w:p w14:paraId="4B1BFEC2" w14:textId="77777777" w:rsidR="006A6DDE" w:rsidRDefault="006A6DDE" w:rsidP="00C2330E">
            <w:pPr>
              <w:spacing w:line="360" w:lineRule="auto"/>
              <w:jc w:val="both"/>
              <w:rPr>
                <w:rFonts w:ascii="Arial" w:hAnsi="Arial" w:cs="Arial"/>
              </w:rPr>
            </w:pPr>
            <w:r>
              <w:rPr>
                <w:rFonts w:ascii="Arial" w:hAnsi="Arial" w:cs="Arial"/>
              </w:rPr>
              <w:t>Laboratorio 2</w:t>
            </w:r>
          </w:p>
        </w:tc>
        <w:tc>
          <w:tcPr>
            <w:tcW w:w="1220" w:type="dxa"/>
          </w:tcPr>
          <w:p w14:paraId="0C092A14" w14:textId="77777777" w:rsidR="006A6DDE" w:rsidRDefault="006A6DDE" w:rsidP="00C2330E">
            <w:pPr>
              <w:spacing w:line="360" w:lineRule="auto"/>
              <w:jc w:val="both"/>
              <w:rPr>
                <w:rFonts w:ascii="Arial" w:hAnsi="Arial" w:cs="Arial"/>
              </w:rPr>
            </w:pPr>
          </w:p>
        </w:tc>
        <w:tc>
          <w:tcPr>
            <w:tcW w:w="2560" w:type="dxa"/>
          </w:tcPr>
          <w:p w14:paraId="569FED53" w14:textId="77777777" w:rsidR="006A6DDE" w:rsidRDefault="006A6DDE" w:rsidP="00C2330E">
            <w:pPr>
              <w:spacing w:line="360" w:lineRule="auto"/>
              <w:jc w:val="both"/>
              <w:rPr>
                <w:rFonts w:ascii="Arial" w:hAnsi="Arial" w:cs="Arial"/>
              </w:rPr>
            </w:pPr>
          </w:p>
        </w:tc>
        <w:tc>
          <w:tcPr>
            <w:tcW w:w="3240" w:type="dxa"/>
          </w:tcPr>
          <w:p w14:paraId="50605B7F" w14:textId="77777777" w:rsidR="006A6DDE" w:rsidRDefault="006A6DDE" w:rsidP="00C2330E">
            <w:pPr>
              <w:spacing w:line="360" w:lineRule="auto"/>
              <w:jc w:val="both"/>
              <w:rPr>
                <w:rFonts w:ascii="Arial" w:hAnsi="Arial" w:cs="Arial"/>
              </w:rPr>
            </w:pPr>
          </w:p>
        </w:tc>
      </w:tr>
      <w:tr w:rsidR="006A6DDE" w14:paraId="1788E37A" w14:textId="77777777" w:rsidTr="00C2330E">
        <w:trPr>
          <w:jc w:val="center"/>
        </w:trPr>
        <w:tc>
          <w:tcPr>
            <w:tcW w:w="3595" w:type="dxa"/>
          </w:tcPr>
          <w:p w14:paraId="58986F3C" w14:textId="77777777" w:rsidR="006A6DDE" w:rsidRDefault="006A6DDE" w:rsidP="00C2330E">
            <w:pPr>
              <w:spacing w:line="360" w:lineRule="auto"/>
              <w:jc w:val="both"/>
              <w:rPr>
                <w:rFonts w:ascii="Arial" w:hAnsi="Arial" w:cs="Arial"/>
              </w:rPr>
            </w:pPr>
            <w:r>
              <w:rPr>
                <w:rFonts w:ascii="Arial" w:hAnsi="Arial" w:cs="Arial"/>
              </w:rPr>
              <w:t>Laboratorio 3</w:t>
            </w:r>
          </w:p>
        </w:tc>
        <w:tc>
          <w:tcPr>
            <w:tcW w:w="1220" w:type="dxa"/>
          </w:tcPr>
          <w:p w14:paraId="6AF04648" w14:textId="77777777" w:rsidR="006A6DDE" w:rsidRDefault="006A6DDE" w:rsidP="00C2330E">
            <w:pPr>
              <w:spacing w:line="360" w:lineRule="auto"/>
              <w:jc w:val="both"/>
              <w:rPr>
                <w:rFonts w:ascii="Arial" w:hAnsi="Arial" w:cs="Arial"/>
              </w:rPr>
            </w:pPr>
          </w:p>
        </w:tc>
        <w:tc>
          <w:tcPr>
            <w:tcW w:w="2560" w:type="dxa"/>
          </w:tcPr>
          <w:p w14:paraId="1EC5312B" w14:textId="77777777" w:rsidR="006A6DDE" w:rsidRDefault="006A6DDE" w:rsidP="00C2330E">
            <w:pPr>
              <w:spacing w:line="360" w:lineRule="auto"/>
              <w:jc w:val="both"/>
              <w:rPr>
                <w:rFonts w:ascii="Arial" w:hAnsi="Arial" w:cs="Arial"/>
              </w:rPr>
            </w:pPr>
          </w:p>
        </w:tc>
        <w:tc>
          <w:tcPr>
            <w:tcW w:w="3240" w:type="dxa"/>
          </w:tcPr>
          <w:p w14:paraId="0DFBFF96" w14:textId="77777777" w:rsidR="006A6DDE" w:rsidRDefault="006A6DDE" w:rsidP="00C2330E">
            <w:pPr>
              <w:spacing w:line="360" w:lineRule="auto"/>
              <w:jc w:val="both"/>
              <w:rPr>
                <w:rFonts w:ascii="Arial" w:hAnsi="Arial" w:cs="Arial"/>
              </w:rPr>
            </w:pPr>
          </w:p>
        </w:tc>
      </w:tr>
      <w:tr w:rsidR="006A6DDE" w14:paraId="7BB8F85B" w14:textId="77777777" w:rsidTr="00C2330E">
        <w:trPr>
          <w:jc w:val="center"/>
        </w:trPr>
        <w:tc>
          <w:tcPr>
            <w:tcW w:w="3595" w:type="dxa"/>
          </w:tcPr>
          <w:p w14:paraId="798B8BD2" w14:textId="77777777" w:rsidR="006A6DDE" w:rsidRDefault="006A6DDE" w:rsidP="00C2330E">
            <w:pPr>
              <w:spacing w:line="360" w:lineRule="auto"/>
              <w:jc w:val="both"/>
              <w:rPr>
                <w:rFonts w:ascii="Arial" w:hAnsi="Arial" w:cs="Arial"/>
              </w:rPr>
            </w:pPr>
            <w:r>
              <w:rPr>
                <w:rFonts w:ascii="Arial" w:hAnsi="Arial" w:cs="Arial"/>
              </w:rPr>
              <w:t>Taller</w:t>
            </w:r>
          </w:p>
        </w:tc>
        <w:tc>
          <w:tcPr>
            <w:tcW w:w="1220" w:type="dxa"/>
          </w:tcPr>
          <w:p w14:paraId="797FE295" w14:textId="77777777" w:rsidR="006A6DDE" w:rsidRDefault="006A6DDE" w:rsidP="00C2330E">
            <w:pPr>
              <w:spacing w:line="360" w:lineRule="auto"/>
              <w:jc w:val="both"/>
              <w:rPr>
                <w:rFonts w:ascii="Arial" w:hAnsi="Arial" w:cs="Arial"/>
              </w:rPr>
            </w:pPr>
          </w:p>
        </w:tc>
        <w:tc>
          <w:tcPr>
            <w:tcW w:w="2560" w:type="dxa"/>
          </w:tcPr>
          <w:p w14:paraId="3A247287" w14:textId="77777777" w:rsidR="006A6DDE" w:rsidRDefault="006A6DDE" w:rsidP="00C2330E">
            <w:pPr>
              <w:spacing w:line="360" w:lineRule="auto"/>
              <w:jc w:val="both"/>
              <w:rPr>
                <w:rFonts w:ascii="Arial" w:hAnsi="Arial" w:cs="Arial"/>
              </w:rPr>
            </w:pPr>
          </w:p>
        </w:tc>
        <w:tc>
          <w:tcPr>
            <w:tcW w:w="3240" w:type="dxa"/>
          </w:tcPr>
          <w:p w14:paraId="234A7D63" w14:textId="77777777" w:rsidR="006A6DDE" w:rsidRDefault="006A6DDE" w:rsidP="00C2330E">
            <w:pPr>
              <w:spacing w:line="360" w:lineRule="auto"/>
              <w:jc w:val="both"/>
              <w:rPr>
                <w:rFonts w:ascii="Arial" w:hAnsi="Arial" w:cs="Arial"/>
              </w:rPr>
            </w:pPr>
          </w:p>
        </w:tc>
      </w:tr>
      <w:tr w:rsidR="006A6DDE" w14:paraId="11BAD1BB" w14:textId="77777777" w:rsidTr="00C2330E">
        <w:trPr>
          <w:jc w:val="center"/>
        </w:trPr>
        <w:tc>
          <w:tcPr>
            <w:tcW w:w="3595" w:type="dxa"/>
          </w:tcPr>
          <w:p w14:paraId="021CC083" w14:textId="77777777" w:rsidR="006A6DDE" w:rsidRDefault="006A6DDE" w:rsidP="00C2330E">
            <w:pPr>
              <w:spacing w:line="360" w:lineRule="auto"/>
              <w:jc w:val="both"/>
              <w:rPr>
                <w:rFonts w:ascii="Arial" w:hAnsi="Arial" w:cs="Arial"/>
              </w:rPr>
            </w:pPr>
            <w:r>
              <w:rPr>
                <w:rFonts w:ascii="Arial" w:hAnsi="Arial" w:cs="Arial"/>
              </w:rPr>
              <w:t>Cuarto limpieza</w:t>
            </w:r>
          </w:p>
        </w:tc>
        <w:tc>
          <w:tcPr>
            <w:tcW w:w="1220" w:type="dxa"/>
          </w:tcPr>
          <w:p w14:paraId="24120209" w14:textId="77777777" w:rsidR="006A6DDE" w:rsidRDefault="006A6DDE" w:rsidP="00C2330E">
            <w:pPr>
              <w:spacing w:line="360" w:lineRule="auto"/>
              <w:jc w:val="both"/>
              <w:rPr>
                <w:rFonts w:ascii="Arial" w:hAnsi="Arial" w:cs="Arial"/>
              </w:rPr>
            </w:pPr>
          </w:p>
        </w:tc>
        <w:tc>
          <w:tcPr>
            <w:tcW w:w="2560" w:type="dxa"/>
          </w:tcPr>
          <w:p w14:paraId="61E4DFB2" w14:textId="77777777" w:rsidR="006A6DDE" w:rsidRDefault="006A6DDE" w:rsidP="00C2330E">
            <w:pPr>
              <w:spacing w:line="360" w:lineRule="auto"/>
              <w:jc w:val="both"/>
              <w:rPr>
                <w:rFonts w:ascii="Arial" w:hAnsi="Arial" w:cs="Arial"/>
              </w:rPr>
            </w:pPr>
          </w:p>
        </w:tc>
        <w:tc>
          <w:tcPr>
            <w:tcW w:w="3240" w:type="dxa"/>
          </w:tcPr>
          <w:p w14:paraId="2466AAFF" w14:textId="77777777" w:rsidR="006A6DDE" w:rsidRDefault="006A6DDE" w:rsidP="00C2330E">
            <w:pPr>
              <w:spacing w:line="360" w:lineRule="auto"/>
              <w:jc w:val="both"/>
              <w:rPr>
                <w:rFonts w:ascii="Arial" w:hAnsi="Arial" w:cs="Arial"/>
              </w:rPr>
            </w:pPr>
          </w:p>
        </w:tc>
      </w:tr>
      <w:tr w:rsidR="006A6DDE" w14:paraId="2ECFCAE3" w14:textId="77777777" w:rsidTr="00C2330E">
        <w:trPr>
          <w:jc w:val="center"/>
        </w:trPr>
        <w:tc>
          <w:tcPr>
            <w:tcW w:w="3595" w:type="dxa"/>
          </w:tcPr>
          <w:p w14:paraId="470CA549" w14:textId="77777777" w:rsidR="006A6DDE" w:rsidRDefault="006A6DDE" w:rsidP="00C2330E">
            <w:pPr>
              <w:spacing w:line="360" w:lineRule="auto"/>
              <w:jc w:val="both"/>
              <w:rPr>
                <w:rFonts w:ascii="Arial" w:hAnsi="Arial" w:cs="Arial"/>
              </w:rPr>
            </w:pPr>
            <w:r>
              <w:rPr>
                <w:rFonts w:ascii="Arial" w:hAnsi="Arial" w:cs="Arial"/>
              </w:rPr>
              <w:t>Ascensor</w:t>
            </w:r>
          </w:p>
        </w:tc>
        <w:tc>
          <w:tcPr>
            <w:tcW w:w="1220" w:type="dxa"/>
          </w:tcPr>
          <w:p w14:paraId="4B2DBDC2" w14:textId="77777777" w:rsidR="006A6DDE" w:rsidRDefault="006A6DDE" w:rsidP="00C2330E">
            <w:pPr>
              <w:spacing w:line="360" w:lineRule="auto"/>
              <w:jc w:val="both"/>
              <w:rPr>
                <w:rFonts w:ascii="Arial" w:hAnsi="Arial" w:cs="Arial"/>
              </w:rPr>
            </w:pPr>
          </w:p>
        </w:tc>
        <w:tc>
          <w:tcPr>
            <w:tcW w:w="2560" w:type="dxa"/>
          </w:tcPr>
          <w:p w14:paraId="34D585F5" w14:textId="77777777" w:rsidR="006A6DDE" w:rsidRDefault="006A6DDE" w:rsidP="00C2330E">
            <w:pPr>
              <w:spacing w:line="360" w:lineRule="auto"/>
              <w:jc w:val="both"/>
              <w:rPr>
                <w:rFonts w:ascii="Arial" w:hAnsi="Arial" w:cs="Arial"/>
              </w:rPr>
            </w:pPr>
          </w:p>
        </w:tc>
        <w:tc>
          <w:tcPr>
            <w:tcW w:w="3240" w:type="dxa"/>
          </w:tcPr>
          <w:p w14:paraId="7E80D09B" w14:textId="77777777" w:rsidR="006A6DDE" w:rsidRDefault="006A6DDE" w:rsidP="00C2330E">
            <w:pPr>
              <w:spacing w:line="360" w:lineRule="auto"/>
              <w:jc w:val="both"/>
              <w:rPr>
                <w:rFonts w:ascii="Arial" w:hAnsi="Arial" w:cs="Arial"/>
              </w:rPr>
            </w:pPr>
          </w:p>
        </w:tc>
      </w:tr>
      <w:tr w:rsidR="006A6DDE" w14:paraId="7B08C698" w14:textId="77777777" w:rsidTr="00C2330E">
        <w:trPr>
          <w:jc w:val="center"/>
        </w:trPr>
        <w:tc>
          <w:tcPr>
            <w:tcW w:w="3595" w:type="dxa"/>
          </w:tcPr>
          <w:p w14:paraId="74A7349D" w14:textId="77777777" w:rsidR="006A6DDE" w:rsidRDefault="006A6DDE" w:rsidP="00C2330E">
            <w:pPr>
              <w:spacing w:line="360" w:lineRule="auto"/>
              <w:jc w:val="both"/>
              <w:rPr>
                <w:rFonts w:ascii="Arial" w:hAnsi="Arial" w:cs="Arial"/>
              </w:rPr>
            </w:pPr>
            <w:r>
              <w:rPr>
                <w:rFonts w:ascii="Arial" w:hAnsi="Arial" w:cs="Arial"/>
              </w:rPr>
              <w:t>Otro</w:t>
            </w:r>
          </w:p>
        </w:tc>
        <w:tc>
          <w:tcPr>
            <w:tcW w:w="1220" w:type="dxa"/>
          </w:tcPr>
          <w:p w14:paraId="4D9A562F" w14:textId="77777777" w:rsidR="006A6DDE" w:rsidRDefault="006A6DDE" w:rsidP="00C2330E">
            <w:pPr>
              <w:spacing w:line="360" w:lineRule="auto"/>
              <w:jc w:val="both"/>
              <w:rPr>
                <w:rFonts w:ascii="Arial" w:hAnsi="Arial" w:cs="Arial"/>
              </w:rPr>
            </w:pPr>
          </w:p>
        </w:tc>
        <w:tc>
          <w:tcPr>
            <w:tcW w:w="2560" w:type="dxa"/>
          </w:tcPr>
          <w:p w14:paraId="34E91953" w14:textId="77777777" w:rsidR="006A6DDE" w:rsidRDefault="006A6DDE" w:rsidP="00C2330E">
            <w:pPr>
              <w:spacing w:line="360" w:lineRule="auto"/>
              <w:jc w:val="both"/>
              <w:rPr>
                <w:rFonts w:ascii="Arial" w:hAnsi="Arial" w:cs="Arial"/>
              </w:rPr>
            </w:pPr>
          </w:p>
        </w:tc>
        <w:tc>
          <w:tcPr>
            <w:tcW w:w="3240" w:type="dxa"/>
          </w:tcPr>
          <w:p w14:paraId="6D7D4D3B" w14:textId="77777777" w:rsidR="006A6DDE" w:rsidRDefault="006A6DDE" w:rsidP="00C2330E">
            <w:pPr>
              <w:spacing w:line="360" w:lineRule="auto"/>
              <w:jc w:val="both"/>
              <w:rPr>
                <w:rFonts w:ascii="Arial" w:hAnsi="Arial" w:cs="Arial"/>
              </w:rPr>
            </w:pPr>
          </w:p>
        </w:tc>
      </w:tr>
      <w:tr w:rsidR="006A6DDE" w14:paraId="13ECF218" w14:textId="77777777" w:rsidTr="00C2330E">
        <w:trPr>
          <w:jc w:val="center"/>
        </w:trPr>
        <w:tc>
          <w:tcPr>
            <w:tcW w:w="3595" w:type="dxa"/>
          </w:tcPr>
          <w:p w14:paraId="1AB7A04B" w14:textId="77777777" w:rsidR="006A6DDE" w:rsidRDefault="006A6DDE" w:rsidP="00C2330E">
            <w:pPr>
              <w:spacing w:line="360" w:lineRule="auto"/>
              <w:jc w:val="both"/>
              <w:rPr>
                <w:rFonts w:ascii="Arial" w:hAnsi="Arial" w:cs="Arial"/>
              </w:rPr>
            </w:pPr>
            <w:r>
              <w:rPr>
                <w:rFonts w:ascii="Arial" w:hAnsi="Arial" w:cs="Arial"/>
              </w:rPr>
              <w:t>Incluir todas las filas necesarias</w:t>
            </w:r>
          </w:p>
        </w:tc>
        <w:tc>
          <w:tcPr>
            <w:tcW w:w="1220" w:type="dxa"/>
          </w:tcPr>
          <w:p w14:paraId="118D2674" w14:textId="77777777" w:rsidR="006A6DDE" w:rsidRDefault="006A6DDE" w:rsidP="00C2330E">
            <w:pPr>
              <w:spacing w:line="360" w:lineRule="auto"/>
              <w:jc w:val="both"/>
              <w:rPr>
                <w:rFonts w:ascii="Arial" w:hAnsi="Arial" w:cs="Arial"/>
              </w:rPr>
            </w:pPr>
          </w:p>
        </w:tc>
        <w:tc>
          <w:tcPr>
            <w:tcW w:w="2560" w:type="dxa"/>
          </w:tcPr>
          <w:p w14:paraId="6F08F55F" w14:textId="77777777" w:rsidR="006A6DDE" w:rsidRDefault="006A6DDE" w:rsidP="00C2330E">
            <w:pPr>
              <w:spacing w:line="360" w:lineRule="auto"/>
              <w:jc w:val="both"/>
              <w:rPr>
                <w:rFonts w:ascii="Arial" w:hAnsi="Arial" w:cs="Arial"/>
              </w:rPr>
            </w:pPr>
          </w:p>
        </w:tc>
        <w:tc>
          <w:tcPr>
            <w:tcW w:w="3240" w:type="dxa"/>
          </w:tcPr>
          <w:p w14:paraId="45BA376C" w14:textId="77777777" w:rsidR="006A6DDE" w:rsidRDefault="006A6DDE" w:rsidP="00C2330E">
            <w:pPr>
              <w:spacing w:line="360" w:lineRule="auto"/>
              <w:jc w:val="both"/>
              <w:rPr>
                <w:rFonts w:ascii="Arial" w:hAnsi="Arial" w:cs="Arial"/>
              </w:rPr>
            </w:pPr>
          </w:p>
        </w:tc>
      </w:tr>
      <w:tr w:rsidR="006A6DDE" w14:paraId="16D1F50D" w14:textId="77777777" w:rsidTr="00C2330E">
        <w:trPr>
          <w:jc w:val="center"/>
        </w:trPr>
        <w:tc>
          <w:tcPr>
            <w:tcW w:w="3595" w:type="dxa"/>
          </w:tcPr>
          <w:p w14:paraId="04103D9E" w14:textId="77777777" w:rsidR="006A6DDE" w:rsidRDefault="006A6DDE" w:rsidP="00C2330E">
            <w:pPr>
              <w:spacing w:line="360" w:lineRule="auto"/>
              <w:jc w:val="both"/>
              <w:rPr>
                <w:rFonts w:ascii="Arial" w:hAnsi="Arial" w:cs="Arial"/>
              </w:rPr>
            </w:pPr>
            <w:r>
              <w:rPr>
                <w:rFonts w:ascii="Arial" w:hAnsi="Arial" w:cs="Arial"/>
              </w:rPr>
              <w:lastRenderedPageBreak/>
              <w:t xml:space="preserve">Total de ocupantes: </w:t>
            </w:r>
          </w:p>
        </w:tc>
        <w:tc>
          <w:tcPr>
            <w:tcW w:w="1220" w:type="dxa"/>
          </w:tcPr>
          <w:p w14:paraId="7E188107" w14:textId="77777777" w:rsidR="006A6DDE" w:rsidRDefault="006A6DDE" w:rsidP="00C2330E">
            <w:pPr>
              <w:spacing w:line="360" w:lineRule="auto"/>
              <w:jc w:val="both"/>
              <w:rPr>
                <w:rFonts w:ascii="Arial" w:hAnsi="Arial" w:cs="Arial"/>
              </w:rPr>
            </w:pPr>
          </w:p>
        </w:tc>
        <w:tc>
          <w:tcPr>
            <w:tcW w:w="2560" w:type="dxa"/>
          </w:tcPr>
          <w:p w14:paraId="0D1AF750" w14:textId="77777777" w:rsidR="006A6DDE" w:rsidRDefault="006A6DDE" w:rsidP="00C2330E">
            <w:pPr>
              <w:spacing w:line="360" w:lineRule="auto"/>
              <w:jc w:val="both"/>
              <w:rPr>
                <w:rFonts w:ascii="Arial" w:hAnsi="Arial" w:cs="Arial"/>
              </w:rPr>
            </w:pPr>
          </w:p>
        </w:tc>
        <w:tc>
          <w:tcPr>
            <w:tcW w:w="3240" w:type="dxa"/>
          </w:tcPr>
          <w:p w14:paraId="5E8E5EA6" w14:textId="77777777" w:rsidR="006A6DDE" w:rsidRDefault="006A6DDE" w:rsidP="00C2330E">
            <w:pPr>
              <w:spacing w:line="360" w:lineRule="auto"/>
              <w:jc w:val="both"/>
              <w:rPr>
                <w:rFonts w:ascii="Arial" w:hAnsi="Arial" w:cs="Arial"/>
              </w:rPr>
            </w:pPr>
          </w:p>
        </w:tc>
      </w:tr>
    </w:tbl>
    <w:p w14:paraId="0FB2B909" w14:textId="77777777" w:rsidR="006A6DDE" w:rsidRDefault="006A6DDE" w:rsidP="006A6DDE">
      <w:pPr>
        <w:spacing w:after="0" w:line="240" w:lineRule="auto"/>
        <w:jc w:val="both"/>
        <w:rPr>
          <w:rFonts w:ascii="Arial" w:eastAsia="Arial" w:hAnsi="Arial" w:cs="Arial"/>
          <w:b/>
          <w:sz w:val="24"/>
          <w:szCs w:val="24"/>
        </w:rPr>
      </w:pPr>
    </w:p>
    <w:p w14:paraId="5671426B" w14:textId="77777777" w:rsidR="008B4A6F" w:rsidRDefault="008B4A6F" w:rsidP="008B4A6F">
      <w:pPr>
        <w:pStyle w:val="Ttulo2"/>
        <w:rPr>
          <w:rFonts w:ascii="Arial" w:eastAsia="Arial" w:hAnsi="Arial" w:cs="Arial"/>
          <w:color w:val="auto"/>
          <w:sz w:val="28"/>
          <w:szCs w:val="28"/>
        </w:rPr>
      </w:pPr>
    </w:p>
    <w:p w14:paraId="520DECE5" w14:textId="77777777" w:rsidR="00D7691E" w:rsidRPr="008B4A6F" w:rsidRDefault="00D7691E" w:rsidP="008B4A6F">
      <w:pPr>
        <w:pStyle w:val="Ttulo2"/>
        <w:rPr>
          <w:rFonts w:ascii="Arial" w:eastAsia="Arial" w:hAnsi="Arial" w:cs="Arial"/>
          <w:sz w:val="24"/>
        </w:rPr>
      </w:pPr>
      <w:bookmarkStart w:id="65" w:name="_Toc43813083"/>
      <w:r w:rsidRPr="008B4A6F">
        <w:rPr>
          <w:rFonts w:ascii="Arial" w:eastAsia="Arial" w:hAnsi="Arial" w:cs="Arial"/>
          <w:sz w:val="24"/>
        </w:rPr>
        <w:t>Control de revisiones y modificaciones</w:t>
      </w:r>
      <w:bookmarkEnd w:id="65"/>
    </w:p>
    <w:p w14:paraId="7B45E7DA" w14:textId="77777777" w:rsidR="00D7691E" w:rsidRDefault="00D7691E" w:rsidP="00D7691E">
      <w:pPr>
        <w:spacing w:after="0" w:line="240" w:lineRule="auto"/>
        <w:rPr>
          <w:rFonts w:ascii="Arial" w:eastAsia="Arial" w:hAnsi="Arial" w:cs="Arial"/>
          <w:b/>
          <w:sz w:val="28"/>
          <w:szCs w:val="28"/>
          <w:highlight w:val="yellow"/>
        </w:rPr>
      </w:pPr>
    </w:p>
    <w:tbl>
      <w:tblPr>
        <w:tblStyle w:val="Tablaconcuadrcula"/>
        <w:tblW w:w="0" w:type="auto"/>
        <w:tblLook w:val="04A0" w:firstRow="1" w:lastRow="0" w:firstColumn="1" w:lastColumn="0" w:noHBand="0" w:noVBand="1"/>
      </w:tblPr>
      <w:tblGrid>
        <w:gridCol w:w="1752"/>
        <w:gridCol w:w="1362"/>
        <w:gridCol w:w="3895"/>
        <w:gridCol w:w="1678"/>
      </w:tblGrid>
      <w:tr w:rsidR="00D7691E" w:rsidRPr="00F46F4E" w14:paraId="390A3118" w14:textId="77777777" w:rsidTr="00F46F4E">
        <w:tc>
          <w:tcPr>
            <w:tcW w:w="1752" w:type="dxa"/>
          </w:tcPr>
          <w:p w14:paraId="43DC8E28" w14:textId="77777777" w:rsidR="00D7691E" w:rsidRPr="00F46F4E" w:rsidRDefault="00D7691E" w:rsidP="00F46F4E">
            <w:pPr>
              <w:jc w:val="center"/>
              <w:rPr>
                <w:rFonts w:ascii="Arial" w:eastAsia="Arial" w:hAnsi="Arial" w:cs="Arial"/>
                <w:b/>
              </w:rPr>
            </w:pPr>
            <w:r w:rsidRPr="00F46F4E">
              <w:rPr>
                <w:rFonts w:ascii="Arial" w:eastAsia="Arial" w:hAnsi="Arial" w:cs="Arial"/>
                <w:b/>
              </w:rPr>
              <w:t>N° Revision</w:t>
            </w:r>
          </w:p>
        </w:tc>
        <w:tc>
          <w:tcPr>
            <w:tcW w:w="1362" w:type="dxa"/>
          </w:tcPr>
          <w:p w14:paraId="7F466706" w14:textId="77777777" w:rsidR="00F46F4E" w:rsidRPr="00F46F4E" w:rsidRDefault="00D7691E" w:rsidP="00F46F4E">
            <w:pPr>
              <w:jc w:val="center"/>
              <w:rPr>
                <w:rFonts w:ascii="Arial" w:eastAsia="Arial" w:hAnsi="Arial" w:cs="Arial"/>
                <w:b/>
              </w:rPr>
            </w:pPr>
            <w:r w:rsidRPr="00F46F4E">
              <w:rPr>
                <w:rFonts w:ascii="Arial" w:eastAsia="Arial" w:hAnsi="Arial" w:cs="Arial"/>
                <w:b/>
              </w:rPr>
              <w:t xml:space="preserve">Fecha de </w:t>
            </w:r>
          </w:p>
          <w:p w14:paraId="4AEB50DB" w14:textId="77777777" w:rsidR="00D7691E" w:rsidRPr="00F46F4E" w:rsidRDefault="00D7691E" w:rsidP="00F46F4E">
            <w:pPr>
              <w:jc w:val="center"/>
              <w:rPr>
                <w:rFonts w:ascii="Arial" w:eastAsia="Arial" w:hAnsi="Arial" w:cs="Arial"/>
                <w:b/>
              </w:rPr>
            </w:pPr>
            <w:r w:rsidRPr="00F46F4E">
              <w:rPr>
                <w:rFonts w:ascii="Arial" w:eastAsia="Arial" w:hAnsi="Arial" w:cs="Arial"/>
                <w:b/>
              </w:rPr>
              <w:t>edición</w:t>
            </w:r>
          </w:p>
        </w:tc>
        <w:tc>
          <w:tcPr>
            <w:tcW w:w="3895" w:type="dxa"/>
          </w:tcPr>
          <w:p w14:paraId="4089CF2E" w14:textId="77777777" w:rsidR="00D7691E" w:rsidRPr="00F46F4E" w:rsidRDefault="00D7691E" w:rsidP="00F46F4E">
            <w:pPr>
              <w:jc w:val="center"/>
              <w:rPr>
                <w:rFonts w:ascii="Arial" w:eastAsia="Arial" w:hAnsi="Arial" w:cs="Arial"/>
                <w:b/>
              </w:rPr>
            </w:pPr>
            <w:r w:rsidRPr="00F46F4E">
              <w:rPr>
                <w:rFonts w:ascii="Arial" w:eastAsia="Arial" w:hAnsi="Arial" w:cs="Arial"/>
                <w:b/>
              </w:rPr>
              <w:t>Descripción de modificación</w:t>
            </w:r>
          </w:p>
        </w:tc>
        <w:tc>
          <w:tcPr>
            <w:tcW w:w="1678" w:type="dxa"/>
          </w:tcPr>
          <w:p w14:paraId="01DDE797" w14:textId="77777777" w:rsidR="00D7691E" w:rsidRPr="00F46F4E" w:rsidRDefault="00D7691E" w:rsidP="00F46F4E">
            <w:pPr>
              <w:jc w:val="center"/>
              <w:rPr>
                <w:rFonts w:ascii="Arial" w:eastAsia="Arial" w:hAnsi="Arial" w:cs="Arial"/>
                <w:b/>
              </w:rPr>
            </w:pPr>
            <w:r w:rsidRPr="00F46F4E">
              <w:rPr>
                <w:rFonts w:ascii="Arial" w:eastAsia="Arial" w:hAnsi="Arial" w:cs="Arial"/>
                <w:b/>
              </w:rPr>
              <w:t>Versión</w:t>
            </w:r>
          </w:p>
        </w:tc>
      </w:tr>
      <w:tr w:rsidR="00D7691E" w:rsidRPr="00F46F4E" w14:paraId="4DECF07B" w14:textId="77777777" w:rsidTr="00F46F4E">
        <w:tc>
          <w:tcPr>
            <w:tcW w:w="1752" w:type="dxa"/>
          </w:tcPr>
          <w:p w14:paraId="570A4A20" w14:textId="77777777" w:rsidR="00D7691E" w:rsidRPr="00F46F4E" w:rsidRDefault="00D7691E" w:rsidP="000A64D5">
            <w:pPr>
              <w:rPr>
                <w:rFonts w:ascii="Arial" w:eastAsia="Arial" w:hAnsi="Arial" w:cs="Arial"/>
                <w:b/>
              </w:rPr>
            </w:pPr>
          </w:p>
        </w:tc>
        <w:tc>
          <w:tcPr>
            <w:tcW w:w="1362" w:type="dxa"/>
          </w:tcPr>
          <w:p w14:paraId="40CA8764" w14:textId="77777777" w:rsidR="00D7691E" w:rsidRPr="00F46F4E" w:rsidRDefault="00F46F4E" w:rsidP="00F46F4E">
            <w:pPr>
              <w:jc w:val="center"/>
              <w:rPr>
                <w:rFonts w:ascii="Arial" w:eastAsia="Arial" w:hAnsi="Arial" w:cs="Arial"/>
                <w:bCs/>
              </w:rPr>
            </w:pPr>
            <w:r w:rsidRPr="00F46F4E">
              <w:rPr>
                <w:rFonts w:ascii="Arial" w:eastAsia="Arial" w:hAnsi="Arial" w:cs="Arial"/>
                <w:bCs/>
              </w:rPr>
              <w:t>23</w:t>
            </w:r>
            <w:r w:rsidR="00D7691E" w:rsidRPr="00F46F4E">
              <w:rPr>
                <w:rFonts w:ascii="Arial" w:eastAsia="Arial" w:hAnsi="Arial" w:cs="Arial"/>
                <w:bCs/>
              </w:rPr>
              <w:t>.6.2020</w:t>
            </w:r>
          </w:p>
        </w:tc>
        <w:tc>
          <w:tcPr>
            <w:tcW w:w="3895" w:type="dxa"/>
          </w:tcPr>
          <w:p w14:paraId="34B8D208" w14:textId="77777777" w:rsidR="00D7691E" w:rsidRPr="00F46F4E" w:rsidRDefault="00D7691E" w:rsidP="000A64D5">
            <w:pPr>
              <w:rPr>
                <w:rFonts w:ascii="Arial" w:hAnsi="Arial" w:cs="Arial"/>
              </w:rPr>
            </w:pPr>
            <w:r w:rsidRPr="00F46F4E">
              <w:rPr>
                <w:rFonts w:ascii="Arial" w:hAnsi="Arial" w:cs="Arial"/>
              </w:rPr>
              <w:t>Primera edición del documento.</w:t>
            </w:r>
          </w:p>
          <w:p w14:paraId="315E5A6B" w14:textId="77777777" w:rsidR="00F46F4E" w:rsidRPr="00F46F4E" w:rsidRDefault="00F46F4E" w:rsidP="000A64D5">
            <w:pPr>
              <w:rPr>
                <w:rFonts w:ascii="Arial" w:eastAsia="Arial" w:hAnsi="Arial" w:cs="Arial"/>
                <w:b/>
              </w:rPr>
            </w:pPr>
          </w:p>
        </w:tc>
        <w:tc>
          <w:tcPr>
            <w:tcW w:w="1678" w:type="dxa"/>
          </w:tcPr>
          <w:p w14:paraId="0BBF88BA" w14:textId="77777777" w:rsidR="00D7691E" w:rsidRPr="00F46F4E" w:rsidRDefault="00D7691E" w:rsidP="00F46F4E">
            <w:pPr>
              <w:jc w:val="center"/>
              <w:rPr>
                <w:rFonts w:ascii="Arial" w:eastAsia="Arial" w:hAnsi="Arial" w:cs="Arial"/>
                <w:bCs/>
              </w:rPr>
            </w:pPr>
            <w:r w:rsidRPr="00F46F4E">
              <w:rPr>
                <w:rFonts w:ascii="Arial" w:eastAsia="Arial" w:hAnsi="Arial" w:cs="Arial"/>
                <w:bCs/>
              </w:rPr>
              <w:t>V.1</w:t>
            </w:r>
          </w:p>
        </w:tc>
      </w:tr>
      <w:tr w:rsidR="00D7691E" w:rsidRPr="00F46F4E" w14:paraId="57F2554E" w14:textId="77777777" w:rsidTr="00F46F4E">
        <w:tc>
          <w:tcPr>
            <w:tcW w:w="1752" w:type="dxa"/>
          </w:tcPr>
          <w:p w14:paraId="15D27F45" w14:textId="77777777" w:rsidR="00D7691E" w:rsidRPr="00F46F4E" w:rsidRDefault="00D7691E" w:rsidP="000A64D5">
            <w:pPr>
              <w:rPr>
                <w:rFonts w:ascii="Arial" w:eastAsia="Arial" w:hAnsi="Arial" w:cs="Arial"/>
                <w:b/>
              </w:rPr>
            </w:pPr>
          </w:p>
        </w:tc>
        <w:tc>
          <w:tcPr>
            <w:tcW w:w="1362" w:type="dxa"/>
          </w:tcPr>
          <w:p w14:paraId="476932B6" w14:textId="77777777" w:rsidR="00D7691E" w:rsidRPr="00F46F4E" w:rsidRDefault="00D7691E" w:rsidP="000A64D5">
            <w:pPr>
              <w:rPr>
                <w:rFonts w:ascii="Arial" w:eastAsia="Arial" w:hAnsi="Arial" w:cs="Arial"/>
                <w:b/>
              </w:rPr>
            </w:pPr>
          </w:p>
        </w:tc>
        <w:tc>
          <w:tcPr>
            <w:tcW w:w="3895" w:type="dxa"/>
          </w:tcPr>
          <w:p w14:paraId="29CB563F" w14:textId="77777777" w:rsidR="00D7691E" w:rsidRPr="00F46F4E" w:rsidRDefault="00D7691E" w:rsidP="000A64D5">
            <w:pPr>
              <w:rPr>
                <w:rFonts w:ascii="Arial" w:eastAsia="Arial" w:hAnsi="Arial" w:cs="Arial"/>
                <w:b/>
                <w:lang w:val="es-CR"/>
              </w:rPr>
            </w:pPr>
          </w:p>
        </w:tc>
        <w:tc>
          <w:tcPr>
            <w:tcW w:w="1678" w:type="dxa"/>
          </w:tcPr>
          <w:p w14:paraId="78B87877" w14:textId="77777777" w:rsidR="00D7691E" w:rsidRPr="00F46F4E" w:rsidRDefault="00D7691E" w:rsidP="00F46F4E">
            <w:pPr>
              <w:jc w:val="center"/>
              <w:rPr>
                <w:rFonts w:ascii="Arial" w:eastAsia="Arial" w:hAnsi="Arial" w:cs="Arial"/>
                <w:b/>
                <w:lang w:val="es-CR"/>
              </w:rPr>
            </w:pPr>
          </w:p>
        </w:tc>
      </w:tr>
      <w:tr w:rsidR="00D7691E" w:rsidRPr="00F46F4E" w14:paraId="579E5822" w14:textId="77777777" w:rsidTr="00F46F4E">
        <w:tc>
          <w:tcPr>
            <w:tcW w:w="1752" w:type="dxa"/>
          </w:tcPr>
          <w:p w14:paraId="06BF76B8" w14:textId="77777777" w:rsidR="00D7691E" w:rsidRPr="00F46F4E" w:rsidRDefault="00D7691E" w:rsidP="000A64D5">
            <w:pPr>
              <w:rPr>
                <w:rFonts w:ascii="Arial" w:eastAsia="Arial" w:hAnsi="Arial" w:cs="Arial"/>
                <w:b/>
                <w:highlight w:val="yellow"/>
                <w:lang w:val="es-CR"/>
              </w:rPr>
            </w:pPr>
          </w:p>
        </w:tc>
        <w:tc>
          <w:tcPr>
            <w:tcW w:w="1362" w:type="dxa"/>
          </w:tcPr>
          <w:p w14:paraId="7A3A1B1A" w14:textId="77777777" w:rsidR="00D7691E" w:rsidRPr="00F46F4E" w:rsidRDefault="00D7691E" w:rsidP="000A64D5">
            <w:pPr>
              <w:rPr>
                <w:rFonts w:ascii="Arial" w:eastAsia="Arial" w:hAnsi="Arial" w:cs="Arial"/>
                <w:b/>
                <w:highlight w:val="yellow"/>
                <w:lang w:val="es-CR"/>
              </w:rPr>
            </w:pPr>
          </w:p>
        </w:tc>
        <w:tc>
          <w:tcPr>
            <w:tcW w:w="3895" w:type="dxa"/>
          </w:tcPr>
          <w:p w14:paraId="222E9F5F" w14:textId="77777777" w:rsidR="00D7691E" w:rsidRPr="00F46F4E" w:rsidRDefault="00D7691E" w:rsidP="000A64D5">
            <w:pPr>
              <w:rPr>
                <w:rFonts w:ascii="Arial" w:eastAsia="Arial" w:hAnsi="Arial" w:cs="Arial"/>
                <w:b/>
                <w:highlight w:val="yellow"/>
                <w:lang w:val="es-CR"/>
              </w:rPr>
            </w:pPr>
          </w:p>
        </w:tc>
        <w:tc>
          <w:tcPr>
            <w:tcW w:w="1678" w:type="dxa"/>
          </w:tcPr>
          <w:p w14:paraId="71A4BAC7" w14:textId="77777777" w:rsidR="00D7691E" w:rsidRPr="00F46F4E" w:rsidRDefault="00D7691E" w:rsidP="00F46F4E">
            <w:pPr>
              <w:jc w:val="center"/>
              <w:rPr>
                <w:rFonts w:ascii="Arial" w:eastAsia="Arial" w:hAnsi="Arial" w:cs="Arial"/>
                <w:b/>
                <w:highlight w:val="yellow"/>
                <w:lang w:val="es-CR"/>
              </w:rPr>
            </w:pPr>
          </w:p>
        </w:tc>
      </w:tr>
      <w:tr w:rsidR="00D7691E" w:rsidRPr="00F46F4E" w14:paraId="1A068569" w14:textId="77777777" w:rsidTr="00F46F4E">
        <w:tc>
          <w:tcPr>
            <w:tcW w:w="1752" w:type="dxa"/>
          </w:tcPr>
          <w:p w14:paraId="70A7E34B" w14:textId="77777777" w:rsidR="00D7691E" w:rsidRPr="00F46F4E" w:rsidRDefault="00D7691E" w:rsidP="000A64D5">
            <w:pPr>
              <w:rPr>
                <w:rFonts w:ascii="Arial" w:eastAsia="Arial" w:hAnsi="Arial" w:cs="Arial"/>
                <w:b/>
                <w:highlight w:val="yellow"/>
                <w:lang w:val="es-CR"/>
              </w:rPr>
            </w:pPr>
          </w:p>
        </w:tc>
        <w:tc>
          <w:tcPr>
            <w:tcW w:w="1362" w:type="dxa"/>
          </w:tcPr>
          <w:p w14:paraId="73C7B75E" w14:textId="77777777" w:rsidR="00D7691E" w:rsidRPr="00F46F4E" w:rsidRDefault="00D7691E" w:rsidP="000A64D5">
            <w:pPr>
              <w:rPr>
                <w:rFonts w:ascii="Arial" w:eastAsia="Arial" w:hAnsi="Arial" w:cs="Arial"/>
                <w:b/>
                <w:highlight w:val="yellow"/>
                <w:lang w:val="es-CR"/>
              </w:rPr>
            </w:pPr>
          </w:p>
        </w:tc>
        <w:tc>
          <w:tcPr>
            <w:tcW w:w="3895" w:type="dxa"/>
          </w:tcPr>
          <w:p w14:paraId="4FD28C8E" w14:textId="77777777" w:rsidR="00D7691E" w:rsidRPr="00F46F4E" w:rsidRDefault="00D7691E" w:rsidP="000A64D5">
            <w:pPr>
              <w:rPr>
                <w:rFonts w:ascii="Arial" w:eastAsia="Arial" w:hAnsi="Arial" w:cs="Arial"/>
                <w:b/>
                <w:highlight w:val="yellow"/>
                <w:lang w:val="es-CR"/>
              </w:rPr>
            </w:pPr>
          </w:p>
        </w:tc>
        <w:tc>
          <w:tcPr>
            <w:tcW w:w="1678" w:type="dxa"/>
          </w:tcPr>
          <w:p w14:paraId="5B6703B8" w14:textId="77777777" w:rsidR="00D7691E" w:rsidRPr="00F46F4E" w:rsidRDefault="00D7691E" w:rsidP="00F46F4E">
            <w:pPr>
              <w:jc w:val="center"/>
              <w:rPr>
                <w:rFonts w:ascii="Arial" w:eastAsia="Arial" w:hAnsi="Arial" w:cs="Arial"/>
                <w:b/>
                <w:highlight w:val="yellow"/>
                <w:lang w:val="es-CR"/>
              </w:rPr>
            </w:pPr>
          </w:p>
        </w:tc>
      </w:tr>
      <w:tr w:rsidR="00D7691E" w:rsidRPr="00F46F4E" w14:paraId="2F3A6504" w14:textId="77777777" w:rsidTr="00F46F4E">
        <w:tc>
          <w:tcPr>
            <w:tcW w:w="1752" w:type="dxa"/>
          </w:tcPr>
          <w:p w14:paraId="0738BF46" w14:textId="77777777" w:rsidR="00D7691E" w:rsidRPr="00F46F4E" w:rsidRDefault="00D7691E" w:rsidP="000A64D5">
            <w:pPr>
              <w:rPr>
                <w:rFonts w:ascii="Arial" w:eastAsia="Arial" w:hAnsi="Arial" w:cs="Arial"/>
                <w:b/>
                <w:highlight w:val="yellow"/>
                <w:lang w:val="es-CR"/>
              </w:rPr>
            </w:pPr>
          </w:p>
        </w:tc>
        <w:tc>
          <w:tcPr>
            <w:tcW w:w="1362" w:type="dxa"/>
          </w:tcPr>
          <w:p w14:paraId="270EA7C3" w14:textId="77777777" w:rsidR="00D7691E" w:rsidRPr="00F46F4E" w:rsidRDefault="00D7691E" w:rsidP="000A64D5">
            <w:pPr>
              <w:rPr>
                <w:rFonts w:ascii="Arial" w:eastAsia="Arial" w:hAnsi="Arial" w:cs="Arial"/>
                <w:b/>
                <w:highlight w:val="yellow"/>
                <w:lang w:val="es-CR"/>
              </w:rPr>
            </w:pPr>
          </w:p>
        </w:tc>
        <w:tc>
          <w:tcPr>
            <w:tcW w:w="3895" w:type="dxa"/>
          </w:tcPr>
          <w:p w14:paraId="7846BAAE" w14:textId="77777777" w:rsidR="00D7691E" w:rsidRPr="00F46F4E" w:rsidRDefault="00D7691E" w:rsidP="000A64D5">
            <w:pPr>
              <w:rPr>
                <w:rFonts w:ascii="Arial" w:eastAsia="Arial" w:hAnsi="Arial" w:cs="Arial"/>
                <w:b/>
                <w:highlight w:val="yellow"/>
                <w:lang w:val="es-CR"/>
              </w:rPr>
            </w:pPr>
          </w:p>
        </w:tc>
        <w:tc>
          <w:tcPr>
            <w:tcW w:w="1678" w:type="dxa"/>
          </w:tcPr>
          <w:p w14:paraId="4C74930E" w14:textId="77777777" w:rsidR="00D7691E" w:rsidRPr="00F46F4E" w:rsidRDefault="00D7691E" w:rsidP="00F46F4E">
            <w:pPr>
              <w:jc w:val="center"/>
              <w:rPr>
                <w:rFonts w:ascii="Arial" w:eastAsia="Arial" w:hAnsi="Arial" w:cs="Arial"/>
                <w:b/>
                <w:highlight w:val="yellow"/>
                <w:lang w:val="es-CR"/>
              </w:rPr>
            </w:pPr>
          </w:p>
        </w:tc>
      </w:tr>
      <w:tr w:rsidR="00D7691E" w:rsidRPr="00F46F4E" w14:paraId="05E93968" w14:textId="77777777" w:rsidTr="00F46F4E">
        <w:tc>
          <w:tcPr>
            <w:tcW w:w="1752" w:type="dxa"/>
          </w:tcPr>
          <w:p w14:paraId="6E4217A0" w14:textId="77777777" w:rsidR="00D7691E" w:rsidRPr="00F46F4E" w:rsidRDefault="00D7691E" w:rsidP="000A64D5">
            <w:pPr>
              <w:rPr>
                <w:rFonts w:ascii="Arial" w:eastAsia="Arial" w:hAnsi="Arial" w:cs="Arial"/>
                <w:b/>
                <w:highlight w:val="yellow"/>
                <w:lang w:val="es-CR"/>
              </w:rPr>
            </w:pPr>
          </w:p>
        </w:tc>
        <w:tc>
          <w:tcPr>
            <w:tcW w:w="1362" w:type="dxa"/>
          </w:tcPr>
          <w:p w14:paraId="789158C5" w14:textId="77777777" w:rsidR="00D7691E" w:rsidRPr="00F46F4E" w:rsidRDefault="00D7691E" w:rsidP="000A64D5">
            <w:pPr>
              <w:rPr>
                <w:rFonts w:ascii="Arial" w:eastAsia="Arial" w:hAnsi="Arial" w:cs="Arial"/>
                <w:b/>
                <w:highlight w:val="yellow"/>
                <w:lang w:val="es-CR"/>
              </w:rPr>
            </w:pPr>
          </w:p>
        </w:tc>
        <w:tc>
          <w:tcPr>
            <w:tcW w:w="3895" w:type="dxa"/>
          </w:tcPr>
          <w:p w14:paraId="7B07834F" w14:textId="77777777" w:rsidR="00D7691E" w:rsidRPr="00F46F4E" w:rsidRDefault="00D7691E" w:rsidP="000A64D5">
            <w:pPr>
              <w:rPr>
                <w:rFonts w:ascii="Arial" w:eastAsia="Arial" w:hAnsi="Arial" w:cs="Arial"/>
                <w:b/>
                <w:highlight w:val="yellow"/>
                <w:lang w:val="es-CR"/>
              </w:rPr>
            </w:pPr>
          </w:p>
        </w:tc>
        <w:tc>
          <w:tcPr>
            <w:tcW w:w="1678" w:type="dxa"/>
          </w:tcPr>
          <w:p w14:paraId="6A4576BE" w14:textId="77777777" w:rsidR="00D7691E" w:rsidRPr="00F46F4E" w:rsidRDefault="00D7691E" w:rsidP="00F46F4E">
            <w:pPr>
              <w:jc w:val="center"/>
              <w:rPr>
                <w:rFonts w:ascii="Arial" w:eastAsia="Arial" w:hAnsi="Arial" w:cs="Arial"/>
                <w:b/>
                <w:highlight w:val="yellow"/>
                <w:lang w:val="es-CR"/>
              </w:rPr>
            </w:pPr>
          </w:p>
        </w:tc>
      </w:tr>
      <w:tr w:rsidR="00D7691E" w:rsidRPr="00F46F4E" w14:paraId="26E048F0" w14:textId="77777777" w:rsidTr="00F46F4E">
        <w:tc>
          <w:tcPr>
            <w:tcW w:w="1752" w:type="dxa"/>
          </w:tcPr>
          <w:p w14:paraId="5F4C1136" w14:textId="77777777" w:rsidR="00D7691E" w:rsidRPr="00F46F4E" w:rsidRDefault="00D7691E" w:rsidP="000A64D5">
            <w:pPr>
              <w:rPr>
                <w:rFonts w:ascii="Arial" w:eastAsia="Arial" w:hAnsi="Arial" w:cs="Arial"/>
                <w:b/>
                <w:highlight w:val="yellow"/>
                <w:lang w:val="es-CR"/>
              </w:rPr>
            </w:pPr>
          </w:p>
        </w:tc>
        <w:tc>
          <w:tcPr>
            <w:tcW w:w="1362" w:type="dxa"/>
          </w:tcPr>
          <w:p w14:paraId="043D3AEF" w14:textId="77777777" w:rsidR="00D7691E" w:rsidRPr="00F46F4E" w:rsidRDefault="00D7691E" w:rsidP="000A64D5">
            <w:pPr>
              <w:rPr>
                <w:rFonts w:ascii="Arial" w:eastAsia="Arial" w:hAnsi="Arial" w:cs="Arial"/>
                <w:b/>
                <w:highlight w:val="yellow"/>
                <w:lang w:val="es-CR"/>
              </w:rPr>
            </w:pPr>
          </w:p>
        </w:tc>
        <w:tc>
          <w:tcPr>
            <w:tcW w:w="3895" w:type="dxa"/>
          </w:tcPr>
          <w:p w14:paraId="3C0A8F08" w14:textId="77777777" w:rsidR="00D7691E" w:rsidRPr="00F46F4E" w:rsidRDefault="00D7691E" w:rsidP="000A64D5">
            <w:pPr>
              <w:rPr>
                <w:rFonts w:ascii="Arial" w:eastAsia="Arial" w:hAnsi="Arial" w:cs="Arial"/>
                <w:b/>
                <w:highlight w:val="yellow"/>
                <w:lang w:val="es-CR"/>
              </w:rPr>
            </w:pPr>
          </w:p>
        </w:tc>
        <w:tc>
          <w:tcPr>
            <w:tcW w:w="1678" w:type="dxa"/>
          </w:tcPr>
          <w:p w14:paraId="7C1E0630" w14:textId="77777777" w:rsidR="00D7691E" w:rsidRPr="00F46F4E" w:rsidRDefault="00D7691E" w:rsidP="00F46F4E">
            <w:pPr>
              <w:jc w:val="center"/>
              <w:rPr>
                <w:rFonts w:ascii="Arial" w:eastAsia="Arial" w:hAnsi="Arial" w:cs="Arial"/>
                <w:b/>
                <w:highlight w:val="yellow"/>
                <w:lang w:val="es-CR"/>
              </w:rPr>
            </w:pPr>
          </w:p>
        </w:tc>
      </w:tr>
    </w:tbl>
    <w:p w14:paraId="055AEF71" w14:textId="77777777" w:rsidR="00D7691E" w:rsidRDefault="00D7691E" w:rsidP="00D7691E">
      <w:pPr>
        <w:spacing w:after="0" w:line="240" w:lineRule="auto"/>
        <w:rPr>
          <w:rFonts w:ascii="Arial" w:eastAsia="Arial" w:hAnsi="Arial" w:cs="Arial"/>
          <w:b/>
          <w:sz w:val="28"/>
          <w:szCs w:val="28"/>
          <w:highlight w:val="yellow"/>
        </w:rPr>
      </w:pPr>
    </w:p>
    <w:p w14:paraId="0CA063C6" w14:textId="77777777" w:rsidR="008F7E95" w:rsidRDefault="00C34902" w:rsidP="00EA61B6">
      <w:pPr>
        <w:pStyle w:val="Ttulo1"/>
        <w:tabs>
          <w:tab w:val="left" w:pos="3000"/>
        </w:tabs>
        <w:spacing w:before="0" w:after="0" w:line="240" w:lineRule="auto"/>
        <w:ind w:left="0" w:firstLine="0"/>
        <w:jc w:val="both"/>
        <w:rPr>
          <w:rFonts w:ascii="Arial" w:eastAsia="Arial" w:hAnsi="Arial" w:cs="Arial"/>
          <w:smallCaps w:val="0"/>
          <w:color w:val="000000"/>
        </w:rPr>
      </w:pPr>
      <w:r>
        <w:rPr>
          <w:rFonts w:ascii="Arial" w:eastAsia="Arial" w:hAnsi="Arial" w:cs="Arial"/>
          <w:smallCaps w:val="0"/>
          <w:color w:val="000000"/>
        </w:rPr>
        <w:tab/>
      </w:r>
    </w:p>
    <w:p w14:paraId="00204C5F" w14:textId="77777777" w:rsidR="008F7E95" w:rsidRDefault="008F7E95" w:rsidP="00EA61B6">
      <w:pPr>
        <w:pStyle w:val="Ttulo1"/>
        <w:tabs>
          <w:tab w:val="left" w:pos="3000"/>
        </w:tabs>
        <w:spacing w:before="0" w:after="0" w:line="240" w:lineRule="auto"/>
        <w:ind w:left="0" w:firstLine="0"/>
        <w:jc w:val="both"/>
        <w:rPr>
          <w:rFonts w:ascii="Arial" w:eastAsia="Arial" w:hAnsi="Arial" w:cs="Arial"/>
          <w:smallCaps w:val="0"/>
          <w:color w:val="000000"/>
        </w:rPr>
      </w:pPr>
    </w:p>
    <w:p w14:paraId="721E76C8" w14:textId="77777777" w:rsidR="008F7E95" w:rsidRDefault="008F7E95">
      <w:pPr>
        <w:rPr>
          <w:rFonts w:ascii="Arial" w:eastAsia="Arial" w:hAnsi="Arial" w:cs="Arial"/>
          <w:b/>
          <w:color w:val="000000"/>
          <w:sz w:val="24"/>
          <w:szCs w:val="24"/>
        </w:rPr>
      </w:pPr>
      <w:r>
        <w:rPr>
          <w:rFonts w:ascii="Arial" w:eastAsia="Arial" w:hAnsi="Arial" w:cs="Arial"/>
          <w:smallCaps/>
          <w:color w:val="000000"/>
        </w:rPr>
        <w:br w:type="page"/>
      </w:r>
    </w:p>
    <w:p w14:paraId="15BFBF30" w14:textId="77777777" w:rsidR="00DF6D09" w:rsidRPr="008B4A6F" w:rsidRDefault="00C34902" w:rsidP="00EF6174">
      <w:pPr>
        <w:pStyle w:val="Ttulo2"/>
        <w:jc w:val="center"/>
        <w:rPr>
          <w:rFonts w:ascii="Arial" w:eastAsia="Arial" w:hAnsi="Arial" w:cs="Arial"/>
          <w:sz w:val="24"/>
        </w:rPr>
      </w:pPr>
      <w:bookmarkStart w:id="66" w:name="_Toc43813084"/>
      <w:r w:rsidRPr="008B4A6F">
        <w:rPr>
          <w:rFonts w:ascii="Arial" w:eastAsia="Arial" w:hAnsi="Arial" w:cs="Arial"/>
          <w:sz w:val="24"/>
        </w:rPr>
        <w:lastRenderedPageBreak/>
        <w:t>Listado de Contactos</w:t>
      </w:r>
      <w:r w:rsidR="00274E66" w:rsidRPr="008B4A6F">
        <w:rPr>
          <w:rFonts w:ascii="Arial" w:eastAsia="Arial" w:hAnsi="Arial" w:cs="Arial"/>
          <w:sz w:val="24"/>
        </w:rPr>
        <w:t xml:space="preserve"> de </w:t>
      </w:r>
      <w:r w:rsidR="008B4A6F" w:rsidRPr="008B4A6F">
        <w:rPr>
          <w:rFonts w:ascii="Arial" w:eastAsia="Arial" w:hAnsi="Arial" w:cs="Arial"/>
          <w:sz w:val="24"/>
        </w:rPr>
        <w:t>Emergencia</w:t>
      </w:r>
      <w:bookmarkEnd w:id="66"/>
    </w:p>
    <w:p w14:paraId="78163EEB" w14:textId="77777777" w:rsidR="00EA61B6" w:rsidRDefault="00EA61B6" w:rsidP="00EA61B6"/>
    <w:tbl>
      <w:tblPr>
        <w:tblStyle w:val="Tablaconcuadrcula"/>
        <w:tblW w:w="0" w:type="auto"/>
        <w:tblLook w:val="04A0" w:firstRow="1" w:lastRow="0" w:firstColumn="1" w:lastColumn="0" w:noHBand="0" w:noVBand="1"/>
      </w:tblPr>
      <w:tblGrid>
        <w:gridCol w:w="2176"/>
        <w:gridCol w:w="2156"/>
        <w:gridCol w:w="2182"/>
        <w:gridCol w:w="2173"/>
      </w:tblGrid>
      <w:tr w:rsidR="00EA61B6" w14:paraId="4881A445" w14:textId="77777777" w:rsidTr="008E3AB0">
        <w:tc>
          <w:tcPr>
            <w:tcW w:w="2176" w:type="dxa"/>
          </w:tcPr>
          <w:p w14:paraId="0878BD34" w14:textId="77777777" w:rsidR="00EA61B6" w:rsidRDefault="00EA61B6" w:rsidP="00EA61B6">
            <w:r>
              <w:t>OFICINA</w:t>
            </w:r>
          </w:p>
        </w:tc>
        <w:tc>
          <w:tcPr>
            <w:tcW w:w="2156" w:type="dxa"/>
          </w:tcPr>
          <w:p w14:paraId="1AFF22E0" w14:textId="77777777" w:rsidR="00EA61B6" w:rsidRDefault="00475F19" w:rsidP="00F46F4E">
            <w:pPr>
              <w:jc w:val="center"/>
            </w:pPr>
            <w:r>
              <w:t>UNIDAD</w:t>
            </w:r>
          </w:p>
        </w:tc>
        <w:tc>
          <w:tcPr>
            <w:tcW w:w="2182" w:type="dxa"/>
          </w:tcPr>
          <w:p w14:paraId="48E99A94" w14:textId="77777777" w:rsidR="00EA61B6" w:rsidRDefault="00475F19" w:rsidP="00EA61B6">
            <w:r>
              <w:t>ENCARGADO</w:t>
            </w:r>
          </w:p>
        </w:tc>
        <w:tc>
          <w:tcPr>
            <w:tcW w:w="2173" w:type="dxa"/>
          </w:tcPr>
          <w:p w14:paraId="44DC0A3D" w14:textId="77777777" w:rsidR="00EA61B6" w:rsidRDefault="00475F19" w:rsidP="00EA61B6">
            <w:r>
              <w:t>TELÉFONO</w:t>
            </w:r>
          </w:p>
        </w:tc>
      </w:tr>
      <w:tr w:rsidR="004E446F" w14:paraId="0DA1FAAD" w14:textId="77777777" w:rsidTr="008E3AB0">
        <w:tc>
          <w:tcPr>
            <w:tcW w:w="2176" w:type="dxa"/>
          </w:tcPr>
          <w:p w14:paraId="3087CA4D" w14:textId="77777777" w:rsidR="004E446F" w:rsidRDefault="004E446F" w:rsidP="004E446F">
            <w:r>
              <w:t>Seguridad y Tránsito</w:t>
            </w:r>
          </w:p>
        </w:tc>
        <w:tc>
          <w:tcPr>
            <w:tcW w:w="2156" w:type="dxa"/>
          </w:tcPr>
          <w:p w14:paraId="6468C0A4" w14:textId="77777777" w:rsidR="004E446F" w:rsidRDefault="004E446F" w:rsidP="00F46F4E">
            <w:pPr>
              <w:jc w:val="center"/>
            </w:pPr>
          </w:p>
        </w:tc>
        <w:tc>
          <w:tcPr>
            <w:tcW w:w="2182" w:type="dxa"/>
          </w:tcPr>
          <w:p w14:paraId="21B33729" w14:textId="77777777" w:rsidR="004E446F" w:rsidRDefault="004E446F" w:rsidP="004E446F"/>
        </w:tc>
        <w:tc>
          <w:tcPr>
            <w:tcW w:w="2173" w:type="dxa"/>
          </w:tcPr>
          <w:p w14:paraId="7357E2BA" w14:textId="77777777" w:rsidR="004E446F" w:rsidRDefault="004E446F" w:rsidP="004E446F"/>
        </w:tc>
      </w:tr>
      <w:tr w:rsidR="004E446F" w14:paraId="65BD938E" w14:textId="77777777" w:rsidTr="008E3AB0">
        <w:tc>
          <w:tcPr>
            <w:tcW w:w="2176" w:type="dxa"/>
          </w:tcPr>
          <w:p w14:paraId="1A1A7121" w14:textId="77777777" w:rsidR="004E446F" w:rsidRDefault="004E446F" w:rsidP="004E446F">
            <w:r>
              <w:t>OBS</w:t>
            </w:r>
          </w:p>
        </w:tc>
        <w:tc>
          <w:tcPr>
            <w:tcW w:w="2156" w:type="dxa"/>
          </w:tcPr>
          <w:p w14:paraId="0372ADE6" w14:textId="77777777" w:rsidR="004E446F" w:rsidRDefault="004E446F" w:rsidP="00F46F4E">
            <w:pPr>
              <w:jc w:val="center"/>
            </w:pPr>
          </w:p>
        </w:tc>
        <w:tc>
          <w:tcPr>
            <w:tcW w:w="2182" w:type="dxa"/>
          </w:tcPr>
          <w:p w14:paraId="6185F8CA" w14:textId="77777777" w:rsidR="004E446F" w:rsidRDefault="004E446F" w:rsidP="004E446F"/>
        </w:tc>
        <w:tc>
          <w:tcPr>
            <w:tcW w:w="2173" w:type="dxa"/>
          </w:tcPr>
          <w:p w14:paraId="6BA64BFA" w14:textId="77777777" w:rsidR="004E446F" w:rsidRDefault="004E446F" w:rsidP="004E446F"/>
        </w:tc>
      </w:tr>
      <w:tr w:rsidR="004E446F" w14:paraId="0C9E7EF8" w14:textId="77777777" w:rsidTr="008E3AB0">
        <w:tc>
          <w:tcPr>
            <w:tcW w:w="2176" w:type="dxa"/>
          </w:tcPr>
          <w:p w14:paraId="34D2916B" w14:textId="77777777" w:rsidR="004E446F" w:rsidRDefault="004E446F" w:rsidP="004E446F">
            <w:r>
              <w:t>CCIO</w:t>
            </w:r>
          </w:p>
        </w:tc>
        <w:tc>
          <w:tcPr>
            <w:tcW w:w="2156" w:type="dxa"/>
          </w:tcPr>
          <w:p w14:paraId="0D217FC1" w14:textId="77777777" w:rsidR="004E446F" w:rsidRDefault="004E446F" w:rsidP="00F46F4E">
            <w:pPr>
              <w:jc w:val="center"/>
            </w:pPr>
          </w:p>
        </w:tc>
        <w:tc>
          <w:tcPr>
            <w:tcW w:w="2182" w:type="dxa"/>
          </w:tcPr>
          <w:p w14:paraId="592EC656" w14:textId="77777777" w:rsidR="004E446F" w:rsidRDefault="004E446F" w:rsidP="004E446F"/>
        </w:tc>
        <w:tc>
          <w:tcPr>
            <w:tcW w:w="2173" w:type="dxa"/>
          </w:tcPr>
          <w:p w14:paraId="727BA60F" w14:textId="77777777" w:rsidR="004E446F" w:rsidRDefault="004E446F" w:rsidP="004E446F"/>
        </w:tc>
      </w:tr>
      <w:tr w:rsidR="004E446F" w14:paraId="43035A51" w14:textId="77777777" w:rsidTr="008E3AB0">
        <w:tc>
          <w:tcPr>
            <w:tcW w:w="2176" w:type="dxa"/>
          </w:tcPr>
          <w:p w14:paraId="3779AAC3" w14:textId="6C9A4AD0" w:rsidR="004E446F" w:rsidRPr="00FD50F5" w:rsidRDefault="004E446F" w:rsidP="004E446F">
            <w:pPr>
              <w:rPr>
                <w:lang w:val="es-CR"/>
              </w:rPr>
            </w:pPr>
            <w:r w:rsidRPr="00FD50F5">
              <w:rPr>
                <w:lang w:val="es-CR"/>
              </w:rPr>
              <w:t xml:space="preserve">Encargado de </w:t>
            </w:r>
            <w:r w:rsidR="00AA413B">
              <w:rPr>
                <w:lang w:val="es-CR"/>
              </w:rPr>
              <w:t>p</w:t>
            </w:r>
            <w:r w:rsidRPr="00FD50F5">
              <w:rPr>
                <w:lang w:val="es-CR"/>
              </w:rPr>
              <w:t xml:space="preserve">rotocolo en </w:t>
            </w:r>
            <w:r w:rsidR="00AA413B">
              <w:rPr>
                <w:lang w:val="es-CR"/>
              </w:rPr>
              <w:t>u</w:t>
            </w:r>
            <w:r>
              <w:rPr>
                <w:lang w:val="es-CR"/>
              </w:rPr>
              <w:t>nidad</w:t>
            </w:r>
          </w:p>
        </w:tc>
        <w:tc>
          <w:tcPr>
            <w:tcW w:w="2156" w:type="dxa"/>
          </w:tcPr>
          <w:p w14:paraId="5198DD4B" w14:textId="77777777" w:rsidR="004E446F" w:rsidRPr="00FD50F5" w:rsidRDefault="004E446F" w:rsidP="00F46F4E">
            <w:pPr>
              <w:jc w:val="center"/>
              <w:rPr>
                <w:lang w:val="es-CR"/>
              </w:rPr>
            </w:pPr>
          </w:p>
        </w:tc>
        <w:tc>
          <w:tcPr>
            <w:tcW w:w="2182" w:type="dxa"/>
          </w:tcPr>
          <w:p w14:paraId="706E7A02" w14:textId="77777777" w:rsidR="004E446F" w:rsidRPr="00FD50F5" w:rsidRDefault="004E446F" w:rsidP="004E446F">
            <w:pPr>
              <w:rPr>
                <w:lang w:val="es-CR"/>
              </w:rPr>
            </w:pPr>
          </w:p>
        </w:tc>
        <w:tc>
          <w:tcPr>
            <w:tcW w:w="2173" w:type="dxa"/>
          </w:tcPr>
          <w:p w14:paraId="594B90EB" w14:textId="77777777" w:rsidR="004E446F" w:rsidRPr="00FD50F5" w:rsidRDefault="004E446F" w:rsidP="004E446F">
            <w:pPr>
              <w:rPr>
                <w:lang w:val="es-CR"/>
              </w:rPr>
            </w:pPr>
          </w:p>
        </w:tc>
      </w:tr>
      <w:tr w:rsidR="004E446F" w14:paraId="151AFA7F" w14:textId="77777777" w:rsidTr="008E3AB0">
        <w:tc>
          <w:tcPr>
            <w:tcW w:w="2176" w:type="dxa"/>
          </w:tcPr>
          <w:p w14:paraId="72ACB22F" w14:textId="77777777" w:rsidR="004E446F" w:rsidRPr="00FF01B6" w:rsidRDefault="004E446F" w:rsidP="004E446F">
            <w:pPr>
              <w:rPr>
                <w:lang w:val="es-CR"/>
              </w:rPr>
            </w:pPr>
          </w:p>
        </w:tc>
        <w:tc>
          <w:tcPr>
            <w:tcW w:w="2156" w:type="dxa"/>
          </w:tcPr>
          <w:p w14:paraId="663CB054" w14:textId="77777777" w:rsidR="004E446F" w:rsidRPr="00FF01B6" w:rsidRDefault="004E446F" w:rsidP="00F46F4E">
            <w:pPr>
              <w:jc w:val="center"/>
              <w:rPr>
                <w:lang w:val="es-CR"/>
              </w:rPr>
            </w:pPr>
          </w:p>
        </w:tc>
        <w:tc>
          <w:tcPr>
            <w:tcW w:w="2182" w:type="dxa"/>
          </w:tcPr>
          <w:p w14:paraId="41457F13" w14:textId="77777777" w:rsidR="004E446F" w:rsidRPr="00FF01B6" w:rsidRDefault="004E446F" w:rsidP="004E446F">
            <w:pPr>
              <w:rPr>
                <w:lang w:val="es-CR"/>
              </w:rPr>
            </w:pPr>
          </w:p>
        </w:tc>
        <w:tc>
          <w:tcPr>
            <w:tcW w:w="2173" w:type="dxa"/>
          </w:tcPr>
          <w:p w14:paraId="2228DFB5" w14:textId="77777777" w:rsidR="004E446F" w:rsidRPr="00FF01B6" w:rsidRDefault="004E446F" w:rsidP="004E446F">
            <w:pPr>
              <w:rPr>
                <w:lang w:val="es-CR"/>
              </w:rPr>
            </w:pPr>
          </w:p>
        </w:tc>
      </w:tr>
    </w:tbl>
    <w:p w14:paraId="4708A883" w14:textId="77777777" w:rsidR="00EA61B6" w:rsidRPr="00EA61B6" w:rsidRDefault="00EA61B6" w:rsidP="00EA61B6"/>
    <w:p w14:paraId="32358348" w14:textId="77777777" w:rsidR="00D7691E" w:rsidRDefault="00D7691E">
      <w:pPr>
        <w:rPr>
          <w:rFonts w:ascii="Arial" w:eastAsia="Arial" w:hAnsi="Arial" w:cs="Arial"/>
          <w:b/>
          <w:color w:val="000000"/>
          <w:sz w:val="24"/>
          <w:szCs w:val="24"/>
        </w:rPr>
      </w:pPr>
      <w:r>
        <w:rPr>
          <w:rFonts w:ascii="Arial" w:eastAsia="Arial" w:hAnsi="Arial" w:cs="Arial"/>
          <w:smallCaps/>
          <w:color w:val="000000"/>
        </w:rPr>
        <w:br w:type="page"/>
      </w:r>
    </w:p>
    <w:p w14:paraId="49FA24E4" w14:textId="77777777" w:rsidR="00460534" w:rsidRPr="00F46F4E" w:rsidRDefault="00876789">
      <w:pPr>
        <w:pStyle w:val="Ttulo1"/>
        <w:spacing w:before="0" w:after="0" w:line="240" w:lineRule="auto"/>
        <w:ind w:left="0" w:firstLine="0"/>
        <w:jc w:val="both"/>
        <w:rPr>
          <w:rFonts w:ascii="Arial" w:eastAsia="Arial" w:hAnsi="Arial" w:cs="Arial"/>
          <w:color w:val="000000"/>
          <w:lang w:val="en-US"/>
        </w:rPr>
      </w:pPr>
      <w:bookmarkStart w:id="67" w:name="_Toc43813085"/>
      <w:r w:rsidRPr="00F46F4E">
        <w:rPr>
          <w:rFonts w:ascii="Arial" w:eastAsia="Arial" w:hAnsi="Arial" w:cs="Arial"/>
          <w:smallCaps w:val="0"/>
          <w:color w:val="000000"/>
          <w:lang w:val="en-US"/>
        </w:rPr>
        <w:lastRenderedPageBreak/>
        <w:t>Bibliografía</w:t>
      </w:r>
      <w:bookmarkEnd w:id="67"/>
    </w:p>
    <w:p w14:paraId="1C662076" w14:textId="77777777" w:rsidR="00460534" w:rsidRPr="00F46F4E" w:rsidRDefault="00460534">
      <w:pPr>
        <w:spacing w:after="0" w:line="240" w:lineRule="auto"/>
        <w:jc w:val="both"/>
        <w:rPr>
          <w:rFonts w:ascii="Arial" w:eastAsia="Arial" w:hAnsi="Arial" w:cs="Arial"/>
          <w:b/>
          <w:sz w:val="24"/>
          <w:szCs w:val="24"/>
          <w:lang w:val="en-US"/>
        </w:rPr>
      </w:pPr>
    </w:p>
    <w:p w14:paraId="14F81C59" w14:textId="77777777" w:rsidR="008B4A6F" w:rsidRPr="00215B63" w:rsidRDefault="008B4A6F">
      <w:pPr>
        <w:spacing w:after="0" w:line="360" w:lineRule="auto"/>
        <w:ind w:left="426" w:hanging="426"/>
        <w:jc w:val="both"/>
        <w:rPr>
          <w:rFonts w:ascii="Arial" w:eastAsia="Arial" w:hAnsi="Arial" w:cs="Arial"/>
          <w:sz w:val="24"/>
          <w:szCs w:val="24"/>
          <w:lang w:val="en-US"/>
        </w:rPr>
      </w:pPr>
      <w:r w:rsidRPr="00215B63">
        <w:rPr>
          <w:rFonts w:ascii="Arial" w:eastAsia="Arial" w:hAnsi="Arial" w:cs="Arial"/>
          <w:sz w:val="24"/>
          <w:szCs w:val="24"/>
          <w:lang w:val="en-US"/>
        </w:rPr>
        <w:t>Abale, M., &amp;Charak, K. S. (2020) Covid-19: The Preventive Protocol for Educational Institutions, EduPedia Publications Pvt. Ltd.</w:t>
      </w:r>
    </w:p>
    <w:p w14:paraId="0D642EC5" w14:textId="77777777" w:rsidR="008B4A6F" w:rsidRPr="00215B63" w:rsidRDefault="008B4A6F">
      <w:pPr>
        <w:spacing w:after="0" w:line="360" w:lineRule="auto"/>
        <w:ind w:left="426" w:hanging="426"/>
        <w:jc w:val="both"/>
        <w:rPr>
          <w:rFonts w:ascii="Arial" w:eastAsia="Arial" w:hAnsi="Arial" w:cs="Arial"/>
          <w:sz w:val="24"/>
          <w:szCs w:val="24"/>
        </w:rPr>
      </w:pPr>
      <w:r w:rsidRPr="00215B63">
        <w:rPr>
          <w:rFonts w:ascii="Arial" w:eastAsia="Arial" w:hAnsi="Arial" w:cs="Arial"/>
          <w:sz w:val="24"/>
          <w:szCs w:val="24"/>
        </w:rPr>
        <w:t>Caja Costarricense del Seguro Social:</w:t>
      </w:r>
      <w:hyperlink r:id="rId23">
        <w:r w:rsidRPr="00215B63">
          <w:rPr>
            <w:rFonts w:ascii="Arial" w:eastAsia="Arial" w:hAnsi="Arial" w:cs="Arial"/>
            <w:sz w:val="24"/>
            <w:szCs w:val="24"/>
          </w:rPr>
          <w:t xml:space="preserve"> https://www.ccss.sa.cr/</w:t>
        </w:r>
      </w:hyperlink>
    </w:p>
    <w:p w14:paraId="5762E407" w14:textId="77777777" w:rsidR="008B4A6F" w:rsidRPr="00215B63" w:rsidRDefault="008B4A6F">
      <w:pPr>
        <w:spacing w:after="0" w:line="360" w:lineRule="auto"/>
        <w:ind w:left="426" w:hanging="426"/>
        <w:jc w:val="both"/>
        <w:rPr>
          <w:rFonts w:ascii="Arial" w:eastAsia="Arial" w:hAnsi="Arial" w:cs="Arial"/>
          <w:sz w:val="24"/>
          <w:szCs w:val="24"/>
          <w:lang w:val="en-US"/>
        </w:rPr>
      </w:pPr>
      <w:r w:rsidRPr="00215B63">
        <w:rPr>
          <w:rFonts w:ascii="Arial" w:eastAsia="Arial" w:hAnsi="Arial" w:cs="Arial"/>
          <w:sz w:val="24"/>
          <w:szCs w:val="24"/>
          <w:lang w:val="en-US"/>
        </w:rPr>
        <w:t>Centers for Disease Control and Prevention, Considerations for Institutes of Higher Education</w:t>
      </w:r>
      <w:hyperlink r:id="rId24">
        <w:r w:rsidRPr="00215B63">
          <w:rPr>
            <w:rFonts w:ascii="Arial" w:eastAsia="Arial" w:hAnsi="Arial" w:cs="Arial"/>
            <w:sz w:val="24"/>
            <w:szCs w:val="24"/>
            <w:lang w:val="en-US"/>
          </w:rPr>
          <w:t xml:space="preserve"> https://www.cdc.gov/coronavirus/2019-ncov/community/colleges-universities/considerations.html</w:t>
        </w:r>
      </w:hyperlink>
    </w:p>
    <w:p w14:paraId="07D2BDAF" w14:textId="77777777" w:rsidR="008B4A6F" w:rsidRPr="00215B63" w:rsidRDefault="008B4A6F">
      <w:pPr>
        <w:spacing w:after="0" w:line="259" w:lineRule="auto"/>
        <w:ind w:left="360"/>
        <w:jc w:val="both"/>
        <w:rPr>
          <w:rFonts w:ascii="Arial" w:eastAsia="Arial" w:hAnsi="Arial" w:cs="Arial"/>
          <w:sz w:val="24"/>
          <w:szCs w:val="24"/>
          <w:lang w:val="en-US"/>
        </w:rPr>
      </w:pPr>
      <w:r w:rsidRPr="00215B63">
        <w:rPr>
          <w:rFonts w:ascii="Arial" w:eastAsia="Arial" w:hAnsi="Arial" w:cs="Arial"/>
          <w:sz w:val="24"/>
          <w:szCs w:val="24"/>
          <w:lang w:val="en-US"/>
        </w:rPr>
        <w:t>Centers for Disease Control and Prevention, COVID-19 Employer Information for Office Buildings</w:t>
      </w:r>
      <w:hyperlink r:id="rId25"/>
      <w:hyperlink r:id="rId26">
        <w:r w:rsidRPr="00215B63">
          <w:rPr>
            <w:rFonts w:ascii="Arial" w:eastAsia="Arial" w:hAnsi="Arial" w:cs="Arial"/>
            <w:color w:val="000000"/>
            <w:sz w:val="24"/>
            <w:szCs w:val="24"/>
            <w:lang w:val="en-US"/>
          </w:rPr>
          <w:t>https://www.cdc.gov/coronavirus/2019-ncov/community/office-buildings.html</w:t>
        </w:r>
      </w:hyperlink>
    </w:p>
    <w:p w14:paraId="3AC38D95" w14:textId="77777777" w:rsidR="008B4A6F" w:rsidRPr="00215B63" w:rsidRDefault="008B4A6F">
      <w:pPr>
        <w:spacing w:after="0" w:line="360" w:lineRule="auto"/>
        <w:ind w:left="426" w:hanging="426"/>
        <w:jc w:val="both"/>
        <w:rPr>
          <w:rFonts w:ascii="Arial" w:eastAsia="Arial" w:hAnsi="Arial" w:cs="Arial"/>
          <w:sz w:val="24"/>
          <w:szCs w:val="24"/>
        </w:rPr>
      </w:pPr>
      <w:r w:rsidRPr="00215B63">
        <w:rPr>
          <w:rFonts w:ascii="Arial" w:eastAsia="Arial" w:hAnsi="Arial" w:cs="Arial"/>
          <w:sz w:val="24"/>
          <w:szCs w:val="24"/>
        </w:rPr>
        <w:t>Centro para el Control y la Prevención de las Enfermedades (CDC). Recomendaciones generales para la limpieza y desinfección de rutina de los hogares. COVID-19. 2019.</w:t>
      </w:r>
    </w:p>
    <w:p w14:paraId="7B1B7101" w14:textId="77777777" w:rsidR="008B4A6F" w:rsidRPr="00215B63" w:rsidRDefault="008B4A6F">
      <w:pPr>
        <w:spacing w:after="0" w:line="360" w:lineRule="auto"/>
        <w:ind w:left="426" w:hanging="426"/>
        <w:jc w:val="both"/>
        <w:rPr>
          <w:rFonts w:ascii="Arial" w:eastAsia="Arial" w:hAnsi="Arial" w:cs="Arial"/>
          <w:sz w:val="24"/>
          <w:szCs w:val="24"/>
        </w:rPr>
      </w:pPr>
      <w:r w:rsidRPr="00215B63">
        <w:rPr>
          <w:rFonts w:ascii="Arial" w:eastAsia="Arial" w:hAnsi="Arial" w:cs="Arial"/>
          <w:i/>
          <w:sz w:val="24"/>
          <w:szCs w:val="24"/>
        </w:rPr>
        <w:t xml:space="preserve">Centros </w:t>
      </w:r>
      <w:r w:rsidRPr="00215B63">
        <w:rPr>
          <w:rFonts w:ascii="Arial" w:eastAsia="Arial" w:hAnsi="Arial" w:cs="Arial"/>
          <w:i/>
          <w:sz w:val="24"/>
          <w:szCs w:val="24"/>
        </w:rPr>
        <w:tab/>
        <w:t>para el control y Prevención de Enfermedades.</w:t>
      </w:r>
      <w:hyperlink r:id="rId27">
        <w:r w:rsidRPr="00215B63">
          <w:rPr>
            <w:rFonts w:ascii="Arial" w:eastAsia="Arial" w:hAnsi="Arial" w:cs="Arial"/>
            <w:sz w:val="24"/>
            <w:szCs w:val="24"/>
          </w:rPr>
          <w:t>https://espanol.cdc.gov/coronavirus/2019-ncov/travelers/after-travel-precautions.html</w:t>
        </w:r>
      </w:hyperlink>
    </w:p>
    <w:p w14:paraId="66CB386F" w14:textId="77777777" w:rsidR="008B4A6F" w:rsidRPr="00215B63" w:rsidRDefault="008B4A6F">
      <w:pPr>
        <w:spacing w:after="0" w:line="360" w:lineRule="auto"/>
        <w:ind w:left="426" w:hanging="426"/>
        <w:jc w:val="both"/>
        <w:rPr>
          <w:rFonts w:ascii="Arial" w:eastAsia="Arial" w:hAnsi="Arial" w:cs="Arial"/>
          <w:sz w:val="24"/>
          <w:szCs w:val="24"/>
        </w:rPr>
      </w:pPr>
      <w:r w:rsidRPr="00215B63">
        <w:rPr>
          <w:rFonts w:ascii="Arial" w:eastAsia="Arial" w:hAnsi="Arial" w:cs="Arial"/>
          <w:sz w:val="24"/>
          <w:szCs w:val="24"/>
        </w:rPr>
        <w:t xml:space="preserve">CP-306-2020 </w:t>
      </w:r>
      <w:r w:rsidRPr="00215B63">
        <w:rPr>
          <w:rFonts w:ascii="Arial" w:eastAsia="Arial" w:hAnsi="Arial" w:cs="Arial"/>
          <w:i/>
          <w:sz w:val="24"/>
          <w:szCs w:val="24"/>
        </w:rPr>
        <w:t>Nuevas medidas para el funcionamiento del país.</w:t>
      </w:r>
    </w:p>
    <w:p w14:paraId="1D40EAF2" w14:textId="77777777" w:rsidR="008B4A6F" w:rsidRPr="00215B63" w:rsidRDefault="008B4A6F">
      <w:pPr>
        <w:spacing w:after="0" w:line="360" w:lineRule="auto"/>
        <w:ind w:left="426" w:hanging="426"/>
        <w:jc w:val="both"/>
        <w:rPr>
          <w:rFonts w:ascii="Arial" w:eastAsia="Arial" w:hAnsi="Arial" w:cs="Arial"/>
          <w:sz w:val="24"/>
          <w:szCs w:val="24"/>
        </w:rPr>
      </w:pPr>
      <w:r w:rsidRPr="00215B63">
        <w:rPr>
          <w:rFonts w:ascii="Arial" w:eastAsia="Arial" w:hAnsi="Arial" w:cs="Arial"/>
          <w:sz w:val="24"/>
          <w:szCs w:val="24"/>
        </w:rPr>
        <w:t xml:space="preserve">Equipo </w:t>
      </w:r>
      <w:r w:rsidRPr="00215B63">
        <w:rPr>
          <w:rFonts w:ascii="Arial" w:eastAsia="Arial" w:hAnsi="Arial" w:cs="Arial"/>
          <w:sz w:val="24"/>
          <w:szCs w:val="24"/>
        </w:rPr>
        <w:tab/>
        <w:t xml:space="preserve">Interuniversitario de Oficinas de Salud Ocupacional Universidades </w:t>
      </w:r>
      <w:r w:rsidRPr="00215B63">
        <w:rPr>
          <w:rFonts w:ascii="Arial" w:eastAsia="Arial" w:hAnsi="Arial" w:cs="Arial"/>
          <w:sz w:val="24"/>
          <w:szCs w:val="24"/>
        </w:rPr>
        <w:tab/>
        <w:t xml:space="preserve">Públicas. </w:t>
      </w:r>
      <w:r w:rsidRPr="00215B63">
        <w:rPr>
          <w:rFonts w:ascii="Arial" w:eastAsia="Arial" w:hAnsi="Arial" w:cs="Arial"/>
          <w:sz w:val="24"/>
          <w:szCs w:val="24"/>
        </w:rPr>
        <w:tab/>
        <w:t xml:space="preserve">CONARE. (2020). </w:t>
      </w:r>
      <w:r w:rsidRPr="00215B63">
        <w:rPr>
          <w:rFonts w:ascii="Arial" w:eastAsia="Arial" w:hAnsi="Arial" w:cs="Arial"/>
          <w:i/>
          <w:sz w:val="24"/>
          <w:szCs w:val="24"/>
        </w:rPr>
        <w:t xml:space="preserve">Protocolo </w:t>
      </w:r>
      <w:r w:rsidRPr="00215B63">
        <w:rPr>
          <w:rFonts w:ascii="Arial" w:eastAsia="Arial" w:hAnsi="Arial" w:cs="Arial"/>
          <w:i/>
          <w:sz w:val="24"/>
          <w:szCs w:val="24"/>
        </w:rPr>
        <w:tab/>
        <w:t>Sectorial Educación Superior Universitaria</w:t>
      </w:r>
      <w:r w:rsidRPr="00215B63">
        <w:rPr>
          <w:rFonts w:ascii="Arial" w:eastAsia="Arial" w:hAnsi="Arial" w:cs="Arial"/>
          <w:sz w:val="24"/>
          <w:szCs w:val="24"/>
        </w:rPr>
        <w:t xml:space="preserve">. </w:t>
      </w:r>
      <w:r w:rsidRPr="00215B63">
        <w:rPr>
          <w:rFonts w:ascii="Arial" w:eastAsia="Arial" w:hAnsi="Arial" w:cs="Arial"/>
          <w:sz w:val="24"/>
          <w:szCs w:val="24"/>
        </w:rPr>
        <w:tab/>
        <w:t>Costa Rica.</w:t>
      </w:r>
    </w:p>
    <w:p w14:paraId="5E81F99D" w14:textId="77777777" w:rsidR="008B4A6F" w:rsidRPr="00215B63" w:rsidRDefault="008B4A6F">
      <w:pPr>
        <w:spacing w:after="0" w:line="360" w:lineRule="auto"/>
        <w:ind w:left="426" w:hanging="426"/>
        <w:jc w:val="both"/>
        <w:rPr>
          <w:rFonts w:ascii="Arial" w:eastAsia="Arial" w:hAnsi="Arial" w:cs="Arial"/>
          <w:sz w:val="24"/>
          <w:szCs w:val="24"/>
        </w:rPr>
      </w:pPr>
      <w:r w:rsidRPr="00215B63">
        <w:rPr>
          <w:rFonts w:ascii="Arial" w:eastAsia="Arial" w:hAnsi="Arial" w:cs="Arial"/>
          <w:sz w:val="24"/>
          <w:szCs w:val="24"/>
        </w:rPr>
        <w:t>Guía para la Prevención, Mitigación y Continuidad del negocio por la pandemia del COVID-19 en los Centros de Trabajo, San José, Costa Rica, abril, 2020</w:t>
      </w:r>
    </w:p>
    <w:p w14:paraId="3B51E29D" w14:textId="77777777" w:rsidR="008B4A6F" w:rsidRPr="00F46F4E" w:rsidRDefault="00331CD6">
      <w:pPr>
        <w:spacing w:after="0" w:line="360" w:lineRule="auto"/>
        <w:ind w:left="426" w:hanging="426"/>
        <w:jc w:val="both"/>
        <w:rPr>
          <w:rFonts w:ascii="Arial" w:eastAsia="Arial" w:hAnsi="Arial" w:cs="Arial"/>
          <w:sz w:val="24"/>
          <w:szCs w:val="24"/>
        </w:rPr>
      </w:pPr>
      <w:hyperlink r:id="rId28">
        <w:r w:rsidR="008B4A6F" w:rsidRPr="00F46F4E">
          <w:rPr>
            <w:rFonts w:ascii="Arial" w:eastAsia="Arial" w:hAnsi="Arial" w:cs="Arial"/>
            <w:sz w:val="24"/>
            <w:szCs w:val="24"/>
          </w:rPr>
          <w:t>https://apps.who.int/iris/rest/bitstreams/1277575/retrieve</w:t>
        </w:r>
      </w:hyperlink>
    </w:p>
    <w:p w14:paraId="4F6F6E10" w14:textId="77777777" w:rsidR="008B4A6F" w:rsidRPr="00215B63" w:rsidRDefault="008B4A6F">
      <w:pPr>
        <w:spacing w:after="0" w:line="360" w:lineRule="auto"/>
        <w:ind w:left="426" w:hanging="426"/>
        <w:jc w:val="both"/>
        <w:rPr>
          <w:rFonts w:ascii="Arial" w:eastAsia="Arial" w:hAnsi="Arial" w:cs="Arial"/>
          <w:sz w:val="24"/>
          <w:szCs w:val="24"/>
        </w:rPr>
      </w:pPr>
      <w:r w:rsidRPr="00215B63">
        <w:rPr>
          <w:rFonts w:ascii="Arial" w:eastAsia="Arial" w:hAnsi="Arial" w:cs="Arial"/>
          <w:i/>
          <w:sz w:val="24"/>
          <w:szCs w:val="24"/>
        </w:rPr>
        <w:t>Instituto Nacional de Seguridad y Salud en el Trabajo. Prevención de riesgos laborales vs. COVID-19: compendio de informació</w:t>
      </w:r>
      <w:r w:rsidRPr="00215B63">
        <w:rPr>
          <w:rFonts w:ascii="Arial" w:eastAsia="Arial" w:hAnsi="Arial" w:cs="Arial"/>
          <w:sz w:val="24"/>
          <w:szCs w:val="24"/>
        </w:rPr>
        <w:t>n.</w:t>
      </w:r>
      <w:r w:rsidRPr="00215B63">
        <w:rPr>
          <w:rFonts w:ascii="Arial" w:eastAsia="Arial" w:hAnsi="Arial" w:cs="Arial"/>
          <w:sz w:val="24"/>
          <w:szCs w:val="24"/>
        </w:rPr>
        <w:tab/>
        <w:t>INSST</w:t>
      </w:r>
      <w:r w:rsidRPr="00215B63">
        <w:rPr>
          <w:rFonts w:ascii="Arial" w:eastAsia="Arial" w:hAnsi="Arial" w:cs="Arial"/>
          <w:sz w:val="24"/>
          <w:szCs w:val="24"/>
        </w:rPr>
        <w:tab/>
        <w:t>2020.</w:t>
      </w:r>
      <w:hyperlink r:id="rId29">
        <w:r w:rsidRPr="00215B63">
          <w:rPr>
            <w:rFonts w:ascii="Arial" w:eastAsia="Arial" w:hAnsi="Arial" w:cs="Arial"/>
            <w:sz w:val="24"/>
            <w:szCs w:val="24"/>
          </w:rPr>
          <w:t xml:space="preserve"> https://www.insst.es/</w:t>
        </w:r>
      </w:hyperlink>
    </w:p>
    <w:p w14:paraId="00DE2B2A" w14:textId="77777777" w:rsidR="008B4A6F" w:rsidRPr="00215B63" w:rsidRDefault="008B4A6F">
      <w:pPr>
        <w:spacing w:after="0" w:line="360" w:lineRule="auto"/>
        <w:ind w:left="426" w:hanging="426"/>
        <w:jc w:val="both"/>
        <w:rPr>
          <w:rFonts w:ascii="Arial" w:eastAsia="Arial" w:hAnsi="Arial" w:cs="Arial"/>
          <w:sz w:val="24"/>
          <w:szCs w:val="24"/>
          <w:lang w:val="en-US"/>
        </w:rPr>
      </w:pPr>
      <w:r w:rsidRPr="00215B63">
        <w:rPr>
          <w:rFonts w:ascii="Arial" w:eastAsia="Arial" w:hAnsi="Arial" w:cs="Arial"/>
          <w:sz w:val="24"/>
          <w:szCs w:val="24"/>
          <w:lang w:val="en-US"/>
        </w:rPr>
        <w:t>International Labour Organization (2020), In the fase of a pandemic: Ensuring safety and health at work, Geneva</w:t>
      </w:r>
      <w:hyperlink r:id="rId30">
        <w:r w:rsidRPr="00215B63">
          <w:rPr>
            <w:rFonts w:ascii="Arial" w:eastAsia="Arial" w:hAnsi="Arial" w:cs="Arial"/>
            <w:sz w:val="24"/>
            <w:szCs w:val="24"/>
            <w:lang w:val="en-US"/>
          </w:rPr>
          <w:t xml:space="preserve"> https://www.ilo.org/wcmsp5/groups/public/---ed_protect/---protrav/---safework/documents/publication/wcms_742463.pdf</w:t>
        </w:r>
      </w:hyperlink>
    </w:p>
    <w:p w14:paraId="662AAB72" w14:textId="77777777" w:rsidR="008B4A6F" w:rsidRPr="00215B63" w:rsidRDefault="008B4A6F">
      <w:pPr>
        <w:spacing w:after="0" w:line="360" w:lineRule="auto"/>
        <w:ind w:left="426" w:hanging="426"/>
        <w:jc w:val="both"/>
        <w:rPr>
          <w:rFonts w:ascii="Arial" w:eastAsia="Arial" w:hAnsi="Arial" w:cs="Arial"/>
          <w:sz w:val="24"/>
          <w:szCs w:val="24"/>
        </w:rPr>
      </w:pPr>
      <w:r w:rsidRPr="00215B63">
        <w:rPr>
          <w:rFonts w:ascii="Arial" w:eastAsia="Arial" w:hAnsi="Arial" w:cs="Arial"/>
          <w:i/>
          <w:sz w:val="24"/>
          <w:szCs w:val="24"/>
        </w:rPr>
        <w:t xml:space="preserve">Lineamientos generales para el aislamiento domiciliar a costarricenses, residentes y diplomáticos que ingresen al país debido a la alerta sanitaria por Coronavirus </w:t>
      </w:r>
      <w:r w:rsidRPr="00215B63">
        <w:rPr>
          <w:rFonts w:ascii="Arial" w:eastAsia="Arial" w:hAnsi="Arial" w:cs="Arial"/>
          <w:sz w:val="24"/>
          <w:szCs w:val="24"/>
        </w:rPr>
        <w:t>(COVID-19). 2020</w:t>
      </w:r>
    </w:p>
    <w:p w14:paraId="0E000F4E" w14:textId="77777777" w:rsidR="008B4A6F" w:rsidRPr="00215B63" w:rsidRDefault="008B4A6F">
      <w:pPr>
        <w:spacing w:after="0" w:line="360" w:lineRule="auto"/>
        <w:ind w:left="426" w:hanging="426"/>
        <w:jc w:val="both"/>
        <w:rPr>
          <w:rFonts w:ascii="Arial" w:eastAsia="Arial" w:hAnsi="Arial" w:cs="Arial"/>
          <w:sz w:val="24"/>
          <w:szCs w:val="24"/>
        </w:rPr>
      </w:pPr>
      <w:r w:rsidRPr="00215B63">
        <w:rPr>
          <w:rFonts w:ascii="Arial" w:eastAsia="Arial" w:hAnsi="Arial" w:cs="Arial"/>
          <w:i/>
          <w:sz w:val="24"/>
          <w:szCs w:val="24"/>
        </w:rPr>
        <w:lastRenderedPageBreak/>
        <w:t>Lineamientos generales para Transporte Aéreo Internacional por Coronaviru</w:t>
      </w:r>
      <w:r w:rsidRPr="00215B63">
        <w:rPr>
          <w:rFonts w:ascii="Arial" w:eastAsia="Arial" w:hAnsi="Arial" w:cs="Arial"/>
          <w:sz w:val="24"/>
          <w:szCs w:val="24"/>
        </w:rPr>
        <w:t xml:space="preserve">s </w:t>
      </w:r>
      <w:r w:rsidRPr="00215B63">
        <w:rPr>
          <w:rFonts w:ascii="Arial" w:eastAsia="Arial" w:hAnsi="Arial" w:cs="Arial"/>
          <w:sz w:val="24"/>
          <w:szCs w:val="24"/>
        </w:rPr>
        <w:tab/>
        <w:t>(2019-nCoV).</w:t>
      </w:r>
    </w:p>
    <w:p w14:paraId="3357EEF1" w14:textId="77777777" w:rsidR="008B4A6F" w:rsidRPr="00215B63" w:rsidRDefault="008B4A6F">
      <w:pPr>
        <w:spacing w:after="0" w:line="360" w:lineRule="auto"/>
        <w:ind w:left="426" w:hanging="426"/>
        <w:jc w:val="both"/>
        <w:rPr>
          <w:rFonts w:ascii="Arial" w:eastAsia="Arial" w:hAnsi="Arial" w:cs="Arial"/>
          <w:sz w:val="24"/>
          <w:szCs w:val="24"/>
        </w:rPr>
      </w:pPr>
      <w:r w:rsidRPr="00215B63">
        <w:rPr>
          <w:rFonts w:ascii="Arial" w:eastAsia="Arial" w:hAnsi="Arial" w:cs="Arial"/>
          <w:sz w:val="24"/>
          <w:szCs w:val="24"/>
        </w:rPr>
        <w:t xml:space="preserve"> Lineamientos nacionales para la vigilancia de la enfermedad COVID-19. Ministerio de Salud. Versión N°13, 21 de mayo de 2020.</w:t>
      </w:r>
    </w:p>
    <w:p w14:paraId="4F765197" w14:textId="77777777" w:rsidR="008B4A6F" w:rsidRPr="00215B63" w:rsidRDefault="008B4A6F">
      <w:pPr>
        <w:spacing w:after="0" w:line="360" w:lineRule="auto"/>
        <w:ind w:left="426" w:hanging="426"/>
        <w:jc w:val="both"/>
        <w:rPr>
          <w:rFonts w:ascii="Arial" w:eastAsia="Arial" w:hAnsi="Arial" w:cs="Arial"/>
          <w:i/>
          <w:sz w:val="24"/>
          <w:szCs w:val="24"/>
        </w:rPr>
      </w:pPr>
      <w:r w:rsidRPr="00215B63">
        <w:rPr>
          <w:rFonts w:ascii="Arial" w:eastAsia="Arial" w:hAnsi="Arial" w:cs="Arial"/>
          <w:sz w:val="24"/>
          <w:szCs w:val="24"/>
        </w:rPr>
        <w:t xml:space="preserve">LS-PG-001 </w:t>
      </w:r>
      <w:r w:rsidRPr="00215B63">
        <w:rPr>
          <w:rFonts w:ascii="Arial" w:eastAsia="Arial" w:hAnsi="Arial" w:cs="Arial"/>
          <w:sz w:val="24"/>
          <w:szCs w:val="24"/>
        </w:rPr>
        <w:tab/>
      </w:r>
      <w:r w:rsidRPr="00215B63">
        <w:rPr>
          <w:rFonts w:ascii="Arial" w:eastAsia="Arial" w:hAnsi="Arial" w:cs="Arial"/>
          <w:i/>
          <w:sz w:val="24"/>
          <w:szCs w:val="24"/>
        </w:rPr>
        <w:t xml:space="preserve">Lineamientos generales para reactivar actividades humanas en medio </w:t>
      </w:r>
      <w:r w:rsidRPr="00215B63">
        <w:rPr>
          <w:rFonts w:ascii="Arial" w:eastAsia="Arial" w:hAnsi="Arial" w:cs="Arial"/>
          <w:i/>
          <w:sz w:val="24"/>
          <w:szCs w:val="24"/>
        </w:rPr>
        <w:tab/>
        <w:t>del COVID-19. Ministerio de Salud Costa Rica. 2020</w:t>
      </w:r>
    </w:p>
    <w:p w14:paraId="0924F6FC" w14:textId="77777777" w:rsidR="008B4A6F" w:rsidRPr="00215B63" w:rsidRDefault="008B4A6F">
      <w:pPr>
        <w:spacing w:after="0" w:line="360" w:lineRule="auto"/>
        <w:ind w:left="426" w:hanging="426"/>
        <w:jc w:val="both"/>
        <w:rPr>
          <w:rFonts w:ascii="Arial" w:eastAsia="Arial" w:hAnsi="Arial" w:cs="Arial"/>
          <w:i/>
          <w:sz w:val="24"/>
          <w:szCs w:val="24"/>
        </w:rPr>
      </w:pPr>
      <w:r w:rsidRPr="00215B63">
        <w:rPr>
          <w:rFonts w:ascii="Arial" w:eastAsia="Arial" w:hAnsi="Arial" w:cs="Arial"/>
          <w:sz w:val="24"/>
          <w:szCs w:val="24"/>
        </w:rPr>
        <w:t xml:space="preserve">LS-SP-001. </w:t>
      </w:r>
      <w:r w:rsidRPr="00215B63">
        <w:rPr>
          <w:rFonts w:ascii="Arial" w:eastAsia="Arial" w:hAnsi="Arial" w:cs="Arial"/>
          <w:sz w:val="24"/>
          <w:szCs w:val="24"/>
        </w:rPr>
        <w:tab/>
      </w:r>
      <w:r w:rsidRPr="00215B63">
        <w:rPr>
          <w:rFonts w:ascii="Arial" w:eastAsia="Arial" w:hAnsi="Arial" w:cs="Arial"/>
          <w:i/>
          <w:sz w:val="24"/>
          <w:szCs w:val="24"/>
        </w:rPr>
        <w:t xml:space="preserve">Lineamientos Generales para propietarios, administradores y usuarios de transporte público de personas a nivel nacional. (Autobuses, </w:t>
      </w:r>
      <w:r w:rsidRPr="00215B63">
        <w:rPr>
          <w:rFonts w:ascii="Arial" w:eastAsia="Arial" w:hAnsi="Arial" w:cs="Arial"/>
          <w:i/>
          <w:sz w:val="24"/>
          <w:szCs w:val="24"/>
        </w:rPr>
        <w:tab/>
        <w:t xml:space="preserve">servicios especiales de turismo y traslado de estudiantes, así como, lanchas, trenes y similares) en el marco de la alerta </w:t>
      </w:r>
      <w:r w:rsidRPr="00215B63">
        <w:rPr>
          <w:rFonts w:ascii="Arial" w:eastAsia="Arial" w:hAnsi="Arial" w:cs="Arial"/>
          <w:i/>
          <w:sz w:val="24"/>
          <w:szCs w:val="24"/>
        </w:rPr>
        <w:tab/>
        <w:t>sanitaria por COVID-19. 2020</w:t>
      </w:r>
    </w:p>
    <w:p w14:paraId="6A23CEF4" w14:textId="77777777" w:rsidR="008B4A6F" w:rsidRPr="00215B63" w:rsidRDefault="008B4A6F">
      <w:pPr>
        <w:spacing w:after="0" w:line="360" w:lineRule="auto"/>
        <w:ind w:left="426" w:hanging="426"/>
        <w:jc w:val="both"/>
        <w:rPr>
          <w:rFonts w:ascii="Arial" w:eastAsia="Arial" w:hAnsi="Arial" w:cs="Arial"/>
          <w:sz w:val="24"/>
          <w:szCs w:val="24"/>
        </w:rPr>
      </w:pPr>
      <w:r w:rsidRPr="00215B63">
        <w:rPr>
          <w:rFonts w:ascii="Arial" w:eastAsia="Arial" w:hAnsi="Arial" w:cs="Arial"/>
          <w:sz w:val="24"/>
          <w:szCs w:val="24"/>
        </w:rPr>
        <w:t>Manual Interno de Limpieza y Desinfección de la Unidad de Servicios de Salud de la Oficina de Bienestar y Salud. Universidad de Costa Rica, mayo 2020.</w:t>
      </w:r>
    </w:p>
    <w:p w14:paraId="7AC74353" w14:textId="77777777" w:rsidR="008B4A6F" w:rsidRPr="00215B63" w:rsidRDefault="008B4A6F">
      <w:pPr>
        <w:spacing w:after="0" w:line="360" w:lineRule="auto"/>
        <w:ind w:left="426" w:hanging="426"/>
        <w:jc w:val="both"/>
        <w:rPr>
          <w:rFonts w:ascii="Arial" w:eastAsia="Arial" w:hAnsi="Arial" w:cs="Arial"/>
          <w:sz w:val="24"/>
          <w:szCs w:val="24"/>
        </w:rPr>
      </w:pPr>
      <w:r w:rsidRPr="00215B63">
        <w:rPr>
          <w:rFonts w:ascii="Arial" w:eastAsia="Arial" w:hAnsi="Arial" w:cs="Arial"/>
          <w:sz w:val="24"/>
          <w:szCs w:val="24"/>
        </w:rPr>
        <w:t>Medidas administrativas temporales para la atención de actividades de concentración masiva debido a la alerta sanitaria por COVID-19, versión 23 del 01 de junio de 2020</w:t>
      </w:r>
      <w:hyperlink r:id="rId31">
        <w:r w:rsidRPr="00215B63">
          <w:rPr>
            <w:rFonts w:ascii="Arial" w:eastAsia="Arial" w:hAnsi="Arial" w:cs="Arial"/>
            <w:sz w:val="24"/>
            <w:szCs w:val="24"/>
          </w:rPr>
          <w:t xml:space="preserve"> https://www.ministeriodesalud.go.cr/sobre_ministerio/prensa/docs/med_admin_temp_atenc_activid_concent_masiva_31052020_v23.pdf</w:t>
        </w:r>
      </w:hyperlink>
    </w:p>
    <w:p w14:paraId="496EBB71" w14:textId="77777777" w:rsidR="008B4A6F" w:rsidRPr="00215B63" w:rsidRDefault="008B4A6F">
      <w:pPr>
        <w:spacing w:after="0" w:line="360" w:lineRule="auto"/>
        <w:ind w:left="426" w:hanging="426"/>
        <w:jc w:val="both"/>
        <w:rPr>
          <w:rFonts w:ascii="Arial" w:eastAsia="Arial" w:hAnsi="Arial" w:cs="Arial"/>
          <w:sz w:val="24"/>
          <w:szCs w:val="24"/>
        </w:rPr>
      </w:pPr>
      <w:r w:rsidRPr="00215B63">
        <w:rPr>
          <w:rFonts w:ascii="Arial" w:eastAsia="Arial" w:hAnsi="Arial" w:cs="Arial"/>
          <w:sz w:val="24"/>
          <w:szCs w:val="24"/>
        </w:rPr>
        <w:t>Ministerio de Salud, Lineamientos Nacionales para la Vigilancia de la enfermedad COVID-19, versión 12 del 21 de mayo de 2020</w:t>
      </w:r>
      <w:hyperlink r:id="rId32">
        <w:r w:rsidRPr="00215B63">
          <w:rPr>
            <w:rFonts w:ascii="Arial" w:eastAsia="Arial" w:hAnsi="Arial" w:cs="Arial"/>
            <w:sz w:val="24"/>
            <w:szCs w:val="24"/>
          </w:rPr>
          <w:t xml:space="preserve"> https://www.ministeriodesalud.go.cr/sobre_ministerio/prensa/docs/lineamientos_nacionales_vigilancia_infeccion_coronavirus_21052020_v13.pdf</w:t>
        </w:r>
      </w:hyperlink>
    </w:p>
    <w:p w14:paraId="3819B44B" w14:textId="77777777" w:rsidR="008B4A6F" w:rsidRPr="00215B63" w:rsidRDefault="008B4A6F">
      <w:pPr>
        <w:spacing w:after="0" w:line="360" w:lineRule="auto"/>
        <w:ind w:left="426" w:hanging="426"/>
        <w:jc w:val="both"/>
        <w:rPr>
          <w:rFonts w:ascii="Arial" w:eastAsia="Arial" w:hAnsi="Arial" w:cs="Arial"/>
          <w:sz w:val="24"/>
          <w:szCs w:val="24"/>
        </w:rPr>
      </w:pPr>
      <w:r w:rsidRPr="00215B63">
        <w:rPr>
          <w:rFonts w:ascii="Arial" w:eastAsia="Arial" w:hAnsi="Arial" w:cs="Arial"/>
          <w:sz w:val="24"/>
          <w:szCs w:val="24"/>
        </w:rPr>
        <w:t>Ministerio de Salud, LS-CS-008. Lineamientos generales para servicios de alimentación al público debido a la alerta sanitaria por Coronavirus (COVID-19) versión 3 del 30 de abril de 2020</w:t>
      </w:r>
      <w:hyperlink r:id="rId33">
        <w:r w:rsidRPr="00215B63">
          <w:rPr>
            <w:rFonts w:ascii="Arial" w:eastAsia="Arial" w:hAnsi="Arial" w:cs="Arial"/>
            <w:sz w:val="24"/>
            <w:szCs w:val="24"/>
          </w:rPr>
          <w:t xml:space="preserve"> https://www.ministeriodesalud.go.cr/sobre_ministerio/prensa/docs/LS_CS_008_restaurantes.pdf</w:t>
        </w:r>
      </w:hyperlink>
    </w:p>
    <w:p w14:paraId="4D267DB5" w14:textId="77777777" w:rsidR="008B4A6F" w:rsidRPr="00215B63" w:rsidRDefault="008B4A6F">
      <w:pPr>
        <w:spacing w:after="0" w:line="360" w:lineRule="auto"/>
        <w:ind w:left="426" w:hanging="426"/>
        <w:jc w:val="both"/>
        <w:rPr>
          <w:rFonts w:ascii="Arial" w:eastAsia="Arial" w:hAnsi="Arial" w:cs="Arial"/>
          <w:sz w:val="24"/>
          <w:szCs w:val="24"/>
        </w:rPr>
      </w:pPr>
      <w:r w:rsidRPr="00215B63">
        <w:rPr>
          <w:rFonts w:ascii="Arial" w:eastAsia="Arial" w:hAnsi="Arial" w:cs="Arial"/>
          <w:sz w:val="24"/>
          <w:szCs w:val="24"/>
        </w:rPr>
        <w:t>Ministerio de Salud, LS-SI-001. Lineamientos para uso de laboratorios de computación en sedes universitarias de todo el país, debido a la alerta sanitaria por Coronavirus (COVID-19), versión 1 del 23 de abril de 2020</w:t>
      </w:r>
      <w:hyperlink r:id="rId34">
        <w:r w:rsidRPr="00215B63">
          <w:rPr>
            <w:rFonts w:ascii="Arial" w:eastAsia="Arial" w:hAnsi="Arial" w:cs="Arial"/>
            <w:sz w:val="24"/>
            <w:szCs w:val="24"/>
          </w:rPr>
          <w:t xml:space="preserve"> https://www.ministeriodesalud.go.cr/sobre_ministerio/prensa/docs/lineamientos_uso_laboratorios_computacion_universidades_23042020.pdf</w:t>
        </w:r>
      </w:hyperlink>
    </w:p>
    <w:p w14:paraId="58B16823" w14:textId="77777777" w:rsidR="008B4A6F" w:rsidRPr="00215B63" w:rsidRDefault="008B4A6F">
      <w:pPr>
        <w:spacing w:after="0" w:line="360" w:lineRule="auto"/>
        <w:ind w:left="426" w:hanging="426"/>
        <w:jc w:val="both"/>
        <w:rPr>
          <w:rFonts w:ascii="Arial" w:eastAsia="Arial" w:hAnsi="Arial" w:cs="Arial"/>
          <w:sz w:val="24"/>
          <w:szCs w:val="24"/>
        </w:rPr>
      </w:pPr>
      <w:r w:rsidRPr="00215B63">
        <w:rPr>
          <w:rFonts w:ascii="Arial" w:eastAsia="Arial" w:hAnsi="Arial" w:cs="Arial"/>
          <w:sz w:val="24"/>
          <w:szCs w:val="24"/>
        </w:rPr>
        <w:lastRenderedPageBreak/>
        <w:t xml:space="preserve">Ministerio de Salud. (2020). Lineamientos generales para Centros Educativos, Guarderías </w:t>
      </w:r>
      <w:r w:rsidRPr="00215B63">
        <w:rPr>
          <w:rFonts w:ascii="Arial" w:eastAsia="Arial" w:hAnsi="Arial" w:cs="Arial"/>
          <w:sz w:val="24"/>
          <w:szCs w:val="24"/>
        </w:rPr>
        <w:tab/>
        <w:t xml:space="preserve">y Similares (PreEscolar, Escolar, Universitaria y Técnica) Públicos </w:t>
      </w:r>
      <w:r w:rsidRPr="00215B63">
        <w:rPr>
          <w:rFonts w:ascii="Arial" w:eastAsia="Arial" w:hAnsi="Arial" w:cs="Arial"/>
          <w:sz w:val="24"/>
          <w:szCs w:val="24"/>
        </w:rPr>
        <w:tab/>
        <w:t xml:space="preserve">y Privados por COVID-19. versión 3. Costa Rica. Recuperado de: </w:t>
      </w:r>
      <w:r w:rsidRPr="00215B63">
        <w:rPr>
          <w:rFonts w:ascii="Arial" w:eastAsia="Arial" w:hAnsi="Arial" w:cs="Arial"/>
          <w:sz w:val="24"/>
          <w:szCs w:val="24"/>
        </w:rPr>
        <w:tab/>
      </w:r>
      <w:r w:rsidRPr="00215B63">
        <w:rPr>
          <w:rFonts w:ascii="Arial" w:eastAsia="Arial" w:hAnsi="Arial" w:cs="Arial"/>
          <w:sz w:val="24"/>
          <w:szCs w:val="24"/>
        </w:rPr>
        <w:br/>
      </w:r>
      <w:hyperlink r:id="rId35">
        <w:r w:rsidRPr="00215B63">
          <w:rPr>
            <w:rFonts w:ascii="Arial" w:eastAsia="Arial" w:hAnsi="Arial" w:cs="Arial"/>
            <w:sz w:val="24"/>
            <w:szCs w:val="24"/>
          </w:rPr>
          <w:t>https://www.ministeriodesalud.go.cr/sobre_ministerio/prensa/docs/version_3_lineamientos_centros_educativos_03032020.pdf</w:t>
        </w:r>
      </w:hyperlink>
    </w:p>
    <w:p w14:paraId="28F4E952" w14:textId="77777777" w:rsidR="008B4A6F" w:rsidRPr="00215B63" w:rsidRDefault="008B4A6F">
      <w:pPr>
        <w:spacing w:after="0" w:line="360" w:lineRule="auto"/>
        <w:ind w:left="426" w:hanging="426"/>
        <w:jc w:val="both"/>
        <w:rPr>
          <w:rFonts w:ascii="Arial" w:eastAsia="Arial" w:hAnsi="Arial" w:cs="Arial"/>
          <w:sz w:val="24"/>
          <w:szCs w:val="24"/>
        </w:rPr>
      </w:pPr>
      <w:r w:rsidRPr="00215B63">
        <w:rPr>
          <w:rFonts w:ascii="Arial" w:eastAsia="Arial" w:hAnsi="Arial" w:cs="Arial"/>
          <w:sz w:val="24"/>
          <w:szCs w:val="24"/>
        </w:rPr>
        <w:t xml:space="preserve">Ministerio de Salud. 2020. LS-SS-006. </w:t>
      </w:r>
      <w:r w:rsidRPr="00215B63">
        <w:rPr>
          <w:rFonts w:ascii="Arial" w:eastAsia="Arial" w:hAnsi="Arial" w:cs="Arial"/>
          <w:i/>
          <w:sz w:val="24"/>
          <w:szCs w:val="24"/>
        </w:rPr>
        <w:t>Lineamientos generales para el uso del Equipo de Protección Personal (EPP), para prevenir la exposición al Coronavirus (COVID-19) en servicios de salud, centros de trabajo y uso mascarillas de uso comunitario. Versión 05.</w:t>
      </w:r>
      <w:r w:rsidRPr="00215B63">
        <w:rPr>
          <w:rFonts w:ascii="Arial" w:eastAsia="Arial" w:hAnsi="Arial" w:cs="Arial"/>
          <w:sz w:val="24"/>
          <w:szCs w:val="24"/>
        </w:rPr>
        <w:t xml:space="preserve"> Costa Rica. Recuperado de: </w:t>
      </w:r>
      <w:hyperlink r:id="rId36">
        <w:r w:rsidRPr="00215B63">
          <w:rPr>
            <w:rFonts w:ascii="Arial" w:eastAsia="Arial" w:hAnsi="Arial" w:cs="Arial"/>
            <w:sz w:val="24"/>
            <w:szCs w:val="24"/>
          </w:rPr>
          <w:t>https://www.ministeriodesalud.go.cr/sobre_ministerio/prensa/docs/ls_ss_006_etgr_dbr_19052020.pdff</w:t>
        </w:r>
      </w:hyperlink>
    </w:p>
    <w:p w14:paraId="56A7CA20" w14:textId="77777777" w:rsidR="008B4A6F" w:rsidRPr="00215B63" w:rsidRDefault="008B4A6F">
      <w:pPr>
        <w:spacing w:after="0" w:line="360" w:lineRule="auto"/>
        <w:ind w:left="426" w:hanging="426"/>
        <w:jc w:val="both"/>
        <w:rPr>
          <w:rFonts w:ascii="Arial" w:eastAsia="Arial" w:hAnsi="Arial" w:cs="Arial"/>
          <w:sz w:val="24"/>
          <w:szCs w:val="24"/>
        </w:rPr>
      </w:pPr>
      <w:r w:rsidRPr="00215B63">
        <w:rPr>
          <w:rFonts w:ascii="Arial" w:eastAsia="Arial" w:hAnsi="Arial" w:cs="Arial"/>
          <w:sz w:val="24"/>
          <w:szCs w:val="24"/>
        </w:rPr>
        <w:t>Ministerio de Salud:</w:t>
      </w:r>
      <w:hyperlink r:id="rId37">
        <w:r w:rsidRPr="00215B63">
          <w:rPr>
            <w:rFonts w:ascii="Arial" w:eastAsia="Arial" w:hAnsi="Arial" w:cs="Arial"/>
            <w:sz w:val="24"/>
            <w:szCs w:val="24"/>
          </w:rPr>
          <w:t xml:space="preserve"> https://www.ministeriodesalud.go.cr/</w:t>
        </w:r>
      </w:hyperlink>
    </w:p>
    <w:p w14:paraId="7E021792" w14:textId="77777777" w:rsidR="008B4A6F" w:rsidRPr="00215B63" w:rsidRDefault="008B4A6F">
      <w:pPr>
        <w:spacing w:after="0" w:line="360" w:lineRule="auto"/>
        <w:ind w:left="426" w:hanging="426"/>
        <w:jc w:val="both"/>
        <w:rPr>
          <w:rFonts w:ascii="Arial" w:eastAsia="Arial" w:hAnsi="Arial" w:cs="Arial"/>
          <w:sz w:val="24"/>
          <w:szCs w:val="24"/>
        </w:rPr>
      </w:pPr>
      <w:r w:rsidRPr="00215B63">
        <w:rPr>
          <w:rFonts w:ascii="Arial" w:eastAsia="Arial" w:hAnsi="Arial" w:cs="Arial"/>
          <w:sz w:val="24"/>
          <w:szCs w:val="24"/>
        </w:rPr>
        <w:t>Ministerio de Trabajo y Seguridad Social:</w:t>
      </w:r>
      <w:hyperlink r:id="rId38">
        <w:r w:rsidRPr="00215B63">
          <w:rPr>
            <w:rFonts w:ascii="Arial" w:eastAsia="Arial" w:hAnsi="Arial" w:cs="Arial"/>
            <w:sz w:val="24"/>
            <w:szCs w:val="24"/>
          </w:rPr>
          <w:t xml:space="preserve"> www.mtss.go.cr</w:t>
        </w:r>
      </w:hyperlink>
    </w:p>
    <w:p w14:paraId="314F3619" w14:textId="77777777" w:rsidR="008B4A6F" w:rsidRPr="00215B63" w:rsidRDefault="008B4A6F">
      <w:pPr>
        <w:spacing w:after="0" w:line="360" w:lineRule="auto"/>
        <w:ind w:left="426" w:hanging="426"/>
        <w:jc w:val="both"/>
        <w:rPr>
          <w:rFonts w:ascii="Arial" w:eastAsia="Arial" w:hAnsi="Arial" w:cs="Arial"/>
          <w:sz w:val="24"/>
          <w:szCs w:val="24"/>
        </w:rPr>
      </w:pPr>
      <w:r w:rsidRPr="00215B63">
        <w:rPr>
          <w:rFonts w:ascii="Arial" w:eastAsia="Arial" w:hAnsi="Arial" w:cs="Arial"/>
          <w:i/>
          <w:sz w:val="24"/>
          <w:szCs w:val="24"/>
        </w:rPr>
        <w:t>Puesta y retirada de EPI (WHO</w:t>
      </w:r>
      <w:r w:rsidRPr="00215B63">
        <w:rPr>
          <w:rFonts w:ascii="Arial" w:eastAsia="Arial" w:hAnsi="Arial" w:cs="Arial"/>
          <w:sz w:val="24"/>
          <w:szCs w:val="24"/>
        </w:rPr>
        <w:t>). Recuperado de:</w:t>
      </w:r>
      <w:hyperlink r:id="rId39">
        <w:r w:rsidRPr="00215B63">
          <w:rPr>
            <w:rFonts w:ascii="Arial" w:eastAsia="Arial" w:hAnsi="Arial" w:cs="Arial"/>
            <w:sz w:val="24"/>
            <w:szCs w:val="24"/>
          </w:rPr>
          <w:t>https://www.who.int/csr/resources/publications/PPE_EN_A1sl.pdf.</w:t>
        </w:r>
      </w:hyperlink>
    </w:p>
    <w:p w14:paraId="46DB32E0" w14:textId="77777777" w:rsidR="008B4A6F" w:rsidRPr="00215B63" w:rsidRDefault="008B4A6F">
      <w:pPr>
        <w:spacing w:after="0" w:line="360" w:lineRule="auto"/>
        <w:ind w:left="426" w:hanging="426"/>
        <w:jc w:val="both"/>
        <w:rPr>
          <w:rFonts w:ascii="Arial" w:eastAsia="Arial" w:hAnsi="Arial" w:cs="Arial"/>
          <w:sz w:val="24"/>
          <w:szCs w:val="24"/>
        </w:rPr>
      </w:pPr>
      <w:r w:rsidRPr="00215B63">
        <w:rPr>
          <w:rFonts w:ascii="Arial" w:eastAsia="Arial" w:hAnsi="Arial" w:cs="Arial"/>
          <w:sz w:val="24"/>
          <w:szCs w:val="24"/>
        </w:rPr>
        <w:t>Universidad de Salamanca, Protocolo de actuación para minimizar el riesgo de propagación del coronavirus (SARS-Cov-2) en el ámbito de la Universidad de Salamanca</w:t>
      </w:r>
      <w:hyperlink r:id="rId40">
        <w:r w:rsidRPr="00215B63">
          <w:rPr>
            <w:rFonts w:ascii="Arial" w:eastAsia="Arial" w:hAnsi="Arial" w:cs="Arial"/>
            <w:sz w:val="24"/>
            <w:szCs w:val="24"/>
          </w:rPr>
          <w:t xml:space="preserve"> https://www.usal.es/files/protocolo_actuacio_n_covid_usal_v01-2.pdf</w:t>
        </w:r>
      </w:hyperlink>
    </w:p>
    <w:p w14:paraId="623B9463" w14:textId="77777777" w:rsidR="008B4A6F" w:rsidRPr="00215B63" w:rsidRDefault="00331CD6">
      <w:pPr>
        <w:spacing w:after="0" w:line="360" w:lineRule="auto"/>
        <w:ind w:left="426" w:hanging="426"/>
        <w:jc w:val="both"/>
        <w:rPr>
          <w:rFonts w:ascii="Arial" w:eastAsia="Arial" w:hAnsi="Arial" w:cs="Arial"/>
          <w:sz w:val="24"/>
          <w:szCs w:val="24"/>
          <w:lang w:val="en-US"/>
        </w:rPr>
      </w:pPr>
      <w:hyperlink r:id="rId41">
        <w:r w:rsidR="008B4A6F" w:rsidRPr="00215B63">
          <w:rPr>
            <w:rFonts w:ascii="Arial" w:eastAsia="Arial" w:hAnsi="Arial" w:cs="Arial"/>
            <w:sz w:val="24"/>
            <w:szCs w:val="24"/>
            <w:lang w:val="en-US"/>
          </w:rPr>
          <w:t>World Health Organization, Considerations for public health and social measures in the workplace in the context of COVID-19</w:t>
        </w:r>
      </w:hyperlink>
    </w:p>
    <w:p w14:paraId="22B89214" w14:textId="77777777" w:rsidR="00460534" w:rsidRPr="00F46F4E" w:rsidRDefault="00460534">
      <w:pPr>
        <w:spacing w:after="0" w:line="360" w:lineRule="auto"/>
        <w:ind w:left="426" w:hanging="426"/>
        <w:jc w:val="both"/>
        <w:rPr>
          <w:lang w:val="en-US"/>
        </w:rPr>
      </w:pPr>
    </w:p>
    <w:sectPr w:rsidR="00460534" w:rsidRPr="00F46F4E" w:rsidSect="00300466">
      <w:headerReference w:type="default" r:id="rId42"/>
      <w:footerReference w:type="default" r:id="rId43"/>
      <w:headerReference w:type="first" r:id="rId44"/>
      <w:footerReference w:type="first" r:id="rId45"/>
      <w:pgSz w:w="12240" w:h="15840"/>
      <w:pgMar w:top="851" w:right="1701" w:bottom="1417" w:left="1842" w:header="0" w:footer="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F5F2F40" w14:textId="77777777" w:rsidR="00F936EF" w:rsidRDefault="00F936EF">
      <w:pPr>
        <w:spacing w:after="0" w:line="240" w:lineRule="auto"/>
      </w:pPr>
      <w:r>
        <w:separator/>
      </w:r>
    </w:p>
  </w:endnote>
  <w:endnote w:type="continuationSeparator" w:id="0">
    <w:p w14:paraId="3C21FDEC" w14:textId="77777777" w:rsidR="00F936EF" w:rsidRDefault="00F936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venir">
    <w:altName w:val="Calibri"/>
    <w:charset w:val="00"/>
    <w:family w:val="auto"/>
    <w:pitch w:val="default"/>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3EB338" w14:textId="77777777" w:rsidR="00331CD6" w:rsidRDefault="00331CD6">
    <w:pPr>
      <w:pBdr>
        <w:top w:val="nil"/>
        <w:left w:val="nil"/>
        <w:bottom w:val="nil"/>
        <w:right w:val="nil"/>
        <w:between w:val="nil"/>
      </w:pBdr>
      <w:tabs>
        <w:tab w:val="center" w:pos="4252"/>
        <w:tab w:val="right" w:pos="8504"/>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48896270"/>
      <w:docPartObj>
        <w:docPartGallery w:val="Page Numbers (Bottom of Page)"/>
        <w:docPartUnique/>
      </w:docPartObj>
    </w:sdtPr>
    <w:sdtContent>
      <w:p w14:paraId="101048B1" w14:textId="77777777" w:rsidR="00331CD6" w:rsidRPr="00C92011" w:rsidRDefault="00331CD6">
        <w:pPr>
          <w:pStyle w:val="Piedepgina"/>
          <w:jc w:val="right"/>
        </w:pPr>
        <w:r w:rsidRPr="00C92011">
          <w:fldChar w:fldCharType="begin"/>
        </w:r>
        <w:r w:rsidRPr="00C92011">
          <w:instrText>PAGE   \* MERGEFORMAT</w:instrText>
        </w:r>
        <w:r w:rsidRPr="00C92011">
          <w:fldChar w:fldCharType="separate"/>
        </w:r>
        <w:r w:rsidRPr="004C2C64">
          <w:rPr>
            <w:noProof/>
            <w:lang w:val="es-ES"/>
          </w:rPr>
          <w:t>42</w:t>
        </w:r>
        <w:r w:rsidRPr="00C92011">
          <w:fldChar w:fldCharType="end"/>
        </w:r>
      </w:p>
    </w:sdtContent>
  </w:sdt>
  <w:p w14:paraId="5BC16E83" w14:textId="77777777" w:rsidR="00331CD6" w:rsidRDefault="00331CD6">
    <w:pPr>
      <w:pBdr>
        <w:top w:val="nil"/>
        <w:left w:val="nil"/>
        <w:bottom w:val="nil"/>
        <w:right w:val="nil"/>
        <w:between w:val="nil"/>
      </w:pBdr>
      <w:tabs>
        <w:tab w:val="center" w:pos="4252"/>
        <w:tab w:val="right" w:pos="8504"/>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33176261"/>
      <w:docPartObj>
        <w:docPartGallery w:val="Page Numbers (Bottom of Page)"/>
        <w:docPartUnique/>
      </w:docPartObj>
    </w:sdtPr>
    <w:sdtContent>
      <w:p w14:paraId="02BB37E5" w14:textId="77777777" w:rsidR="00331CD6" w:rsidRDefault="00331CD6">
        <w:pPr>
          <w:pStyle w:val="Piedepgina"/>
          <w:jc w:val="right"/>
        </w:pPr>
        <w:r>
          <w:fldChar w:fldCharType="begin"/>
        </w:r>
        <w:r>
          <w:instrText>PAGE   \* MERGEFORMAT</w:instrText>
        </w:r>
        <w:r>
          <w:fldChar w:fldCharType="separate"/>
        </w:r>
        <w:r w:rsidRPr="004C2C64">
          <w:rPr>
            <w:noProof/>
            <w:lang w:val="es-ES"/>
          </w:rPr>
          <w:t>1</w:t>
        </w:r>
        <w:r>
          <w:fldChar w:fldCharType="end"/>
        </w:r>
      </w:p>
    </w:sdtContent>
  </w:sdt>
  <w:p w14:paraId="635C0C54" w14:textId="77777777" w:rsidR="00331CD6" w:rsidRDefault="00331CD6">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A91E4DD" w14:textId="77777777" w:rsidR="00F936EF" w:rsidRDefault="00F936EF">
      <w:pPr>
        <w:spacing w:after="0" w:line="240" w:lineRule="auto"/>
      </w:pPr>
      <w:r>
        <w:separator/>
      </w:r>
    </w:p>
  </w:footnote>
  <w:footnote w:type="continuationSeparator" w:id="0">
    <w:p w14:paraId="084CFDA4" w14:textId="77777777" w:rsidR="00F936EF" w:rsidRDefault="00F936E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E21C6A" w14:textId="77777777" w:rsidR="00331CD6" w:rsidRDefault="00331CD6">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158E89" w14:textId="77777777" w:rsidR="00331CD6" w:rsidRDefault="00331CD6">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6D73D3"/>
    <w:multiLevelType w:val="hybridMultilevel"/>
    <w:tmpl w:val="4F18A8A2"/>
    <w:lvl w:ilvl="0" w:tplc="A2786E28">
      <w:start w:val="1"/>
      <w:numFmt w:val="lowerLetter"/>
      <w:lvlText w:val="%1)"/>
      <w:lvlJc w:val="left"/>
      <w:pPr>
        <w:ind w:left="720" w:hanging="360"/>
      </w:pPr>
      <w:rPr>
        <w:rFonts w:hint="default"/>
        <w:i w:val="0"/>
        <w:iCs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EE78F8"/>
    <w:multiLevelType w:val="hybridMultilevel"/>
    <w:tmpl w:val="65D66358"/>
    <w:lvl w:ilvl="0" w:tplc="A2786E28">
      <w:start w:val="1"/>
      <w:numFmt w:val="lowerLetter"/>
      <w:lvlText w:val="%1)"/>
      <w:lvlJc w:val="left"/>
      <w:pPr>
        <w:ind w:left="720" w:hanging="360"/>
      </w:pPr>
      <w:rPr>
        <w:rFonts w:hint="default"/>
        <w:i w:val="0"/>
        <w:iCs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5F546F"/>
    <w:multiLevelType w:val="multilevel"/>
    <w:tmpl w:val="D69E001C"/>
    <w:lvl w:ilvl="0">
      <w:start w:val="6"/>
      <w:numFmt w:val="decimal"/>
      <w:lvlText w:val="%1."/>
      <w:lvlJc w:val="left"/>
      <w:pPr>
        <w:ind w:left="975" w:hanging="975"/>
      </w:pPr>
      <w:rPr>
        <w:rFonts w:hint="default"/>
      </w:rPr>
    </w:lvl>
    <w:lvl w:ilvl="1">
      <w:start w:val="3"/>
      <w:numFmt w:val="decimal"/>
      <w:lvlText w:val="%1.%2."/>
      <w:lvlJc w:val="left"/>
      <w:pPr>
        <w:ind w:left="1245" w:hanging="975"/>
      </w:pPr>
      <w:rPr>
        <w:rFonts w:hint="default"/>
      </w:rPr>
    </w:lvl>
    <w:lvl w:ilvl="2">
      <w:start w:val="5"/>
      <w:numFmt w:val="decimal"/>
      <w:lvlText w:val="%1.%2.%3."/>
      <w:lvlJc w:val="left"/>
      <w:pPr>
        <w:ind w:left="1515" w:hanging="975"/>
      </w:pPr>
      <w:rPr>
        <w:rFonts w:hint="default"/>
      </w:rPr>
    </w:lvl>
    <w:lvl w:ilvl="3">
      <w:start w:val="8"/>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4320" w:hanging="2160"/>
      </w:pPr>
      <w:rPr>
        <w:rFonts w:hint="default"/>
      </w:rPr>
    </w:lvl>
  </w:abstractNum>
  <w:abstractNum w:abstractNumId="3" w15:restartNumberingAfterBreak="0">
    <w:nsid w:val="096C1A5F"/>
    <w:multiLevelType w:val="hybridMultilevel"/>
    <w:tmpl w:val="DD1C03A6"/>
    <w:lvl w:ilvl="0" w:tplc="04090017">
      <w:start w:val="1"/>
      <w:numFmt w:val="lowerLetter"/>
      <w:lvlText w:val="%1)"/>
      <w:lvlJc w:val="left"/>
      <w:pPr>
        <w:ind w:left="1080" w:hanging="360"/>
      </w:pPr>
    </w:lvl>
    <w:lvl w:ilvl="1" w:tplc="04090017">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DAD651A"/>
    <w:multiLevelType w:val="hybridMultilevel"/>
    <w:tmpl w:val="A6802B0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0DB75619"/>
    <w:multiLevelType w:val="hybridMultilevel"/>
    <w:tmpl w:val="94202740"/>
    <w:lvl w:ilvl="0" w:tplc="A2786E28">
      <w:start w:val="1"/>
      <w:numFmt w:val="lowerLetter"/>
      <w:lvlText w:val="%1)"/>
      <w:lvlJc w:val="left"/>
      <w:pPr>
        <w:ind w:left="928" w:hanging="360"/>
      </w:pPr>
      <w:rPr>
        <w:rFonts w:hint="default"/>
        <w:i w:val="0"/>
        <w:iCs w:val="0"/>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0FA67392"/>
    <w:multiLevelType w:val="multilevel"/>
    <w:tmpl w:val="5BDECB8E"/>
    <w:lvl w:ilvl="0">
      <w:start w:val="1"/>
      <w:numFmt w:val="lowerLetter"/>
      <w:lvlText w:val="%1)"/>
      <w:lvlJc w:val="left"/>
      <w:pPr>
        <w:ind w:left="720" w:hanging="360"/>
      </w:pPr>
      <w:rPr>
        <w:rFonts w:hint="default"/>
        <w:sz w:val="24"/>
        <w:szCs w:val="24"/>
      </w:rPr>
    </w:lvl>
    <w:lvl w:ilvl="1">
      <w:start w:val="1"/>
      <w:numFmt w:val="bullet"/>
      <w:lvlText w:val="o"/>
      <w:lvlJc w:val="left"/>
      <w:pPr>
        <w:ind w:left="1440" w:hanging="360"/>
      </w:pPr>
      <w:rPr>
        <w:rFonts w:hint="default"/>
      </w:rPr>
    </w:lvl>
    <w:lvl w:ilvl="2">
      <w:start w:val="1"/>
      <w:numFmt w:val="bullet"/>
      <w:lvlText w:val=""/>
      <w:lvlJc w:val="left"/>
      <w:pPr>
        <w:ind w:left="2160" w:hanging="360"/>
      </w:pPr>
      <w:rPr>
        <w:rFonts w:hint="default"/>
      </w:rPr>
    </w:lvl>
    <w:lvl w:ilvl="3">
      <w:start w:val="1"/>
      <w:numFmt w:val="bullet"/>
      <w:lvlText w:val=""/>
      <w:lvlJc w:val="left"/>
      <w:pPr>
        <w:ind w:left="2880" w:hanging="360"/>
      </w:pPr>
      <w:rPr>
        <w:rFonts w:hint="default"/>
      </w:rPr>
    </w:lvl>
    <w:lvl w:ilvl="4">
      <w:start w:val="1"/>
      <w:numFmt w:val="bullet"/>
      <w:lvlText w:val="o"/>
      <w:lvlJc w:val="left"/>
      <w:pPr>
        <w:ind w:left="3600" w:hanging="360"/>
      </w:pPr>
      <w:rPr>
        <w:rFonts w:hint="default"/>
      </w:rPr>
    </w:lvl>
    <w:lvl w:ilvl="5">
      <w:start w:val="1"/>
      <w:numFmt w:val="bullet"/>
      <w:lvlText w:val=""/>
      <w:lvlJc w:val="left"/>
      <w:pPr>
        <w:ind w:left="4320" w:hanging="360"/>
      </w:pPr>
      <w:rPr>
        <w:rFonts w:hint="default"/>
      </w:rPr>
    </w:lvl>
    <w:lvl w:ilvl="6">
      <w:start w:val="1"/>
      <w:numFmt w:val="bullet"/>
      <w:lvlText w:val=""/>
      <w:lvlJc w:val="left"/>
      <w:pPr>
        <w:ind w:left="5040" w:hanging="360"/>
      </w:pPr>
      <w:rPr>
        <w:rFonts w:hint="default"/>
      </w:rPr>
    </w:lvl>
    <w:lvl w:ilvl="7">
      <w:start w:val="1"/>
      <w:numFmt w:val="bullet"/>
      <w:lvlText w:val="o"/>
      <w:lvlJc w:val="left"/>
      <w:pPr>
        <w:ind w:left="5760" w:hanging="360"/>
      </w:pPr>
      <w:rPr>
        <w:rFonts w:hint="default"/>
      </w:rPr>
    </w:lvl>
    <w:lvl w:ilvl="8">
      <w:start w:val="1"/>
      <w:numFmt w:val="bullet"/>
      <w:lvlText w:val=""/>
      <w:lvlJc w:val="left"/>
      <w:pPr>
        <w:ind w:left="6480" w:hanging="360"/>
      </w:pPr>
      <w:rPr>
        <w:rFonts w:hint="default"/>
      </w:rPr>
    </w:lvl>
  </w:abstractNum>
  <w:abstractNum w:abstractNumId="7" w15:restartNumberingAfterBreak="0">
    <w:nsid w:val="11A63AF9"/>
    <w:multiLevelType w:val="multilevel"/>
    <w:tmpl w:val="5FC2FE56"/>
    <w:lvl w:ilvl="0">
      <w:start w:val="1"/>
      <w:numFmt w:val="lowerLetter"/>
      <w:lvlText w:val="%1)"/>
      <w:lvlJc w:val="left"/>
      <w:pPr>
        <w:ind w:left="720" w:hanging="360"/>
      </w:pPr>
      <w:rPr>
        <w:rFonts w:hint="default"/>
        <w:i w:val="0"/>
        <w:iCs w:val="0"/>
        <w:sz w:val="24"/>
        <w:szCs w:val="24"/>
      </w:rPr>
    </w:lvl>
    <w:lvl w:ilvl="1">
      <w:start w:val="1"/>
      <w:numFmt w:val="bullet"/>
      <w:lvlText w:val="o"/>
      <w:lvlJc w:val="left"/>
      <w:pPr>
        <w:ind w:left="1440" w:hanging="360"/>
      </w:pPr>
    </w:lvl>
    <w:lvl w:ilvl="2">
      <w:start w:val="1"/>
      <w:numFmt w:val="bullet"/>
      <w:lvlText w:val=""/>
      <w:lvlJc w:val="left"/>
      <w:pPr>
        <w:ind w:left="2160" w:hanging="360"/>
      </w:pPr>
    </w:lvl>
    <w:lvl w:ilvl="3">
      <w:start w:val="1"/>
      <w:numFmt w:val="bullet"/>
      <w:lvlText w:val=""/>
      <w:lvlJc w:val="left"/>
      <w:pPr>
        <w:ind w:left="2880" w:hanging="360"/>
      </w:pPr>
    </w:lvl>
    <w:lvl w:ilvl="4">
      <w:start w:val="1"/>
      <w:numFmt w:val="bullet"/>
      <w:lvlText w:val="o"/>
      <w:lvlJc w:val="left"/>
      <w:pPr>
        <w:ind w:left="3600" w:hanging="360"/>
      </w:pPr>
    </w:lvl>
    <w:lvl w:ilvl="5">
      <w:start w:val="1"/>
      <w:numFmt w:val="bullet"/>
      <w:lvlText w:val=""/>
      <w:lvlJc w:val="left"/>
      <w:pPr>
        <w:ind w:left="4320" w:hanging="360"/>
      </w:pPr>
    </w:lvl>
    <w:lvl w:ilvl="6">
      <w:start w:val="1"/>
      <w:numFmt w:val="bullet"/>
      <w:lvlText w:val=""/>
      <w:lvlJc w:val="left"/>
      <w:pPr>
        <w:ind w:left="5040" w:hanging="360"/>
      </w:pPr>
    </w:lvl>
    <w:lvl w:ilvl="7">
      <w:start w:val="1"/>
      <w:numFmt w:val="bullet"/>
      <w:lvlText w:val="o"/>
      <w:lvlJc w:val="left"/>
      <w:pPr>
        <w:ind w:left="5760" w:hanging="360"/>
      </w:pPr>
    </w:lvl>
    <w:lvl w:ilvl="8">
      <w:start w:val="1"/>
      <w:numFmt w:val="bullet"/>
      <w:lvlText w:val=""/>
      <w:lvlJc w:val="left"/>
      <w:pPr>
        <w:ind w:left="6480" w:hanging="360"/>
      </w:pPr>
    </w:lvl>
  </w:abstractNum>
  <w:abstractNum w:abstractNumId="8" w15:restartNumberingAfterBreak="0">
    <w:nsid w:val="13364167"/>
    <w:multiLevelType w:val="hybridMultilevel"/>
    <w:tmpl w:val="BD588FE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148C758B"/>
    <w:multiLevelType w:val="multilevel"/>
    <w:tmpl w:val="5FC2FE56"/>
    <w:lvl w:ilvl="0">
      <w:start w:val="1"/>
      <w:numFmt w:val="lowerLetter"/>
      <w:lvlText w:val="%1)"/>
      <w:lvlJc w:val="left"/>
      <w:pPr>
        <w:ind w:left="720" w:hanging="360"/>
      </w:pPr>
      <w:rPr>
        <w:rFonts w:hint="default"/>
        <w:i w:val="0"/>
        <w:iCs w:val="0"/>
        <w:sz w:val="24"/>
        <w:szCs w:val="24"/>
      </w:rPr>
    </w:lvl>
    <w:lvl w:ilvl="1">
      <w:start w:val="1"/>
      <w:numFmt w:val="bullet"/>
      <w:lvlText w:val="o"/>
      <w:lvlJc w:val="left"/>
      <w:pPr>
        <w:ind w:left="1440" w:hanging="360"/>
      </w:pPr>
    </w:lvl>
    <w:lvl w:ilvl="2">
      <w:start w:val="1"/>
      <w:numFmt w:val="bullet"/>
      <w:lvlText w:val=""/>
      <w:lvlJc w:val="left"/>
      <w:pPr>
        <w:ind w:left="2160" w:hanging="360"/>
      </w:pPr>
    </w:lvl>
    <w:lvl w:ilvl="3">
      <w:start w:val="1"/>
      <w:numFmt w:val="bullet"/>
      <w:lvlText w:val=""/>
      <w:lvlJc w:val="left"/>
      <w:pPr>
        <w:ind w:left="2880" w:hanging="360"/>
      </w:pPr>
    </w:lvl>
    <w:lvl w:ilvl="4">
      <w:start w:val="1"/>
      <w:numFmt w:val="bullet"/>
      <w:lvlText w:val="o"/>
      <w:lvlJc w:val="left"/>
      <w:pPr>
        <w:ind w:left="3600" w:hanging="360"/>
      </w:pPr>
    </w:lvl>
    <w:lvl w:ilvl="5">
      <w:start w:val="1"/>
      <w:numFmt w:val="bullet"/>
      <w:lvlText w:val=""/>
      <w:lvlJc w:val="left"/>
      <w:pPr>
        <w:ind w:left="4320" w:hanging="360"/>
      </w:pPr>
    </w:lvl>
    <w:lvl w:ilvl="6">
      <w:start w:val="1"/>
      <w:numFmt w:val="bullet"/>
      <w:lvlText w:val=""/>
      <w:lvlJc w:val="left"/>
      <w:pPr>
        <w:ind w:left="5040" w:hanging="360"/>
      </w:pPr>
    </w:lvl>
    <w:lvl w:ilvl="7">
      <w:start w:val="1"/>
      <w:numFmt w:val="bullet"/>
      <w:lvlText w:val="o"/>
      <w:lvlJc w:val="left"/>
      <w:pPr>
        <w:ind w:left="5760" w:hanging="360"/>
      </w:pPr>
    </w:lvl>
    <w:lvl w:ilvl="8">
      <w:start w:val="1"/>
      <w:numFmt w:val="bullet"/>
      <w:lvlText w:val=""/>
      <w:lvlJc w:val="left"/>
      <w:pPr>
        <w:ind w:left="6480" w:hanging="360"/>
      </w:pPr>
    </w:lvl>
  </w:abstractNum>
  <w:abstractNum w:abstractNumId="10" w15:restartNumberingAfterBreak="0">
    <w:nsid w:val="14F47F1F"/>
    <w:multiLevelType w:val="hybridMultilevel"/>
    <w:tmpl w:val="17626644"/>
    <w:lvl w:ilvl="0" w:tplc="A2786E28">
      <w:start w:val="1"/>
      <w:numFmt w:val="lowerLetter"/>
      <w:lvlText w:val="%1)"/>
      <w:lvlJc w:val="left"/>
      <w:pPr>
        <w:ind w:left="720" w:hanging="360"/>
      </w:pPr>
      <w:rPr>
        <w:rFonts w:hint="default"/>
        <w:i w:val="0"/>
        <w:iCs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69E4FE6"/>
    <w:multiLevelType w:val="hybridMultilevel"/>
    <w:tmpl w:val="D46CB898"/>
    <w:lvl w:ilvl="0" w:tplc="A2786E28">
      <w:start w:val="1"/>
      <w:numFmt w:val="lowerLetter"/>
      <w:lvlText w:val="%1)"/>
      <w:lvlJc w:val="left"/>
      <w:pPr>
        <w:ind w:left="720" w:hanging="360"/>
      </w:pPr>
      <w:rPr>
        <w:rFonts w:hint="default"/>
        <w:i w:val="0"/>
        <w:iCs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A1A0C1A"/>
    <w:multiLevelType w:val="multilevel"/>
    <w:tmpl w:val="D81E845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1AFD13E0"/>
    <w:multiLevelType w:val="multilevel"/>
    <w:tmpl w:val="5FC2FE56"/>
    <w:lvl w:ilvl="0">
      <w:start w:val="1"/>
      <w:numFmt w:val="lowerLetter"/>
      <w:lvlText w:val="%1)"/>
      <w:lvlJc w:val="left"/>
      <w:pPr>
        <w:ind w:left="720" w:hanging="360"/>
      </w:pPr>
      <w:rPr>
        <w:rFonts w:hint="default"/>
        <w:i w:val="0"/>
        <w:iCs w:val="0"/>
        <w:sz w:val="24"/>
        <w:szCs w:val="24"/>
      </w:rPr>
    </w:lvl>
    <w:lvl w:ilvl="1">
      <w:start w:val="1"/>
      <w:numFmt w:val="bullet"/>
      <w:lvlText w:val="o"/>
      <w:lvlJc w:val="left"/>
      <w:pPr>
        <w:ind w:left="1440" w:hanging="360"/>
      </w:pPr>
    </w:lvl>
    <w:lvl w:ilvl="2">
      <w:start w:val="1"/>
      <w:numFmt w:val="bullet"/>
      <w:lvlText w:val=""/>
      <w:lvlJc w:val="left"/>
      <w:pPr>
        <w:ind w:left="2160" w:hanging="360"/>
      </w:pPr>
    </w:lvl>
    <w:lvl w:ilvl="3">
      <w:start w:val="1"/>
      <w:numFmt w:val="bullet"/>
      <w:lvlText w:val=""/>
      <w:lvlJc w:val="left"/>
      <w:pPr>
        <w:ind w:left="2880" w:hanging="360"/>
      </w:pPr>
    </w:lvl>
    <w:lvl w:ilvl="4">
      <w:start w:val="1"/>
      <w:numFmt w:val="bullet"/>
      <w:lvlText w:val="o"/>
      <w:lvlJc w:val="left"/>
      <w:pPr>
        <w:ind w:left="3600" w:hanging="360"/>
      </w:pPr>
    </w:lvl>
    <w:lvl w:ilvl="5">
      <w:start w:val="1"/>
      <w:numFmt w:val="bullet"/>
      <w:lvlText w:val=""/>
      <w:lvlJc w:val="left"/>
      <w:pPr>
        <w:ind w:left="4320" w:hanging="360"/>
      </w:pPr>
    </w:lvl>
    <w:lvl w:ilvl="6">
      <w:start w:val="1"/>
      <w:numFmt w:val="bullet"/>
      <w:lvlText w:val=""/>
      <w:lvlJc w:val="left"/>
      <w:pPr>
        <w:ind w:left="5040" w:hanging="360"/>
      </w:pPr>
    </w:lvl>
    <w:lvl w:ilvl="7">
      <w:start w:val="1"/>
      <w:numFmt w:val="bullet"/>
      <w:lvlText w:val="o"/>
      <w:lvlJc w:val="left"/>
      <w:pPr>
        <w:ind w:left="5760" w:hanging="360"/>
      </w:pPr>
    </w:lvl>
    <w:lvl w:ilvl="8">
      <w:start w:val="1"/>
      <w:numFmt w:val="bullet"/>
      <w:lvlText w:val=""/>
      <w:lvlJc w:val="left"/>
      <w:pPr>
        <w:ind w:left="6480" w:hanging="360"/>
      </w:pPr>
    </w:lvl>
  </w:abstractNum>
  <w:abstractNum w:abstractNumId="14" w15:restartNumberingAfterBreak="0">
    <w:nsid w:val="1EFB38DD"/>
    <w:multiLevelType w:val="multilevel"/>
    <w:tmpl w:val="5AE6AB70"/>
    <w:lvl w:ilvl="0">
      <w:start w:val="1"/>
      <w:numFmt w:val="lowerLetter"/>
      <w:lvlText w:val="%1)"/>
      <w:lvlJc w:val="left"/>
      <w:pPr>
        <w:ind w:left="1350" w:hanging="360"/>
      </w:pPr>
      <w:rPr>
        <w:rFonts w:hint="default"/>
      </w:rPr>
    </w:lvl>
    <w:lvl w:ilvl="1">
      <w:start w:val="1"/>
      <w:numFmt w:val="decimal"/>
      <w:lvlText w:val="%1.%2."/>
      <w:lvlJc w:val="left"/>
      <w:pPr>
        <w:ind w:left="1350" w:hanging="360"/>
      </w:pPr>
      <w:rPr>
        <w:rFonts w:ascii="Avenir" w:eastAsia="Avenir" w:hAnsi="Avenir" w:cs="Avenir"/>
        <w:color w:val="A6A6A6"/>
      </w:rPr>
    </w:lvl>
    <w:lvl w:ilvl="2">
      <w:start w:val="1"/>
      <w:numFmt w:val="decimal"/>
      <w:lvlText w:val="%1.%2.%3."/>
      <w:lvlJc w:val="left"/>
      <w:pPr>
        <w:ind w:left="1710" w:hanging="720"/>
      </w:pPr>
      <w:rPr>
        <w:rFonts w:ascii="Avenir" w:eastAsia="Avenir" w:hAnsi="Avenir" w:cs="Avenir"/>
        <w:color w:val="A6A6A6"/>
      </w:rPr>
    </w:lvl>
    <w:lvl w:ilvl="3">
      <w:start w:val="1"/>
      <w:numFmt w:val="decimal"/>
      <w:lvlText w:val="%1.%2.%3.%4."/>
      <w:lvlJc w:val="left"/>
      <w:pPr>
        <w:ind w:left="1710" w:hanging="720"/>
      </w:pPr>
      <w:rPr>
        <w:rFonts w:ascii="Avenir" w:eastAsia="Avenir" w:hAnsi="Avenir" w:cs="Avenir"/>
        <w:color w:val="A6A6A6"/>
      </w:rPr>
    </w:lvl>
    <w:lvl w:ilvl="4">
      <w:start w:val="1"/>
      <w:numFmt w:val="decimal"/>
      <w:lvlText w:val="%1.%2.%3.%4.%5."/>
      <w:lvlJc w:val="left"/>
      <w:pPr>
        <w:ind w:left="2070" w:hanging="1080"/>
      </w:pPr>
      <w:rPr>
        <w:rFonts w:ascii="Avenir" w:eastAsia="Avenir" w:hAnsi="Avenir" w:cs="Avenir"/>
        <w:color w:val="A6A6A6"/>
      </w:rPr>
    </w:lvl>
    <w:lvl w:ilvl="5">
      <w:start w:val="1"/>
      <w:numFmt w:val="decimal"/>
      <w:lvlText w:val="%1.%2.%3.%4.%5.%6."/>
      <w:lvlJc w:val="left"/>
      <w:pPr>
        <w:ind w:left="2070" w:hanging="1080"/>
      </w:pPr>
      <w:rPr>
        <w:rFonts w:ascii="Avenir" w:eastAsia="Avenir" w:hAnsi="Avenir" w:cs="Avenir"/>
        <w:color w:val="A6A6A6"/>
      </w:rPr>
    </w:lvl>
    <w:lvl w:ilvl="6">
      <w:start w:val="1"/>
      <w:numFmt w:val="decimal"/>
      <w:lvlText w:val="%1.%2.%3.%4.%5.%6.%7."/>
      <w:lvlJc w:val="left"/>
      <w:pPr>
        <w:ind w:left="2070" w:hanging="1080"/>
      </w:pPr>
      <w:rPr>
        <w:rFonts w:ascii="Avenir" w:eastAsia="Avenir" w:hAnsi="Avenir" w:cs="Avenir"/>
        <w:color w:val="A6A6A6"/>
      </w:rPr>
    </w:lvl>
    <w:lvl w:ilvl="7">
      <w:start w:val="1"/>
      <w:numFmt w:val="decimal"/>
      <w:lvlText w:val="%1.%2.%3.%4.%5.%6.%7.%8."/>
      <w:lvlJc w:val="left"/>
      <w:pPr>
        <w:ind w:left="2430" w:hanging="1440"/>
      </w:pPr>
      <w:rPr>
        <w:rFonts w:ascii="Avenir" w:eastAsia="Avenir" w:hAnsi="Avenir" w:cs="Avenir"/>
        <w:color w:val="A6A6A6"/>
      </w:rPr>
    </w:lvl>
    <w:lvl w:ilvl="8">
      <w:start w:val="1"/>
      <w:numFmt w:val="decimal"/>
      <w:lvlText w:val="%1.%2.%3.%4.%5.%6.%7.%8.%9."/>
      <w:lvlJc w:val="left"/>
      <w:pPr>
        <w:ind w:left="2430" w:hanging="1440"/>
      </w:pPr>
      <w:rPr>
        <w:rFonts w:ascii="Avenir" w:eastAsia="Avenir" w:hAnsi="Avenir" w:cs="Avenir"/>
        <w:color w:val="A6A6A6"/>
      </w:rPr>
    </w:lvl>
  </w:abstractNum>
  <w:abstractNum w:abstractNumId="15" w15:restartNumberingAfterBreak="0">
    <w:nsid w:val="1F2E6C30"/>
    <w:multiLevelType w:val="multilevel"/>
    <w:tmpl w:val="B63A83AE"/>
    <w:lvl w:ilvl="0">
      <w:start w:val="1"/>
      <w:numFmt w:val="lowerLetter"/>
      <w:lvlText w:val="%1)"/>
      <w:lvlJc w:val="left"/>
      <w:pPr>
        <w:ind w:left="720" w:hanging="360"/>
      </w:pPr>
      <w:rPr>
        <w:rFonts w:hint="default"/>
        <w:i w:val="0"/>
        <w:iCs w:val="0"/>
        <w:sz w:val="24"/>
        <w:szCs w:val="24"/>
      </w:rPr>
    </w:lvl>
    <w:lvl w:ilvl="1">
      <w:start w:val="1"/>
      <w:numFmt w:val="bullet"/>
      <w:lvlText w:val="o"/>
      <w:lvlJc w:val="left"/>
      <w:pPr>
        <w:ind w:left="1440" w:hanging="360"/>
      </w:pPr>
      <w:rPr>
        <w:rFonts w:hint="default"/>
      </w:rPr>
    </w:lvl>
    <w:lvl w:ilvl="2">
      <w:start w:val="1"/>
      <w:numFmt w:val="bullet"/>
      <w:lvlText w:val=""/>
      <w:lvlJc w:val="left"/>
      <w:pPr>
        <w:ind w:left="2160" w:hanging="360"/>
      </w:pPr>
      <w:rPr>
        <w:rFonts w:hint="default"/>
      </w:rPr>
    </w:lvl>
    <w:lvl w:ilvl="3">
      <w:start w:val="1"/>
      <w:numFmt w:val="bullet"/>
      <w:lvlText w:val=""/>
      <w:lvlJc w:val="left"/>
      <w:pPr>
        <w:ind w:left="2880" w:hanging="360"/>
      </w:pPr>
      <w:rPr>
        <w:rFonts w:hint="default"/>
      </w:rPr>
    </w:lvl>
    <w:lvl w:ilvl="4">
      <w:start w:val="1"/>
      <w:numFmt w:val="bullet"/>
      <w:lvlText w:val="o"/>
      <w:lvlJc w:val="left"/>
      <w:pPr>
        <w:ind w:left="3600" w:hanging="360"/>
      </w:pPr>
      <w:rPr>
        <w:rFonts w:hint="default"/>
      </w:rPr>
    </w:lvl>
    <w:lvl w:ilvl="5">
      <w:start w:val="1"/>
      <w:numFmt w:val="bullet"/>
      <w:lvlText w:val=""/>
      <w:lvlJc w:val="left"/>
      <w:pPr>
        <w:ind w:left="4320" w:hanging="360"/>
      </w:pPr>
      <w:rPr>
        <w:rFonts w:hint="default"/>
      </w:rPr>
    </w:lvl>
    <w:lvl w:ilvl="6">
      <w:start w:val="1"/>
      <w:numFmt w:val="bullet"/>
      <w:lvlText w:val=""/>
      <w:lvlJc w:val="left"/>
      <w:pPr>
        <w:ind w:left="5040" w:hanging="360"/>
      </w:pPr>
      <w:rPr>
        <w:rFonts w:hint="default"/>
      </w:rPr>
    </w:lvl>
    <w:lvl w:ilvl="7">
      <w:start w:val="1"/>
      <w:numFmt w:val="bullet"/>
      <w:lvlText w:val="o"/>
      <w:lvlJc w:val="left"/>
      <w:pPr>
        <w:ind w:left="5760" w:hanging="360"/>
      </w:pPr>
      <w:rPr>
        <w:rFonts w:hint="default"/>
      </w:rPr>
    </w:lvl>
    <w:lvl w:ilvl="8">
      <w:start w:val="1"/>
      <w:numFmt w:val="bullet"/>
      <w:lvlText w:val=""/>
      <w:lvlJc w:val="left"/>
      <w:pPr>
        <w:ind w:left="6480" w:hanging="360"/>
      </w:pPr>
      <w:rPr>
        <w:rFonts w:hint="default"/>
      </w:rPr>
    </w:lvl>
  </w:abstractNum>
  <w:abstractNum w:abstractNumId="16" w15:restartNumberingAfterBreak="0">
    <w:nsid w:val="1F525476"/>
    <w:multiLevelType w:val="hybridMultilevel"/>
    <w:tmpl w:val="D122C144"/>
    <w:lvl w:ilvl="0" w:tplc="BC9427EA">
      <w:start w:val="1"/>
      <w:numFmt w:val="lowerLetter"/>
      <w:lvlText w:val="%1)"/>
      <w:lvlJc w:val="left"/>
      <w:pPr>
        <w:ind w:left="1077" w:hanging="360"/>
      </w:pPr>
      <w:rPr>
        <w:rFonts w:hint="default"/>
      </w:rPr>
    </w:lvl>
    <w:lvl w:ilvl="1" w:tplc="AEA8FB0E">
      <w:start w:val="4"/>
      <w:numFmt w:val="bullet"/>
      <w:lvlText w:val="-"/>
      <w:lvlJc w:val="left"/>
      <w:pPr>
        <w:ind w:left="1797" w:hanging="360"/>
      </w:pPr>
      <w:rPr>
        <w:rFonts w:ascii="Arial" w:eastAsia="Arial" w:hAnsi="Arial" w:cs="Arial"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17" w15:restartNumberingAfterBreak="0">
    <w:nsid w:val="225C4EE7"/>
    <w:multiLevelType w:val="multilevel"/>
    <w:tmpl w:val="B3BE36B4"/>
    <w:lvl w:ilvl="0">
      <w:start w:val="6"/>
      <w:numFmt w:val="decimal"/>
      <w:lvlText w:val="%1."/>
      <w:lvlJc w:val="left"/>
      <w:pPr>
        <w:ind w:left="800" w:hanging="800"/>
      </w:pPr>
      <w:rPr>
        <w:rFonts w:hint="default"/>
      </w:rPr>
    </w:lvl>
    <w:lvl w:ilvl="1">
      <w:start w:val="3"/>
      <w:numFmt w:val="decimal"/>
      <w:lvlText w:val="%1.%2."/>
      <w:lvlJc w:val="left"/>
      <w:pPr>
        <w:ind w:left="800" w:hanging="800"/>
      </w:pPr>
      <w:rPr>
        <w:rFonts w:hint="default"/>
      </w:rPr>
    </w:lvl>
    <w:lvl w:ilvl="2">
      <w:start w:val="5"/>
      <w:numFmt w:val="decimal"/>
      <w:lvlText w:val="%1.%2.%3."/>
      <w:lvlJc w:val="left"/>
      <w:pPr>
        <w:ind w:left="800" w:hanging="800"/>
      </w:pPr>
      <w:rPr>
        <w:rFonts w:hint="default"/>
      </w:rPr>
    </w:lvl>
    <w:lvl w:ilvl="3">
      <w:start w:val="6"/>
      <w:numFmt w:val="decimal"/>
      <w:lvlText w:val="%1.%2.%3.%4."/>
      <w:lvlJc w:val="left"/>
      <w:pPr>
        <w:ind w:left="1080" w:hanging="1080"/>
      </w:pPr>
      <w:rPr>
        <w:rFonts w:hint="default"/>
      </w:rPr>
    </w:lvl>
    <w:lvl w:ilvl="4">
      <w:start w:val="1"/>
      <w:numFmt w:val="decimal"/>
      <w:lvlText w:val="%1.%2.%3.%4.%5."/>
      <w:lvlJc w:val="left"/>
      <w:pPr>
        <w:ind w:left="1080" w:hanging="1080"/>
      </w:pPr>
      <w:rPr>
        <w:rFonts w:ascii="Arial" w:hAnsi="Arial" w:cs="Arial" w:hint="default"/>
        <w:sz w:val="24"/>
        <w:szCs w:val="24"/>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15:restartNumberingAfterBreak="0">
    <w:nsid w:val="23A930AF"/>
    <w:multiLevelType w:val="multilevel"/>
    <w:tmpl w:val="EA4A9B08"/>
    <w:lvl w:ilvl="0">
      <w:start w:val="6"/>
      <w:numFmt w:val="decimal"/>
      <w:lvlText w:val="%1."/>
      <w:lvlJc w:val="left"/>
      <w:pPr>
        <w:ind w:left="800" w:hanging="800"/>
      </w:pPr>
      <w:rPr>
        <w:rFonts w:hint="default"/>
      </w:rPr>
    </w:lvl>
    <w:lvl w:ilvl="1">
      <w:start w:val="3"/>
      <w:numFmt w:val="decimal"/>
      <w:lvlText w:val="%1.%2."/>
      <w:lvlJc w:val="left"/>
      <w:pPr>
        <w:ind w:left="800" w:hanging="800"/>
      </w:pPr>
      <w:rPr>
        <w:rFonts w:hint="default"/>
      </w:rPr>
    </w:lvl>
    <w:lvl w:ilvl="2">
      <w:start w:val="5"/>
      <w:numFmt w:val="decimal"/>
      <w:lvlText w:val="%1.%2.%3."/>
      <w:lvlJc w:val="left"/>
      <w:pPr>
        <w:ind w:left="800" w:hanging="800"/>
      </w:pPr>
      <w:rPr>
        <w:rFonts w:hint="default"/>
      </w:rPr>
    </w:lvl>
    <w:lvl w:ilvl="3">
      <w:start w:val="3"/>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15:restartNumberingAfterBreak="0">
    <w:nsid w:val="25001FDA"/>
    <w:multiLevelType w:val="multilevel"/>
    <w:tmpl w:val="5FC2FE56"/>
    <w:lvl w:ilvl="0">
      <w:start w:val="1"/>
      <w:numFmt w:val="lowerLetter"/>
      <w:lvlText w:val="%1)"/>
      <w:lvlJc w:val="left"/>
      <w:pPr>
        <w:ind w:left="720" w:hanging="360"/>
      </w:pPr>
      <w:rPr>
        <w:rFonts w:hint="default"/>
        <w:i w:val="0"/>
        <w:iCs w:val="0"/>
        <w:sz w:val="24"/>
        <w:szCs w:val="24"/>
      </w:rPr>
    </w:lvl>
    <w:lvl w:ilvl="1">
      <w:start w:val="1"/>
      <w:numFmt w:val="bullet"/>
      <w:lvlText w:val="o"/>
      <w:lvlJc w:val="left"/>
      <w:pPr>
        <w:ind w:left="1440" w:hanging="360"/>
      </w:pPr>
    </w:lvl>
    <w:lvl w:ilvl="2">
      <w:start w:val="1"/>
      <w:numFmt w:val="bullet"/>
      <w:lvlText w:val=""/>
      <w:lvlJc w:val="left"/>
      <w:pPr>
        <w:ind w:left="2160" w:hanging="360"/>
      </w:pPr>
    </w:lvl>
    <w:lvl w:ilvl="3">
      <w:start w:val="1"/>
      <w:numFmt w:val="bullet"/>
      <w:lvlText w:val=""/>
      <w:lvlJc w:val="left"/>
      <w:pPr>
        <w:ind w:left="2880" w:hanging="360"/>
      </w:pPr>
    </w:lvl>
    <w:lvl w:ilvl="4">
      <w:start w:val="1"/>
      <w:numFmt w:val="bullet"/>
      <w:lvlText w:val="o"/>
      <w:lvlJc w:val="left"/>
      <w:pPr>
        <w:ind w:left="3600" w:hanging="360"/>
      </w:pPr>
    </w:lvl>
    <w:lvl w:ilvl="5">
      <w:start w:val="1"/>
      <w:numFmt w:val="bullet"/>
      <w:lvlText w:val=""/>
      <w:lvlJc w:val="left"/>
      <w:pPr>
        <w:ind w:left="4320" w:hanging="360"/>
      </w:pPr>
    </w:lvl>
    <w:lvl w:ilvl="6">
      <w:start w:val="1"/>
      <w:numFmt w:val="bullet"/>
      <w:lvlText w:val=""/>
      <w:lvlJc w:val="left"/>
      <w:pPr>
        <w:ind w:left="5040" w:hanging="360"/>
      </w:pPr>
    </w:lvl>
    <w:lvl w:ilvl="7">
      <w:start w:val="1"/>
      <w:numFmt w:val="bullet"/>
      <w:lvlText w:val="o"/>
      <w:lvlJc w:val="left"/>
      <w:pPr>
        <w:ind w:left="5760" w:hanging="360"/>
      </w:pPr>
    </w:lvl>
    <w:lvl w:ilvl="8">
      <w:start w:val="1"/>
      <w:numFmt w:val="bullet"/>
      <w:lvlText w:val=""/>
      <w:lvlJc w:val="left"/>
      <w:pPr>
        <w:ind w:left="6480" w:hanging="360"/>
      </w:pPr>
    </w:lvl>
  </w:abstractNum>
  <w:abstractNum w:abstractNumId="20" w15:restartNumberingAfterBreak="0">
    <w:nsid w:val="32B91519"/>
    <w:multiLevelType w:val="hybridMultilevel"/>
    <w:tmpl w:val="116CB756"/>
    <w:lvl w:ilvl="0" w:tplc="BC9427EA">
      <w:start w:val="1"/>
      <w:numFmt w:val="lowerLetter"/>
      <w:lvlText w:val="%1)"/>
      <w:lvlJc w:val="left"/>
      <w:pPr>
        <w:ind w:left="1077" w:hanging="360"/>
      </w:pPr>
      <w:rPr>
        <w:rFonts w:hint="default"/>
      </w:rPr>
    </w:lvl>
    <w:lvl w:ilvl="1" w:tplc="AEA8FB0E">
      <w:start w:val="4"/>
      <w:numFmt w:val="bullet"/>
      <w:lvlText w:val="-"/>
      <w:lvlJc w:val="left"/>
      <w:pPr>
        <w:ind w:left="1797" w:hanging="360"/>
      </w:pPr>
      <w:rPr>
        <w:rFonts w:ascii="Arial" w:eastAsia="Arial" w:hAnsi="Arial" w:cs="Arial"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21" w15:restartNumberingAfterBreak="0">
    <w:nsid w:val="32FA5C4C"/>
    <w:multiLevelType w:val="hybridMultilevel"/>
    <w:tmpl w:val="2618EE08"/>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80977CD"/>
    <w:multiLevelType w:val="hybridMultilevel"/>
    <w:tmpl w:val="7BFACCB8"/>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398A18CA"/>
    <w:multiLevelType w:val="hybridMultilevel"/>
    <w:tmpl w:val="9ED4BE28"/>
    <w:lvl w:ilvl="0" w:tplc="BC9427E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3C942B02"/>
    <w:multiLevelType w:val="multilevel"/>
    <w:tmpl w:val="5FC2FE56"/>
    <w:lvl w:ilvl="0">
      <w:start w:val="1"/>
      <w:numFmt w:val="lowerLetter"/>
      <w:lvlText w:val="%1)"/>
      <w:lvlJc w:val="left"/>
      <w:pPr>
        <w:ind w:left="720" w:hanging="360"/>
      </w:pPr>
      <w:rPr>
        <w:rFonts w:hint="default"/>
        <w:i w:val="0"/>
        <w:iCs w:val="0"/>
        <w:sz w:val="24"/>
        <w:szCs w:val="24"/>
      </w:rPr>
    </w:lvl>
    <w:lvl w:ilvl="1">
      <w:start w:val="1"/>
      <w:numFmt w:val="bullet"/>
      <w:lvlText w:val="o"/>
      <w:lvlJc w:val="left"/>
      <w:pPr>
        <w:ind w:left="1440" w:hanging="360"/>
      </w:pPr>
    </w:lvl>
    <w:lvl w:ilvl="2">
      <w:start w:val="1"/>
      <w:numFmt w:val="bullet"/>
      <w:lvlText w:val=""/>
      <w:lvlJc w:val="left"/>
      <w:pPr>
        <w:ind w:left="2160" w:hanging="360"/>
      </w:pPr>
    </w:lvl>
    <w:lvl w:ilvl="3">
      <w:start w:val="1"/>
      <w:numFmt w:val="bullet"/>
      <w:lvlText w:val=""/>
      <w:lvlJc w:val="left"/>
      <w:pPr>
        <w:ind w:left="2880" w:hanging="360"/>
      </w:pPr>
    </w:lvl>
    <w:lvl w:ilvl="4">
      <w:start w:val="1"/>
      <w:numFmt w:val="bullet"/>
      <w:lvlText w:val="o"/>
      <w:lvlJc w:val="left"/>
      <w:pPr>
        <w:ind w:left="3600" w:hanging="360"/>
      </w:pPr>
    </w:lvl>
    <w:lvl w:ilvl="5">
      <w:start w:val="1"/>
      <w:numFmt w:val="bullet"/>
      <w:lvlText w:val=""/>
      <w:lvlJc w:val="left"/>
      <w:pPr>
        <w:ind w:left="4320" w:hanging="360"/>
      </w:pPr>
    </w:lvl>
    <w:lvl w:ilvl="6">
      <w:start w:val="1"/>
      <w:numFmt w:val="bullet"/>
      <w:lvlText w:val=""/>
      <w:lvlJc w:val="left"/>
      <w:pPr>
        <w:ind w:left="5040" w:hanging="360"/>
      </w:pPr>
    </w:lvl>
    <w:lvl w:ilvl="7">
      <w:start w:val="1"/>
      <w:numFmt w:val="bullet"/>
      <w:lvlText w:val="o"/>
      <w:lvlJc w:val="left"/>
      <w:pPr>
        <w:ind w:left="5760" w:hanging="360"/>
      </w:pPr>
    </w:lvl>
    <w:lvl w:ilvl="8">
      <w:start w:val="1"/>
      <w:numFmt w:val="bullet"/>
      <w:lvlText w:val=""/>
      <w:lvlJc w:val="left"/>
      <w:pPr>
        <w:ind w:left="6480" w:hanging="360"/>
      </w:pPr>
    </w:lvl>
  </w:abstractNum>
  <w:abstractNum w:abstractNumId="25" w15:restartNumberingAfterBreak="0">
    <w:nsid w:val="3FD47C4E"/>
    <w:multiLevelType w:val="hybridMultilevel"/>
    <w:tmpl w:val="84EE14E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0942ADE"/>
    <w:multiLevelType w:val="multilevel"/>
    <w:tmpl w:val="0BC29236"/>
    <w:lvl w:ilvl="0">
      <w:start w:val="1"/>
      <w:numFmt w:val="lowerLetter"/>
      <w:lvlText w:val="%1)"/>
      <w:lvlJc w:val="left"/>
      <w:pPr>
        <w:ind w:left="720" w:hanging="360"/>
      </w:pPr>
      <w:rPr>
        <w:rFonts w:hint="default"/>
        <w:sz w:val="24"/>
        <w:szCs w:val="24"/>
      </w:rPr>
    </w:lvl>
    <w:lvl w:ilvl="1">
      <w:start w:val="1"/>
      <w:numFmt w:val="bullet"/>
      <w:lvlText w:val="o"/>
      <w:lvlJc w:val="left"/>
      <w:pPr>
        <w:ind w:left="1440" w:hanging="360"/>
      </w:pPr>
    </w:lvl>
    <w:lvl w:ilvl="2">
      <w:start w:val="1"/>
      <w:numFmt w:val="bullet"/>
      <w:lvlText w:val=""/>
      <w:lvlJc w:val="left"/>
      <w:pPr>
        <w:ind w:left="2160" w:hanging="360"/>
      </w:pPr>
    </w:lvl>
    <w:lvl w:ilvl="3">
      <w:start w:val="1"/>
      <w:numFmt w:val="bullet"/>
      <w:lvlText w:val=""/>
      <w:lvlJc w:val="left"/>
      <w:pPr>
        <w:ind w:left="2880" w:hanging="360"/>
      </w:pPr>
    </w:lvl>
    <w:lvl w:ilvl="4">
      <w:start w:val="1"/>
      <w:numFmt w:val="bullet"/>
      <w:lvlText w:val="o"/>
      <w:lvlJc w:val="left"/>
      <w:pPr>
        <w:ind w:left="3600" w:hanging="360"/>
      </w:pPr>
    </w:lvl>
    <w:lvl w:ilvl="5">
      <w:start w:val="1"/>
      <w:numFmt w:val="bullet"/>
      <w:lvlText w:val=""/>
      <w:lvlJc w:val="left"/>
      <w:pPr>
        <w:ind w:left="4320" w:hanging="360"/>
      </w:pPr>
    </w:lvl>
    <w:lvl w:ilvl="6">
      <w:start w:val="1"/>
      <w:numFmt w:val="bullet"/>
      <w:lvlText w:val=""/>
      <w:lvlJc w:val="left"/>
      <w:pPr>
        <w:ind w:left="5040" w:hanging="360"/>
      </w:pPr>
    </w:lvl>
    <w:lvl w:ilvl="7">
      <w:start w:val="1"/>
      <w:numFmt w:val="bullet"/>
      <w:lvlText w:val="o"/>
      <w:lvlJc w:val="left"/>
      <w:pPr>
        <w:ind w:left="5760" w:hanging="360"/>
      </w:pPr>
    </w:lvl>
    <w:lvl w:ilvl="8">
      <w:start w:val="1"/>
      <w:numFmt w:val="bullet"/>
      <w:lvlText w:val=""/>
      <w:lvlJc w:val="left"/>
      <w:pPr>
        <w:ind w:left="6480" w:hanging="360"/>
      </w:pPr>
    </w:lvl>
  </w:abstractNum>
  <w:abstractNum w:abstractNumId="27" w15:restartNumberingAfterBreak="0">
    <w:nsid w:val="43F00DA7"/>
    <w:multiLevelType w:val="multilevel"/>
    <w:tmpl w:val="5FC2FE56"/>
    <w:lvl w:ilvl="0">
      <w:start w:val="1"/>
      <w:numFmt w:val="lowerLetter"/>
      <w:lvlText w:val="%1)"/>
      <w:lvlJc w:val="left"/>
      <w:pPr>
        <w:ind w:left="720" w:hanging="360"/>
      </w:pPr>
      <w:rPr>
        <w:rFonts w:hint="default"/>
        <w:i w:val="0"/>
        <w:iCs w:val="0"/>
        <w:sz w:val="24"/>
        <w:szCs w:val="24"/>
      </w:rPr>
    </w:lvl>
    <w:lvl w:ilvl="1">
      <w:start w:val="1"/>
      <w:numFmt w:val="bullet"/>
      <w:lvlText w:val="o"/>
      <w:lvlJc w:val="left"/>
      <w:pPr>
        <w:ind w:left="1440" w:hanging="360"/>
      </w:pPr>
    </w:lvl>
    <w:lvl w:ilvl="2">
      <w:start w:val="1"/>
      <w:numFmt w:val="bullet"/>
      <w:lvlText w:val=""/>
      <w:lvlJc w:val="left"/>
      <w:pPr>
        <w:ind w:left="2160" w:hanging="360"/>
      </w:pPr>
    </w:lvl>
    <w:lvl w:ilvl="3">
      <w:start w:val="1"/>
      <w:numFmt w:val="bullet"/>
      <w:lvlText w:val=""/>
      <w:lvlJc w:val="left"/>
      <w:pPr>
        <w:ind w:left="2880" w:hanging="360"/>
      </w:pPr>
    </w:lvl>
    <w:lvl w:ilvl="4">
      <w:start w:val="1"/>
      <w:numFmt w:val="bullet"/>
      <w:lvlText w:val="o"/>
      <w:lvlJc w:val="left"/>
      <w:pPr>
        <w:ind w:left="3600" w:hanging="360"/>
      </w:pPr>
    </w:lvl>
    <w:lvl w:ilvl="5">
      <w:start w:val="1"/>
      <w:numFmt w:val="bullet"/>
      <w:lvlText w:val=""/>
      <w:lvlJc w:val="left"/>
      <w:pPr>
        <w:ind w:left="4320" w:hanging="360"/>
      </w:pPr>
    </w:lvl>
    <w:lvl w:ilvl="6">
      <w:start w:val="1"/>
      <w:numFmt w:val="bullet"/>
      <w:lvlText w:val=""/>
      <w:lvlJc w:val="left"/>
      <w:pPr>
        <w:ind w:left="5040" w:hanging="360"/>
      </w:pPr>
    </w:lvl>
    <w:lvl w:ilvl="7">
      <w:start w:val="1"/>
      <w:numFmt w:val="bullet"/>
      <w:lvlText w:val="o"/>
      <w:lvlJc w:val="left"/>
      <w:pPr>
        <w:ind w:left="5760" w:hanging="360"/>
      </w:pPr>
    </w:lvl>
    <w:lvl w:ilvl="8">
      <w:start w:val="1"/>
      <w:numFmt w:val="bullet"/>
      <w:lvlText w:val=""/>
      <w:lvlJc w:val="left"/>
      <w:pPr>
        <w:ind w:left="6480" w:hanging="360"/>
      </w:pPr>
    </w:lvl>
  </w:abstractNum>
  <w:abstractNum w:abstractNumId="28" w15:restartNumberingAfterBreak="0">
    <w:nsid w:val="4D4A6537"/>
    <w:multiLevelType w:val="hybridMultilevel"/>
    <w:tmpl w:val="681A1CDE"/>
    <w:lvl w:ilvl="0" w:tplc="BC9427EA">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E0133BA"/>
    <w:multiLevelType w:val="hybridMultilevel"/>
    <w:tmpl w:val="5024C4C8"/>
    <w:lvl w:ilvl="0" w:tplc="04090017">
      <w:start w:val="1"/>
      <w:numFmt w:val="lowerLetter"/>
      <w:lvlText w:val="%1)"/>
      <w:lvlJc w:val="left"/>
      <w:pPr>
        <w:ind w:left="1800" w:hanging="360"/>
      </w:pPr>
      <w:rPr>
        <w:rFont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0" w15:restartNumberingAfterBreak="0">
    <w:nsid w:val="4FEF5CF0"/>
    <w:multiLevelType w:val="multilevel"/>
    <w:tmpl w:val="5FC2FE56"/>
    <w:lvl w:ilvl="0">
      <w:start w:val="1"/>
      <w:numFmt w:val="lowerLetter"/>
      <w:lvlText w:val="%1)"/>
      <w:lvlJc w:val="left"/>
      <w:pPr>
        <w:ind w:left="720" w:hanging="360"/>
      </w:pPr>
      <w:rPr>
        <w:rFonts w:hint="default"/>
        <w:i w:val="0"/>
        <w:iCs w:val="0"/>
        <w:sz w:val="24"/>
        <w:szCs w:val="24"/>
      </w:rPr>
    </w:lvl>
    <w:lvl w:ilvl="1">
      <w:start w:val="1"/>
      <w:numFmt w:val="bullet"/>
      <w:lvlText w:val="o"/>
      <w:lvlJc w:val="left"/>
      <w:pPr>
        <w:ind w:left="1440" w:hanging="360"/>
      </w:pPr>
    </w:lvl>
    <w:lvl w:ilvl="2">
      <w:start w:val="1"/>
      <w:numFmt w:val="bullet"/>
      <w:lvlText w:val=""/>
      <w:lvlJc w:val="left"/>
      <w:pPr>
        <w:ind w:left="2160" w:hanging="360"/>
      </w:pPr>
    </w:lvl>
    <w:lvl w:ilvl="3">
      <w:start w:val="1"/>
      <w:numFmt w:val="bullet"/>
      <w:lvlText w:val=""/>
      <w:lvlJc w:val="left"/>
      <w:pPr>
        <w:ind w:left="2880" w:hanging="360"/>
      </w:pPr>
    </w:lvl>
    <w:lvl w:ilvl="4">
      <w:start w:val="1"/>
      <w:numFmt w:val="bullet"/>
      <w:lvlText w:val="o"/>
      <w:lvlJc w:val="left"/>
      <w:pPr>
        <w:ind w:left="3600" w:hanging="360"/>
      </w:pPr>
    </w:lvl>
    <w:lvl w:ilvl="5">
      <w:start w:val="1"/>
      <w:numFmt w:val="bullet"/>
      <w:lvlText w:val=""/>
      <w:lvlJc w:val="left"/>
      <w:pPr>
        <w:ind w:left="4320" w:hanging="360"/>
      </w:pPr>
    </w:lvl>
    <w:lvl w:ilvl="6">
      <w:start w:val="1"/>
      <w:numFmt w:val="bullet"/>
      <w:lvlText w:val=""/>
      <w:lvlJc w:val="left"/>
      <w:pPr>
        <w:ind w:left="5040" w:hanging="360"/>
      </w:pPr>
    </w:lvl>
    <w:lvl w:ilvl="7">
      <w:start w:val="1"/>
      <w:numFmt w:val="bullet"/>
      <w:lvlText w:val="o"/>
      <w:lvlJc w:val="left"/>
      <w:pPr>
        <w:ind w:left="5760" w:hanging="360"/>
      </w:pPr>
    </w:lvl>
    <w:lvl w:ilvl="8">
      <w:start w:val="1"/>
      <w:numFmt w:val="bullet"/>
      <w:lvlText w:val=""/>
      <w:lvlJc w:val="left"/>
      <w:pPr>
        <w:ind w:left="6480" w:hanging="360"/>
      </w:pPr>
    </w:lvl>
  </w:abstractNum>
  <w:abstractNum w:abstractNumId="31" w15:restartNumberingAfterBreak="0">
    <w:nsid w:val="5173696D"/>
    <w:multiLevelType w:val="multilevel"/>
    <w:tmpl w:val="5FC2FE56"/>
    <w:lvl w:ilvl="0">
      <w:start w:val="1"/>
      <w:numFmt w:val="lowerLetter"/>
      <w:lvlText w:val="%1)"/>
      <w:lvlJc w:val="left"/>
      <w:pPr>
        <w:ind w:left="720" w:hanging="360"/>
      </w:pPr>
      <w:rPr>
        <w:rFonts w:hint="default"/>
        <w:i w:val="0"/>
        <w:iCs w:val="0"/>
        <w:sz w:val="24"/>
        <w:szCs w:val="24"/>
      </w:rPr>
    </w:lvl>
    <w:lvl w:ilvl="1">
      <w:start w:val="1"/>
      <w:numFmt w:val="bullet"/>
      <w:lvlText w:val="o"/>
      <w:lvlJc w:val="left"/>
      <w:pPr>
        <w:ind w:left="1440" w:hanging="360"/>
      </w:pPr>
    </w:lvl>
    <w:lvl w:ilvl="2">
      <w:start w:val="1"/>
      <w:numFmt w:val="bullet"/>
      <w:lvlText w:val=""/>
      <w:lvlJc w:val="left"/>
      <w:pPr>
        <w:ind w:left="2160" w:hanging="360"/>
      </w:pPr>
    </w:lvl>
    <w:lvl w:ilvl="3">
      <w:start w:val="1"/>
      <w:numFmt w:val="bullet"/>
      <w:lvlText w:val=""/>
      <w:lvlJc w:val="left"/>
      <w:pPr>
        <w:ind w:left="2880" w:hanging="360"/>
      </w:pPr>
    </w:lvl>
    <w:lvl w:ilvl="4">
      <w:start w:val="1"/>
      <w:numFmt w:val="bullet"/>
      <w:lvlText w:val="o"/>
      <w:lvlJc w:val="left"/>
      <w:pPr>
        <w:ind w:left="3600" w:hanging="360"/>
      </w:pPr>
    </w:lvl>
    <w:lvl w:ilvl="5">
      <w:start w:val="1"/>
      <w:numFmt w:val="bullet"/>
      <w:lvlText w:val=""/>
      <w:lvlJc w:val="left"/>
      <w:pPr>
        <w:ind w:left="4320" w:hanging="360"/>
      </w:pPr>
    </w:lvl>
    <w:lvl w:ilvl="6">
      <w:start w:val="1"/>
      <w:numFmt w:val="bullet"/>
      <w:lvlText w:val=""/>
      <w:lvlJc w:val="left"/>
      <w:pPr>
        <w:ind w:left="5040" w:hanging="360"/>
      </w:pPr>
    </w:lvl>
    <w:lvl w:ilvl="7">
      <w:start w:val="1"/>
      <w:numFmt w:val="bullet"/>
      <w:lvlText w:val="o"/>
      <w:lvlJc w:val="left"/>
      <w:pPr>
        <w:ind w:left="5760" w:hanging="360"/>
      </w:pPr>
    </w:lvl>
    <w:lvl w:ilvl="8">
      <w:start w:val="1"/>
      <w:numFmt w:val="bullet"/>
      <w:lvlText w:val=""/>
      <w:lvlJc w:val="left"/>
      <w:pPr>
        <w:ind w:left="6480" w:hanging="360"/>
      </w:pPr>
    </w:lvl>
  </w:abstractNum>
  <w:abstractNum w:abstractNumId="32" w15:restartNumberingAfterBreak="0">
    <w:nsid w:val="55032E35"/>
    <w:multiLevelType w:val="hybridMultilevel"/>
    <w:tmpl w:val="ABD0D02E"/>
    <w:lvl w:ilvl="0" w:tplc="BC9427EA">
      <w:start w:val="1"/>
      <w:numFmt w:val="lowerLetter"/>
      <w:lvlText w:val="%1)"/>
      <w:lvlJc w:val="left"/>
      <w:pPr>
        <w:ind w:left="14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56252127"/>
    <w:multiLevelType w:val="multilevel"/>
    <w:tmpl w:val="5FC2FE56"/>
    <w:lvl w:ilvl="0">
      <w:start w:val="1"/>
      <w:numFmt w:val="lowerLetter"/>
      <w:lvlText w:val="%1)"/>
      <w:lvlJc w:val="left"/>
      <w:pPr>
        <w:ind w:left="720" w:hanging="360"/>
      </w:pPr>
      <w:rPr>
        <w:rFonts w:hint="default"/>
        <w:i w:val="0"/>
        <w:iCs w:val="0"/>
        <w:sz w:val="24"/>
        <w:szCs w:val="24"/>
      </w:rPr>
    </w:lvl>
    <w:lvl w:ilvl="1">
      <w:start w:val="1"/>
      <w:numFmt w:val="bullet"/>
      <w:lvlText w:val="o"/>
      <w:lvlJc w:val="left"/>
      <w:pPr>
        <w:ind w:left="1440" w:hanging="360"/>
      </w:pPr>
    </w:lvl>
    <w:lvl w:ilvl="2">
      <w:start w:val="1"/>
      <w:numFmt w:val="bullet"/>
      <w:lvlText w:val=""/>
      <w:lvlJc w:val="left"/>
      <w:pPr>
        <w:ind w:left="2160" w:hanging="360"/>
      </w:pPr>
    </w:lvl>
    <w:lvl w:ilvl="3">
      <w:start w:val="1"/>
      <w:numFmt w:val="bullet"/>
      <w:lvlText w:val=""/>
      <w:lvlJc w:val="left"/>
      <w:pPr>
        <w:ind w:left="2880" w:hanging="360"/>
      </w:pPr>
    </w:lvl>
    <w:lvl w:ilvl="4">
      <w:start w:val="1"/>
      <w:numFmt w:val="bullet"/>
      <w:lvlText w:val="o"/>
      <w:lvlJc w:val="left"/>
      <w:pPr>
        <w:ind w:left="3600" w:hanging="360"/>
      </w:pPr>
    </w:lvl>
    <w:lvl w:ilvl="5">
      <w:start w:val="1"/>
      <w:numFmt w:val="bullet"/>
      <w:lvlText w:val=""/>
      <w:lvlJc w:val="left"/>
      <w:pPr>
        <w:ind w:left="4320" w:hanging="360"/>
      </w:pPr>
    </w:lvl>
    <w:lvl w:ilvl="6">
      <w:start w:val="1"/>
      <w:numFmt w:val="bullet"/>
      <w:lvlText w:val=""/>
      <w:lvlJc w:val="left"/>
      <w:pPr>
        <w:ind w:left="5040" w:hanging="360"/>
      </w:pPr>
    </w:lvl>
    <w:lvl w:ilvl="7">
      <w:start w:val="1"/>
      <w:numFmt w:val="bullet"/>
      <w:lvlText w:val="o"/>
      <w:lvlJc w:val="left"/>
      <w:pPr>
        <w:ind w:left="5760" w:hanging="360"/>
      </w:pPr>
    </w:lvl>
    <w:lvl w:ilvl="8">
      <w:start w:val="1"/>
      <w:numFmt w:val="bullet"/>
      <w:lvlText w:val=""/>
      <w:lvlJc w:val="left"/>
      <w:pPr>
        <w:ind w:left="6480" w:hanging="360"/>
      </w:pPr>
    </w:lvl>
  </w:abstractNum>
  <w:abstractNum w:abstractNumId="34" w15:restartNumberingAfterBreak="0">
    <w:nsid w:val="572C7D6E"/>
    <w:multiLevelType w:val="multilevel"/>
    <w:tmpl w:val="4C40AE26"/>
    <w:lvl w:ilvl="0">
      <w:start w:val="1"/>
      <w:numFmt w:val="lowerLetter"/>
      <w:lvlText w:val="%1)"/>
      <w:lvlJc w:val="left"/>
      <w:pPr>
        <w:ind w:left="1276" w:hanging="360"/>
      </w:pPr>
    </w:lvl>
    <w:lvl w:ilvl="1">
      <w:start w:val="1"/>
      <w:numFmt w:val="lowerLetter"/>
      <w:lvlText w:val="%2."/>
      <w:lvlJc w:val="left"/>
      <w:pPr>
        <w:ind w:left="1996" w:hanging="360"/>
      </w:pPr>
    </w:lvl>
    <w:lvl w:ilvl="2">
      <w:start w:val="1"/>
      <w:numFmt w:val="lowerRoman"/>
      <w:lvlText w:val="%3."/>
      <w:lvlJc w:val="right"/>
      <w:pPr>
        <w:ind w:left="2716" w:hanging="180"/>
      </w:pPr>
    </w:lvl>
    <w:lvl w:ilvl="3">
      <w:start w:val="1"/>
      <w:numFmt w:val="decimal"/>
      <w:lvlText w:val="%4."/>
      <w:lvlJc w:val="left"/>
      <w:pPr>
        <w:ind w:left="3436" w:hanging="360"/>
      </w:pPr>
    </w:lvl>
    <w:lvl w:ilvl="4">
      <w:start w:val="1"/>
      <w:numFmt w:val="lowerLetter"/>
      <w:lvlText w:val="%5."/>
      <w:lvlJc w:val="left"/>
      <w:pPr>
        <w:ind w:left="4156" w:hanging="360"/>
      </w:pPr>
    </w:lvl>
    <w:lvl w:ilvl="5">
      <w:start w:val="1"/>
      <w:numFmt w:val="lowerRoman"/>
      <w:lvlText w:val="%6."/>
      <w:lvlJc w:val="right"/>
      <w:pPr>
        <w:ind w:left="4876" w:hanging="180"/>
      </w:pPr>
    </w:lvl>
    <w:lvl w:ilvl="6">
      <w:start w:val="1"/>
      <w:numFmt w:val="decimal"/>
      <w:lvlText w:val="%7."/>
      <w:lvlJc w:val="left"/>
      <w:pPr>
        <w:ind w:left="5596" w:hanging="360"/>
      </w:pPr>
    </w:lvl>
    <w:lvl w:ilvl="7">
      <w:start w:val="1"/>
      <w:numFmt w:val="lowerLetter"/>
      <w:lvlText w:val="%8."/>
      <w:lvlJc w:val="left"/>
      <w:pPr>
        <w:ind w:left="6316" w:hanging="360"/>
      </w:pPr>
    </w:lvl>
    <w:lvl w:ilvl="8">
      <w:start w:val="1"/>
      <w:numFmt w:val="lowerRoman"/>
      <w:lvlText w:val="%9."/>
      <w:lvlJc w:val="right"/>
      <w:pPr>
        <w:ind w:left="7036" w:hanging="180"/>
      </w:pPr>
    </w:lvl>
  </w:abstractNum>
  <w:abstractNum w:abstractNumId="35" w15:restartNumberingAfterBreak="0">
    <w:nsid w:val="5F051FF2"/>
    <w:multiLevelType w:val="hybridMultilevel"/>
    <w:tmpl w:val="8F8A220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05A2629"/>
    <w:multiLevelType w:val="multilevel"/>
    <w:tmpl w:val="5BB0EB04"/>
    <w:lvl w:ilvl="0">
      <w:start w:val="1"/>
      <w:numFmt w:val="lowerLetter"/>
      <w:lvlText w:val="%1)"/>
      <w:lvlJc w:val="left"/>
      <w:pPr>
        <w:ind w:left="720" w:hanging="360"/>
      </w:pPr>
      <w:rPr>
        <w:rFonts w:hint="default"/>
        <w:i w:val="0"/>
        <w:iCs w:val="0"/>
        <w:sz w:val="24"/>
        <w:szCs w:val="24"/>
      </w:rPr>
    </w:lvl>
    <w:lvl w:ilvl="1">
      <w:start w:val="1"/>
      <w:numFmt w:val="bullet"/>
      <w:lvlText w:val="o"/>
      <w:lvlJc w:val="left"/>
      <w:pPr>
        <w:ind w:left="1440" w:hanging="360"/>
      </w:pPr>
      <w:rPr>
        <w:rFonts w:hint="default"/>
      </w:rPr>
    </w:lvl>
    <w:lvl w:ilvl="2">
      <w:start w:val="1"/>
      <w:numFmt w:val="bullet"/>
      <w:lvlText w:val=""/>
      <w:lvlJc w:val="left"/>
      <w:pPr>
        <w:ind w:left="2160" w:hanging="360"/>
      </w:pPr>
      <w:rPr>
        <w:rFonts w:hint="default"/>
      </w:rPr>
    </w:lvl>
    <w:lvl w:ilvl="3">
      <w:start w:val="1"/>
      <w:numFmt w:val="bullet"/>
      <w:lvlText w:val=""/>
      <w:lvlJc w:val="left"/>
      <w:pPr>
        <w:ind w:left="2880" w:hanging="360"/>
      </w:pPr>
      <w:rPr>
        <w:rFonts w:hint="default"/>
      </w:rPr>
    </w:lvl>
    <w:lvl w:ilvl="4">
      <w:start w:val="1"/>
      <w:numFmt w:val="bullet"/>
      <w:lvlText w:val="o"/>
      <w:lvlJc w:val="left"/>
      <w:pPr>
        <w:ind w:left="3600" w:hanging="360"/>
      </w:pPr>
      <w:rPr>
        <w:rFonts w:hint="default"/>
      </w:rPr>
    </w:lvl>
    <w:lvl w:ilvl="5">
      <w:start w:val="1"/>
      <w:numFmt w:val="bullet"/>
      <w:lvlText w:val=""/>
      <w:lvlJc w:val="left"/>
      <w:pPr>
        <w:ind w:left="4320" w:hanging="360"/>
      </w:pPr>
      <w:rPr>
        <w:rFonts w:hint="default"/>
      </w:rPr>
    </w:lvl>
    <w:lvl w:ilvl="6">
      <w:start w:val="1"/>
      <w:numFmt w:val="bullet"/>
      <w:lvlText w:val=""/>
      <w:lvlJc w:val="left"/>
      <w:pPr>
        <w:ind w:left="5040" w:hanging="360"/>
      </w:pPr>
      <w:rPr>
        <w:rFonts w:hint="default"/>
      </w:rPr>
    </w:lvl>
    <w:lvl w:ilvl="7">
      <w:start w:val="1"/>
      <w:numFmt w:val="bullet"/>
      <w:lvlText w:val="o"/>
      <w:lvlJc w:val="left"/>
      <w:pPr>
        <w:ind w:left="5760" w:hanging="360"/>
      </w:pPr>
      <w:rPr>
        <w:rFonts w:hint="default"/>
      </w:rPr>
    </w:lvl>
    <w:lvl w:ilvl="8">
      <w:start w:val="1"/>
      <w:numFmt w:val="bullet"/>
      <w:lvlText w:val=""/>
      <w:lvlJc w:val="left"/>
      <w:pPr>
        <w:ind w:left="6480" w:hanging="360"/>
      </w:pPr>
      <w:rPr>
        <w:rFonts w:hint="default"/>
      </w:rPr>
    </w:lvl>
  </w:abstractNum>
  <w:abstractNum w:abstractNumId="37" w15:restartNumberingAfterBreak="0">
    <w:nsid w:val="60CF3E70"/>
    <w:multiLevelType w:val="multilevel"/>
    <w:tmpl w:val="917496E6"/>
    <w:lvl w:ilvl="0">
      <w:start w:val="6"/>
      <w:numFmt w:val="decimal"/>
      <w:lvlText w:val="%1."/>
      <w:lvlJc w:val="left"/>
      <w:pPr>
        <w:ind w:left="975" w:hanging="975"/>
      </w:pPr>
      <w:rPr>
        <w:rFonts w:hint="default"/>
      </w:rPr>
    </w:lvl>
    <w:lvl w:ilvl="1">
      <w:start w:val="3"/>
      <w:numFmt w:val="decimal"/>
      <w:lvlText w:val="%1.%2."/>
      <w:lvlJc w:val="left"/>
      <w:pPr>
        <w:ind w:left="975" w:hanging="975"/>
      </w:pPr>
      <w:rPr>
        <w:rFonts w:hint="default"/>
      </w:rPr>
    </w:lvl>
    <w:lvl w:ilvl="2">
      <w:start w:val="5"/>
      <w:numFmt w:val="decimal"/>
      <w:lvlText w:val="%1.%2.%3."/>
      <w:lvlJc w:val="left"/>
      <w:pPr>
        <w:ind w:left="975" w:hanging="975"/>
      </w:pPr>
      <w:rPr>
        <w:rFonts w:hint="default"/>
      </w:rPr>
    </w:lvl>
    <w:lvl w:ilvl="3">
      <w:start w:val="8"/>
      <w:numFmt w:val="decimal"/>
      <w:lvlText w:val="%1.%2.%3.%4."/>
      <w:lvlJc w:val="left"/>
      <w:pPr>
        <w:ind w:left="1080" w:hanging="1080"/>
      </w:pPr>
      <w:rPr>
        <w:rFonts w:hint="default"/>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8" w15:restartNumberingAfterBreak="0">
    <w:nsid w:val="65E7239B"/>
    <w:multiLevelType w:val="multilevel"/>
    <w:tmpl w:val="5BB0EB04"/>
    <w:lvl w:ilvl="0">
      <w:start w:val="1"/>
      <w:numFmt w:val="lowerLetter"/>
      <w:lvlText w:val="%1)"/>
      <w:lvlJc w:val="left"/>
      <w:pPr>
        <w:ind w:left="720" w:hanging="360"/>
      </w:pPr>
      <w:rPr>
        <w:rFonts w:hint="default"/>
        <w:i w:val="0"/>
        <w:iCs w:val="0"/>
        <w:sz w:val="24"/>
        <w:szCs w:val="24"/>
      </w:rPr>
    </w:lvl>
    <w:lvl w:ilvl="1">
      <w:start w:val="1"/>
      <w:numFmt w:val="bullet"/>
      <w:lvlText w:val="o"/>
      <w:lvlJc w:val="left"/>
      <w:pPr>
        <w:ind w:left="1440" w:hanging="360"/>
      </w:pPr>
      <w:rPr>
        <w:rFonts w:hint="default"/>
      </w:rPr>
    </w:lvl>
    <w:lvl w:ilvl="2">
      <w:start w:val="1"/>
      <w:numFmt w:val="bullet"/>
      <w:lvlText w:val=""/>
      <w:lvlJc w:val="left"/>
      <w:pPr>
        <w:ind w:left="2160" w:hanging="360"/>
      </w:pPr>
      <w:rPr>
        <w:rFonts w:hint="default"/>
      </w:rPr>
    </w:lvl>
    <w:lvl w:ilvl="3">
      <w:start w:val="1"/>
      <w:numFmt w:val="bullet"/>
      <w:lvlText w:val=""/>
      <w:lvlJc w:val="left"/>
      <w:pPr>
        <w:ind w:left="2880" w:hanging="360"/>
      </w:pPr>
      <w:rPr>
        <w:rFonts w:hint="default"/>
      </w:rPr>
    </w:lvl>
    <w:lvl w:ilvl="4">
      <w:start w:val="1"/>
      <w:numFmt w:val="bullet"/>
      <w:lvlText w:val="o"/>
      <w:lvlJc w:val="left"/>
      <w:pPr>
        <w:ind w:left="3600" w:hanging="360"/>
      </w:pPr>
      <w:rPr>
        <w:rFonts w:hint="default"/>
      </w:rPr>
    </w:lvl>
    <w:lvl w:ilvl="5">
      <w:start w:val="1"/>
      <w:numFmt w:val="bullet"/>
      <w:lvlText w:val=""/>
      <w:lvlJc w:val="left"/>
      <w:pPr>
        <w:ind w:left="4320" w:hanging="360"/>
      </w:pPr>
      <w:rPr>
        <w:rFonts w:hint="default"/>
      </w:rPr>
    </w:lvl>
    <w:lvl w:ilvl="6">
      <w:start w:val="1"/>
      <w:numFmt w:val="bullet"/>
      <w:lvlText w:val=""/>
      <w:lvlJc w:val="left"/>
      <w:pPr>
        <w:ind w:left="5040" w:hanging="360"/>
      </w:pPr>
      <w:rPr>
        <w:rFonts w:hint="default"/>
      </w:rPr>
    </w:lvl>
    <w:lvl w:ilvl="7">
      <w:start w:val="1"/>
      <w:numFmt w:val="bullet"/>
      <w:lvlText w:val="o"/>
      <w:lvlJc w:val="left"/>
      <w:pPr>
        <w:ind w:left="5760" w:hanging="360"/>
      </w:pPr>
      <w:rPr>
        <w:rFonts w:hint="default"/>
      </w:rPr>
    </w:lvl>
    <w:lvl w:ilvl="8">
      <w:start w:val="1"/>
      <w:numFmt w:val="bullet"/>
      <w:lvlText w:val=""/>
      <w:lvlJc w:val="left"/>
      <w:pPr>
        <w:ind w:left="6480" w:hanging="360"/>
      </w:pPr>
      <w:rPr>
        <w:rFonts w:hint="default"/>
      </w:rPr>
    </w:lvl>
  </w:abstractNum>
  <w:abstractNum w:abstractNumId="39" w15:restartNumberingAfterBreak="0">
    <w:nsid w:val="690668E6"/>
    <w:multiLevelType w:val="multilevel"/>
    <w:tmpl w:val="5BB0EB04"/>
    <w:lvl w:ilvl="0">
      <w:start w:val="1"/>
      <w:numFmt w:val="lowerLetter"/>
      <w:lvlText w:val="%1)"/>
      <w:lvlJc w:val="left"/>
      <w:pPr>
        <w:ind w:left="720" w:hanging="360"/>
      </w:pPr>
      <w:rPr>
        <w:rFonts w:hint="default"/>
        <w:i w:val="0"/>
        <w:iCs w:val="0"/>
        <w:sz w:val="24"/>
        <w:szCs w:val="24"/>
        <w:u w:val="none"/>
      </w:rPr>
    </w:lvl>
    <w:lvl w:ilvl="1">
      <w:start w:val="1"/>
      <w:numFmt w:val="bullet"/>
      <w:lvlText w:val="o"/>
      <w:lvlJc w:val="left"/>
      <w:pPr>
        <w:ind w:left="1440" w:hanging="360"/>
      </w:pPr>
      <w:rPr>
        <w:rFonts w:hint="default"/>
        <w:u w:val="none"/>
      </w:rPr>
    </w:lvl>
    <w:lvl w:ilvl="2">
      <w:start w:val="1"/>
      <w:numFmt w:val="bullet"/>
      <w:lvlText w:val=""/>
      <w:lvlJc w:val="left"/>
      <w:pPr>
        <w:ind w:left="2160" w:hanging="360"/>
      </w:pPr>
      <w:rPr>
        <w:rFonts w:hint="default"/>
        <w:u w:val="none"/>
      </w:rPr>
    </w:lvl>
    <w:lvl w:ilvl="3">
      <w:start w:val="1"/>
      <w:numFmt w:val="bullet"/>
      <w:lvlText w:val=""/>
      <w:lvlJc w:val="left"/>
      <w:pPr>
        <w:ind w:left="2880" w:hanging="360"/>
      </w:pPr>
      <w:rPr>
        <w:rFonts w:hint="default"/>
        <w:u w:val="none"/>
      </w:rPr>
    </w:lvl>
    <w:lvl w:ilvl="4">
      <w:start w:val="1"/>
      <w:numFmt w:val="bullet"/>
      <w:lvlText w:val="o"/>
      <w:lvlJc w:val="left"/>
      <w:pPr>
        <w:ind w:left="3600" w:hanging="360"/>
      </w:pPr>
      <w:rPr>
        <w:rFonts w:hint="default"/>
        <w:u w:val="none"/>
      </w:rPr>
    </w:lvl>
    <w:lvl w:ilvl="5">
      <w:start w:val="1"/>
      <w:numFmt w:val="bullet"/>
      <w:lvlText w:val=""/>
      <w:lvlJc w:val="left"/>
      <w:pPr>
        <w:ind w:left="4320" w:hanging="360"/>
      </w:pPr>
      <w:rPr>
        <w:rFonts w:hint="default"/>
        <w:u w:val="none"/>
      </w:rPr>
    </w:lvl>
    <w:lvl w:ilvl="6">
      <w:start w:val="1"/>
      <w:numFmt w:val="bullet"/>
      <w:lvlText w:val=""/>
      <w:lvlJc w:val="left"/>
      <w:pPr>
        <w:ind w:left="5040" w:hanging="360"/>
      </w:pPr>
      <w:rPr>
        <w:rFonts w:hint="default"/>
        <w:u w:val="none"/>
      </w:rPr>
    </w:lvl>
    <w:lvl w:ilvl="7">
      <w:start w:val="1"/>
      <w:numFmt w:val="bullet"/>
      <w:lvlText w:val="o"/>
      <w:lvlJc w:val="left"/>
      <w:pPr>
        <w:ind w:left="5760" w:hanging="360"/>
      </w:pPr>
      <w:rPr>
        <w:rFonts w:hint="default"/>
        <w:u w:val="none"/>
      </w:rPr>
    </w:lvl>
    <w:lvl w:ilvl="8">
      <w:start w:val="1"/>
      <w:numFmt w:val="bullet"/>
      <w:lvlText w:val=""/>
      <w:lvlJc w:val="left"/>
      <w:pPr>
        <w:ind w:left="6480" w:hanging="360"/>
      </w:pPr>
      <w:rPr>
        <w:rFonts w:hint="default"/>
        <w:u w:val="none"/>
      </w:rPr>
    </w:lvl>
  </w:abstractNum>
  <w:abstractNum w:abstractNumId="40" w15:restartNumberingAfterBreak="0">
    <w:nsid w:val="6EA865A6"/>
    <w:multiLevelType w:val="hybridMultilevel"/>
    <w:tmpl w:val="E07EDDA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15:restartNumberingAfterBreak="0">
    <w:nsid w:val="76DF14E6"/>
    <w:multiLevelType w:val="multilevel"/>
    <w:tmpl w:val="9F48239C"/>
    <w:lvl w:ilvl="0">
      <w:start w:val="1"/>
      <w:numFmt w:val="bullet"/>
      <w:lvlText w:val=""/>
      <w:lvlJc w:val="left"/>
      <w:pPr>
        <w:ind w:left="720" w:hanging="360"/>
      </w:pPr>
      <w:rPr>
        <w:rFonts w:ascii="Wingdings" w:hAnsi="Wingding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792562E6"/>
    <w:multiLevelType w:val="multilevel"/>
    <w:tmpl w:val="20247C62"/>
    <w:lvl w:ilvl="0">
      <w:start w:val="6"/>
      <w:numFmt w:val="decimal"/>
      <w:lvlText w:val="%1."/>
      <w:lvlJc w:val="left"/>
      <w:pPr>
        <w:ind w:left="800" w:hanging="800"/>
      </w:pPr>
      <w:rPr>
        <w:rFonts w:hint="default"/>
      </w:rPr>
    </w:lvl>
    <w:lvl w:ilvl="1">
      <w:start w:val="3"/>
      <w:numFmt w:val="decimal"/>
      <w:lvlText w:val="%1.%2."/>
      <w:lvlJc w:val="left"/>
      <w:pPr>
        <w:ind w:left="800" w:hanging="800"/>
      </w:pPr>
      <w:rPr>
        <w:rFonts w:hint="default"/>
      </w:rPr>
    </w:lvl>
    <w:lvl w:ilvl="2">
      <w:start w:val="5"/>
      <w:numFmt w:val="decimal"/>
      <w:lvlText w:val="%1.%2.%3."/>
      <w:lvlJc w:val="left"/>
      <w:pPr>
        <w:ind w:left="800" w:hanging="800"/>
      </w:pPr>
      <w:rPr>
        <w:rFonts w:hint="default"/>
      </w:rPr>
    </w:lvl>
    <w:lvl w:ilvl="3">
      <w:start w:val="7"/>
      <w:numFmt w:val="decimal"/>
      <w:lvlText w:val="%1.%2.%3.%4."/>
      <w:lvlJc w:val="left"/>
      <w:pPr>
        <w:ind w:left="1080" w:hanging="1080"/>
      </w:pPr>
      <w:rPr>
        <w:rFonts w:hint="default"/>
      </w:rPr>
    </w:lvl>
    <w:lvl w:ilvl="4">
      <w:start w:val="1"/>
      <w:numFmt w:val="decimal"/>
      <w:lvlText w:val="%1.%2.%3.%4.%5."/>
      <w:lvlJc w:val="left"/>
      <w:pPr>
        <w:ind w:left="1080" w:hanging="1080"/>
      </w:pPr>
      <w:rPr>
        <w:rFonts w:ascii="Arial" w:hAnsi="Arial" w:cs="Arial" w:hint="default"/>
        <w:b/>
        <w:sz w:val="24"/>
        <w:szCs w:val="24"/>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3" w15:restartNumberingAfterBreak="0">
    <w:nsid w:val="7B890D50"/>
    <w:multiLevelType w:val="hybridMultilevel"/>
    <w:tmpl w:val="B1629B4C"/>
    <w:lvl w:ilvl="0" w:tplc="A2786E28">
      <w:start w:val="1"/>
      <w:numFmt w:val="lowerLetter"/>
      <w:lvlText w:val="%1)"/>
      <w:lvlJc w:val="left"/>
      <w:pPr>
        <w:ind w:left="720" w:hanging="360"/>
      </w:pPr>
      <w:rPr>
        <w:rFonts w:hint="default"/>
        <w:i w:val="0"/>
        <w:iCs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C75742E"/>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44"/>
  </w:num>
  <w:num w:numId="2">
    <w:abstractNumId w:val="41"/>
  </w:num>
  <w:num w:numId="3">
    <w:abstractNumId w:val="34"/>
  </w:num>
  <w:num w:numId="4">
    <w:abstractNumId w:val="14"/>
  </w:num>
  <w:num w:numId="5">
    <w:abstractNumId w:val="3"/>
  </w:num>
  <w:num w:numId="6">
    <w:abstractNumId w:val="26"/>
  </w:num>
  <w:num w:numId="7">
    <w:abstractNumId w:val="6"/>
  </w:num>
  <w:num w:numId="8">
    <w:abstractNumId w:val="7"/>
  </w:num>
  <w:num w:numId="9">
    <w:abstractNumId w:val="9"/>
  </w:num>
  <w:num w:numId="10">
    <w:abstractNumId w:val="33"/>
  </w:num>
  <w:num w:numId="11">
    <w:abstractNumId w:val="18"/>
  </w:num>
  <w:num w:numId="12">
    <w:abstractNumId w:val="17"/>
  </w:num>
  <w:num w:numId="13">
    <w:abstractNumId w:val="27"/>
  </w:num>
  <w:num w:numId="14">
    <w:abstractNumId w:val="42"/>
  </w:num>
  <w:num w:numId="15">
    <w:abstractNumId w:val="24"/>
  </w:num>
  <w:num w:numId="16">
    <w:abstractNumId w:val="38"/>
  </w:num>
  <w:num w:numId="17">
    <w:abstractNumId w:val="25"/>
  </w:num>
  <w:num w:numId="18">
    <w:abstractNumId w:val="39"/>
  </w:num>
  <w:num w:numId="19">
    <w:abstractNumId w:val="29"/>
  </w:num>
  <w:num w:numId="20">
    <w:abstractNumId w:val="35"/>
  </w:num>
  <w:num w:numId="21">
    <w:abstractNumId w:val="22"/>
  </w:num>
  <w:num w:numId="22">
    <w:abstractNumId w:val="21"/>
  </w:num>
  <w:num w:numId="23">
    <w:abstractNumId w:val="23"/>
  </w:num>
  <w:num w:numId="24">
    <w:abstractNumId w:val="28"/>
  </w:num>
  <w:num w:numId="25">
    <w:abstractNumId w:val="32"/>
  </w:num>
  <w:num w:numId="26">
    <w:abstractNumId w:val="20"/>
  </w:num>
  <w:num w:numId="27">
    <w:abstractNumId w:val="16"/>
  </w:num>
  <w:num w:numId="28">
    <w:abstractNumId w:val="1"/>
  </w:num>
  <w:num w:numId="29">
    <w:abstractNumId w:val="5"/>
  </w:num>
  <w:num w:numId="30">
    <w:abstractNumId w:val="0"/>
  </w:num>
  <w:num w:numId="31">
    <w:abstractNumId w:val="43"/>
  </w:num>
  <w:num w:numId="32">
    <w:abstractNumId w:val="10"/>
  </w:num>
  <w:num w:numId="33">
    <w:abstractNumId w:val="11"/>
  </w:num>
  <w:num w:numId="34">
    <w:abstractNumId w:val="30"/>
  </w:num>
  <w:num w:numId="35">
    <w:abstractNumId w:val="19"/>
  </w:num>
  <w:num w:numId="36">
    <w:abstractNumId w:val="4"/>
  </w:num>
  <w:num w:numId="37">
    <w:abstractNumId w:val="31"/>
  </w:num>
  <w:num w:numId="38">
    <w:abstractNumId w:val="40"/>
  </w:num>
  <w:num w:numId="39">
    <w:abstractNumId w:val="13"/>
  </w:num>
  <w:num w:numId="40">
    <w:abstractNumId w:val="8"/>
  </w:num>
  <w:num w:numId="41">
    <w:abstractNumId w:val="15"/>
  </w:num>
  <w:num w:numId="42">
    <w:abstractNumId w:val="36"/>
  </w:num>
  <w:num w:numId="43">
    <w:abstractNumId w:val="12"/>
  </w:num>
  <w:num w:numId="44">
    <w:abstractNumId w:val="2"/>
  </w:num>
  <w:num w:numId="45">
    <w:abstractNumId w:val="37"/>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460534"/>
    <w:rsid w:val="0000320F"/>
    <w:rsid w:val="00006886"/>
    <w:rsid w:val="00010B09"/>
    <w:rsid w:val="0001146C"/>
    <w:rsid w:val="00012C9D"/>
    <w:rsid w:val="0001399F"/>
    <w:rsid w:val="00014F0B"/>
    <w:rsid w:val="00021A96"/>
    <w:rsid w:val="0002261D"/>
    <w:rsid w:val="00027022"/>
    <w:rsid w:val="000312D2"/>
    <w:rsid w:val="000374E5"/>
    <w:rsid w:val="00041FA8"/>
    <w:rsid w:val="00044499"/>
    <w:rsid w:val="00045122"/>
    <w:rsid w:val="00045762"/>
    <w:rsid w:val="00047904"/>
    <w:rsid w:val="0005229D"/>
    <w:rsid w:val="00053BF7"/>
    <w:rsid w:val="00056B06"/>
    <w:rsid w:val="000619FC"/>
    <w:rsid w:val="00062AED"/>
    <w:rsid w:val="00063D2E"/>
    <w:rsid w:val="00064CEC"/>
    <w:rsid w:val="000660FB"/>
    <w:rsid w:val="0006639C"/>
    <w:rsid w:val="000711E1"/>
    <w:rsid w:val="00077069"/>
    <w:rsid w:val="00084A64"/>
    <w:rsid w:val="000861D5"/>
    <w:rsid w:val="0008659E"/>
    <w:rsid w:val="00086CFE"/>
    <w:rsid w:val="0008728F"/>
    <w:rsid w:val="000907BF"/>
    <w:rsid w:val="000908D0"/>
    <w:rsid w:val="00094802"/>
    <w:rsid w:val="000A45EC"/>
    <w:rsid w:val="000A483C"/>
    <w:rsid w:val="000A649F"/>
    <w:rsid w:val="000A64D5"/>
    <w:rsid w:val="000A72A6"/>
    <w:rsid w:val="000B1C7A"/>
    <w:rsid w:val="000B3C2F"/>
    <w:rsid w:val="000B3D81"/>
    <w:rsid w:val="000B4786"/>
    <w:rsid w:val="000B4C8B"/>
    <w:rsid w:val="000B6A1A"/>
    <w:rsid w:val="000C0EF3"/>
    <w:rsid w:val="000C45C0"/>
    <w:rsid w:val="000C53D5"/>
    <w:rsid w:val="000D28F0"/>
    <w:rsid w:val="000E0390"/>
    <w:rsid w:val="000E0816"/>
    <w:rsid w:val="000E3D62"/>
    <w:rsid w:val="000E40EC"/>
    <w:rsid w:val="000E53DE"/>
    <w:rsid w:val="000E5F11"/>
    <w:rsid w:val="000E6298"/>
    <w:rsid w:val="000F78DD"/>
    <w:rsid w:val="0010309D"/>
    <w:rsid w:val="00104D8E"/>
    <w:rsid w:val="00105E45"/>
    <w:rsid w:val="00107FD4"/>
    <w:rsid w:val="00110A0B"/>
    <w:rsid w:val="00112D06"/>
    <w:rsid w:val="00113E1D"/>
    <w:rsid w:val="001140D9"/>
    <w:rsid w:val="00115926"/>
    <w:rsid w:val="0011624C"/>
    <w:rsid w:val="001223E4"/>
    <w:rsid w:val="001230C8"/>
    <w:rsid w:val="0012495D"/>
    <w:rsid w:val="0013219D"/>
    <w:rsid w:val="00133084"/>
    <w:rsid w:val="00134D97"/>
    <w:rsid w:val="001366C9"/>
    <w:rsid w:val="00143714"/>
    <w:rsid w:val="0015415B"/>
    <w:rsid w:val="0015478C"/>
    <w:rsid w:val="00155C99"/>
    <w:rsid w:val="00157BC7"/>
    <w:rsid w:val="00157C0D"/>
    <w:rsid w:val="00161494"/>
    <w:rsid w:val="0016470E"/>
    <w:rsid w:val="0016623D"/>
    <w:rsid w:val="00166562"/>
    <w:rsid w:val="001718F5"/>
    <w:rsid w:val="00174D6E"/>
    <w:rsid w:val="00176FED"/>
    <w:rsid w:val="001806AA"/>
    <w:rsid w:val="001830BC"/>
    <w:rsid w:val="00184137"/>
    <w:rsid w:val="0018469C"/>
    <w:rsid w:val="00184CED"/>
    <w:rsid w:val="00185F7D"/>
    <w:rsid w:val="00186856"/>
    <w:rsid w:val="00190261"/>
    <w:rsid w:val="0019146A"/>
    <w:rsid w:val="00192448"/>
    <w:rsid w:val="001949D6"/>
    <w:rsid w:val="00196249"/>
    <w:rsid w:val="001974BD"/>
    <w:rsid w:val="001A0B3E"/>
    <w:rsid w:val="001A31DA"/>
    <w:rsid w:val="001A32A7"/>
    <w:rsid w:val="001A3550"/>
    <w:rsid w:val="001A4416"/>
    <w:rsid w:val="001B2A67"/>
    <w:rsid w:val="001B5070"/>
    <w:rsid w:val="001B699B"/>
    <w:rsid w:val="001B7203"/>
    <w:rsid w:val="001C0405"/>
    <w:rsid w:val="001C0E8C"/>
    <w:rsid w:val="001C0EEB"/>
    <w:rsid w:val="001C2924"/>
    <w:rsid w:val="001D1483"/>
    <w:rsid w:val="001D4C84"/>
    <w:rsid w:val="001D6F74"/>
    <w:rsid w:val="001D72A5"/>
    <w:rsid w:val="001D7E1F"/>
    <w:rsid w:val="001E03D0"/>
    <w:rsid w:val="001E21AB"/>
    <w:rsid w:val="001E47F4"/>
    <w:rsid w:val="001F08AB"/>
    <w:rsid w:val="001F2567"/>
    <w:rsid w:val="001F3A6E"/>
    <w:rsid w:val="00200F32"/>
    <w:rsid w:val="00203BF5"/>
    <w:rsid w:val="0020562F"/>
    <w:rsid w:val="002073DD"/>
    <w:rsid w:val="00210D98"/>
    <w:rsid w:val="00213831"/>
    <w:rsid w:val="00215B63"/>
    <w:rsid w:val="002164EE"/>
    <w:rsid w:val="002200B8"/>
    <w:rsid w:val="0022019F"/>
    <w:rsid w:val="002201F1"/>
    <w:rsid w:val="00225051"/>
    <w:rsid w:val="00225E81"/>
    <w:rsid w:val="00227DC8"/>
    <w:rsid w:val="002328F9"/>
    <w:rsid w:val="00232A3F"/>
    <w:rsid w:val="00232CAA"/>
    <w:rsid w:val="00232E57"/>
    <w:rsid w:val="002346A4"/>
    <w:rsid w:val="0023515E"/>
    <w:rsid w:val="00242784"/>
    <w:rsid w:val="0024431D"/>
    <w:rsid w:val="002450BB"/>
    <w:rsid w:val="002453EC"/>
    <w:rsid w:val="00245B53"/>
    <w:rsid w:val="00245EBB"/>
    <w:rsid w:val="0025117E"/>
    <w:rsid w:val="00252D52"/>
    <w:rsid w:val="00253AC4"/>
    <w:rsid w:val="00254A4F"/>
    <w:rsid w:val="00257AC6"/>
    <w:rsid w:val="00260550"/>
    <w:rsid w:val="002658C3"/>
    <w:rsid w:val="002724BB"/>
    <w:rsid w:val="002727D9"/>
    <w:rsid w:val="0027470E"/>
    <w:rsid w:val="00274C84"/>
    <w:rsid w:val="00274E66"/>
    <w:rsid w:val="00276102"/>
    <w:rsid w:val="00276F9C"/>
    <w:rsid w:val="0028090F"/>
    <w:rsid w:val="00280F72"/>
    <w:rsid w:val="00281821"/>
    <w:rsid w:val="00283EAF"/>
    <w:rsid w:val="00284560"/>
    <w:rsid w:val="00285589"/>
    <w:rsid w:val="0028597F"/>
    <w:rsid w:val="0029000F"/>
    <w:rsid w:val="00290E30"/>
    <w:rsid w:val="002931FD"/>
    <w:rsid w:val="00293C98"/>
    <w:rsid w:val="00294087"/>
    <w:rsid w:val="0029491D"/>
    <w:rsid w:val="00295267"/>
    <w:rsid w:val="00295BAF"/>
    <w:rsid w:val="00297A3D"/>
    <w:rsid w:val="002A034A"/>
    <w:rsid w:val="002A2F88"/>
    <w:rsid w:val="002A5B82"/>
    <w:rsid w:val="002A62F1"/>
    <w:rsid w:val="002A630D"/>
    <w:rsid w:val="002A63E5"/>
    <w:rsid w:val="002A78CE"/>
    <w:rsid w:val="002B2269"/>
    <w:rsid w:val="002B243D"/>
    <w:rsid w:val="002B3136"/>
    <w:rsid w:val="002B68A9"/>
    <w:rsid w:val="002B7179"/>
    <w:rsid w:val="002C038A"/>
    <w:rsid w:val="002C0967"/>
    <w:rsid w:val="002C356B"/>
    <w:rsid w:val="002C7898"/>
    <w:rsid w:val="002D0E6D"/>
    <w:rsid w:val="002D2740"/>
    <w:rsid w:val="002D2CFF"/>
    <w:rsid w:val="002D40E3"/>
    <w:rsid w:val="002D54F4"/>
    <w:rsid w:val="002D6188"/>
    <w:rsid w:val="002D65B6"/>
    <w:rsid w:val="002D71ED"/>
    <w:rsid w:val="002D7593"/>
    <w:rsid w:val="002E01F0"/>
    <w:rsid w:val="002E1FB3"/>
    <w:rsid w:val="002E42C4"/>
    <w:rsid w:val="002E5BE4"/>
    <w:rsid w:val="002E6089"/>
    <w:rsid w:val="002E6106"/>
    <w:rsid w:val="002E6351"/>
    <w:rsid w:val="002E72A1"/>
    <w:rsid w:val="002F0113"/>
    <w:rsid w:val="002F062E"/>
    <w:rsid w:val="002F1938"/>
    <w:rsid w:val="002F3652"/>
    <w:rsid w:val="002F6090"/>
    <w:rsid w:val="00300466"/>
    <w:rsid w:val="003004F0"/>
    <w:rsid w:val="00301689"/>
    <w:rsid w:val="00301DCB"/>
    <w:rsid w:val="00301FA4"/>
    <w:rsid w:val="003022BF"/>
    <w:rsid w:val="003041EC"/>
    <w:rsid w:val="00304488"/>
    <w:rsid w:val="00305077"/>
    <w:rsid w:val="00310987"/>
    <w:rsid w:val="0031282A"/>
    <w:rsid w:val="00315240"/>
    <w:rsid w:val="00315633"/>
    <w:rsid w:val="00316B1A"/>
    <w:rsid w:val="00317FC0"/>
    <w:rsid w:val="0032013F"/>
    <w:rsid w:val="0032379F"/>
    <w:rsid w:val="00325D82"/>
    <w:rsid w:val="00327CB7"/>
    <w:rsid w:val="00330725"/>
    <w:rsid w:val="00331CD6"/>
    <w:rsid w:val="003337BB"/>
    <w:rsid w:val="003357F7"/>
    <w:rsid w:val="00336499"/>
    <w:rsid w:val="00336B4D"/>
    <w:rsid w:val="00342B4A"/>
    <w:rsid w:val="00347B14"/>
    <w:rsid w:val="00350195"/>
    <w:rsid w:val="003530A9"/>
    <w:rsid w:val="00354123"/>
    <w:rsid w:val="00354FA1"/>
    <w:rsid w:val="003572E4"/>
    <w:rsid w:val="003611D6"/>
    <w:rsid w:val="0036181E"/>
    <w:rsid w:val="00363303"/>
    <w:rsid w:val="0036392C"/>
    <w:rsid w:val="00363A55"/>
    <w:rsid w:val="00365373"/>
    <w:rsid w:val="00371083"/>
    <w:rsid w:val="00371246"/>
    <w:rsid w:val="00371496"/>
    <w:rsid w:val="0037686D"/>
    <w:rsid w:val="0037718D"/>
    <w:rsid w:val="00377543"/>
    <w:rsid w:val="0038270B"/>
    <w:rsid w:val="003854C6"/>
    <w:rsid w:val="003865CD"/>
    <w:rsid w:val="003876A4"/>
    <w:rsid w:val="00391753"/>
    <w:rsid w:val="00391EBF"/>
    <w:rsid w:val="00394693"/>
    <w:rsid w:val="003953DC"/>
    <w:rsid w:val="0039799D"/>
    <w:rsid w:val="003A0059"/>
    <w:rsid w:val="003A350A"/>
    <w:rsid w:val="003A3E30"/>
    <w:rsid w:val="003A407C"/>
    <w:rsid w:val="003A52B8"/>
    <w:rsid w:val="003A5633"/>
    <w:rsid w:val="003A7C6B"/>
    <w:rsid w:val="003A7CEF"/>
    <w:rsid w:val="003B238A"/>
    <w:rsid w:val="003B2FD9"/>
    <w:rsid w:val="003C2C71"/>
    <w:rsid w:val="003C4BDF"/>
    <w:rsid w:val="003C5FBF"/>
    <w:rsid w:val="003D021B"/>
    <w:rsid w:val="003D3379"/>
    <w:rsid w:val="003D5F7B"/>
    <w:rsid w:val="003D687F"/>
    <w:rsid w:val="003E010B"/>
    <w:rsid w:val="003E042F"/>
    <w:rsid w:val="003E7D08"/>
    <w:rsid w:val="003F1754"/>
    <w:rsid w:val="003F28D2"/>
    <w:rsid w:val="003F571B"/>
    <w:rsid w:val="003F5D53"/>
    <w:rsid w:val="003F66BA"/>
    <w:rsid w:val="004042BC"/>
    <w:rsid w:val="00404A65"/>
    <w:rsid w:val="00404F3A"/>
    <w:rsid w:val="004060F7"/>
    <w:rsid w:val="00412077"/>
    <w:rsid w:val="0041231C"/>
    <w:rsid w:val="00412813"/>
    <w:rsid w:val="00414EAC"/>
    <w:rsid w:val="00417F49"/>
    <w:rsid w:val="00422756"/>
    <w:rsid w:val="00423EBB"/>
    <w:rsid w:val="00425020"/>
    <w:rsid w:val="0042508D"/>
    <w:rsid w:val="00430794"/>
    <w:rsid w:val="0043155E"/>
    <w:rsid w:val="004336B7"/>
    <w:rsid w:val="0043424E"/>
    <w:rsid w:val="00434512"/>
    <w:rsid w:val="004373B0"/>
    <w:rsid w:val="00437E13"/>
    <w:rsid w:val="00444F23"/>
    <w:rsid w:val="00445185"/>
    <w:rsid w:val="00453796"/>
    <w:rsid w:val="00455E45"/>
    <w:rsid w:val="004604A1"/>
    <w:rsid w:val="00460534"/>
    <w:rsid w:val="00462E31"/>
    <w:rsid w:val="0046597F"/>
    <w:rsid w:val="0046617B"/>
    <w:rsid w:val="00466E11"/>
    <w:rsid w:val="00472A82"/>
    <w:rsid w:val="00475F19"/>
    <w:rsid w:val="00477BE1"/>
    <w:rsid w:val="00482F5A"/>
    <w:rsid w:val="00483FB1"/>
    <w:rsid w:val="0048419A"/>
    <w:rsid w:val="004860D0"/>
    <w:rsid w:val="00486247"/>
    <w:rsid w:val="00486A86"/>
    <w:rsid w:val="004875B0"/>
    <w:rsid w:val="004920FF"/>
    <w:rsid w:val="00492BC6"/>
    <w:rsid w:val="00496998"/>
    <w:rsid w:val="00497322"/>
    <w:rsid w:val="00497641"/>
    <w:rsid w:val="004A4F76"/>
    <w:rsid w:val="004A52F2"/>
    <w:rsid w:val="004A5EF8"/>
    <w:rsid w:val="004B74C0"/>
    <w:rsid w:val="004C0AA8"/>
    <w:rsid w:val="004C2945"/>
    <w:rsid w:val="004C2C64"/>
    <w:rsid w:val="004C414E"/>
    <w:rsid w:val="004C423F"/>
    <w:rsid w:val="004C7358"/>
    <w:rsid w:val="004C754B"/>
    <w:rsid w:val="004E1D8C"/>
    <w:rsid w:val="004E310B"/>
    <w:rsid w:val="004E446F"/>
    <w:rsid w:val="004E5A6B"/>
    <w:rsid w:val="004E7170"/>
    <w:rsid w:val="004E7413"/>
    <w:rsid w:val="004F3E7D"/>
    <w:rsid w:val="004F59B4"/>
    <w:rsid w:val="004F6573"/>
    <w:rsid w:val="00500F46"/>
    <w:rsid w:val="005017E0"/>
    <w:rsid w:val="005072EA"/>
    <w:rsid w:val="00511FA3"/>
    <w:rsid w:val="0051263A"/>
    <w:rsid w:val="0051384D"/>
    <w:rsid w:val="00513F0B"/>
    <w:rsid w:val="005170FF"/>
    <w:rsid w:val="00520C4F"/>
    <w:rsid w:val="00521F3A"/>
    <w:rsid w:val="005241A1"/>
    <w:rsid w:val="005241B1"/>
    <w:rsid w:val="00524A96"/>
    <w:rsid w:val="00524B34"/>
    <w:rsid w:val="00525375"/>
    <w:rsid w:val="005264E0"/>
    <w:rsid w:val="00532C01"/>
    <w:rsid w:val="00535CCB"/>
    <w:rsid w:val="005462E5"/>
    <w:rsid w:val="00552C2E"/>
    <w:rsid w:val="0055390F"/>
    <w:rsid w:val="00554DEF"/>
    <w:rsid w:val="005603A2"/>
    <w:rsid w:val="00562255"/>
    <w:rsid w:val="00562D55"/>
    <w:rsid w:val="0056418D"/>
    <w:rsid w:val="00564CF9"/>
    <w:rsid w:val="00571341"/>
    <w:rsid w:val="005716CA"/>
    <w:rsid w:val="00571AB0"/>
    <w:rsid w:val="00572929"/>
    <w:rsid w:val="0057385B"/>
    <w:rsid w:val="00575584"/>
    <w:rsid w:val="00581EE4"/>
    <w:rsid w:val="00582C00"/>
    <w:rsid w:val="00584302"/>
    <w:rsid w:val="00587475"/>
    <w:rsid w:val="00587525"/>
    <w:rsid w:val="005920CB"/>
    <w:rsid w:val="00592AC1"/>
    <w:rsid w:val="0059673E"/>
    <w:rsid w:val="005A05D4"/>
    <w:rsid w:val="005A0ECB"/>
    <w:rsid w:val="005A245C"/>
    <w:rsid w:val="005A3568"/>
    <w:rsid w:val="005A6D06"/>
    <w:rsid w:val="005B046E"/>
    <w:rsid w:val="005B1876"/>
    <w:rsid w:val="005B2365"/>
    <w:rsid w:val="005B34BF"/>
    <w:rsid w:val="005B448D"/>
    <w:rsid w:val="005B47BA"/>
    <w:rsid w:val="005B7049"/>
    <w:rsid w:val="005C3A45"/>
    <w:rsid w:val="005C66EF"/>
    <w:rsid w:val="005D093C"/>
    <w:rsid w:val="005D20DD"/>
    <w:rsid w:val="005D2AA1"/>
    <w:rsid w:val="005D4F46"/>
    <w:rsid w:val="005D6312"/>
    <w:rsid w:val="005E16C7"/>
    <w:rsid w:val="005E28F7"/>
    <w:rsid w:val="005E3D1C"/>
    <w:rsid w:val="005E42C9"/>
    <w:rsid w:val="005E5E1A"/>
    <w:rsid w:val="005E740A"/>
    <w:rsid w:val="005F1506"/>
    <w:rsid w:val="005F41A0"/>
    <w:rsid w:val="005F41D2"/>
    <w:rsid w:val="005F6126"/>
    <w:rsid w:val="00602EF8"/>
    <w:rsid w:val="00605ADC"/>
    <w:rsid w:val="0061032B"/>
    <w:rsid w:val="0061624A"/>
    <w:rsid w:val="00617883"/>
    <w:rsid w:val="00621D35"/>
    <w:rsid w:val="00623113"/>
    <w:rsid w:val="00624FD1"/>
    <w:rsid w:val="006270E7"/>
    <w:rsid w:val="00633AC4"/>
    <w:rsid w:val="006352DB"/>
    <w:rsid w:val="00635EAA"/>
    <w:rsid w:val="0064039A"/>
    <w:rsid w:val="006416EA"/>
    <w:rsid w:val="0064172B"/>
    <w:rsid w:val="006419C4"/>
    <w:rsid w:val="0065548A"/>
    <w:rsid w:val="0065575D"/>
    <w:rsid w:val="00655D88"/>
    <w:rsid w:val="006603C0"/>
    <w:rsid w:val="00666E39"/>
    <w:rsid w:val="00670256"/>
    <w:rsid w:val="00671DBE"/>
    <w:rsid w:val="00673758"/>
    <w:rsid w:val="00677F8E"/>
    <w:rsid w:val="00681047"/>
    <w:rsid w:val="0068141A"/>
    <w:rsid w:val="00683200"/>
    <w:rsid w:val="006837AA"/>
    <w:rsid w:val="00686770"/>
    <w:rsid w:val="0068720C"/>
    <w:rsid w:val="00687CE8"/>
    <w:rsid w:val="006900F8"/>
    <w:rsid w:val="00696E18"/>
    <w:rsid w:val="006A0A76"/>
    <w:rsid w:val="006A0AA9"/>
    <w:rsid w:val="006A0DD9"/>
    <w:rsid w:val="006A6DDE"/>
    <w:rsid w:val="006A7FED"/>
    <w:rsid w:val="006B354F"/>
    <w:rsid w:val="006B4C67"/>
    <w:rsid w:val="006B4ED4"/>
    <w:rsid w:val="006B5753"/>
    <w:rsid w:val="006B79B9"/>
    <w:rsid w:val="006C26C8"/>
    <w:rsid w:val="006C30DF"/>
    <w:rsid w:val="006C4A14"/>
    <w:rsid w:val="006C4D69"/>
    <w:rsid w:val="006C532B"/>
    <w:rsid w:val="006C53C6"/>
    <w:rsid w:val="006C5C8A"/>
    <w:rsid w:val="006C7526"/>
    <w:rsid w:val="006D0E61"/>
    <w:rsid w:val="006D110E"/>
    <w:rsid w:val="006D119E"/>
    <w:rsid w:val="006D2AFF"/>
    <w:rsid w:val="006D371D"/>
    <w:rsid w:val="006D474A"/>
    <w:rsid w:val="006E73C8"/>
    <w:rsid w:val="006F1158"/>
    <w:rsid w:val="006F4E63"/>
    <w:rsid w:val="006F4F57"/>
    <w:rsid w:val="006F5E6A"/>
    <w:rsid w:val="006F775C"/>
    <w:rsid w:val="0070015A"/>
    <w:rsid w:val="00702042"/>
    <w:rsid w:val="00702D24"/>
    <w:rsid w:val="00704E28"/>
    <w:rsid w:val="00705BED"/>
    <w:rsid w:val="00706935"/>
    <w:rsid w:val="00712EB2"/>
    <w:rsid w:val="007141E2"/>
    <w:rsid w:val="00716F6F"/>
    <w:rsid w:val="00716FBC"/>
    <w:rsid w:val="00722B3E"/>
    <w:rsid w:val="00727D1B"/>
    <w:rsid w:val="00731A75"/>
    <w:rsid w:val="00733FC9"/>
    <w:rsid w:val="00734A1C"/>
    <w:rsid w:val="007350E3"/>
    <w:rsid w:val="00736A2A"/>
    <w:rsid w:val="00737921"/>
    <w:rsid w:val="00737D56"/>
    <w:rsid w:val="00741663"/>
    <w:rsid w:val="00746279"/>
    <w:rsid w:val="0074657F"/>
    <w:rsid w:val="0074763B"/>
    <w:rsid w:val="00751053"/>
    <w:rsid w:val="00753396"/>
    <w:rsid w:val="00756274"/>
    <w:rsid w:val="00762968"/>
    <w:rsid w:val="00763120"/>
    <w:rsid w:val="00763D9D"/>
    <w:rsid w:val="00763EBD"/>
    <w:rsid w:val="00764851"/>
    <w:rsid w:val="00771A2A"/>
    <w:rsid w:val="007731FE"/>
    <w:rsid w:val="00774AB3"/>
    <w:rsid w:val="00777446"/>
    <w:rsid w:val="00781F68"/>
    <w:rsid w:val="00785F2B"/>
    <w:rsid w:val="00787E9E"/>
    <w:rsid w:val="007903B8"/>
    <w:rsid w:val="007925BA"/>
    <w:rsid w:val="00793506"/>
    <w:rsid w:val="00797063"/>
    <w:rsid w:val="00797D8D"/>
    <w:rsid w:val="007A18CA"/>
    <w:rsid w:val="007A2C2D"/>
    <w:rsid w:val="007A4775"/>
    <w:rsid w:val="007A4EB4"/>
    <w:rsid w:val="007A6F57"/>
    <w:rsid w:val="007A6F8B"/>
    <w:rsid w:val="007B006B"/>
    <w:rsid w:val="007B2FE1"/>
    <w:rsid w:val="007B3381"/>
    <w:rsid w:val="007B3579"/>
    <w:rsid w:val="007C1FEE"/>
    <w:rsid w:val="007C273B"/>
    <w:rsid w:val="007C3896"/>
    <w:rsid w:val="007C490F"/>
    <w:rsid w:val="007C7D1C"/>
    <w:rsid w:val="007D0E5C"/>
    <w:rsid w:val="007D631C"/>
    <w:rsid w:val="007E77D8"/>
    <w:rsid w:val="007F0D00"/>
    <w:rsid w:val="007F12A2"/>
    <w:rsid w:val="007F34BE"/>
    <w:rsid w:val="007F4FB8"/>
    <w:rsid w:val="007F54C3"/>
    <w:rsid w:val="00803299"/>
    <w:rsid w:val="008039A5"/>
    <w:rsid w:val="00806550"/>
    <w:rsid w:val="0081145F"/>
    <w:rsid w:val="00814115"/>
    <w:rsid w:val="0081421A"/>
    <w:rsid w:val="0081680C"/>
    <w:rsid w:val="00820205"/>
    <w:rsid w:val="0082378D"/>
    <w:rsid w:val="00823D06"/>
    <w:rsid w:val="00826EE4"/>
    <w:rsid w:val="00827266"/>
    <w:rsid w:val="00831024"/>
    <w:rsid w:val="008310F9"/>
    <w:rsid w:val="008349AE"/>
    <w:rsid w:val="008351AA"/>
    <w:rsid w:val="008370AD"/>
    <w:rsid w:val="00837131"/>
    <w:rsid w:val="008413A0"/>
    <w:rsid w:val="008428BC"/>
    <w:rsid w:val="00843A20"/>
    <w:rsid w:val="00847348"/>
    <w:rsid w:val="00853F15"/>
    <w:rsid w:val="0085411B"/>
    <w:rsid w:val="00856ADE"/>
    <w:rsid w:val="008608CB"/>
    <w:rsid w:val="0086279C"/>
    <w:rsid w:val="008663FE"/>
    <w:rsid w:val="00870E50"/>
    <w:rsid w:val="00873D99"/>
    <w:rsid w:val="00875398"/>
    <w:rsid w:val="00876789"/>
    <w:rsid w:val="008767E8"/>
    <w:rsid w:val="00877066"/>
    <w:rsid w:val="00881C76"/>
    <w:rsid w:val="00886B46"/>
    <w:rsid w:val="00886E99"/>
    <w:rsid w:val="00887D20"/>
    <w:rsid w:val="00887D86"/>
    <w:rsid w:val="008914A8"/>
    <w:rsid w:val="0089172A"/>
    <w:rsid w:val="00893869"/>
    <w:rsid w:val="00896537"/>
    <w:rsid w:val="008A2C93"/>
    <w:rsid w:val="008A2F2D"/>
    <w:rsid w:val="008B2ADE"/>
    <w:rsid w:val="008B4A6F"/>
    <w:rsid w:val="008C222E"/>
    <w:rsid w:val="008C2CB7"/>
    <w:rsid w:val="008C751B"/>
    <w:rsid w:val="008D1ADC"/>
    <w:rsid w:val="008D3D69"/>
    <w:rsid w:val="008D4C80"/>
    <w:rsid w:val="008E0CFD"/>
    <w:rsid w:val="008E1FED"/>
    <w:rsid w:val="008E2094"/>
    <w:rsid w:val="008E29E8"/>
    <w:rsid w:val="008E2C8E"/>
    <w:rsid w:val="008E2E93"/>
    <w:rsid w:val="008E3AB0"/>
    <w:rsid w:val="008E402B"/>
    <w:rsid w:val="008E4714"/>
    <w:rsid w:val="008F0C68"/>
    <w:rsid w:val="008F0C9E"/>
    <w:rsid w:val="008F183E"/>
    <w:rsid w:val="008F52E2"/>
    <w:rsid w:val="008F7E95"/>
    <w:rsid w:val="00902C0A"/>
    <w:rsid w:val="00904C5D"/>
    <w:rsid w:val="00906418"/>
    <w:rsid w:val="00907E94"/>
    <w:rsid w:val="00914833"/>
    <w:rsid w:val="00916D4C"/>
    <w:rsid w:val="00917EC1"/>
    <w:rsid w:val="00922793"/>
    <w:rsid w:val="00923F79"/>
    <w:rsid w:val="00925B22"/>
    <w:rsid w:val="0092652D"/>
    <w:rsid w:val="00926EF6"/>
    <w:rsid w:val="00931F77"/>
    <w:rsid w:val="009321EB"/>
    <w:rsid w:val="0094010C"/>
    <w:rsid w:val="00940CD7"/>
    <w:rsid w:val="009414BB"/>
    <w:rsid w:val="009415E0"/>
    <w:rsid w:val="009436C6"/>
    <w:rsid w:val="00943F67"/>
    <w:rsid w:val="00945EAA"/>
    <w:rsid w:val="0094690B"/>
    <w:rsid w:val="00952DFE"/>
    <w:rsid w:val="00953973"/>
    <w:rsid w:val="00963460"/>
    <w:rsid w:val="009646C7"/>
    <w:rsid w:val="009654D3"/>
    <w:rsid w:val="00965ECD"/>
    <w:rsid w:val="0096668F"/>
    <w:rsid w:val="009753DC"/>
    <w:rsid w:val="00976287"/>
    <w:rsid w:val="00982F4F"/>
    <w:rsid w:val="0098325C"/>
    <w:rsid w:val="009854C8"/>
    <w:rsid w:val="009857F7"/>
    <w:rsid w:val="0098669D"/>
    <w:rsid w:val="00990720"/>
    <w:rsid w:val="009927D5"/>
    <w:rsid w:val="00994601"/>
    <w:rsid w:val="00995A90"/>
    <w:rsid w:val="009A00A1"/>
    <w:rsid w:val="009A0FFB"/>
    <w:rsid w:val="009B0D94"/>
    <w:rsid w:val="009B1FD9"/>
    <w:rsid w:val="009B20AA"/>
    <w:rsid w:val="009B2DBC"/>
    <w:rsid w:val="009B546A"/>
    <w:rsid w:val="009C1559"/>
    <w:rsid w:val="009C3FE1"/>
    <w:rsid w:val="009C487C"/>
    <w:rsid w:val="009C507B"/>
    <w:rsid w:val="009C5B54"/>
    <w:rsid w:val="009D0B5F"/>
    <w:rsid w:val="009D1A3A"/>
    <w:rsid w:val="009D3865"/>
    <w:rsid w:val="009D4F9B"/>
    <w:rsid w:val="009E16EA"/>
    <w:rsid w:val="009E4E10"/>
    <w:rsid w:val="009E53E5"/>
    <w:rsid w:val="009F0745"/>
    <w:rsid w:val="009F37A2"/>
    <w:rsid w:val="009F3BCD"/>
    <w:rsid w:val="009F4FF2"/>
    <w:rsid w:val="009F661E"/>
    <w:rsid w:val="009F6F49"/>
    <w:rsid w:val="009F7F47"/>
    <w:rsid w:val="00A027EB"/>
    <w:rsid w:val="00A039A0"/>
    <w:rsid w:val="00A059F7"/>
    <w:rsid w:val="00A063C0"/>
    <w:rsid w:val="00A10BA9"/>
    <w:rsid w:val="00A11F20"/>
    <w:rsid w:val="00A12A12"/>
    <w:rsid w:val="00A12F3F"/>
    <w:rsid w:val="00A15265"/>
    <w:rsid w:val="00A163C3"/>
    <w:rsid w:val="00A16EE3"/>
    <w:rsid w:val="00A17765"/>
    <w:rsid w:val="00A17EB5"/>
    <w:rsid w:val="00A205CD"/>
    <w:rsid w:val="00A22C38"/>
    <w:rsid w:val="00A23502"/>
    <w:rsid w:val="00A2693B"/>
    <w:rsid w:val="00A27CC2"/>
    <w:rsid w:val="00A321BB"/>
    <w:rsid w:val="00A33630"/>
    <w:rsid w:val="00A3462E"/>
    <w:rsid w:val="00A435B9"/>
    <w:rsid w:val="00A44334"/>
    <w:rsid w:val="00A44985"/>
    <w:rsid w:val="00A459FC"/>
    <w:rsid w:val="00A45DDB"/>
    <w:rsid w:val="00A46628"/>
    <w:rsid w:val="00A4761B"/>
    <w:rsid w:val="00A54D11"/>
    <w:rsid w:val="00A620D2"/>
    <w:rsid w:val="00A632B1"/>
    <w:rsid w:val="00A63E5F"/>
    <w:rsid w:val="00A70B68"/>
    <w:rsid w:val="00A76EA4"/>
    <w:rsid w:val="00A77FBD"/>
    <w:rsid w:val="00A847CA"/>
    <w:rsid w:val="00A84D19"/>
    <w:rsid w:val="00A90104"/>
    <w:rsid w:val="00A93202"/>
    <w:rsid w:val="00A96E03"/>
    <w:rsid w:val="00AA413B"/>
    <w:rsid w:val="00AA4437"/>
    <w:rsid w:val="00AA54D7"/>
    <w:rsid w:val="00AB28D8"/>
    <w:rsid w:val="00AB3289"/>
    <w:rsid w:val="00AC0537"/>
    <w:rsid w:val="00AC353D"/>
    <w:rsid w:val="00AC354E"/>
    <w:rsid w:val="00AC7B85"/>
    <w:rsid w:val="00AD1481"/>
    <w:rsid w:val="00AD1FB0"/>
    <w:rsid w:val="00AD2C47"/>
    <w:rsid w:val="00AD3167"/>
    <w:rsid w:val="00AD5282"/>
    <w:rsid w:val="00AD55A8"/>
    <w:rsid w:val="00AD566D"/>
    <w:rsid w:val="00AD6356"/>
    <w:rsid w:val="00AD68A2"/>
    <w:rsid w:val="00AD7A2F"/>
    <w:rsid w:val="00AD7C99"/>
    <w:rsid w:val="00AE2318"/>
    <w:rsid w:val="00AE2534"/>
    <w:rsid w:val="00AE44AA"/>
    <w:rsid w:val="00AF093B"/>
    <w:rsid w:val="00AF0D1E"/>
    <w:rsid w:val="00AF1204"/>
    <w:rsid w:val="00AF13D5"/>
    <w:rsid w:val="00AF192B"/>
    <w:rsid w:val="00AF1BC7"/>
    <w:rsid w:val="00AF1E5B"/>
    <w:rsid w:val="00AF2B54"/>
    <w:rsid w:val="00AF3688"/>
    <w:rsid w:val="00AF4C9F"/>
    <w:rsid w:val="00AF6357"/>
    <w:rsid w:val="00AF7325"/>
    <w:rsid w:val="00B05406"/>
    <w:rsid w:val="00B10ED3"/>
    <w:rsid w:val="00B11088"/>
    <w:rsid w:val="00B1285E"/>
    <w:rsid w:val="00B13941"/>
    <w:rsid w:val="00B14CEE"/>
    <w:rsid w:val="00B21C63"/>
    <w:rsid w:val="00B25E67"/>
    <w:rsid w:val="00B25F34"/>
    <w:rsid w:val="00B341C5"/>
    <w:rsid w:val="00B36371"/>
    <w:rsid w:val="00B365C4"/>
    <w:rsid w:val="00B42538"/>
    <w:rsid w:val="00B42BA6"/>
    <w:rsid w:val="00B4771D"/>
    <w:rsid w:val="00B501E0"/>
    <w:rsid w:val="00B545A3"/>
    <w:rsid w:val="00B54642"/>
    <w:rsid w:val="00B547F3"/>
    <w:rsid w:val="00B55BE0"/>
    <w:rsid w:val="00B57137"/>
    <w:rsid w:val="00B6008D"/>
    <w:rsid w:val="00B61C03"/>
    <w:rsid w:val="00B64404"/>
    <w:rsid w:val="00B64CDB"/>
    <w:rsid w:val="00B7297D"/>
    <w:rsid w:val="00B73E6A"/>
    <w:rsid w:val="00B75AC1"/>
    <w:rsid w:val="00B806F9"/>
    <w:rsid w:val="00B80F7F"/>
    <w:rsid w:val="00B818C9"/>
    <w:rsid w:val="00B83E05"/>
    <w:rsid w:val="00B854E3"/>
    <w:rsid w:val="00B8624F"/>
    <w:rsid w:val="00B872B6"/>
    <w:rsid w:val="00B91F27"/>
    <w:rsid w:val="00B92292"/>
    <w:rsid w:val="00B93AF5"/>
    <w:rsid w:val="00B93D14"/>
    <w:rsid w:val="00B962F8"/>
    <w:rsid w:val="00B97B35"/>
    <w:rsid w:val="00BA1808"/>
    <w:rsid w:val="00BA1EAF"/>
    <w:rsid w:val="00BA1FFA"/>
    <w:rsid w:val="00BA6FDF"/>
    <w:rsid w:val="00BA7726"/>
    <w:rsid w:val="00BB2E8C"/>
    <w:rsid w:val="00BB47FD"/>
    <w:rsid w:val="00BB6352"/>
    <w:rsid w:val="00BB6B1C"/>
    <w:rsid w:val="00BB7DFC"/>
    <w:rsid w:val="00BC0678"/>
    <w:rsid w:val="00BC1B2F"/>
    <w:rsid w:val="00BC294C"/>
    <w:rsid w:val="00BC4214"/>
    <w:rsid w:val="00BC43AF"/>
    <w:rsid w:val="00BD03BE"/>
    <w:rsid w:val="00BD3F11"/>
    <w:rsid w:val="00BD4FD9"/>
    <w:rsid w:val="00BD5622"/>
    <w:rsid w:val="00BD7F5B"/>
    <w:rsid w:val="00BE239E"/>
    <w:rsid w:val="00BE56E8"/>
    <w:rsid w:val="00BE6B56"/>
    <w:rsid w:val="00BE7EB9"/>
    <w:rsid w:val="00BF0A3F"/>
    <w:rsid w:val="00BF153C"/>
    <w:rsid w:val="00BF29BA"/>
    <w:rsid w:val="00BF55B5"/>
    <w:rsid w:val="00BF5DEA"/>
    <w:rsid w:val="00BF6666"/>
    <w:rsid w:val="00BF6764"/>
    <w:rsid w:val="00BF6A14"/>
    <w:rsid w:val="00BF6C5F"/>
    <w:rsid w:val="00C0067C"/>
    <w:rsid w:val="00C04BC7"/>
    <w:rsid w:val="00C069F4"/>
    <w:rsid w:val="00C070BD"/>
    <w:rsid w:val="00C07A30"/>
    <w:rsid w:val="00C12481"/>
    <w:rsid w:val="00C1353A"/>
    <w:rsid w:val="00C14856"/>
    <w:rsid w:val="00C2330E"/>
    <w:rsid w:val="00C2402F"/>
    <w:rsid w:val="00C24979"/>
    <w:rsid w:val="00C257F2"/>
    <w:rsid w:val="00C278E6"/>
    <w:rsid w:val="00C30B88"/>
    <w:rsid w:val="00C312DF"/>
    <w:rsid w:val="00C32F2E"/>
    <w:rsid w:val="00C3338F"/>
    <w:rsid w:val="00C33BEE"/>
    <w:rsid w:val="00C34902"/>
    <w:rsid w:val="00C41E73"/>
    <w:rsid w:val="00C427CD"/>
    <w:rsid w:val="00C42AD8"/>
    <w:rsid w:val="00C42B2D"/>
    <w:rsid w:val="00C43003"/>
    <w:rsid w:val="00C4607B"/>
    <w:rsid w:val="00C46D56"/>
    <w:rsid w:val="00C46DAB"/>
    <w:rsid w:val="00C472E3"/>
    <w:rsid w:val="00C47683"/>
    <w:rsid w:val="00C476C4"/>
    <w:rsid w:val="00C53A1C"/>
    <w:rsid w:val="00C5605F"/>
    <w:rsid w:val="00C623F5"/>
    <w:rsid w:val="00C65A40"/>
    <w:rsid w:val="00C665B9"/>
    <w:rsid w:val="00C724F1"/>
    <w:rsid w:val="00C725E6"/>
    <w:rsid w:val="00C734CA"/>
    <w:rsid w:val="00C76167"/>
    <w:rsid w:val="00C80B75"/>
    <w:rsid w:val="00C83296"/>
    <w:rsid w:val="00C8334A"/>
    <w:rsid w:val="00C8335A"/>
    <w:rsid w:val="00C8429E"/>
    <w:rsid w:val="00C85579"/>
    <w:rsid w:val="00C85E92"/>
    <w:rsid w:val="00C87A74"/>
    <w:rsid w:val="00C9094B"/>
    <w:rsid w:val="00C92011"/>
    <w:rsid w:val="00C953D1"/>
    <w:rsid w:val="00C96143"/>
    <w:rsid w:val="00C9739D"/>
    <w:rsid w:val="00CA085F"/>
    <w:rsid w:val="00CA0F85"/>
    <w:rsid w:val="00CA13A3"/>
    <w:rsid w:val="00CA2BED"/>
    <w:rsid w:val="00CA3AAB"/>
    <w:rsid w:val="00CA5C8D"/>
    <w:rsid w:val="00CA5FB8"/>
    <w:rsid w:val="00CA7B69"/>
    <w:rsid w:val="00CB6BA7"/>
    <w:rsid w:val="00CB7C5A"/>
    <w:rsid w:val="00CC35F6"/>
    <w:rsid w:val="00CC773A"/>
    <w:rsid w:val="00CD16E1"/>
    <w:rsid w:val="00CD72F4"/>
    <w:rsid w:val="00CE512E"/>
    <w:rsid w:val="00CE75B9"/>
    <w:rsid w:val="00CF3C52"/>
    <w:rsid w:val="00CF5389"/>
    <w:rsid w:val="00CF7A78"/>
    <w:rsid w:val="00D01D00"/>
    <w:rsid w:val="00D0402A"/>
    <w:rsid w:val="00D044A6"/>
    <w:rsid w:val="00D05011"/>
    <w:rsid w:val="00D0506B"/>
    <w:rsid w:val="00D05987"/>
    <w:rsid w:val="00D05F1F"/>
    <w:rsid w:val="00D06911"/>
    <w:rsid w:val="00D06E75"/>
    <w:rsid w:val="00D070E5"/>
    <w:rsid w:val="00D078FB"/>
    <w:rsid w:val="00D153AA"/>
    <w:rsid w:val="00D161D7"/>
    <w:rsid w:val="00D16423"/>
    <w:rsid w:val="00D172C8"/>
    <w:rsid w:val="00D24589"/>
    <w:rsid w:val="00D24875"/>
    <w:rsid w:val="00D305E3"/>
    <w:rsid w:val="00D30DE5"/>
    <w:rsid w:val="00D31280"/>
    <w:rsid w:val="00D327F0"/>
    <w:rsid w:val="00D33F56"/>
    <w:rsid w:val="00D35709"/>
    <w:rsid w:val="00D35A84"/>
    <w:rsid w:val="00D37352"/>
    <w:rsid w:val="00D40025"/>
    <w:rsid w:val="00D4043A"/>
    <w:rsid w:val="00D4308E"/>
    <w:rsid w:val="00D46C6C"/>
    <w:rsid w:val="00D5149E"/>
    <w:rsid w:val="00D53827"/>
    <w:rsid w:val="00D60F83"/>
    <w:rsid w:val="00D620AC"/>
    <w:rsid w:val="00D65B78"/>
    <w:rsid w:val="00D66C84"/>
    <w:rsid w:val="00D67B3C"/>
    <w:rsid w:val="00D72056"/>
    <w:rsid w:val="00D75067"/>
    <w:rsid w:val="00D7691E"/>
    <w:rsid w:val="00D76F7D"/>
    <w:rsid w:val="00D800D2"/>
    <w:rsid w:val="00D8182E"/>
    <w:rsid w:val="00D828BE"/>
    <w:rsid w:val="00D82F1F"/>
    <w:rsid w:val="00D860D0"/>
    <w:rsid w:val="00D946F0"/>
    <w:rsid w:val="00D95C68"/>
    <w:rsid w:val="00D9660B"/>
    <w:rsid w:val="00DA34D1"/>
    <w:rsid w:val="00DA5624"/>
    <w:rsid w:val="00DB0474"/>
    <w:rsid w:val="00DB2B01"/>
    <w:rsid w:val="00DB329A"/>
    <w:rsid w:val="00DB4E37"/>
    <w:rsid w:val="00DB553E"/>
    <w:rsid w:val="00DC013A"/>
    <w:rsid w:val="00DC5C77"/>
    <w:rsid w:val="00DC7359"/>
    <w:rsid w:val="00DD2109"/>
    <w:rsid w:val="00DD2EE6"/>
    <w:rsid w:val="00DD4135"/>
    <w:rsid w:val="00DD4EC1"/>
    <w:rsid w:val="00DD76E4"/>
    <w:rsid w:val="00DD7986"/>
    <w:rsid w:val="00DF0010"/>
    <w:rsid w:val="00DF1028"/>
    <w:rsid w:val="00DF5593"/>
    <w:rsid w:val="00DF6D09"/>
    <w:rsid w:val="00E00E60"/>
    <w:rsid w:val="00E04FD1"/>
    <w:rsid w:val="00E05C3E"/>
    <w:rsid w:val="00E07994"/>
    <w:rsid w:val="00E1165B"/>
    <w:rsid w:val="00E11A14"/>
    <w:rsid w:val="00E1214D"/>
    <w:rsid w:val="00E12DBD"/>
    <w:rsid w:val="00E14D23"/>
    <w:rsid w:val="00E20C6D"/>
    <w:rsid w:val="00E20E25"/>
    <w:rsid w:val="00E22132"/>
    <w:rsid w:val="00E24645"/>
    <w:rsid w:val="00E315D0"/>
    <w:rsid w:val="00E32D1E"/>
    <w:rsid w:val="00E373A3"/>
    <w:rsid w:val="00E37534"/>
    <w:rsid w:val="00E40089"/>
    <w:rsid w:val="00E41C73"/>
    <w:rsid w:val="00E4393B"/>
    <w:rsid w:val="00E450F8"/>
    <w:rsid w:val="00E4578B"/>
    <w:rsid w:val="00E50E26"/>
    <w:rsid w:val="00E5259A"/>
    <w:rsid w:val="00E56894"/>
    <w:rsid w:val="00E56A99"/>
    <w:rsid w:val="00E67AA8"/>
    <w:rsid w:val="00E70386"/>
    <w:rsid w:val="00E70859"/>
    <w:rsid w:val="00E7169E"/>
    <w:rsid w:val="00E74CE4"/>
    <w:rsid w:val="00E75580"/>
    <w:rsid w:val="00E761C5"/>
    <w:rsid w:val="00E80BBD"/>
    <w:rsid w:val="00E81E27"/>
    <w:rsid w:val="00E83A48"/>
    <w:rsid w:val="00E84885"/>
    <w:rsid w:val="00E959A5"/>
    <w:rsid w:val="00E95DE7"/>
    <w:rsid w:val="00E968C1"/>
    <w:rsid w:val="00EA0040"/>
    <w:rsid w:val="00EA1434"/>
    <w:rsid w:val="00EA29CA"/>
    <w:rsid w:val="00EA61B6"/>
    <w:rsid w:val="00EB0B2A"/>
    <w:rsid w:val="00EB4185"/>
    <w:rsid w:val="00EB7508"/>
    <w:rsid w:val="00EC370E"/>
    <w:rsid w:val="00EC3CD8"/>
    <w:rsid w:val="00EC5A70"/>
    <w:rsid w:val="00EC685A"/>
    <w:rsid w:val="00ED52A6"/>
    <w:rsid w:val="00ED566D"/>
    <w:rsid w:val="00EE0D2D"/>
    <w:rsid w:val="00EE1FF0"/>
    <w:rsid w:val="00EE3986"/>
    <w:rsid w:val="00EE406A"/>
    <w:rsid w:val="00EE486C"/>
    <w:rsid w:val="00EE4DEB"/>
    <w:rsid w:val="00EE5A5B"/>
    <w:rsid w:val="00EE649F"/>
    <w:rsid w:val="00EE7401"/>
    <w:rsid w:val="00EF2702"/>
    <w:rsid w:val="00EF42CC"/>
    <w:rsid w:val="00EF51B9"/>
    <w:rsid w:val="00EF6174"/>
    <w:rsid w:val="00EF7BBC"/>
    <w:rsid w:val="00F01C8F"/>
    <w:rsid w:val="00F0266B"/>
    <w:rsid w:val="00F05064"/>
    <w:rsid w:val="00F06D3F"/>
    <w:rsid w:val="00F10BC7"/>
    <w:rsid w:val="00F12B7F"/>
    <w:rsid w:val="00F15439"/>
    <w:rsid w:val="00F15C96"/>
    <w:rsid w:val="00F21E80"/>
    <w:rsid w:val="00F26260"/>
    <w:rsid w:val="00F27464"/>
    <w:rsid w:val="00F3068A"/>
    <w:rsid w:val="00F352E3"/>
    <w:rsid w:val="00F355E7"/>
    <w:rsid w:val="00F36581"/>
    <w:rsid w:val="00F3683E"/>
    <w:rsid w:val="00F36C66"/>
    <w:rsid w:val="00F40403"/>
    <w:rsid w:val="00F428EA"/>
    <w:rsid w:val="00F446BE"/>
    <w:rsid w:val="00F44FE0"/>
    <w:rsid w:val="00F46F4E"/>
    <w:rsid w:val="00F50F55"/>
    <w:rsid w:val="00F51988"/>
    <w:rsid w:val="00F61ADE"/>
    <w:rsid w:val="00F65F6C"/>
    <w:rsid w:val="00F7012E"/>
    <w:rsid w:val="00F711B4"/>
    <w:rsid w:val="00F7127D"/>
    <w:rsid w:val="00F73B79"/>
    <w:rsid w:val="00F77A00"/>
    <w:rsid w:val="00F8447D"/>
    <w:rsid w:val="00F92207"/>
    <w:rsid w:val="00F936EF"/>
    <w:rsid w:val="00F93A42"/>
    <w:rsid w:val="00F94A58"/>
    <w:rsid w:val="00F97CA3"/>
    <w:rsid w:val="00FA06E8"/>
    <w:rsid w:val="00FA1A2C"/>
    <w:rsid w:val="00FA1AF0"/>
    <w:rsid w:val="00FA1FB9"/>
    <w:rsid w:val="00FA47C6"/>
    <w:rsid w:val="00FA6033"/>
    <w:rsid w:val="00FA79C8"/>
    <w:rsid w:val="00FA7EA7"/>
    <w:rsid w:val="00FB4964"/>
    <w:rsid w:val="00FB562E"/>
    <w:rsid w:val="00FC23BC"/>
    <w:rsid w:val="00FD0F86"/>
    <w:rsid w:val="00FD2022"/>
    <w:rsid w:val="00FD4DFE"/>
    <w:rsid w:val="00FD50F5"/>
    <w:rsid w:val="00FD5293"/>
    <w:rsid w:val="00FD61FA"/>
    <w:rsid w:val="00FE129E"/>
    <w:rsid w:val="00FE1E50"/>
    <w:rsid w:val="00FE22E1"/>
    <w:rsid w:val="00FE4DFE"/>
    <w:rsid w:val="00FE6718"/>
    <w:rsid w:val="00FF01B6"/>
    <w:rsid w:val="00FF0DA5"/>
    <w:rsid w:val="00FF26C4"/>
    <w:rsid w:val="00FF69D1"/>
    <w:rsid w:val="00FF7435"/>
    <w:rsid w:val="00FF7ED0"/>
  </w:rsids>
  <m:mathPr>
    <m:mathFont m:val="Cambria Math"/>
    <m:brkBin m:val="before"/>
    <m:brkBinSub m:val="--"/>
    <m:smallFrac/>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598CA5E"/>
  <w15:docId w15:val="{8E601062-B9A0-4B41-B442-4C91242945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2"/>
        <w:szCs w:val="22"/>
        <w:lang w:val="es-CR" w:eastAsia="es-E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241B1"/>
  </w:style>
  <w:style w:type="paragraph" w:styleId="Ttulo1">
    <w:name w:val="heading 1"/>
    <w:basedOn w:val="Normal"/>
    <w:next w:val="Normal"/>
    <w:link w:val="Ttulo1Car"/>
    <w:uiPriority w:val="9"/>
    <w:qFormat/>
    <w:rsid w:val="005241B1"/>
    <w:pPr>
      <w:keepNext/>
      <w:keepLines/>
      <w:pBdr>
        <w:top w:val="nil"/>
        <w:left w:val="nil"/>
        <w:bottom w:val="nil"/>
        <w:right w:val="nil"/>
        <w:between w:val="nil"/>
      </w:pBdr>
      <w:spacing w:before="240" w:after="240"/>
      <w:ind w:left="720" w:hanging="360"/>
      <w:outlineLvl w:val="0"/>
    </w:pPr>
    <w:rPr>
      <w:b/>
      <w:smallCaps/>
      <w:color w:val="366091"/>
      <w:sz w:val="24"/>
      <w:szCs w:val="24"/>
    </w:rPr>
  </w:style>
  <w:style w:type="paragraph" w:styleId="Ttulo2">
    <w:name w:val="heading 2"/>
    <w:basedOn w:val="Normal"/>
    <w:next w:val="Normal"/>
    <w:uiPriority w:val="9"/>
    <w:unhideWhenUsed/>
    <w:qFormat/>
    <w:rsid w:val="005241B1"/>
    <w:pPr>
      <w:pBdr>
        <w:top w:val="nil"/>
        <w:left w:val="nil"/>
        <w:bottom w:val="nil"/>
        <w:right w:val="nil"/>
        <w:between w:val="nil"/>
      </w:pBdr>
      <w:spacing w:line="240" w:lineRule="auto"/>
      <w:outlineLvl w:val="1"/>
    </w:pPr>
    <w:rPr>
      <w:rFonts w:ascii="Times New Roman" w:eastAsia="Times New Roman" w:hAnsi="Times New Roman" w:cs="Times New Roman"/>
      <w:b/>
      <w:color w:val="000000"/>
      <w:sz w:val="36"/>
      <w:szCs w:val="36"/>
    </w:rPr>
  </w:style>
  <w:style w:type="paragraph" w:styleId="Ttulo3">
    <w:name w:val="heading 3"/>
    <w:basedOn w:val="Normal"/>
    <w:next w:val="Normal"/>
    <w:uiPriority w:val="9"/>
    <w:unhideWhenUsed/>
    <w:qFormat/>
    <w:rsid w:val="005241B1"/>
    <w:pPr>
      <w:keepNext/>
      <w:keepLines/>
      <w:pBdr>
        <w:top w:val="nil"/>
        <w:left w:val="nil"/>
        <w:bottom w:val="nil"/>
        <w:right w:val="nil"/>
        <w:between w:val="nil"/>
      </w:pBdr>
      <w:spacing w:before="280" w:after="80"/>
      <w:outlineLvl w:val="2"/>
    </w:pPr>
    <w:rPr>
      <w:b/>
      <w:color w:val="000000"/>
      <w:sz w:val="28"/>
      <w:szCs w:val="28"/>
    </w:rPr>
  </w:style>
  <w:style w:type="paragraph" w:styleId="Ttulo4">
    <w:name w:val="heading 4"/>
    <w:basedOn w:val="Normal"/>
    <w:next w:val="Normal"/>
    <w:uiPriority w:val="9"/>
    <w:semiHidden/>
    <w:unhideWhenUsed/>
    <w:qFormat/>
    <w:rsid w:val="005241B1"/>
    <w:pPr>
      <w:keepNext/>
      <w:keepLines/>
      <w:pBdr>
        <w:top w:val="nil"/>
        <w:left w:val="nil"/>
        <w:bottom w:val="nil"/>
        <w:right w:val="nil"/>
        <w:between w:val="nil"/>
      </w:pBdr>
      <w:spacing w:before="240" w:after="40"/>
      <w:outlineLvl w:val="3"/>
    </w:pPr>
    <w:rPr>
      <w:b/>
      <w:color w:val="000000"/>
      <w:sz w:val="24"/>
      <w:szCs w:val="24"/>
    </w:rPr>
  </w:style>
  <w:style w:type="paragraph" w:styleId="Ttulo5">
    <w:name w:val="heading 5"/>
    <w:basedOn w:val="Normal"/>
    <w:next w:val="Normal"/>
    <w:uiPriority w:val="9"/>
    <w:semiHidden/>
    <w:unhideWhenUsed/>
    <w:qFormat/>
    <w:rsid w:val="005241B1"/>
    <w:pPr>
      <w:keepNext/>
      <w:keepLines/>
      <w:pBdr>
        <w:top w:val="nil"/>
        <w:left w:val="nil"/>
        <w:bottom w:val="nil"/>
        <w:right w:val="nil"/>
        <w:between w:val="nil"/>
      </w:pBdr>
      <w:spacing w:before="220" w:after="40"/>
      <w:outlineLvl w:val="4"/>
    </w:pPr>
    <w:rPr>
      <w:b/>
      <w:color w:val="000000"/>
    </w:rPr>
  </w:style>
  <w:style w:type="paragraph" w:styleId="Ttulo6">
    <w:name w:val="heading 6"/>
    <w:basedOn w:val="Normal"/>
    <w:next w:val="Normal"/>
    <w:uiPriority w:val="9"/>
    <w:semiHidden/>
    <w:unhideWhenUsed/>
    <w:qFormat/>
    <w:rsid w:val="005241B1"/>
    <w:pPr>
      <w:keepNext/>
      <w:keepLines/>
      <w:pBdr>
        <w:top w:val="nil"/>
        <w:left w:val="nil"/>
        <w:bottom w:val="nil"/>
        <w:right w:val="nil"/>
        <w:between w:val="nil"/>
      </w:pBdr>
      <w:spacing w:before="200" w:after="40"/>
      <w:outlineLvl w:val="5"/>
    </w:pPr>
    <w:rPr>
      <w:b/>
      <w:color w:val="00000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1">
    <w:name w:val="Table Normal1"/>
    <w:rsid w:val="005241B1"/>
    <w:tblPr>
      <w:tblCellMar>
        <w:top w:w="0" w:type="dxa"/>
        <w:left w:w="0" w:type="dxa"/>
        <w:bottom w:w="0" w:type="dxa"/>
        <w:right w:w="0" w:type="dxa"/>
      </w:tblCellMar>
    </w:tblPr>
  </w:style>
  <w:style w:type="paragraph" w:styleId="Ttulo">
    <w:name w:val="Title"/>
    <w:basedOn w:val="Normal"/>
    <w:next w:val="Normal"/>
    <w:uiPriority w:val="10"/>
    <w:qFormat/>
    <w:rsid w:val="005241B1"/>
    <w:pPr>
      <w:keepNext/>
      <w:keepLines/>
      <w:pBdr>
        <w:top w:val="nil"/>
        <w:left w:val="nil"/>
        <w:bottom w:val="nil"/>
        <w:right w:val="nil"/>
        <w:between w:val="nil"/>
      </w:pBdr>
      <w:spacing w:before="480" w:after="120"/>
    </w:pPr>
    <w:rPr>
      <w:b/>
      <w:color w:val="000000"/>
      <w:sz w:val="72"/>
      <w:szCs w:val="72"/>
    </w:rPr>
  </w:style>
  <w:style w:type="paragraph" w:styleId="Subttulo">
    <w:name w:val="Subtitle"/>
    <w:basedOn w:val="Normal"/>
    <w:next w:val="Normal"/>
    <w:uiPriority w:val="11"/>
    <w:qFormat/>
    <w:rsid w:val="005241B1"/>
    <w:pPr>
      <w:keepNext/>
      <w:keepLines/>
      <w:spacing w:before="360" w:after="80"/>
    </w:pPr>
    <w:rPr>
      <w:rFonts w:ascii="Georgia" w:eastAsia="Georgia" w:hAnsi="Georgia" w:cs="Georgia"/>
      <w:i/>
      <w:color w:val="666666"/>
      <w:sz w:val="48"/>
      <w:szCs w:val="48"/>
    </w:rPr>
  </w:style>
  <w:style w:type="paragraph" w:styleId="Encabezado">
    <w:name w:val="header"/>
    <w:basedOn w:val="Normal"/>
    <w:link w:val="EncabezadoCar"/>
    <w:uiPriority w:val="99"/>
    <w:unhideWhenUsed/>
    <w:rsid w:val="006D110E"/>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6D110E"/>
  </w:style>
  <w:style w:type="paragraph" w:styleId="Piedepgina">
    <w:name w:val="footer"/>
    <w:basedOn w:val="Normal"/>
    <w:link w:val="PiedepginaCar"/>
    <w:uiPriority w:val="99"/>
    <w:unhideWhenUsed/>
    <w:rsid w:val="006D110E"/>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6D110E"/>
  </w:style>
  <w:style w:type="paragraph" w:styleId="Prrafodelista">
    <w:name w:val="List Paragraph"/>
    <w:basedOn w:val="Normal"/>
    <w:uiPriority w:val="34"/>
    <w:qFormat/>
    <w:rsid w:val="006D110E"/>
    <w:pPr>
      <w:ind w:left="720"/>
      <w:contextualSpacing/>
    </w:pPr>
  </w:style>
  <w:style w:type="table" w:styleId="Tablaconcuadrcula">
    <w:name w:val="Table Grid"/>
    <w:basedOn w:val="Tablanormal"/>
    <w:uiPriority w:val="39"/>
    <w:qFormat/>
    <w:rsid w:val="006D110E"/>
    <w:pPr>
      <w:spacing w:after="0" w:line="240" w:lineRule="auto"/>
    </w:pPr>
    <w:rPr>
      <w:rFonts w:asciiTheme="minorHAnsi" w:eastAsiaTheme="minorHAnsi" w:hAnsiTheme="minorHAnsi" w:cstheme="minorBid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tulo11">
    <w:name w:val="Título 11"/>
    <w:basedOn w:val="Normal"/>
    <w:uiPriority w:val="1"/>
    <w:rsid w:val="00500F46"/>
    <w:pPr>
      <w:spacing w:after="0" w:line="240" w:lineRule="auto"/>
      <w:ind w:left="1242"/>
    </w:pPr>
    <w:rPr>
      <w:rFonts w:eastAsiaTheme="minorHAnsi" w:cs="Times New Roman"/>
      <w:b/>
      <w:bCs/>
      <w:sz w:val="24"/>
      <w:szCs w:val="24"/>
      <w:lang w:val="en-US" w:eastAsia="en-US"/>
    </w:rPr>
  </w:style>
  <w:style w:type="character" w:styleId="Refdecomentario">
    <w:name w:val="annotation reference"/>
    <w:basedOn w:val="Fuentedeprrafopredeter"/>
    <w:uiPriority w:val="99"/>
    <w:semiHidden/>
    <w:unhideWhenUsed/>
    <w:rsid w:val="00500F46"/>
    <w:rPr>
      <w:sz w:val="16"/>
      <w:szCs w:val="16"/>
    </w:rPr>
  </w:style>
  <w:style w:type="paragraph" w:styleId="Textocomentario">
    <w:name w:val="annotation text"/>
    <w:basedOn w:val="Normal"/>
    <w:link w:val="TextocomentarioCar"/>
    <w:uiPriority w:val="99"/>
    <w:semiHidden/>
    <w:unhideWhenUsed/>
    <w:rsid w:val="00500F46"/>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00F46"/>
    <w:rPr>
      <w:sz w:val="20"/>
      <w:szCs w:val="20"/>
    </w:rPr>
  </w:style>
  <w:style w:type="paragraph" w:styleId="Asuntodelcomentario">
    <w:name w:val="annotation subject"/>
    <w:basedOn w:val="Textocomentario"/>
    <w:next w:val="Textocomentario"/>
    <w:link w:val="AsuntodelcomentarioCar"/>
    <w:uiPriority w:val="99"/>
    <w:semiHidden/>
    <w:unhideWhenUsed/>
    <w:rsid w:val="00500F46"/>
    <w:rPr>
      <w:b/>
      <w:bCs/>
    </w:rPr>
  </w:style>
  <w:style w:type="character" w:customStyle="1" w:styleId="AsuntodelcomentarioCar">
    <w:name w:val="Asunto del comentario Car"/>
    <w:basedOn w:val="TextocomentarioCar"/>
    <w:link w:val="Asuntodelcomentario"/>
    <w:uiPriority w:val="99"/>
    <w:semiHidden/>
    <w:rsid w:val="00500F46"/>
    <w:rPr>
      <w:b/>
      <w:bCs/>
      <w:sz w:val="20"/>
      <w:szCs w:val="20"/>
    </w:rPr>
  </w:style>
  <w:style w:type="paragraph" w:styleId="Textodeglobo">
    <w:name w:val="Balloon Text"/>
    <w:basedOn w:val="Normal"/>
    <w:link w:val="TextodegloboCar"/>
    <w:uiPriority w:val="99"/>
    <w:semiHidden/>
    <w:unhideWhenUsed/>
    <w:rsid w:val="00500F46"/>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00F46"/>
    <w:rPr>
      <w:rFonts w:ascii="Segoe UI" w:hAnsi="Segoe UI" w:cs="Segoe UI"/>
      <w:sz w:val="18"/>
      <w:szCs w:val="18"/>
    </w:rPr>
  </w:style>
  <w:style w:type="character" w:customStyle="1" w:styleId="Ttulo1Car">
    <w:name w:val="Título 1 Car"/>
    <w:basedOn w:val="Fuentedeprrafopredeter"/>
    <w:link w:val="Ttulo1"/>
    <w:uiPriority w:val="9"/>
    <w:rsid w:val="009B2DBC"/>
    <w:rPr>
      <w:b/>
      <w:smallCaps/>
      <w:color w:val="366091"/>
      <w:sz w:val="24"/>
      <w:szCs w:val="24"/>
    </w:rPr>
  </w:style>
  <w:style w:type="paragraph" w:styleId="TtuloTDC">
    <w:name w:val="TOC Heading"/>
    <w:basedOn w:val="Ttulo1"/>
    <w:next w:val="Normal"/>
    <w:uiPriority w:val="39"/>
    <w:semiHidden/>
    <w:unhideWhenUsed/>
    <w:qFormat/>
    <w:rsid w:val="00BB2E8C"/>
    <w:pPr>
      <w:pBdr>
        <w:top w:val="none" w:sz="0" w:space="0" w:color="auto"/>
        <w:left w:val="none" w:sz="0" w:space="0" w:color="auto"/>
        <w:bottom w:val="none" w:sz="0" w:space="0" w:color="auto"/>
        <w:right w:val="none" w:sz="0" w:space="0" w:color="auto"/>
        <w:between w:val="none" w:sz="0" w:space="0" w:color="auto"/>
      </w:pBdr>
      <w:spacing w:before="480" w:after="0"/>
      <w:ind w:left="0" w:firstLine="0"/>
      <w:outlineLvl w:val="9"/>
    </w:pPr>
    <w:rPr>
      <w:rFonts w:asciiTheme="majorHAnsi" w:eastAsiaTheme="majorEastAsia" w:hAnsiTheme="majorHAnsi" w:cstheme="majorBidi"/>
      <w:bCs/>
      <w:smallCaps w:val="0"/>
      <w:color w:val="365F91" w:themeColor="accent1" w:themeShade="BF"/>
      <w:sz w:val="28"/>
      <w:szCs w:val="28"/>
      <w:lang w:val="es-ES" w:eastAsia="en-US"/>
    </w:rPr>
  </w:style>
  <w:style w:type="paragraph" w:styleId="TDC2">
    <w:name w:val="toc 2"/>
    <w:basedOn w:val="Normal"/>
    <w:next w:val="Normal"/>
    <w:autoRedefine/>
    <w:uiPriority w:val="39"/>
    <w:unhideWhenUsed/>
    <w:qFormat/>
    <w:rsid w:val="00BB2E8C"/>
    <w:pPr>
      <w:spacing w:after="100"/>
      <w:ind w:left="220"/>
    </w:pPr>
    <w:rPr>
      <w:rFonts w:asciiTheme="minorHAnsi" w:eastAsiaTheme="minorEastAsia" w:hAnsiTheme="minorHAnsi" w:cstheme="minorBidi"/>
      <w:lang w:val="es-ES" w:eastAsia="en-US"/>
    </w:rPr>
  </w:style>
  <w:style w:type="paragraph" w:styleId="TDC1">
    <w:name w:val="toc 1"/>
    <w:basedOn w:val="Normal"/>
    <w:next w:val="Normal"/>
    <w:autoRedefine/>
    <w:uiPriority w:val="39"/>
    <w:unhideWhenUsed/>
    <w:qFormat/>
    <w:rsid w:val="00BB2E8C"/>
    <w:pPr>
      <w:spacing w:after="100"/>
    </w:pPr>
    <w:rPr>
      <w:rFonts w:asciiTheme="minorHAnsi" w:eastAsiaTheme="minorEastAsia" w:hAnsiTheme="minorHAnsi" w:cstheme="minorBidi"/>
      <w:lang w:val="es-ES" w:eastAsia="en-US"/>
    </w:rPr>
  </w:style>
  <w:style w:type="paragraph" w:styleId="TDC3">
    <w:name w:val="toc 3"/>
    <w:basedOn w:val="Normal"/>
    <w:next w:val="Normal"/>
    <w:autoRedefine/>
    <w:uiPriority w:val="39"/>
    <w:semiHidden/>
    <w:unhideWhenUsed/>
    <w:qFormat/>
    <w:rsid w:val="00BB2E8C"/>
    <w:pPr>
      <w:spacing w:after="100"/>
      <w:ind w:left="440"/>
    </w:pPr>
    <w:rPr>
      <w:rFonts w:asciiTheme="minorHAnsi" w:eastAsiaTheme="minorEastAsia" w:hAnsiTheme="minorHAnsi" w:cstheme="minorBidi"/>
      <w:lang w:val="es-ES" w:eastAsia="en-US"/>
    </w:rPr>
  </w:style>
  <w:style w:type="paragraph" w:styleId="Textosinformato">
    <w:name w:val="Plain Text"/>
    <w:basedOn w:val="Normal"/>
    <w:link w:val="TextosinformatoCar"/>
    <w:uiPriority w:val="99"/>
    <w:unhideWhenUsed/>
    <w:rsid w:val="00562255"/>
    <w:pPr>
      <w:spacing w:after="0" w:line="240" w:lineRule="auto"/>
    </w:pPr>
    <w:rPr>
      <w:rFonts w:ascii="Consolas" w:hAnsi="Consolas" w:cs="Times New Roman"/>
      <w:sz w:val="21"/>
      <w:szCs w:val="21"/>
      <w:lang w:val="es-MX" w:eastAsia="en-US"/>
    </w:rPr>
  </w:style>
  <w:style w:type="character" w:customStyle="1" w:styleId="TextosinformatoCar">
    <w:name w:val="Texto sin formato Car"/>
    <w:basedOn w:val="Fuentedeprrafopredeter"/>
    <w:link w:val="Textosinformato"/>
    <w:uiPriority w:val="99"/>
    <w:rsid w:val="00562255"/>
    <w:rPr>
      <w:rFonts w:ascii="Consolas" w:hAnsi="Consolas" w:cs="Times New Roman"/>
      <w:sz w:val="21"/>
      <w:szCs w:val="21"/>
      <w:lang w:val="es-MX" w:eastAsia="en-US"/>
    </w:rPr>
  </w:style>
  <w:style w:type="paragraph" w:styleId="NormalWeb">
    <w:name w:val="Normal (Web)"/>
    <w:basedOn w:val="Normal"/>
    <w:uiPriority w:val="99"/>
    <w:semiHidden/>
    <w:unhideWhenUsed/>
    <w:rsid w:val="00F77A00"/>
    <w:pPr>
      <w:spacing w:before="100" w:beforeAutospacing="1" w:after="100" w:afterAutospacing="1" w:line="240" w:lineRule="auto"/>
    </w:pPr>
    <w:rPr>
      <w:rFonts w:eastAsiaTheme="minorHAnsi" w:cs="Times New Roman"/>
      <w:lang w:val="en-US" w:eastAsia="en-US"/>
    </w:rPr>
  </w:style>
  <w:style w:type="character" w:styleId="Hipervnculo">
    <w:name w:val="Hyperlink"/>
    <w:basedOn w:val="Fuentedeprrafopredeter"/>
    <w:uiPriority w:val="99"/>
    <w:unhideWhenUsed/>
    <w:rsid w:val="006B79B9"/>
    <w:rPr>
      <w:color w:val="0000FF" w:themeColor="hyperlink"/>
      <w:u w:val="single"/>
    </w:rPr>
  </w:style>
  <w:style w:type="character" w:customStyle="1" w:styleId="UnresolvedMention1">
    <w:name w:val="Unresolved Mention1"/>
    <w:basedOn w:val="Fuentedeprrafopredeter"/>
    <w:uiPriority w:val="99"/>
    <w:semiHidden/>
    <w:unhideWhenUsed/>
    <w:rsid w:val="006B79B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5.png"/><Relationship Id="rId26" Type="http://schemas.openxmlformats.org/officeDocument/2006/relationships/hyperlink" Target="https://www.cdc.gov/coronavirus/2019-ncov/community/office-buildings.html" TargetMode="External"/><Relationship Id="rId39" Type="http://schemas.openxmlformats.org/officeDocument/2006/relationships/hyperlink" Target="https://www.who.int/csr/resources/publications/PPE_EN_A1sl.pdf" TargetMode="External"/><Relationship Id="rId21" Type="http://schemas.openxmlformats.org/officeDocument/2006/relationships/image" Target="media/image8.png"/><Relationship Id="rId34" Type="http://schemas.openxmlformats.org/officeDocument/2006/relationships/hyperlink" Target="https://www.ministeriodesalud.go.cr/sobre_ministerio/prensa/docs/lineamientos_uso_laboratorios_computacion_universidades_23042020.pdf" TargetMode="External"/><Relationship Id="rId42" Type="http://schemas.openxmlformats.org/officeDocument/2006/relationships/header" Target="header1.xml"/><Relationship Id="rId47" Type="http://schemas.openxmlformats.org/officeDocument/2006/relationships/theme" Target="theme/theme1.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hyperlink" Target="https://www.insst.es/"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yperlink" Target="https://www.cdc.gov/coronavirus/2019-ncov/community/colleges-universities/considerations.html" TargetMode="External"/><Relationship Id="rId32" Type="http://schemas.openxmlformats.org/officeDocument/2006/relationships/hyperlink" Target="https://www.ministeriodesalud.go.cr/sobre_ministerio/prensa/docs/lineamientos_nacionales_vigilancia_infeccion_coronavirus_21052020_v13.pdf" TargetMode="External"/><Relationship Id="rId37" Type="http://schemas.openxmlformats.org/officeDocument/2006/relationships/hyperlink" Target="https://www.ministeriodesalud.go.cr/" TargetMode="External"/><Relationship Id="rId40" Type="http://schemas.openxmlformats.org/officeDocument/2006/relationships/hyperlink" Target="https://www.usal.es/files/protocolo_actuacio_n_covid_usal_v01-2.pdf" TargetMode="External"/><Relationship Id="rId45" Type="http://schemas.openxmlformats.org/officeDocument/2006/relationships/footer" Target="footer3.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hyperlink" Target="https://www.ccss.sa.cr/" TargetMode="External"/><Relationship Id="rId28" Type="http://schemas.openxmlformats.org/officeDocument/2006/relationships/hyperlink" Target="https://apps.who.int/iris/rest/bitstreams/1277575/retrieve" TargetMode="External"/><Relationship Id="rId36" Type="http://schemas.openxmlformats.org/officeDocument/2006/relationships/hyperlink" Target="https://www.ministeriodesalud.go.cr/sobre_ministerio/prensa/docs/ls_ss_006_etgr_dbr_19052020.pdff" TargetMode="External"/><Relationship Id="rId10" Type="http://schemas.openxmlformats.org/officeDocument/2006/relationships/webSettings" Target="webSettings.xml"/><Relationship Id="rId19" Type="http://schemas.openxmlformats.org/officeDocument/2006/relationships/image" Target="media/image6.png"/><Relationship Id="rId31" Type="http://schemas.openxmlformats.org/officeDocument/2006/relationships/hyperlink" Target="https://www.ministeriodesalud.go.cr/sobre_ministerio/prensa/docs/med_admin_temp_atenc_activid_concent_masiva_31052020_v23.pdf" TargetMode="External"/><Relationship Id="rId44"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image" Target="media/image9.emf"/><Relationship Id="rId27" Type="http://schemas.openxmlformats.org/officeDocument/2006/relationships/hyperlink" Target="https://espanol.cdc.gov/coronavirus/2019-ncov/travelers/after-travel-precautions.html" TargetMode="External"/><Relationship Id="rId30" Type="http://schemas.openxmlformats.org/officeDocument/2006/relationships/hyperlink" Target="https://www.ilo.org/wcmsp5/groups/public/---ed_protect/---protrav/---safework/documents/publication/wcms_742463.pdf" TargetMode="External"/><Relationship Id="rId35" Type="http://schemas.openxmlformats.org/officeDocument/2006/relationships/hyperlink" Target="https://www.ministeriodesalud.go.cr/sobre_ministerio/prensa/docs/version_3_lineamientos_centros_educativos_03032020.pdf" TargetMode="External"/><Relationship Id="rId43" Type="http://schemas.openxmlformats.org/officeDocument/2006/relationships/footer" Target="footer2.xml"/><Relationship Id="rId8" Type="http://schemas.openxmlformats.org/officeDocument/2006/relationships/styles" Target="styles.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4.png"/><Relationship Id="rId25" Type="http://schemas.openxmlformats.org/officeDocument/2006/relationships/hyperlink" Target="https://www.cdc.gov/coronavirus/2019-ncov/community/office-buildings.html" TargetMode="External"/><Relationship Id="rId33" Type="http://schemas.openxmlformats.org/officeDocument/2006/relationships/hyperlink" Target="https://www.ministeriodesalud.go.cr/sobre_ministerio/prensa/docs/LS_CS_008_restaurantes.pdf" TargetMode="External"/><Relationship Id="rId38" Type="http://schemas.openxmlformats.org/officeDocument/2006/relationships/hyperlink" Target="http://www.mtss.go.cr/" TargetMode="External"/><Relationship Id="rId46" Type="http://schemas.openxmlformats.org/officeDocument/2006/relationships/fontTable" Target="fontTable.xml"/><Relationship Id="rId20" Type="http://schemas.openxmlformats.org/officeDocument/2006/relationships/image" Target="media/image7.png"/><Relationship Id="rId41" Type="http://schemas.openxmlformats.org/officeDocument/2006/relationships/hyperlink" Target="https://apps.who.int/iris/rest/bitstreams/1277575/retriev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05T04:29:59.410"/>
    </inkml:context>
    <inkml:brush xml:id="br0">
      <inkml:brushProperty name="width" value="0.025" units="cm"/>
      <inkml:brushProperty name="height" value="0.025" units="cm"/>
      <inkml:brushProperty name="color" value="#E71224"/>
    </inkml:brush>
  </inkml:definitions>
  <inkml:trace contextRef="#ctx0" brushRef="#br0">1 1 23127,'30'3'0,"-2"2"-16871</inkml:trace>
</inkml:ink>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o" ma:contentTypeID="0x010100B65B4E390B758C48B2D1E06A9A5856FF" ma:contentTypeVersion="13" ma:contentTypeDescription="Crear nuevo documento." ma:contentTypeScope="" ma:versionID="ff9f18b430819fceea2f8470ce258cb7">
  <xsd:schema xmlns:xsd="http://www.w3.org/2001/XMLSchema" xmlns:xs="http://www.w3.org/2001/XMLSchema" xmlns:p="http://schemas.microsoft.com/office/2006/metadata/properties" xmlns:ns3="a6665c7e-c898-4b20-b8f7-aadfaa3d4226" xmlns:ns4="554ce870-e8cd-432f-8d7e-4e84245e1640" targetNamespace="http://schemas.microsoft.com/office/2006/metadata/properties" ma:root="true" ma:fieldsID="526d9eee2e034a0eaa9d448a47db8149" ns3:_="" ns4:_="">
    <xsd:import namespace="a6665c7e-c898-4b20-b8f7-aadfaa3d4226"/>
    <xsd:import namespace="554ce870-e8cd-432f-8d7e-4e84245e1640"/>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4:SharedWithUsers" minOccurs="0"/>
                <xsd:element ref="ns4:SharedWithDetails" minOccurs="0"/>
                <xsd:element ref="ns4:SharingHintHash"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6665c7e-c898-4b20-b8f7-aadfaa3d422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54ce870-e8cd-432f-8d7e-4e84245e1640" elementFormDefault="qualified">
    <xsd:import namespace="http://schemas.microsoft.com/office/2006/documentManagement/types"/>
    <xsd:import namespace="http://schemas.microsoft.com/office/infopath/2007/PartnerControls"/>
    <xsd:element name="SharedWithUsers" ma:index="14"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Detalles de uso compartido" ma:internalName="SharedWithDetails" ma:readOnly="true">
      <xsd:simpleType>
        <xsd:restriction base="dms:Note">
          <xsd:maxLength value="255"/>
        </xsd:restriction>
      </xsd:simpleType>
    </xsd:element>
    <xsd:element name="SharingHintHash" ma:index="16" nillable="true" ma:displayName="Hash de la sugerencia para comparti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05T04:29:25.264"/>
    </inkml:context>
    <inkml:brush xml:id="br0">
      <inkml:brushProperty name="width" value="0.025" units="cm"/>
      <inkml:brushProperty name="height" value="0.025" units="cm"/>
      <inkml:brushProperty name="color" value="#E71224"/>
    </inkml:brush>
  </inkml:definitions>
  <inkml:trace contextRef="#ctx0" brushRef="#br0">0 380 15512,'0'0'240,"0"0"-164,0 0-656,0 0-108,0 0 225,0 0 22,0 0-159,0 0 114,0 0 620,0 0 35,0 0-473,0 0-36,0 0 312,0 0 160,0 0 311,0 0-130,0 0-825,4 3-129,43 37 538,-27-21 1482,1-1-1,1-1 0,0-1 0,8 3-1378,-30-19 27,1 0 0,-1 1-1,1-1 1,-1 0 0,1 0-1,-1 1 1,1-1 0,-1 0-1,1 0 1,-1 0 0,1 1 0,-1-1-1,1 0 1,-1 0 0,1 0-1,0 0 1,-1 0 0,1 0-1,-1 0 1,1 0 0,-1 0 0,1-1-1,-1 1 1,1 0 0,-1 0-1,1 0 1,-1-1 0,1 1-1,-1 0 1,1 0 0,-1-1 0,1 1-1,-1-1 1,1 1 0,-1-1-27,1 0-24,0-1 0,-1 0 0,1 1 0,-1-1 0,1 0 0,-1 0 0,1 0 0,-1 1 1,0-1-1,0 0 0,0 0 0,0 0 24,-8-52-859,-3 14 181,-2-12-1076,9 18-6309,4 32 7472,0 2-3322</inkml:trace>
  <inkml:trace contextRef="#ctx0" brushRef="#br0" timeOffset="667.28">274 231 15512,'-11'35'-99,"3"-10"-253,1 1 0,0-1 0,1 10 352,5-27-64,0 1 0,1 0 1,0-1-1,1 1 0,-1 0 1,2-1-1,-1 1 0,1-1 1,1 1-1,-1-1 1,1 0-1,1 1 64,21 43 1064,-25-52-1045,0 0 0,0 0-1,0-1 1,0 1 0,0 0 0,0 0 0,1-1 0,-1 1 0,0 0 0,0 0-1,0 0 1,0-1 0,0 1 0,0 0 0,0 0 0,1 0 0,-1 0-1,0-1 1,0 1 0,0 0 0,1 0 0,-1 0 0,0 0 0,0 0 0,0 0-1,1-1 1,-1 1 0,0 0 0,0 0 0,0 0 0,1 0 0,-1 0-1,0 0 1,0 0 0,1 0 0,-1 0 0,0 0 0,0 0 0,1 0 0,-1 0-1,0 0 1,0 0 0,0 1 0,1-1 0,-1 0 0,0 0 0,0 0-1,0 0 1,1 0 0,-1 0 0,0 0 0,0 1 0,0-1 0,1 0 0,-1 0-1,0 0 1,0 1 0,0-1 0,0 0 0,0 0 0,0 0 0,0 1-1,1-1 1,-1 0 0,0 0-19,6-20 471,-6 19-528,12-64 61,-3-5-4,-3 28-64,-4 21 127,-1 0 1,-1-1-1,-1 1 1,0 0 0,-4-12-64,-7-33 367,-5-6-367,13 57 5,3 9-68,0 0-1,0 0 0,0 0 0,1 0 1,0 0-1,0-3 64,0 9-1,0 0 0,0 0 1,0 0-1,0 0 0,0-1 0,0 1 1,0 0-1,0 0 0,0 0 1,0 0-1,0 0 0,1 0 0,-1-1 1,0 1-1,0 0 0,0 0 1,0 0-1,0 0 0,0 0 0,0 0 1,0 0-1,0-1 0,1 1 0,-1 0 1,0 0-1,0 0 0,0 0 1,0 0-1,0 0 0,0 0 0,0 0 1,1 0-1,-1 0 0,0 0 1,0 0-1,0 0 0,0 0 0,0 0 1,1 0-1,-1 0 0,0 0 0,0 0 1,0 0-1,0 0 0,0 0 1,0 0-1,1 0 0,-1 0 0,0 0 1,0 0-1,0 0 0,0 1 1,0-1-1,0 0 0,0 0 0,1 0 1,-1 0-1,0 0 0,0 0 0,0 0 1,0 0-1,0 1 0,0-1 1,0 0-1,0 0 0,0 0 1,6 6 6,-1 3-41,-1-1-1,0 1 0,0 0 0,-1 1 36,9 21-104,-2-6 131,-1 0 1,-1 0 0,1 16-28,15 44-210,-5-23-1018,-14-20-5260,-5-29 1443</inkml:trace>
  <inkml:trace contextRef="#ctx0" brushRef="#br0" timeOffset="1365.72">511 259 13272,'-4'12'0,"-2"5"-1968,6-17 8,0 0-4080</inkml:trace>
</inkml:ink>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4797DD-CE4D-4FC7-806F-557C1FB348E4}">
  <ds:schemaRefs>
    <ds:schemaRef ds:uri="http://www.w3.org/2003/InkML"/>
  </ds:schemaRefs>
</ds:datastoreItem>
</file>

<file path=customXml/itemProps2.xml><?xml version="1.0" encoding="utf-8"?>
<ds:datastoreItem xmlns:ds="http://schemas.openxmlformats.org/officeDocument/2006/customXml" ds:itemID="{81DF5CEC-7E8D-48B1-969B-B6E51749ACD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731BF906-498F-47A6-929F-02610218DAA6}">
  <ds:schemaRefs>
    <ds:schemaRef ds:uri="http://schemas.microsoft.com/sharepoint/v3/contenttype/forms"/>
  </ds:schemaRefs>
</ds:datastoreItem>
</file>

<file path=customXml/itemProps4.xml><?xml version="1.0" encoding="utf-8"?>
<ds:datastoreItem xmlns:ds="http://schemas.openxmlformats.org/officeDocument/2006/customXml" ds:itemID="{C215783F-744B-4F15-95EA-5BFD7237ED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6665c7e-c898-4b20-b8f7-aadfaa3d4226"/>
    <ds:schemaRef ds:uri="554ce870-e8cd-432f-8d7e-4e84245e164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FFCF625A-7EFF-4781-94C6-00C12B04C7F0}">
  <ds:schemaRefs>
    <ds:schemaRef ds:uri="http://www.w3.org/2003/InkML"/>
  </ds:schemaRefs>
</ds:datastoreItem>
</file>

<file path=customXml/itemProps6.xml><?xml version="1.0" encoding="utf-8"?>
<ds:datastoreItem xmlns:ds="http://schemas.openxmlformats.org/officeDocument/2006/customXml" ds:itemID="{C627CE62-65C7-46C1-89BC-AA83E87082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46</Pages>
  <Words>14840</Words>
  <Characters>81621</Characters>
  <Application>Microsoft Office Word</Application>
  <DocSecurity>0</DocSecurity>
  <Lines>680</Lines>
  <Paragraphs>192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Universidad de Costa Rica</Company>
  <LinksUpToDate>false</LinksUpToDate>
  <CharactersWithSpaces>96269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Marcela Vílchez</dc:creator>
  <cp:lastModifiedBy>César Parral</cp:lastModifiedBy>
  <cp:revision>37</cp:revision>
  <cp:lastPrinted>2020-06-21T20:51:00Z</cp:lastPrinted>
  <dcterms:created xsi:type="dcterms:W3CDTF">2020-06-24T15:57:00Z</dcterms:created>
  <dcterms:modified xsi:type="dcterms:W3CDTF">2020-07-01T21:42:00Z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0x010100B65B4E390B758C48B2D1E06A9A5856FF</vt:lpwstr>
  </property>
</Properties>
</file>