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D6066" w14:textId="1BD55ADE" w:rsidR="000861D5" w:rsidRDefault="00BC46E1" w:rsidP="00BC46E1">
      <w:pPr>
        <w:spacing w:after="0" w:line="240" w:lineRule="auto"/>
        <w:jc w:val="right"/>
        <w:rPr>
          <w:rFonts w:ascii="Arial" w:eastAsia="Arial" w:hAnsi="Arial" w:cs="Arial"/>
          <w:b/>
          <w:sz w:val="28"/>
          <w:szCs w:val="28"/>
        </w:rPr>
      </w:pPr>
      <w:r>
        <w:rPr>
          <w:noProof/>
          <w:lang w:eastAsia="es-CR"/>
        </w:rPr>
        <w:drawing>
          <wp:anchor distT="0" distB="0" distL="114300" distR="114300" simplePos="0" relativeHeight="251680768" behindDoc="0" locked="0" layoutInCell="1" allowOverlap="1" wp14:anchorId="2D24812E" wp14:editId="4F8655CD">
            <wp:simplePos x="1171575" y="542925"/>
            <wp:positionH relativeFrom="column">
              <wp:align>left</wp:align>
            </wp:positionH>
            <wp:positionV relativeFrom="paragraph">
              <wp:align>top</wp:align>
            </wp:positionV>
            <wp:extent cx="1250315" cy="1076325"/>
            <wp:effectExtent l="0" t="0" r="698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5568" cy="1080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28"/>
          <w:szCs w:val="28"/>
        </w:rPr>
        <w:drawing>
          <wp:inline distT="0" distB="0" distL="0" distR="0" wp14:anchorId="7471D279" wp14:editId="22D3AC4C">
            <wp:extent cx="1125737" cy="9429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r>
        <w:rPr>
          <w:rFonts w:ascii="Arial" w:eastAsia="Arial" w:hAnsi="Arial" w:cs="Arial"/>
          <w:b/>
          <w:sz w:val="28"/>
          <w:szCs w:val="28"/>
        </w:rPr>
        <w:br w:type="textWrapping" w:clear="all"/>
      </w:r>
    </w:p>
    <w:p w14:paraId="4B180B96" w14:textId="0F056503" w:rsidR="0055390F" w:rsidRDefault="00BC46E1" w:rsidP="0055390F">
      <w:pPr>
        <w:ind w:left="1440"/>
        <w:rPr>
          <w:rFonts w:ascii="Arial" w:hAnsi="Arial" w:cs="Arial"/>
          <w:b/>
          <w:bCs/>
          <w:lang w:val="es-ES"/>
        </w:rPr>
      </w:pPr>
      <w:r>
        <w:rPr>
          <w:noProof/>
          <w:lang w:eastAsia="es-CR"/>
        </w:rPr>
        <mc:AlternateContent>
          <mc:Choice Requires="wps">
            <w:drawing>
              <wp:anchor distT="0" distB="0" distL="114300" distR="114300" simplePos="0" relativeHeight="251665408" behindDoc="0" locked="0" layoutInCell="1" allowOverlap="1" wp14:anchorId="664461F3" wp14:editId="6380F066">
                <wp:simplePos x="0" y="0"/>
                <wp:positionH relativeFrom="column">
                  <wp:posOffset>-226695</wp:posOffset>
                </wp:positionH>
                <wp:positionV relativeFrom="paragraph">
                  <wp:posOffset>198120</wp:posOffset>
                </wp:positionV>
                <wp:extent cx="6187440" cy="1495425"/>
                <wp:effectExtent l="0" t="0" r="0" b="0"/>
                <wp:wrapNone/>
                <wp:docPr id="4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7440" cy="1495425"/>
                        </a:xfrm>
                        <a:prstGeom prst="rect">
                          <a:avLst/>
                        </a:prstGeom>
                        <a:solidFill>
                          <a:schemeClr val="lt1"/>
                        </a:solidFill>
                        <a:ln w="6350">
                          <a:noFill/>
                        </a:ln>
                      </wps:spPr>
                      <wps:txbx>
                        <w:txbxContent>
                          <w:p w14:paraId="5D4CCF26" w14:textId="77777777" w:rsidR="003721D3" w:rsidRDefault="003721D3" w:rsidP="003A7CEF">
                            <w:pPr>
                              <w:spacing w:after="0"/>
                              <w:jc w:val="center"/>
                              <w:rPr>
                                <w:rFonts w:ascii="Arial" w:eastAsia="Arial" w:hAnsi="Arial" w:cs="Arial"/>
                                <w:b/>
                                <w:sz w:val="32"/>
                                <w:szCs w:val="32"/>
                              </w:rPr>
                            </w:pPr>
                          </w:p>
                          <w:p w14:paraId="5282B548" w14:textId="665F6A67" w:rsidR="003721D3" w:rsidRPr="00D5095D" w:rsidRDefault="003721D3" w:rsidP="00D5095D">
                            <w:pPr>
                              <w:spacing w:after="0"/>
                              <w:jc w:val="center"/>
                              <w:rPr>
                                <w:rFonts w:ascii="Arial" w:eastAsia="Arial" w:hAnsi="Arial" w:cs="Arial"/>
                                <w:b/>
                                <w:sz w:val="32"/>
                                <w:szCs w:val="32"/>
                              </w:rPr>
                            </w:pPr>
                            <w:r>
                              <w:rPr>
                                <w:rFonts w:ascii="Arial" w:eastAsia="Arial" w:hAnsi="Arial" w:cs="Arial"/>
                                <w:b/>
                                <w:sz w:val="32"/>
                                <w:szCs w:val="32"/>
                              </w:rPr>
                              <w:t xml:space="preserve">Protocolo específico para </w:t>
                            </w:r>
                            <w:r w:rsidRPr="00B75AC1">
                              <w:rPr>
                                <w:rFonts w:ascii="Arial" w:eastAsia="Arial" w:hAnsi="Arial" w:cs="Arial"/>
                                <w:b/>
                                <w:sz w:val="32"/>
                                <w:szCs w:val="32"/>
                              </w:rPr>
                              <w:t xml:space="preserve">las actividades </w:t>
                            </w:r>
                            <w:r>
                              <w:rPr>
                                <w:rFonts w:ascii="Arial" w:eastAsia="Arial" w:hAnsi="Arial" w:cs="Arial"/>
                                <w:b/>
                                <w:sz w:val="32"/>
                                <w:szCs w:val="32"/>
                              </w:rPr>
                              <w:t xml:space="preserve">en </w:t>
                            </w:r>
                            <w:r w:rsidRPr="00B75AC1">
                              <w:rPr>
                                <w:rFonts w:ascii="Arial" w:eastAsia="Arial" w:hAnsi="Arial" w:cs="Arial"/>
                                <w:b/>
                                <w:sz w:val="32"/>
                                <w:szCs w:val="32"/>
                              </w:rPr>
                              <w:t>la</w:t>
                            </w:r>
                            <w:r>
                              <w:rPr>
                                <w:rFonts w:ascii="Arial" w:eastAsia="Arial" w:hAnsi="Arial" w:cs="Arial"/>
                                <w:b/>
                                <w:sz w:val="32"/>
                                <w:szCs w:val="32"/>
                              </w:rPr>
                              <w:t xml:space="preserve"> </w:t>
                            </w:r>
                            <w:r w:rsidRPr="00B75AC1">
                              <w:rPr>
                                <w:rFonts w:ascii="Arial" w:eastAsia="Arial" w:hAnsi="Arial" w:cs="Arial"/>
                                <w:b/>
                                <w:sz w:val="32"/>
                                <w:szCs w:val="32"/>
                              </w:rPr>
                              <w:t>Vicerrectoría de Investigación</w:t>
                            </w:r>
                            <w:r>
                              <w:rPr>
                                <w:rFonts w:ascii="Arial" w:eastAsia="Arial" w:hAnsi="Arial" w:cs="Arial"/>
                                <w:b/>
                                <w:sz w:val="32"/>
                                <w:szCs w:val="32"/>
                              </w:rPr>
                              <w:t xml:space="preserve"> de la Universidad de Costa Rica en el marco de la emergencia por la enfermedad COVID-19</w:t>
                            </w:r>
                          </w:p>
                          <w:p w14:paraId="7B7169A3" w14:textId="77777777" w:rsidR="003721D3" w:rsidRPr="00D70643" w:rsidRDefault="003721D3" w:rsidP="00562255">
                            <w:pPr>
                              <w:jc w:val="both"/>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461F3" id="_x0000_t202" coordsize="21600,21600" o:spt="202" path="m,l,21600r21600,l21600,xe">
                <v:stroke joinstyle="miter"/>
                <v:path gradientshapeok="t" o:connecttype="rect"/>
              </v:shapetype>
              <v:shape id="Cuadro de texto 1" o:spid="_x0000_s1026" type="#_x0000_t202" style="position:absolute;left:0;text-align:left;margin-left:-17.85pt;margin-top:15.6pt;width:487.2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" fillcolor="white [3201]" stroked="f" strokeweight=".5pt">
                <v:textbox>
                  <w:txbxContent>
                    <w:p w14:paraId="5D4CCF26" w14:textId="77777777" w:rsidR="003721D3" w:rsidRDefault="003721D3" w:rsidP="003A7CEF">
                      <w:pPr>
                        <w:spacing w:after="0"/>
                        <w:jc w:val="center"/>
                        <w:rPr>
                          <w:rFonts w:ascii="Arial" w:eastAsia="Arial" w:hAnsi="Arial" w:cs="Arial"/>
                          <w:b/>
                          <w:sz w:val="32"/>
                          <w:szCs w:val="32"/>
                        </w:rPr>
                      </w:pPr>
                    </w:p>
                    <w:p w14:paraId="5282B548" w14:textId="665F6A67" w:rsidR="003721D3" w:rsidRPr="00D5095D" w:rsidRDefault="003721D3" w:rsidP="00D5095D">
                      <w:pPr>
                        <w:spacing w:after="0"/>
                        <w:jc w:val="center"/>
                        <w:rPr>
                          <w:rFonts w:ascii="Arial" w:eastAsia="Arial" w:hAnsi="Arial" w:cs="Arial"/>
                          <w:b/>
                          <w:sz w:val="32"/>
                          <w:szCs w:val="32"/>
                        </w:rPr>
                      </w:pPr>
                      <w:r>
                        <w:rPr>
                          <w:rFonts w:ascii="Arial" w:eastAsia="Arial" w:hAnsi="Arial" w:cs="Arial"/>
                          <w:b/>
                          <w:sz w:val="32"/>
                          <w:szCs w:val="32"/>
                        </w:rPr>
                        <w:t xml:space="preserve">Protocolo específico para </w:t>
                      </w:r>
                      <w:r w:rsidRPr="00B75AC1">
                        <w:rPr>
                          <w:rFonts w:ascii="Arial" w:eastAsia="Arial" w:hAnsi="Arial" w:cs="Arial"/>
                          <w:b/>
                          <w:sz w:val="32"/>
                          <w:szCs w:val="32"/>
                        </w:rPr>
                        <w:t xml:space="preserve">las actividades </w:t>
                      </w:r>
                      <w:r>
                        <w:rPr>
                          <w:rFonts w:ascii="Arial" w:eastAsia="Arial" w:hAnsi="Arial" w:cs="Arial"/>
                          <w:b/>
                          <w:sz w:val="32"/>
                          <w:szCs w:val="32"/>
                        </w:rPr>
                        <w:t xml:space="preserve">en </w:t>
                      </w:r>
                      <w:r w:rsidRPr="00B75AC1">
                        <w:rPr>
                          <w:rFonts w:ascii="Arial" w:eastAsia="Arial" w:hAnsi="Arial" w:cs="Arial"/>
                          <w:b/>
                          <w:sz w:val="32"/>
                          <w:szCs w:val="32"/>
                        </w:rPr>
                        <w:t>la</w:t>
                      </w:r>
                      <w:r>
                        <w:rPr>
                          <w:rFonts w:ascii="Arial" w:eastAsia="Arial" w:hAnsi="Arial" w:cs="Arial"/>
                          <w:b/>
                          <w:sz w:val="32"/>
                          <w:szCs w:val="32"/>
                        </w:rPr>
                        <w:t xml:space="preserve"> </w:t>
                      </w:r>
                      <w:r w:rsidRPr="00B75AC1">
                        <w:rPr>
                          <w:rFonts w:ascii="Arial" w:eastAsia="Arial" w:hAnsi="Arial" w:cs="Arial"/>
                          <w:b/>
                          <w:sz w:val="32"/>
                          <w:szCs w:val="32"/>
                        </w:rPr>
                        <w:t>Vicerrectoría de Investigación</w:t>
                      </w:r>
                      <w:r>
                        <w:rPr>
                          <w:rFonts w:ascii="Arial" w:eastAsia="Arial" w:hAnsi="Arial" w:cs="Arial"/>
                          <w:b/>
                          <w:sz w:val="32"/>
                          <w:szCs w:val="32"/>
                        </w:rPr>
                        <w:t xml:space="preserve"> de la Universidad de Costa Rica en el marco de la emergencia por la enfermedad COVID-19</w:t>
                      </w:r>
                    </w:p>
                    <w:p w14:paraId="7B7169A3" w14:textId="77777777" w:rsidR="003721D3" w:rsidRPr="00D70643" w:rsidRDefault="003721D3" w:rsidP="00562255">
                      <w:pPr>
                        <w:jc w:val="both"/>
                        <w:rPr>
                          <w:b/>
                          <w:bCs/>
                          <w:sz w:val="36"/>
                          <w:szCs w:val="36"/>
                        </w:rPr>
                      </w:pPr>
                    </w:p>
                  </w:txbxContent>
                </v:textbox>
              </v:shape>
            </w:pict>
          </mc:Fallback>
        </mc:AlternateContent>
      </w:r>
    </w:p>
    <w:p w14:paraId="74814DDC" w14:textId="3F3FD619" w:rsidR="00562255" w:rsidRDefault="00562255" w:rsidP="00562255">
      <w:pPr>
        <w:rPr>
          <w:color w:val="A6A6A6" w:themeColor="background1" w:themeShade="A6"/>
          <w:lang w:val="es-ES"/>
        </w:rPr>
      </w:pPr>
    </w:p>
    <w:p w14:paraId="1F94DEFE" w14:textId="4B023610" w:rsidR="00562255" w:rsidRPr="003953DE" w:rsidRDefault="00562255" w:rsidP="00562255">
      <w:pPr>
        <w:rPr>
          <w:rFonts w:cs="Times New Roman"/>
          <w:color w:val="000000" w:themeColor="text1"/>
          <w:lang w:val="es-ES"/>
        </w:rPr>
      </w:pPr>
    </w:p>
    <w:p w14:paraId="2D3B89AC" w14:textId="77777777" w:rsidR="00562255" w:rsidRPr="003953DE" w:rsidRDefault="00562255" w:rsidP="00562255">
      <w:pPr>
        <w:tabs>
          <w:tab w:val="left" w:pos="4678"/>
        </w:tabs>
        <w:rPr>
          <w:rFonts w:cs="Times New Roman"/>
          <w:color w:val="000000" w:themeColor="text1"/>
          <w:lang w:val="es-ES"/>
        </w:rPr>
      </w:pPr>
    </w:p>
    <w:p w14:paraId="601D4554" w14:textId="77777777" w:rsidR="00562255" w:rsidRDefault="00562255" w:rsidP="00562255">
      <w:pPr>
        <w:rPr>
          <w:rFonts w:cs="Times New Roman"/>
          <w:color w:val="000000" w:themeColor="text1"/>
          <w:lang w:val="es-ES"/>
        </w:rPr>
      </w:pPr>
    </w:p>
    <w:p w14:paraId="1DD41DCC" w14:textId="77777777" w:rsidR="00562255" w:rsidRDefault="00562255" w:rsidP="00562255">
      <w:pPr>
        <w:rPr>
          <w:rFonts w:ascii="Times New Roman" w:hAnsi="Times New Roman" w:cs="Times New Roman"/>
          <w:color w:val="000000" w:themeColor="text1"/>
          <w:lang w:val="es-ES"/>
        </w:rPr>
      </w:pPr>
    </w:p>
    <w:p w14:paraId="6D87DB78" w14:textId="77777777" w:rsidR="00562255" w:rsidRPr="003953DE" w:rsidRDefault="00562255" w:rsidP="00562255">
      <w:pPr>
        <w:rPr>
          <w:rFonts w:ascii="Times New Roman" w:hAnsi="Times New Roman" w:cs="Times New Roman"/>
          <w:color w:val="000000" w:themeColor="text1"/>
          <w:lang w:val="es-ES"/>
        </w:rPr>
      </w:pPr>
    </w:p>
    <w:tbl>
      <w:tblPr>
        <w:tblStyle w:val="Tablaconcuadrcula"/>
        <w:tblW w:w="90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19"/>
        <w:gridCol w:w="4519"/>
      </w:tblGrid>
      <w:tr w:rsidR="00562255" w:rsidRPr="003953DE" w14:paraId="2EAFD869" w14:textId="77777777" w:rsidTr="000A64D5">
        <w:trPr>
          <w:trHeight w:val="736"/>
        </w:trPr>
        <w:tc>
          <w:tcPr>
            <w:tcW w:w="4519" w:type="dxa"/>
          </w:tcPr>
          <w:p w14:paraId="0FFB8BEC" w14:textId="1333D5AA" w:rsidR="00562255" w:rsidRPr="003953DE" w:rsidRDefault="00562255" w:rsidP="000A64D5">
            <w:pPr>
              <w:rPr>
                <w:color w:val="000000" w:themeColor="text1"/>
                <w:lang w:val="es-ES"/>
              </w:rPr>
            </w:pPr>
            <w:r w:rsidRPr="003953DE">
              <w:rPr>
                <w:color w:val="000000" w:themeColor="text1"/>
                <w:lang w:val="es-ES"/>
              </w:rPr>
              <w:t xml:space="preserve">Versión: </w:t>
            </w:r>
            <w:r w:rsidR="00D139BC">
              <w:rPr>
                <w:color w:val="000000" w:themeColor="text1"/>
                <w:lang w:val="es-ES"/>
              </w:rPr>
              <w:t>VI-UCR-</w:t>
            </w:r>
            <w:r w:rsidRPr="003953DE">
              <w:rPr>
                <w:color w:val="000000" w:themeColor="text1"/>
                <w:lang w:val="es-ES"/>
              </w:rPr>
              <w:t>00</w:t>
            </w:r>
            <w:r w:rsidR="00106414">
              <w:rPr>
                <w:color w:val="000000" w:themeColor="text1"/>
                <w:lang w:val="es-ES"/>
              </w:rPr>
              <w:t>3</w:t>
            </w:r>
            <w:r w:rsidRPr="003953DE">
              <w:rPr>
                <w:color w:val="000000" w:themeColor="text1"/>
                <w:lang w:val="es-ES"/>
              </w:rPr>
              <w:t xml:space="preserve"> </w:t>
            </w:r>
          </w:p>
          <w:p w14:paraId="4033A3FE" w14:textId="77777777" w:rsidR="00562255" w:rsidRPr="003953DE" w:rsidRDefault="00562255" w:rsidP="000A64D5">
            <w:pPr>
              <w:rPr>
                <w:i/>
                <w:iCs/>
                <w:color w:val="000000" w:themeColor="text1"/>
                <w:sz w:val="18"/>
                <w:szCs w:val="18"/>
                <w:lang w:val="es-ES"/>
              </w:rPr>
            </w:pPr>
            <w:r w:rsidRPr="003953DE">
              <w:rPr>
                <w:i/>
                <w:iCs/>
                <w:color w:val="A6A6A6" w:themeColor="background1" w:themeShade="A6"/>
                <w:sz w:val="18"/>
                <w:szCs w:val="18"/>
                <w:lang w:val="es-ES"/>
              </w:rPr>
              <w:t>Todo nuevo documento debe indicar que es la “primera edición” y según sus actualizaciones este número aumenta consecutivamente</w:t>
            </w:r>
          </w:p>
        </w:tc>
        <w:tc>
          <w:tcPr>
            <w:tcW w:w="4519" w:type="dxa"/>
          </w:tcPr>
          <w:p w14:paraId="18271726" w14:textId="13CE649C" w:rsidR="00562255" w:rsidRPr="003953DE" w:rsidRDefault="00562255" w:rsidP="000A64D5">
            <w:pPr>
              <w:rPr>
                <w:color w:val="000000" w:themeColor="text1"/>
                <w:lang w:val="es-ES"/>
              </w:rPr>
            </w:pPr>
            <w:r w:rsidRPr="003953DE">
              <w:rPr>
                <w:color w:val="000000" w:themeColor="text1"/>
                <w:lang w:val="es-ES"/>
              </w:rPr>
              <w:t xml:space="preserve">Fecha de elaboración: </w:t>
            </w:r>
            <w:r w:rsidR="00095E22">
              <w:rPr>
                <w:color w:val="000000" w:themeColor="text1"/>
                <w:lang w:val="es-ES"/>
              </w:rPr>
              <w:t>09</w:t>
            </w:r>
            <w:r w:rsidR="00E650C9">
              <w:rPr>
                <w:color w:val="000000" w:themeColor="text1"/>
                <w:lang w:val="es-ES"/>
              </w:rPr>
              <w:t>-noviembre</w:t>
            </w:r>
            <w:r w:rsidRPr="003953DE">
              <w:rPr>
                <w:color w:val="000000" w:themeColor="text1"/>
                <w:lang w:val="es-ES"/>
              </w:rPr>
              <w:t>-2020</w:t>
            </w:r>
          </w:p>
        </w:tc>
      </w:tr>
    </w:tbl>
    <w:p w14:paraId="2B0DF230" w14:textId="77777777" w:rsidR="00562255" w:rsidRPr="003953DE" w:rsidRDefault="00562255" w:rsidP="00562255">
      <w:pPr>
        <w:rPr>
          <w:rFonts w:ascii="Times New Roman" w:hAnsi="Times New Roman" w:cs="Times New Roman"/>
          <w:color w:val="000000" w:themeColor="text1"/>
          <w:lang w:val="es-ES"/>
        </w:rPr>
      </w:pPr>
    </w:p>
    <w:tbl>
      <w:tblPr>
        <w:tblStyle w:val="Tablaconcuadrcula"/>
        <w:tblW w:w="90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1"/>
      </w:tblGrid>
      <w:tr w:rsidR="00562255" w:rsidRPr="003953DE" w14:paraId="377C264C" w14:textId="77777777" w:rsidTr="000A64D5">
        <w:trPr>
          <w:trHeight w:val="1678"/>
        </w:trPr>
        <w:tc>
          <w:tcPr>
            <w:tcW w:w="9061" w:type="dxa"/>
          </w:tcPr>
          <w:p w14:paraId="5110DE33" w14:textId="05CA6079" w:rsidR="00562255" w:rsidRPr="003953DE" w:rsidRDefault="006F5E6A" w:rsidP="000A64D5">
            <w:pPr>
              <w:rPr>
                <w:color w:val="000000" w:themeColor="text1"/>
                <w:lang w:val="es-ES"/>
              </w:rPr>
            </w:pPr>
            <w:r>
              <w:rPr>
                <w:color w:val="000000" w:themeColor="text1"/>
                <w:lang w:val="es-ES"/>
              </w:rPr>
              <w:t xml:space="preserve">Adaptado </w:t>
            </w:r>
            <w:r w:rsidR="00260550">
              <w:rPr>
                <w:color w:val="000000" w:themeColor="text1"/>
                <w:lang w:val="es-ES"/>
              </w:rPr>
              <w:t>para</w:t>
            </w:r>
            <w:r>
              <w:rPr>
                <w:color w:val="000000" w:themeColor="text1"/>
                <w:lang w:val="es-ES"/>
              </w:rPr>
              <w:t xml:space="preserve"> la Vicerrectoría de Investigación</w:t>
            </w:r>
            <w:r w:rsidR="00562255" w:rsidRPr="003953DE">
              <w:rPr>
                <w:color w:val="000000" w:themeColor="text1"/>
                <w:lang w:val="es-ES"/>
              </w:rPr>
              <w:t xml:space="preserve">: </w:t>
            </w:r>
            <w:r w:rsidR="00ED0B88">
              <w:rPr>
                <w:color w:val="000000" w:themeColor="text1"/>
                <w:lang w:val="es-ES"/>
              </w:rPr>
              <w:t xml:space="preserve"> </w:t>
            </w:r>
            <w:r>
              <w:rPr>
                <w:color w:val="000000" w:themeColor="text1"/>
                <w:lang w:val="es-ES"/>
              </w:rPr>
              <w:t>M.BA. Marcela V</w:t>
            </w:r>
            <w:r w:rsidR="00FF01B6">
              <w:rPr>
                <w:color w:val="000000" w:themeColor="text1"/>
                <w:lang w:val="es-ES"/>
              </w:rPr>
              <w:t>í</w:t>
            </w:r>
            <w:r>
              <w:rPr>
                <w:color w:val="000000" w:themeColor="text1"/>
                <w:lang w:val="es-ES"/>
              </w:rPr>
              <w:t>lchez</w:t>
            </w:r>
            <w:r w:rsidR="00ED0B88">
              <w:rPr>
                <w:color w:val="000000" w:themeColor="text1"/>
                <w:lang w:val="es-ES"/>
              </w:rPr>
              <w:t xml:space="preserve"> Moreira </w:t>
            </w:r>
            <w:r>
              <w:rPr>
                <w:color w:val="000000" w:themeColor="text1"/>
                <w:lang w:val="es-ES"/>
              </w:rPr>
              <w:t>y Dr. Francisco Saborío</w:t>
            </w:r>
            <w:r w:rsidR="00231B38">
              <w:rPr>
                <w:color w:val="000000" w:themeColor="text1"/>
                <w:lang w:val="es-ES"/>
              </w:rPr>
              <w:t xml:space="preserve"> Pozuelo</w:t>
            </w:r>
          </w:p>
          <w:p w14:paraId="0F291E4D" w14:textId="77777777" w:rsidR="00562255" w:rsidRPr="003953DE" w:rsidRDefault="00562255" w:rsidP="000A64D5">
            <w:pPr>
              <w:rPr>
                <w:color w:val="000000" w:themeColor="text1"/>
                <w:lang w:val="es-ES"/>
              </w:rPr>
            </w:pPr>
          </w:p>
        </w:tc>
      </w:tr>
    </w:tbl>
    <w:p w14:paraId="30D5FF89" w14:textId="77777777" w:rsidR="00562255" w:rsidRPr="003953DE" w:rsidRDefault="00562255" w:rsidP="00562255">
      <w:pPr>
        <w:rPr>
          <w:rFonts w:ascii="Times New Roman" w:hAnsi="Times New Roman" w:cs="Times New Roman"/>
          <w:color w:val="000000" w:themeColor="text1"/>
          <w:lang w:val="es-ES"/>
        </w:rPr>
      </w:pPr>
    </w:p>
    <w:tbl>
      <w:tblPr>
        <w:tblStyle w:val="Tablaconcuadrcula"/>
        <w:tblW w:w="90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4"/>
      </w:tblGrid>
      <w:tr w:rsidR="00562255" w:rsidRPr="003953DE" w14:paraId="6FA928EA" w14:textId="77777777" w:rsidTr="000A64D5">
        <w:trPr>
          <w:trHeight w:val="1483"/>
        </w:trPr>
        <w:tc>
          <w:tcPr>
            <w:tcW w:w="9064" w:type="dxa"/>
          </w:tcPr>
          <w:p w14:paraId="1CB90104" w14:textId="48B6B8E5" w:rsidR="00562255" w:rsidRPr="003953DE" w:rsidRDefault="00562255" w:rsidP="000A64D5">
            <w:pPr>
              <w:rPr>
                <w:color w:val="000000" w:themeColor="text1"/>
                <w:lang w:val="es-ES"/>
              </w:rPr>
            </w:pPr>
            <w:r w:rsidRPr="003953DE">
              <w:rPr>
                <w:color w:val="000000" w:themeColor="text1"/>
                <w:lang w:val="es-ES"/>
              </w:rPr>
              <w:t xml:space="preserve">Aprobado por: </w:t>
            </w:r>
            <w:r w:rsidR="000806FF">
              <w:rPr>
                <w:color w:val="000000" w:themeColor="text1"/>
                <w:lang w:val="es-ES"/>
              </w:rPr>
              <w:t xml:space="preserve"> Dr. Adrián Pinto Tomas, Vicerrector de Investigación</w:t>
            </w:r>
          </w:p>
          <w:p w14:paraId="0068AC8E" w14:textId="77777777" w:rsidR="00FF01B6" w:rsidRDefault="00FF01B6" w:rsidP="000A64D5">
            <w:pPr>
              <w:rPr>
                <w:color w:val="A6A6A6" w:themeColor="background1" w:themeShade="A6"/>
                <w:lang w:val="es-ES"/>
              </w:rPr>
            </w:pPr>
          </w:p>
          <w:p w14:paraId="4AB07C9B" w14:textId="0F74DC15" w:rsidR="00562255" w:rsidRPr="003953DE" w:rsidRDefault="00562255" w:rsidP="000A64D5">
            <w:pPr>
              <w:rPr>
                <w:color w:val="000000" w:themeColor="text1"/>
                <w:lang w:val="es-ES"/>
              </w:rPr>
            </w:pPr>
            <w:r w:rsidRPr="003953DE">
              <w:rPr>
                <w:color w:val="A6A6A6" w:themeColor="background1" w:themeShade="A6"/>
                <w:lang w:val="es-ES"/>
              </w:rPr>
              <w:t>Anotar otros si se requiere</w:t>
            </w:r>
          </w:p>
        </w:tc>
      </w:tr>
    </w:tbl>
    <w:p w14:paraId="50D4A112" w14:textId="77777777" w:rsidR="00196543" w:rsidRDefault="00196543">
      <w:pPr>
        <w:rPr>
          <w:rFonts w:ascii="Arial" w:eastAsia="Arial" w:hAnsi="Arial" w:cs="Arial"/>
          <w:b/>
          <w:color w:val="000000"/>
          <w:sz w:val="28"/>
          <w:szCs w:val="28"/>
        </w:rPr>
      </w:pPr>
      <w:bookmarkStart w:id="0" w:name="_gjdgxs" w:colFirst="0" w:colLast="0"/>
      <w:bookmarkEnd w:id="0"/>
    </w:p>
    <w:tbl>
      <w:tblPr>
        <w:tblStyle w:val="Tablaconcuadrcula"/>
        <w:tblW w:w="0" w:type="auto"/>
        <w:tblLook w:val="04A0" w:firstRow="1" w:lastRow="0" w:firstColumn="1" w:lastColumn="0" w:noHBand="0" w:noVBand="1"/>
      </w:tblPr>
      <w:tblGrid>
        <w:gridCol w:w="2720"/>
        <w:gridCol w:w="2788"/>
        <w:gridCol w:w="3179"/>
      </w:tblGrid>
      <w:tr w:rsidR="00196543" w14:paraId="62BE26D6" w14:textId="77777777" w:rsidTr="00FF643D">
        <w:trPr>
          <w:trHeight w:val="408"/>
        </w:trPr>
        <w:tc>
          <w:tcPr>
            <w:tcW w:w="8687" w:type="dxa"/>
            <w:gridSpan w:val="3"/>
            <w:shd w:val="clear" w:color="auto" w:fill="C4BC96" w:themeFill="background2" w:themeFillShade="BF"/>
          </w:tcPr>
          <w:p w14:paraId="49E14919" w14:textId="77777777" w:rsidR="00196543" w:rsidRPr="00FE3402" w:rsidRDefault="00196543"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Control de revisiones  y modificaciones.</w:t>
            </w:r>
          </w:p>
        </w:tc>
      </w:tr>
      <w:tr w:rsidR="00196543" w14:paraId="23D8CD5B" w14:textId="77777777" w:rsidTr="00FF643D">
        <w:trPr>
          <w:trHeight w:val="498"/>
        </w:trPr>
        <w:tc>
          <w:tcPr>
            <w:tcW w:w="2720" w:type="dxa"/>
            <w:shd w:val="clear" w:color="auto" w:fill="C4BC96" w:themeFill="background2" w:themeFillShade="BF"/>
          </w:tcPr>
          <w:p w14:paraId="33E4C904" w14:textId="41879A0E" w:rsidR="00196543" w:rsidRPr="00FE3402" w:rsidRDefault="00196543"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N° de Revisión</w:t>
            </w:r>
          </w:p>
        </w:tc>
        <w:tc>
          <w:tcPr>
            <w:tcW w:w="2788" w:type="dxa"/>
            <w:shd w:val="clear" w:color="auto" w:fill="C4BC96" w:themeFill="background2" w:themeFillShade="BF"/>
          </w:tcPr>
          <w:p w14:paraId="6B008028" w14:textId="0A2DEE38" w:rsidR="00196543" w:rsidRPr="00FE3402" w:rsidRDefault="00196543"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Fecha</w:t>
            </w:r>
          </w:p>
        </w:tc>
        <w:tc>
          <w:tcPr>
            <w:tcW w:w="3179" w:type="dxa"/>
            <w:shd w:val="clear" w:color="auto" w:fill="C4BC96" w:themeFill="background2" w:themeFillShade="BF"/>
          </w:tcPr>
          <w:p w14:paraId="0D417958" w14:textId="1F1899BC" w:rsidR="00196543" w:rsidRPr="00FE3402" w:rsidRDefault="00196543"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Descripción de la Modificación.</w:t>
            </w:r>
          </w:p>
        </w:tc>
      </w:tr>
      <w:tr w:rsidR="00196543" w14:paraId="45B65F28" w14:textId="77777777" w:rsidTr="00FF643D">
        <w:trPr>
          <w:trHeight w:val="408"/>
        </w:trPr>
        <w:tc>
          <w:tcPr>
            <w:tcW w:w="2720" w:type="dxa"/>
          </w:tcPr>
          <w:p w14:paraId="4F4AF23A" w14:textId="77777777" w:rsidR="00196543" w:rsidRPr="00FE3402" w:rsidRDefault="00196543"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1</w:t>
            </w:r>
          </w:p>
        </w:tc>
        <w:tc>
          <w:tcPr>
            <w:tcW w:w="2788" w:type="dxa"/>
          </w:tcPr>
          <w:p w14:paraId="093B7091" w14:textId="77D004DB" w:rsidR="00196543" w:rsidRPr="00FE3402" w:rsidRDefault="00FB4993" w:rsidP="00FE3402">
            <w:pPr>
              <w:jc w:val="center"/>
              <w:rPr>
                <w:rStyle w:val="Hipervnculo"/>
                <w:rFonts w:ascii="Arial" w:eastAsia="Arial" w:hAnsi="Arial" w:cs="Arial"/>
                <w:noProof/>
                <w:color w:val="auto"/>
                <w:highlight w:val="white"/>
                <w:lang w:val="es-ES"/>
              </w:rPr>
            </w:pPr>
            <w:r w:rsidRPr="00FE3402">
              <w:rPr>
                <w:rStyle w:val="Hipervnculo"/>
                <w:rFonts w:eastAsia="Arial"/>
                <w:noProof/>
                <w:color w:val="auto"/>
                <w:highlight w:val="white"/>
                <w:lang w:val="es-ES"/>
              </w:rPr>
              <w:t>19</w:t>
            </w:r>
            <w:r w:rsidR="00196543" w:rsidRPr="00FE3402">
              <w:rPr>
                <w:rStyle w:val="Hipervnculo"/>
                <w:rFonts w:eastAsia="Arial"/>
                <w:noProof/>
                <w:color w:val="auto"/>
                <w:highlight w:val="white"/>
                <w:lang w:val="es-ES"/>
              </w:rPr>
              <w:t>/06/2020</w:t>
            </w:r>
          </w:p>
        </w:tc>
        <w:tc>
          <w:tcPr>
            <w:tcW w:w="3179" w:type="dxa"/>
          </w:tcPr>
          <w:p w14:paraId="485A27D1" w14:textId="5C63674A" w:rsidR="00196543" w:rsidRPr="00FE3402" w:rsidRDefault="00FB4993"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Primer Borrador</w:t>
            </w:r>
          </w:p>
        </w:tc>
      </w:tr>
      <w:tr w:rsidR="001D21DB" w14:paraId="3A922A10" w14:textId="77777777" w:rsidTr="00FF643D">
        <w:trPr>
          <w:trHeight w:val="435"/>
        </w:trPr>
        <w:tc>
          <w:tcPr>
            <w:tcW w:w="2720" w:type="dxa"/>
          </w:tcPr>
          <w:p w14:paraId="006D6065" w14:textId="6C7E720C" w:rsidR="001D21DB" w:rsidRPr="00FE3402" w:rsidRDefault="001D21DB" w:rsidP="00FE3402">
            <w:pPr>
              <w:jc w:val="center"/>
              <w:rPr>
                <w:rStyle w:val="Hipervnculo"/>
                <w:rFonts w:ascii="Arial" w:eastAsia="Arial" w:hAnsi="Arial" w:cs="Arial"/>
                <w:noProof/>
                <w:color w:val="auto"/>
                <w:highlight w:val="white"/>
                <w:lang w:val="es-ES"/>
              </w:rPr>
            </w:pPr>
            <w:r w:rsidRPr="00FE3402">
              <w:rPr>
                <w:rStyle w:val="Hipervnculo"/>
                <w:rFonts w:ascii="Arial" w:eastAsia="Arial" w:hAnsi="Arial" w:cs="Arial"/>
                <w:noProof/>
                <w:color w:val="auto"/>
                <w:highlight w:val="white"/>
                <w:lang w:val="es-ES"/>
              </w:rPr>
              <w:t>2</w:t>
            </w:r>
          </w:p>
        </w:tc>
        <w:tc>
          <w:tcPr>
            <w:tcW w:w="2788" w:type="dxa"/>
          </w:tcPr>
          <w:p w14:paraId="7F17B484" w14:textId="7A1A67E1" w:rsidR="001D21DB" w:rsidRPr="00FE3402" w:rsidRDefault="00B50D75" w:rsidP="00FE3402">
            <w:pPr>
              <w:jc w:val="center"/>
              <w:rPr>
                <w:rStyle w:val="Hipervnculo"/>
                <w:rFonts w:ascii="Arial" w:eastAsia="Arial" w:hAnsi="Arial" w:cs="Arial"/>
                <w:noProof/>
                <w:color w:val="auto"/>
                <w:highlight w:val="white"/>
                <w:lang w:val="es-ES"/>
              </w:rPr>
            </w:pPr>
            <w:r w:rsidRPr="00FE3402">
              <w:rPr>
                <w:rStyle w:val="Hipervnculo"/>
                <w:rFonts w:eastAsia="Arial"/>
                <w:noProof/>
                <w:color w:val="auto"/>
                <w:highlight w:val="white"/>
                <w:lang w:val="es-ES"/>
              </w:rPr>
              <w:t>31</w:t>
            </w:r>
            <w:r w:rsidR="001D21DB" w:rsidRPr="00FE3402">
              <w:rPr>
                <w:rStyle w:val="Hipervnculo"/>
                <w:rFonts w:eastAsia="Arial"/>
                <w:noProof/>
                <w:color w:val="auto"/>
                <w:highlight w:val="white"/>
                <w:lang w:val="es-ES"/>
              </w:rPr>
              <w:t>/0</w:t>
            </w:r>
            <w:r w:rsidRPr="00FE3402">
              <w:rPr>
                <w:rStyle w:val="Hipervnculo"/>
                <w:rFonts w:eastAsia="Arial"/>
                <w:noProof/>
                <w:color w:val="auto"/>
                <w:highlight w:val="white"/>
                <w:lang w:val="es-ES"/>
              </w:rPr>
              <w:t>7</w:t>
            </w:r>
            <w:r w:rsidR="001D21DB" w:rsidRPr="00FE3402">
              <w:rPr>
                <w:rStyle w:val="Hipervnculo"/>
                <w:rFonts w:eastAsia="Arial"/>
                <w:noProof/>
                <w:color w:val="auto"/>
                <w:highlight w:val="white"/>
                <w:lang w:val="es-ES"/>
              </w:rPr>
              <w:t>/2020</w:t>
            </w:r>
          </w:p>
        </w:tc>
        <w:tc>
          <w:tcPr>
            <w:tcW w:w="3179" w:type="dxa"/>
          </w:tcPr>
          <w:p w14:paraId="67F84594" w14:textId="5745B0BD" w:rsidR="001D21DB" w:rsidRPr="00FE3402" w:rsidRDefault="0039050D" w:rsidP="00FE3402">
            <w:pPr>
              <w:jc w:val="center"/>
              <w:rPr>
                <w:rStyle w:val="Hipervnculo"/>
                <w:rFonts w:ascii="Arial" w:eastAsia="Arial" w:hAnsi="Arial" w:cs="Arial"/>
                <w:noProof/>
                <w:color w:val="auto"/>
                <w:highlight w:val="white"/>
                <w:lang w:val="es-ES"/>
              </w:rPr>
            </w:pPr>
            <w:r>
              <w:rPr>
                <w:rStyle w:val="Hipervnculo"/>
                <w:rFonts w:ascii="Arial" w:eastAsia="Arial" w:hAnsi="Arial" w:cs="Arial"/>
                <w:noProof/>
                <w:color w:val="auto"/>
                <w:highlight w:val="white"/>
                <w:lang w:val="es-ES"/>
              </w:rPr>
              <w:t>V002</w:t>
            </w:r>
          </w:p>
        </w:tc>
      </w:tr>
      <w:tr w:rsidR="001D21DB" w14:paraId="2AC4C74B" w14:textId="77777777" w:rsidTr="00FF643D">
        <w:trPr>
          <w:trHeight w:val="453"/>
        </w:trPr>
        <w:tc>
          <w:tcPr>
            <w:tcW w:w="2720" w:type="dxa"/>
          </w:tcPr>
          <w:p w14:paraId="146485DA" w14:textId="5F343CB8" w:rsidR="001D21DB" w:rsidRPr="00106414" w:rsidRDefault="00CF3C66" w:rsidP="00106414">
            <w:pPr>
              <w:jc w:val="center"/>
              <w:rPr>
                <w:u w:val="single"/>
                <w:lang w:val="es-CR" w:bidi="es-ES"/>
              </w:rPr>
            </w:pPr>
            <w:r w:rsidRPr="00106414">
              <w:rPr>
                <w:u w:val="single"/>
                <w:lang w:val="es-CR" w:bidi="es-ES"/>
              </w:rPr>
              <w:t>3</w:t>
            </w:r>
          </w:p>
        </w:tc>
        <w:tc>
          <w:tcPr>
            <w:tcW w:w="2788" w:type="dxa"/>
          </w:tcPr>
          <w:p w14:paraId="6F6FAE18" w14:textId="51A36172" w:rsidR="001D21DB" w:rsidRPr="00196543" w:rsidRDefault="00106414" w:rsidP="00106414">
            <w:pPr>
              <w:jc w:val="center"/>
              <w:rPr>
                <w:lang w:val="es-CR" w:bidi="es-ES"/>
              </w:rPr>
            </w:pPr>
            <w:r>
              <w:rPr>
                <w:rStyle w:val="Hipervnculo"/>
                <w:rFonts w:eastAsia="Arial"/>
                <w:noProof/>
                <w:color w:val="auto"/>
                <w:highlight w:val="white"/>
                <w:lang w:val="es-ES"/>
              </w:rPr>
              <w:t>0</w:t>
            </w:r>
            <w:r w:rsidR="000D4352">
              <w:rPr>
                <w:rStyle w:val="Hipervnculo"/>
                <w:rFonts w:eastAsia="Arial"/>
                <w:noProof/>
                <w:color w:val="auto"/>
                <w:highlight w:val="white"/>
                <w:lang w:val="es-ES"/>
              </w:rPr>
              <w:t>9</w:t>
            </w:r>
            <w:r w:rsidRPr="00FE3402">
              <w:rPr>
                <w:rStyle w:val="Hipervnculo"/>
                <w:rFonts w:eastAsia="Arial"/>
                <w:noProof/>
                <w:color w:val="auto"/>
                <w:highlight w:val="white"/>
                <w:lang w:val="es-ES"/>
              </w:rPr>
              <w:t>/</w:t>
            </w:r>
            <w:r>
              <w:rPr>
                <w:rStyle w:val="Hipervnculo"/>
                <w:rFonts w:eastAsia="Arial"/>
                <w:noProof/>
                <w:color w:val="auto"/>
                <w:highlight w:val="white"/>
                <w:lang w:val="es-ES"/>
              </w:rPr>
              <w:t>11</w:t>
            </w:r>
            <w:r w:rsidRPr="00FE3402">
              <w:rPr>
                <w:rStyle w:val="Hipervnculo"/>
                <w:rFonts w:eastAsia="Arial"/>
                <w:noProof/>
                <w:color w:val="auto"/>
                <w:highlight w:val="white"/>
                <w:lang w:val="es-ES"/>
              </w:rPr>
              <w:t>/2020</w:t>
            </w:r>
          </w:p>
        </w:tc>
        <w:tc>
          <w:tcPr>
            <w:tcW w:w="3179" w:type="dxa"/>
          </w:tcPr>
          <w:p w14:paraId="2A76CDE0" w14:textId="039A8FE4" w:rsidR="001D21DB" w:rsidRPr="00196543" w:rsidRDefault="00106414" w:rsidP="00106414">
            <w:pPr>
              <w:jc w:val="center"/>
              <w:rPr>
                <w:lang w:val="es-CR" w:bidi="es-ES"/>
              </w:rPr>
            </w:pPr>
            <w:r>
              <w:rPr>
                <w:lang w:val="es-CR" w:bidi="es-ES"/>
              </w:rPr>
              <w:t>V003</w:t>
            </w:r>
          </w:p>
        </w:tc>
      </w:tr>
    </w:tbl>
    <w:p w14:paraId="35B70901" w14:textId="77777777" w:rsidR="00196543" w:rsidRDefault="00196543">
      <w:pPr>
        <w:rPr>
          <w:rFonts w:ascii="Arial" w:eastAsia="Arial" w:hAnsi="Arial" w:cs="Arial"/>
          <w:b/>
          <w:color w:val="000000"/>
          <w:sz w:val="28"/>
          <w:szCs w:val="28"/>
        </w:rPr>
      </w:pPr>
    </w:p>
    <w:p w14:paraId="6C1BD6B7" w14:textId="0A37CC5D" w:rsidR="00460534" w:rsidRDefault="00103D12" w:rsidP="00CF03EE">
      <w:pPr>
        <w:keepNext/>
        <w:keepLines/>
        <w:pBdr>
          <w:top w:val="nil"/>
          <w:left w:val="nil"/>
          <w:bottom w:val="nil"/>
          <w:right w:val="nil"/>
          <w:between w:val="nil"/>
        </w:pBdr>
        <w:tabs>
          <w:tab w:val="left" w:pos="2010"/>
          <w:tab w:val="center" w:pos="4528"/>
        </w:tabs>
        <w:spacing w:before="480" w:after="0"/>
        <w:ind w:left="720" w:hanging="360"/>
        <w:rPr>
          <w:rFonts w:ascii="Arial" w:eastAsia="Arial" w:hAnsi="Arial" w:cs="Arial"/>
          <w:b/>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r w:rsidR="00876789" w:rsidRPr="00826EE4">
        <w:rPr>
          <w:rFonts w:ascii="Arial" w:eastAsia="Arial" w:hAnsi="Arial" w:cs="Arial"/>
          <w:b/>
          <w:color w:val="000000"/>
          <w:sz w:val="24"/>
          <w:szCs w:val="24"/>
        </w:rPr>
        <w:t>Contenido</w:t>
      </w:r>
      <w:r w:rsidR="00CF03EE">
        <w:rPr>
          <w:rFonts w:ascii="Arial" w:eastAsia="Arial" w:hAnsi="Arial" w:cs="Arial"/>
          <w:b/>
          <w:color w:val="000000"/>
          <w:sz w:val="24"/>
          <w:szCs w:val="24"/>
        </w:rPr>
        <w:tab/>
      </w:r>
    </w:p>
    <w:p w14:paraId="030916CB" w14:textId="77777777" w:rsidR="00C34902" w:rsidRPr="00826EE4" w:rsidRDefault="00C34902" w:rsidP="00276F9C">
      <w:pPr>
        <w:keepNext/>
        <w:keepLines/>
        <w:pBdr>
          <w:top w:val="nil"/>
          <w:left w:val="nil"/>
          <w:bottom w:val="nil"/>
          <w:right w:val="nil"/>
          <w:between w:val="nil"/>
        </w:pBdr>
        <w:tabs>
          <w:tab w:val="left" w:pos="6580"/>
        </w:tabs>
        <w:spacing w:before="480" w:after="0"/>
        <w:ind w:left="720" w:hanging="360"/>
        <w:jc w:val="center"/>
        <w:rPr>
          <w:rFonts w:ascii="Arial" w:eastAsia="Cambria" w:hAnsi="Arial" w:cs="Arial"/>
          <w:b/>
          <w:color w:val="000000"/>
          <w:sz w:val="24"/>
          <w:szCs w:val="24"/>
        </w:rPr>
      </w:pPr>
    </w:p>
    <w:sdt>
      <w:sdtPr>
        <w:rPr>
          <w:rFonts w:ascii="Arial" w:eastAsia="Calibri" w:hAnsi="Arial" w:cs="Arial"/>
          <w:lang w:val="es-CR" w:eastAsia="es-ES"/>
        </w:rPr>
        <w:id w:val="-8068735"/>
        <w:docPartObj>
          <w:docPartGallery w:val="Table of Contents"/>
          <w:docPartUnique/>
        </w:docPartObj>
      </w:sdtPr>
      <w:sdtEndPr/>
      <w:sdtContent>
        <w:p w14:paraId="260005D2" w14:textId="7BF9D3C5" w:rsidR="00494FF0" w:rsidRDefault="00952DFE">
          <w:pPr>
            <w:pStyle w:val="TDC1"/>
            <w:tabs>
              <w:tab w:val="right" w:pos="8687"/>
            </w:tabs>
            <w:rPr>
              <w:noProof/>
              <w:lang w:val="es-CR" w:eastAsia="es-CR"/>
            </w:rPr>
          </w:pPr>
          <w:r w:rsidRPr="00D860D0">
            <w:rPr>
              <w:rFonts w:ascii="Arial" w:hAnsi="Arial" w:cs="Arial"/>
            </w:rPr>
            <w:fldChar w:fldCharType="begin"/>
          </w:r>
          <w:r w:rsidR="00876789" w:rsidRPr="00D860D0">
            <w:rPr>
              <w:rFonts w:ascii="Arial" w:hAnsi="Arial" w:cs="Arial"/>
            </w:rPr>
            <w:instrText xml:space="preserve"> TOC \h \u \z </w:instrText>
          </w:r>
          <w:r w:rsidRPr="00D860D0">
            <w:rPr>
              <w:rFonts w:ascii="Arial" w:hAnsi="Arial" w:cs="Arial"/>
            </w:rPr>
            <w:fldChar w:fldCharType="separate"/>
          </w:r>
          <w:hyperlink w:anchor="_Toc48163872" w:history="1">
            <w:r w:rsidR="00494FF0" w:rsidRPr="009A38D4">
              <w:rPr>
                <w:rStyle w:val="Hipervnculo"/>
                <w:rFonts w:ascii="Arial" w:eastAsia="Arial" w:hAnsi="Arial" w:cs="Arial"/>
                <w:noProof/>
              </w:rPr>
              <w:t>Prólogo</w:t>
            </w:r>
            <w:r w:rsidR="00494FF0">
              <w:rPr>
                <w:noProof/>
                <w:webHidden/>
              </w:rPr>
              <w:tab/>
            </w:r>
            <w:r w:rsidR="00494FF0">
              <w:rPr>
                <w:noProof/>
                <w:webHidden/>
              </w:rPr>
              <w:fldChar w:fldCharType="begin"/>
            </w:r>
            <w:r w:rsidR="00494FF0">
              <w:rPr>
                <w:noProof/>
                <w:webHidden/>
              </w:rPr>
              <w:instrText xml:space="preserve"> PAGEREF _Toc48163872 \h </w:instrText>
            </w:r>
            <w:r w:rsidR="00494FF0">
              <w:rPr>
                <w:noProof/>
                <w:webHidden/>
              </w:rPr>
            </w:r>
            <w:r w:rsidR="00494FF0">
              <w:rPr>
                <w:noProof/>
                <w:webHidden/>
              </w:rPr>
              <w:fldChar w:fldCharType="separate"/>
            </w:r>
            <w:r w:rsidR="00D233E3">
              <w:rPr>
                <w:noProof/>
                <w:webHidden/>
              </w:rPr>
              <w:t>1</w:t>
            </w:r>
            <w:r w:rsidR="00494FF0">
              <w:rPr>
                <w:noProof/>
                <w:webHidden/>
              </w:rPr>
              <w:fldChar w:fldCharType="end"/>
            </w:r>
          </w:hyperlink>
        </w:p>
        <w:p w14:paraId="69EC0BE6" w14:textId="7FF8B57E" w:rsidR="00494FF0" w:rsidRDefault="00B25028">
          <w:pPr>
            <w:pStyle w:val="TDC1"/>
            <w:tabs>
              <w:tab w:val="left" w:pos="440"/>
              <w:tab w:val="right" w:pos="8687"/>
            </w:tabs>
            <w:rPr>
              <w:noProof/>
              <w:lang w:val="es-CR" w:eastAsia="es-CR"/>
            </w:rPr>
          </w:pPr>
          <w:hyperlink w:anchor="_Toc48163873" w:history="1">
            <w:r w:rsidR="00494FF0" w:rsidRPr="009A38D4">
              <w:rPr>
                <w:rStyle w:val="Hipervnculo"/>
                <w:rFonts w:ascii="Arial" w:eastAsia="Arial" w:hAnsi="Arial" w:cs="Arial"/>
                <w:noProof/>
              </w:rPr>
              <w:t>1.</w:t>
            </w:r>
            <w:r w:rsidR="00494FF0">
              <w:rPr>
                <w:noProof/>
                <w:lang w:val="es-CR" w:eastAsia="es-CR"/>
              </w:rPr>
              <w:tab/>
            </w:r>
            <w:r w:rsidR="00494FF0" w:rsidRPr="009A38D4">
              <w:rPr>
                <w:rStyle w:val="Hipervnculo"/>
                <w:rFonts w:ascii="Arial" w:eastAsia="Arial" w:hAnsi="Arial" w:cs="Arial"/>
                <w:noProof/>
              </w:rPr>
              <w:t>Objetivo general, alcance, aprobaciones y observancia</w:t>
            </w:r>
            <w:r w:rsidR="00494FF0">
              <w:rPr>
                <w:noProof/>
                <w:webHidden/>
              </w:rPr>
              <w:tab/>
            </w:r>
            <w:r w:rsidR="00494FF0">
              <w:rPr>
                <w:noProof/>
                <w:webHidden/>
              </w:rPr>
              <w:fldChar w:fldCharType="begin"/>
            </w:r>
            <w:r w:rsidR="00494FF0">
              <w:rPr>
                <w:noProof/>
                <w:webHidden/>
              </w:rPr>
              <w:instrText xml:space="preserve"> PAGEREF _Toc48163873 \h </w:instrText>
            </w:r>
            <w:r w:rsidR="00494FF0">
              <w:rPr>
                <w:noProof/>
                <w:webHidden/>
              </w:rPr>
            </w:r>
            <w:r w:rsidR="00494FF0">
              <w:rPr>
                <w:noProof/>
                <w:webHidden/>
              </w:rPr>
              <w:fldChar w:fldCharType="separate"/>
            </w:r>
            <w:r w:rsidR="00D233E3">
              <w:rPr>
                <w:noProof/>
                <w:webHidden/>
              </w:rPr>
              <w:t>2</w:t>
            </w:r>
            <w:r w:rsidR="00494FF0">
              <w:rPr>
                <w:noProof/>
                <w:webHidden/>
              </w:rPr>
              <w:fldChar w:fldCharType="end"/>
            </w:r>
          </w:hyperlink>
        </w:p>
        <w:p w14:paraId="1F9162C1" w14:textId="558CB1B3" w:rsidR="00494FF0" w:rsidRDefault="00B25028">
          <w:pPr>
            <w:pStyle w:val="TDC1"/>
            <w:tabs>
              <w:tab w:val="right" w:pos="8687"/>
            </w:tabs>
            <w:rPr>
              <w:noProof/>
              <w:lang w:val="es-CR" w:eastAsia="es-CR"/>
            </w:rPr>
          </w:pPr>
          <w:hyperlink w:anchor="_Toc48163874" w:history="1">
            <w:r w:rsidR="00494FF0" w:rsidRPr="009A38D4">
              <w:rPr>
                <w:rStyle w:val="Hipervnculo"/>
                <w:rFonts w:ascii="Arial" w:eastAsia="Arial" w:hAnsi="Arial" w:cs="Arial"/>
                <w:noProof/>
              </w:rPr>
              <w:t>Observancia</w:t>
            </w:r>
            <w:r w:rsidR="00494FF0">
              <w:rPr>
                <w:noProof/>
                <w:webHidden/>
              </w:rPr>
              <w:tab/>
            </w:r>
            <w:r w:rsidR="00494FF0">
              <w:rPr>
                <w:noProof/>
                <w:webHidden/>
              </w:rPr>
              <w:fldChar w:fldCharType="begin"/>
            </w:r>
            <w:r w:rsidR="00494FF0">
              <w:rPr>
                <w:noProof/>
                <w:webHidden/>
              </w:rPr>
              <w:instrText xml:space="preserve"> PAGEREF _Toc48163874 \h </w:instrText>
            </w:r>
            <w:r w:rsidR="00494FF0">
              <w:rPr>
                <w:noProof/>
                <w:webHidden/>
              </w:rPr>
            </w:r>
            <w:r w:rsidR="00494FF0">
              <w:rPr>
                <w:noProof/>
                <w:webHidden/>
              </w:rPr>
              <w:fldChar w:fldCharType="separate"/>
            </w:r>
            <w:r w:rsidR="00D233E3">
              <w:rPr>
                <w:noProof/>
                <w:webHidden/>
              </w:rPr>
              <w:t>2</w:t>
            </w:r>
            <w:r w:rsidR="00494FF0">
              <w:rPr>
                <w:noProof/>
                <w:webHidden/>
              </w:rPr>
              <w:fldChar w:fldCharType="end"/>
            </w:r>
          </w:hyperlink>
        </w:p>
        <w:p w14:paraId="278644AE" w14:textId="76DE98D3" w:rsidR="00494FF0" w:rsidRDefault="00B25028">
          <w:pPr>
            <w:pStyle w:val="TDC1"/>
            <w:tabs>
              <w:tab w:val="left" w:pos="440"/>
              <w:tab w:val="right" w:pos="8687"/>
            </w:tabs>
            <w:rPr>
              <w:noProof/>
              <w:lang w:val="es-CR" w:eastAsia="es-CR"/>
            </w:rPr>
          </w:pPr>
          <w:hyperlink w:anchor="_Toc48163875" w:history="1">
            <w:r w:rsidR="00494FF0" w:rsidRPr="009A38D4">
              <w:rPr>
                <w:rStyle w:val="Hipervnculo"/>
                <w:rFonts w:ascii="Arial" w:eastAsia="Arial" w:hAnsi="Arial" w:cs="Arial"/>
                <w:noProof/>
              </w:rPr>
              <w:t>2.</w:t>
            </w:r>
            <w:r w:rsidR="00494FF0">
              <w:rPr>
                <w:noProof/>
                <w:lang w:val="es-CR" w:eastAsia="es-CR"/>
              </w:rPr>
              <w:tab/>
            </w:r>
            <w:r w:rsidR="00494FF0" w:rsidRPr="009A38D4">
              <w:rPr>
                <w:rStyle w:val="Hipervnculo"/>
                <w:rFonts w:ascii="Arial" w:eastAsia="Arial" w:hAnsi="Arial" w:cs="Arial"/>
                <w:noProof/>
              </w:rPr>
              <w:t>Principios generales</w:t>
            </w:r>
            <w:r w:rsidR="00494FF0">
              <w:rPr>
                <w:noProof/>
                <w:webHidden/>
              </w:rPr>
              <w:tab/>
            </w:r>
            <w:r w:rsidR="00494FF0">
              <w:rPr>
                <w:noProof/>
                <w:webHidden/>
              </w:rPr>
              <w:fldChar w:fldCharType="begin"/>
            </w:r>
            <w:r w:rsidR="00494FF0">
              <w:rPr>
                <w:noProof/>
                <w:webHidden/>
              </w:rPr>
              <w:instrText xml:space="preserve"> PAGEREF _Toc48163875 \h </w:instrText>
            </w:r>
            <w:r w:rsidR="00494FF0">
              <w:rPr>
                <w:noProof/>
                <w:webHidden/>
              </w:rPr>
            </w:r>
            <w:r w:rsidR="00494FF0">
              <w:rPr>
                <w:noProof/>
                <w:webHidden/>
              </w:rPr>
              <w:fldChar w:fldCharType="separate"/>
            </w:r>
            <w:r w:rsidR="00D233E3">
              <w:rPr>
                <w:noProof/>
                <w:webHidden/>
              </w:rPr>
              <w:t>2</w:t>
            </w:r>
            <w:r w:rsidR="00494FF0">
              <w:rPr>
                <w:noProof/>
                <w:webHidden/>
              </w:rPr>
              <w:fldChar w:fldCharType="end"/>
            </w:r>
          </w:hyperlink>
        </w:p>
        <w:p w14:paraId="65059463" w14:textId="2AAF59EF" w:rsidR="00494FF0" w:rsidRDefault="00B25028">
          <w:pPr>
            <w:pStyle w:val="TDC1"/>
            <w:tabs>
              <w:tab w:val="left" w:pos="440"/>
              <w:tab w:val="right" w:pos="8687"/>
            </w:tabs>
            <w:rPr>
              <w:noProof/>
              <w:lang w:val="es-CR" w:eastAsia="es-CR"/>
            </w:rPr>
          </w:pPr>
          <w:hyperlink w:anchor="_Toc48163876" w:history="1">
            <w:r w:rsidR="00494FF0" w:rsidRPr="009A38D4">
              <w:rPr>
                <w:rStyle w:val="Hipervnculo"/>
                <w:rFonts w:ascii="Arial" w:eastAsia="Arial" w:hAnsi="Arial" w:cs="Arial"/>
                <w:noProof/>
              </w:rPr>
              <w:t>3.</w:t>
            </w:r>
            <w:r w:rsidR="00494FF0">
              <w:rPr>
                <w:noProof/>
                <w:lang w:val="es-CR" w:eastAsia="es-CR"/>
              </w:rPr>
              <w:tab/>
            </w:r>
            <w:r w:rsidR="00494FF0" w:rsidRPr="009A38D4">
              <w:rPr>
                <w:rStyle w:val="Hipervnculo"/>
                <w:rFonts w:ascii="Arial" w:eastAsia="Arial" w:hAnsi="Arial" w:cs="Arial"/>
                <w:noProof/>
              </w:rPr>
              <w:t>Normativa aplicable y pre-requisitos de implementación.</w:t>
            </w:r>
            <w:r w:rsidR="00494FF0">
              <w:rPr>
                <w:noProof/>
                <w:webHidden/>
              </w:rPr>
              <w:tab/>
            </w:r>
            <w:r w:rsidR="00494FF0">
              <w:rPr>
                <w:noProof/>
                <w:webHidden/>
              </w:rPr>
              <w:fldChar w:fldCharType="begin"/>
            </w:r>
            <w:r w:rsidR="00494FF0">
              <w:rPr>
                <w:noProof/>
                <w:webHidden/>
              </w:rPr>
              <w:instrText xml:space="preserve"> PAGEREF _Toc48163876 \h </w:instrText>
            </w:r>
            <w:r w:rsidR="00494FF0">
              <w:rPr>
                <w:noProof/>
                <w:webHidden/>
              </w:rPr>
            </w:r>
            <w:r w:rsidR="00494FF0">
              <w:rPr>
                <w:noProof/>
                <w:webHidden/>
              </w:rPr>
              <w:fldChar w:fldCharType="separate"/>
            </w:r>
            <w:r w:rsidR="00D233E3">
              <w:rPr>
                <w:noProof/>
                <w:webHidden/>
              </w:rPr>
              <w:t>4</w:t>
            </w:r>
            <w:r w:rsidR="00494FF0">
              <w:rPr>
                <w:noProof/>
                <w:webHidden/>
              </w:rPr>
              <w:fldChar w:fldCharType="end"/>
            </w:r>
          </w:hyperlink>
        </w:p>
        <w:p w14:paraId="221A7741" w14:textId="119AAF27" w:rsidR="00494FF0" w:rsidRDefault="00B25028">
          <w:pPr>
            <w:pStyle w:val="TDC1"/>
            <w:tabs>
              <w:tab w:val="left" w:pos="440"/>
              <w:tab w:val="right" w:pos="8687"/>
            </w:tabs>
            <w:rPr>
              <w:noProof/>
              <w:lang w:val="es-CR" w:eastAsia="es-CR"/>
            </w:rPr>
          </w:pPr>
          <w:hyperlink w:anchor="_Toc48163877" w:history="1">
            <w:r w:rsidR="00494FF0" w:rsidRPr="009A38D4">
              <w:rPr>
                <w:rStyle w:val="Hipervnculo"/>
                <w:rFonts w:ascii="Arial" w:eastAsia="Arial" w:hAnsi="Arial" w:cs="Arial"/>
                <w:bCs/>
                <w:noProof/>
              </w:rPr>
              <w:t>4.</w:t>
            </w:r>
            <w:r w:rsidR="00494FF0">
              <w:rPr>
                <w:noProof/>
                <w:lang w:val="es-CR" w:eastAsia="es-CR"/>
              </w:rPr>
              <w:tab/>
            </w:r>
            <w:r w:rsidR="00494FF0" w:rsidRPr="009A38D4">
              <w:rPr>
                <w:rStyle w:val="Hipervnculo"/>
                <w:rFonts w:ascii="Arial" w:eastAsia="Arial" w:hAnsi="Arial" w:cs="Arial"/>
                <w:noProof/>
              </w:rPr>
              <w:t>Definiciones y abreviaturas</w:t>
            </w:r>
            <w:r w:rsidR="00494FF0">
              <w:rPr>
                <w:noProof/>
                <w:webHidden/>
              </w:rPr>
              <w:tab/>
            </w:r>
            <w:r w:rsidR="00494FF0">
              <w:rPr>
                <w:noProof/>
                <w:webHidden/>
              </w:rPr>
              <w:fldChar w:fldCharType="begin"/>
            </w:r>
            <w:r w:rsidR="00494FF0">
              <w:rPr>
                <w:noProof/>
                <w:webHidden/>
              </w:rPr>
              <w:instrText xml:space="preserve"> PAGEREF _Toc48163877 \h </w:instrText>
            </w:r>
            <w:r w:rsidR="00494FF0">
              <w:rPr>
                <w:noProof/>
                <w:webHidden/>
              </w:rPr>
            </w:r>
            <w:r w:rsidR="00494FF0">
              <w:rPr>
                <w:noProof/>
                <w:webHidden/>
              </w:rPr>
              <w:fldChar w:fldCharType="separate"/>
            </w:r>
            <w:r w:rsidR="00D233E3">
              <w:rPr>
                <w:noProof/>
                <w:webHidden/>
              </w:rPr>
              <w:t>4</w:t>
            </w:r>
            <w:r w:rsidR="00494FF0">
              <w:rPr>
                <w:noProof/>
                <w:webHidden/>
              </w:rPr>
              <w:fldChar w:fldCharType="end"/>
            </w:r>
          </w:hyperlink>
        </w:p>
        <w:p w14:paraId="6C5DB18E" w14:textId="491EC69F" w:rsidR="00494FF0" w:rsidRDefault="00B25028">
          <w:pPr>
            <w:pStyle w:val="TDC1"/>
            <w:tabs>
              <w:tab w:val="left" w:pos="440"/>
              <w:tab w:val="right" w:pos="8687"/>
            </w:tabs>
            <w:rPr>
              <w:noProof/>
              <w:lang w:val="es-CR" w:eastAsia="es-CR"/>
            </w:rPr>
          </w:pPr>
          <w:hyperlink w:anchor="_Toc48163878" w:history="1">
            <w:r w:rsidR="00494FF0" w:rsidRPr="009A38D4">
              <w:rPr>
                <w:rStyle w:val="Hipervnculo"/>
                <w:rFonts w:ascii="Arial" w:eastAsia="Arial" w:hAnsi="Arial" w:cs="Arial"/>
                <w:noProof/>
              </w:rPr>
              <w:t>5.</w:t>
            </w:r>
            <w:r w:rsidR="00494FF0">
              <w:rPr>
                <w:noProof/>
                <w:lang w:val="es-CR" w:eastAsia="es-CR"/>
              </w:rPr>
              <w:tab/>
            </w:r>
            <w:r w:rsidR="00494FF0" w:rsidRPr="009A38D4">
              <w:rPr>
                <w:rStyle w:val="Hipervnculo"/>
                <w:rFonts w:ascii="Arial" w:eastAsia="Arial" w:hAnsi="Arial" w:cs="Arial"/>
                <w:noProof/>
              </w:rPr>
              <w:t xml:space="preserve">Evaluación </w:t>
            </w:r>
            <w:r w:rsidR="00103D12">
              <w:rPr>
                <w:rStyle w:val="Hipervnculo"/>
                <w:rFonts w:ascii="Arial" w:eastAsia="Arial" w:hAnsi="Arial" w:cs="Arial"/>
                <w:noProof/>
              </w:rPr>
              <w:t>g</w:t>
            </w:r>
            <w:r w:rsidR="00494FF0" w:rsidRPr="009A38D4">
              <w:rPr>
                <w:rStyle w:val="Hipervnculo"/>
                <w:rFonts w:ascii="Arial" w:eastAsia="Arial" w:hAnsi="Arial" w:cs="Arial"/>
                <w:noProof/>
              </w:rPr>
              <w:t xml:space="preserve">eneral del riesgo de exposición al </w:t>
            </w:r>
            <w:r w:rsidR="00354FA0">
              <w:rPr>
                <w:rStyle w:val="Hipervnculo"/>
                <w:rFonts w:ascii="Arial" w:eastAsia="Arial" w:hAnsi="Arial" w:cs="Arial"/>
                <w:noProof/>
              </w:rPr>
              <w:t>SARS</w:t>
            </w:r>
            <w:r w:rsidR="00494FF0" w:rsidRPr="009A38D4">
              <w:rPr>
                <w:rStyle w:val="Hipervnculo"/>
                <w:rFonts w:ascii="Arial" w:eastAsia="Arial" w:hAnsi="Arial" w:cs="Arial"/>
                <w:noProof/>
              </w:rPr>
              <w:t>-CoV-2</w:t>
            </w:r>
            <w:r w:rsidR="00CF03EE">
              <w:rPr>
                <w:rStyle w:val="Hipervnculo"/>
                <w:rFonts w:ascii="Arial" w:eastAsia="Arial" w:hAnsi="Arial" w:cs="Arial"/>
                <w:noProof/>
              </w:rPr>
              <w:t xml:space="preserve"> (COVID-19)</w:t>
            </w:r>
            <w:r w:rsidR="00494FF0">
              <w:rPr>
                <w:noProof/>
                <w:webHidden/>
              </w:rPr>
              <w:tab/>
            </w:r>
            <w:r w:rsidR="00494FF0">
              <w:rPr>
                <w:noProof/>
                <w:webHidden/>
              </w:rPr>
              <w:fldChar w:fldCharType="begin"/>
            </w:r>
            <w:r w:rsidR="00494FF0">
              <w:rPr>
                <w:noProof/>
                <w:webHidden/>
              </w:rPr>
              <w:instrText xml:space="preserve"> PAGEREF _Toc48163878 \h </w:instrText>
            </w:r>
            <w:r w:rsidR="00494FF0">
              <w:rPr>
                <w:noProof/>
                <w:webHidden/>
              </w:rPr>
            </w:r>
            <w:r w:rsidR="00494FF0">
              <w:rPr>
                <w:noProof/>
                <w:webHidden/>
              </w:rPr>
              <w:fldChar w:fldCharType="separate"/>
            </w:r>
            <w:r w:rsidR="00D233E3">
              <w:rPr>
                <w:noProof/>
                <w:webHidden/>
              </w:rPr>
              <w:t>6</w:t>
            </w:r>
            <w:r w:rsidR="00494FF0">
              <w:rPr>
                <w:noProof/>
                <w:webHidden/>
              </w:rPr>
              <w:fldChar w:fldCharType="end"/>
            </w:r>
          </w:hyperlink>
        </w:p>
        <w:p w14:paraId="61719696" w14:textId="43AD3DEE" w:rsidR="00494FF0" w:rsidRDefault="00B25028">
          <w:pPr>
            <w:pStyle w:val="TDC1"/>
            <w:tabs>
              <w:tab w:val="left" w:pos="440"/>
              <w:tab w:val="right" w:pos="8687"/>
            </w:tabs>
            <w:rPr>
              <w:noProof/>
              <w:lang w:val="es-CR" w:eastAsia="es-CR"/>
            </w:rPr>
          </w:pPr>
          <w:hyperlink w:anchor="_Toc48163879" w:history="1">
            <w:r w:rsidR="00494FF0" w:rsidRPr="009A38D4">
              <w:rPr>
                <w:rStyle w:val="Hipervnculo"/>
                <w:rFonts w:ascii="Arial" w:eastAsia="Arial" w:hAnsi="Arial" w:cs="Arial"/>
                <w:noProof/>
              </w:rPr>
              <w:t>6.</w:t>
            </w:r>
            <w:r w:rsidR="00494FF0">
              <w:rPr>
                <w:noProof/>
                <w:lang w:val="es-CR" w:eastAsia="es-CR"/>
              </w:rPr>
              <w:tab/>
            </w:r>
            <w:r w:rsidR="00494FF0" w:rsidRPr="009A38D4">
              <w:rPr>
                <w:rStyle w:val="Hipervnculo"/>
                <w:rFonts w:ascii="Arial" w:eastAsia="Arial" w:hAnsi="Arial" w:cs="Arial"/>
                <w:noProof/>
              </w:rPr>
              <w:t xml:space="preserve">Medidas aplicables </w:t>
            </w:r>
            <w:r w:rsidR="00103D12">
              <w:rPr>
                <w:rStyle w:val="Hipervnculo"/>
                <w:rFonts w:ascii="Arial" w:eastAsia="Arial" w:hAnsi="Arial" w:cs="Arial"/>
                <w:noProof/>
              </w:rPr>
              <w:t>a</w:t>
            </w:r>
            <w:r w:rsidR="00494FF0" w:rsidRPr="009A38D4">
              <w:rPr>
                <w:rStyle w:val="Hipervnculo"/>
                <w:rFonts w:ascii="Arial" w:eastAsia="Arial" w:hAnsi="Arial" w:cs="Arial"/>
                <w:noProof/>
              </w:rPr>
              <w:t xml:space="preserve"> toda</w:t>
            </w:r>
            <w:r w:rsidR="00103D12">
              <w:rPr>
                <w:rStyle w:val="Hipervnculo"/>
                <w:rFonts w:ascii="Arial" w:eastAsia="Arial" w:hAnsi="Arial" w:cs="Arial"/>
                <w:noProof/>
              </w:rPr>
              <w:t>s</w:t>
            </w:r>
            <w:r w:rsidR="00494FF0" w:rsidRPr="009A38D4">
              <w:rPr>
                <w:rStyle w:val="Hipervnculo"/>
                <w:rFonts w:ascii="Arial" w:eastAsia="Arial" w:hAnsi="Arial" w:cs="Arial"/>
                <w:noProof/>
              </w:rPr>
              <w:t xml:space="preserve"> las Unidades de la </w:t>
            </w:r>
            <w:r w:rsidR="00103D12">
              <w:rPr>
                <w:rStyle w:val="Hipervnculo"/>
                <w:rFonts w:ascii="Arial" w:eastAsia="Arial" w:hAnsi="Arial" w:cs="Arial"/>
                <w:noProof/>
              </w:rPr>
              <w:t>Vicerrectoría</w:t>
            </w:r>
            <w:r w:rsidR="00091CAD">
              <w:rPr>
                <w:rStyle w:val="Hipervnculo"/>
                <w:rFonts w:ascii="Arial" w:eastAsia="Arial" w:hAnsi="Arial" w:cs="Arial"/>
                <w:noProof/>
              </w:rPr>
              <w:t xml:space="preserve"> (VI)</w:t>
            </w:r>
            <w:r w:rsidR="00494FF0">
              <w:rPr>
                <w:noProof/>
                <w:webHidden/>
              </w:rPr>
              <w:tab/>
            </w:r>
            <w:r w:rsidR="00494FF0">
              <w:rPr>
                <w:noProof/>
                <w:webHidden/>
              </w:rPr>
              <w:fldChar w:fldCharType="begin"/>
            </w:r>
            <w:r w:rsidR="00494FF0">
              <w:rPr>
                <w:noProof/>
                <w:webHidden/>
              </w:rPr>
              <w:instrText xml:space="preserve"> PAGEREF _Toc48163879 \h </w:instrText>
            </w:r>
            <w:r w:rsidR="00494FF0">
              <w:rPr>
                <w:noProof/>
                <w:webHidden/>
              </w:rPr>
            </w:r>
            <w:r w:rsidR="00494FF0">
              <w:rPr>
                <w:noProof/>
                <w:webHidden/>
              </w:rPr>
              <w:fldChar w:fldCharType="separate"/>
            </w:r>
            <w:r w:rsidR="00D233E3">
              <w:rPr>
                <w:noProof/>
                <w:webHidden/>
              </w:rPr>
              <w:t>6</w:t>
            </w:r>
            <w:r w:rsidR="00494FF0">
              <w:rPr>
                <w:noProof/>
                <w:webHidden/>
              </w:rPr>
              <w:fldChar w:fldCharType="end"/>
            </w:r>
          </w:hyperlink>
        </w:p>
        <w:p w14:paraId="5DAAD806" w14:textId="39C60702" w:rsidR="00494FF0" w:rsidRDefault="00B25028">
          <w:pPr>
            <w:pStyle w:val="TDC2"/>
            <w:tabs>
              <w:tab w:val="right" w:pos="8687"/>
            </w:tabs>
            <w:rPr>
              <w:noProof/>
              <w:lang w:val="es-CR" w:eastAsia="es-CR"/>
            </w:rPr>
          </w:pPr>
          <w:hyperlink w:anchor="_Toc48163880" w:history="1">
            <w:r w:rsidR="00494FF0" w:rsidRPr="009A38D4">
              <w:rPr>
                <w:rStyle w:val="Hipervnculo"/>
                <w:rFonts w:ascii="Arial" w:eastAsia="Arial" w:hAnsi="Arial" w:cs="Arial"/>
                <w:noProof/>
              </w:rPr>
              <w:t xml:space="preserve">6.1. Medidas </w:t>
            </w:r>
            <w:r w:rsidR="00103D12">
              <w:rPr>
                <w:rStyle w:val="Hipervnculo"/>
                <w:rFonts w:ascii="Arial" w:eastAsia="Arial" w:hAnsi="Arial" w:cs="Arial"/>
                <w:noProof/>
              </w:rPr>
              <w:t>o</w:t>
            </w:r>
            <w:r w:rsidR="00494FF0" w:rsidRPr="009A38D4">
              <w:rPr>
                <w:rStyle w:val="Hipervnculo"/>
                <w:rFonts w:ascii="Arial" w:eastAsia="Arial" w:hAnsi="Arial" w:cs="Arial"/>
                <w:noProof/>
              </w:rPr>
              <w:t>rganizativas</w:t>
            </w:r>
            <w:r w:rsidR="00494FF0">
              <w:rPr>
                <w:noProof/>
                <w:webHidden/>
              </w:rPr>
              <w:tab/>
            </w:r>
            <w:r w:rsidR="00494FF0">
              <w:rPr>
                <w:noProof/>
                <w:webHidden/>
              </w:rPr>
              <w:fldChar w:fldCharType="begin"/>
            </w:r>
            <w:r w:rsidR="00494FF0">
              <w:rPr>
                <w:noProof/>
                <w:webHidden/>
              </w:rPr>
              <w:instrText xml:space="preserve"> PAGEREF _Toc48163880 \h </w:instrText>
            </w:r>
            <w:r w:rsidR="00494FF0">
              <w:rPr>
                <w:noProof/>
                <w:webHidden/>
              </w:rPr>
            </w:r>
            <w:r w:rsidR="00494FF0">
              <w:rPr>
                <w:noProof/>
                <w:webHidden/>
              </w:rPr>
              <w:fldChar w:fldCharType="separate"/>
            </w:r>
            <w:r w:rsidR="00D233E3">
              <w:rPr>
                <w:noProof/>
                <w:webHidden/>
              </w:rPr>
              <w:t>6</w:t>
            </w:r>
            <w:r w:rsidR="00494FF0">
              <w:rPr>
                <w:noProof/>
                <w:webHidden/>
              </w:rPr>
              <w:fldChar w:fldCharType="end"/>
            </w:r>
          </w:hyperlink>
        </w:p>
        <w:p w14:paraId="7E2E4EB8" w14:textId="2C984950" w:rsidR="00494FF0" w:rsidRDefault="00B25028">
          <w:pPr>
            <w:pStyle w:val="TDC2"/>
            <w:tabs>
              <w:tab w:val="right" w:pos="8687"/>
            </w:tabs>
            <w:rPr>
              <w:noProof/>
              <w:lang w:val="es-CR" w:eastAsia="es-CR"/>
            </w:rPr>
          </w:pPr>
          <w:hyperlink w:anchor="_Toc48163881" w:history="1">
            <w:r w:rsidR="00494FF0" w:rsidRPr="009A38D4">
              <w:rPr>
                <w:rStyle w:val="Hipervnculo"/>
                <w:rFonts w:ascii="Arial" w:hAnsi="Arial" w:cs="Arial"/>
                <w:noProof/>
                <w:lang w:val="es-MX"/>
              </w:rPr>
              <w:t>6.1.1. Comisión de Seguimiento.</w:t>
            </w:r>
            <w:r w:rsidR="00494FF0">
              <w:rPr>
                <w:noProof/>
                <w:webHidden/>
              </w:rPr>
              <w:tab/>
            </w:r>
            <w:r w:rsidR="00494FF0">
              <w:rPr>
                <w:noProof/>
                <w:webHidden/>
              </w:rPr>
              <w:fldChar w:fldCharType="begin"/>
            </w:r>
            <w:r w:rsidR="00494FF0">
              <w:rPr>
                <w:noProof/>
                <w:webHidden/>
              </w:rPr>
              <w:instrText xml:space="preserve"> PAGEREF _Toc48163881 \h </w:instrText>
            </w:r>
            <w:r w:rsidR="00494FF0">
              <w:rPr>
                <w:noProof/>
                <w:webHidden/>
              </w:rPr>
            </w:r>
            <w:r w:rsidR="00494FF0">
              <w:rPr>
                <w:noProof/>
                <w:webHidden/>
              </w:rPr>
              <w:fldChar w:fldCharType="separate"/>
            </w:r>
            <w:r w:rsidR="00D233E3">
              <w:rPr>
                <w:noProof/>
                <w:webHidden/>
              </w:rPr>
              <w:t>7</w:t>
            </w:r>
            <w:r w:rsidR="00494FF0">
              <w:rPr>
                <w:noProof/>
                <w:webHidden/>
              </w:rPr>
              <w:fldChar w:fldCharType="end"/>
            </w:r>
          </w:hyperlink>
        </w:p>
        <w:p w14:paraId="518EE24D" w14:textId="098C9452" w:rsidR="00494FF0" w:rsidRDefault="00B25028">
          <w:pPr>
            <w:pStyle w:val="TDC2"/>
            <w:tabs>
              <w:tab w:val="right" w:pos="8687"/>
            </w:tabs>
            <w:rPr>
              <w:noProof/>
              <w:lang w:val="es-CR" w:eastAsia="es-CR"/>
            </w:rPr>
          </w:pPr>
          <w:hyperlink w:anchor="_Toc48163882" w:history="1">
            <w:r w:rsidR="00494FF0" w:rsidRPr="009A38D4">
              <w:rPr>
                <w:rStyle w:val="Hipervnculo"/>
                <w:rFonts w:ascii="Arial" w:hAnsi="Arial" w:cs="Arial"/>
                <w:noProof/>
                <w:lang w:val="es-MX"/>
              </w:rPr>
              <w:t>6.1.2. Funciones de la Comisión de Seguimiento.</w:t>
            </w:r>
            <w:r w:rsidR="00494FF0">
              <w:rPr>
                <w:noProof/>
                <w:webHidden/>
              </w:rPr>
              <w:tab/>
            </w:r>
            <w:r w:rsidR="00494FF0">
              <w:rPr>
                <w:noProof/>
                <w:webHidden/>
              </w:rPr>
              <w:fldChar w:fldCharType="begin"/>
            </w:r>
            <w:r w:rsidR="00494FF0">
              <w:rPr>
                <w:noProof/>
                <w:webHidden/>
              </w:rPr>
              <w:instrText xml:space="preserve"> PAGEREF _Toc48163882 \h </w:instrText>
            </w:r>
            <w:r w:rsidR="00494FF0">
              <w:rPr>
                <w:noProof/>
                <w:webHidden/>
              </w:rPr>
            </w:r>
            <w:r w:rsidR="00494FF0">
              <w:rPr>
                <w:noProof/>
                <w:webHidden/>
              </w:rPr>
              <w:fldChar w:fldCharType="separate"/>
            </w:r>
            <w:r w:rsidR="00D233E3">
              <w:rPr>
                <w:noProof/>
                <w:webHidden/>
              </w:rPr>
              <w:t>7</w:t>
            </w:r>
            <w:r w:rsidR="00494FF0">
              <w:rPr>
                <w:noProof/>
                <w:webHidden/>
              </w:rPr>
              <w:fldChar w:fldCharType="end"/>
            </w:r>
          </w:hyperlink>
        </w:p>
        <w:p w14:paraId="718C8EBE" w14:textId="5D90DD0C" w:rsidR="00494FF0" w:rsidRDefault="00B25028">
          <w:pPr>
            <w:pStyle w:val="TDC2"/>
            <w:tabs>
              <w:tab w:val="right" w:pos="8687"/>
            </w:tabs>
            <w:rPr>
              <w:noProof/>
              <w:lang w:val="es-CR" w:eastAsia="es-CR"/>
            </w:rPr>
          </w:pPr>
          <w:hyperlink w:anchor="_Toc48163883" w:history="1">
            <w:r w:rsidR="00494FF0" w:rsidRPr="009A38D4">
              <w:rPr>
                <w:rStyle w:val="Hipervnculo"/>
                <w:rFonts w:ascii="Arial" w:eastAsia="Arial" w:hAnsi="Arial" w:cs="Arial"/>
                <w:noProof/>
              </w:rPr>
              <w:t xml:space="preserve">6.2. Modalidad de </w:t>
            </w:r>
            <w:r w:rsidR="00103D12">
              <w:rPr>
                <w:rStyle w:val="Hipervnculo"/>
                <w:rFonts w:ascii="Arial" w:eastAsia="Arial" w:hAnsi="Arial" w:cs="Arial"/>
                <w:noProof/>
              </w:rPr>
              <w:t>t</w:t>
            </w:r>
            <w:r w:rsidR="00494FF0" w:rsidRPr="009A38D4">
              <w:rPr>
                <w:rStyle w:val="Hipervnculo"/>
                <w:rFonts w:ascii="Arial" w:eastAsia="Arial" w:hAnsi="Arial" w:cs="Arial"/>
                <w:noProof/>
              </w:rPr>
              <w:t xml:space="preserve">eletrabajo, </w:t>
            </w:r>
            <w:r w:rsidR="00103D12">
              <w:rPr>
                <w:rStyle w:val="Hipervnculo"/>
                <w:rFonts w:ascii="Arial" w:eastAsia="Arial" w:hAnsi="Arial" w:cs="Arial"/>
                <w:noProof/>
              </w:rPr>
              <w:t>t</w:t>
            </w:r>
            <w:r w:rsidR="00494FF0" w:rsidRPr="009A38D4">
              <w:rPr>
                <w:rStyle w:val="Hipervnculo"/>
                <w:rFonts w:ascii="Arial" w:eastAsia="Arial" w:hAnsi="Arial" w:cs="Arial"/>
                <w:noProof/>
              </w:rPr>
              <w:t xml:space="preserve">rabajo </w:t>
            </w:r>
            <w:r w:rsidR="00103D12">
              <w:rPr>
                <w:rStyle w:val="Hipervnculo"/>
                <w:rFonts w:ascii="Arial" w:eastAsia="Arial" w:hAnsi="Arial" w:cs="Arial"/>
                <w:noProof/>
              </w:rPr>
              <w:t>r</w:t>
            </w:r>
            <w:r w:rsidR="00494FF0" w:rsidRPr="009A38D4">
              <w:rPr>
                <w:rStyle w:val="Hipervnculo"/>
                <w:rFonts w:ascii="Arial" w:eastAsia="Arial" w:hAnsi="Arial" w:cs="Arial"/>
                <w:noProof/>
              </w:rPr>
              <w:t xml:space="preserve">emoto y </w:t>
            </w:r>
            <w:r w:rsidR="00103D12">
              <w:rPr>
                <w:rStyle w:val="Hipervnculo"/>
                <w:rFonts w:ascii="Arial" w:eastAsia="Arial" w:hAnsi="Arial" w:cs="Arial"/>
                <w:noProof/>
              </w:rPr>
              <w:t>t</w:t>
            </w:r>
            <w:r w:rsidR="00494FF0" w:rsidRPr="009A38D4">
              <w:rPr>
                <w:rStyle w:val="Hipervnculo"/>
                <w:rFonts w:ascii="Arial" w:eastAsia="Arial" w:hAnsi="Arial" w:cs="Arial"/>
                <w:noProof/>
              </w:rPr>
              <w:t xml:space="preserve">rabajo o </w:t>
            </w:r>
            <w:r w:rsidR="00103D12">
              <w:rPr>
                <w:rStyle w:val="Hipervnculo"/>
                <w:rFonts w:ascii="Arial" w:eastAsia="Arial" w:hAnsi="Arial" w:cs="Arial"/>
                <w:noProof/>
              </w:rPr>
              <w:t>a</w:t>
            </w:r>
            <w:r w:rsidR="00494FF0" w:rsidRPr="009A38D4">
              <w:rPr>
                <w:rStyle w:val="Hipervnculo"/>
                <w:rFonts w:ascii="Arial" w:eastAsia="Arial" w:hAnsi="Arial" w:cs="Arial"/>
                <w:noProof/>
              </w:rPr>
              <w:t>ctividades presenciales</w:t>
            </w:r>
            <w:r w:rsidR="00494FF0">
              <w:rPr>
                <w:noProof/>
                <w:webHidden/>
              </w:rPr>
              <w:tab/>
            </w:r>
            <w:r w:rsidR="00494FF0">
              <w:rPr>
                <w:noProof/>
                <w:webHidden/>
              </w:rPr>
              <w:fldChar w:fldCharType="begin"/>
            </w:r>
            <w:r w:rsidR="00494FF0">
              <w:rPr>
                <w:noProof/>
                <w:webHidden/>
              </w:rPr>
              <w:instrText xml:space="preserve"> PAGEREF _Toc48163883 \h </w:instrText>
            </w:r>
            <w:r w:rsidR="00494FF0">
              <w:rPr>
                <w:noProof/>
                <w:webHidden/>
              </w:rPr>
            </w:r>
            <w:r w:rsidR="00494FF0">
              <w:rPr>
                <w:noProof/>
                <w:webHidden/>
              </w:rPr>
              <w:fldChar w:fldCharType="separate"/>
            </w:r>
            <w:r w:rsidR="00D233E3">
              <w:rPr>
                <w:noProof/>
                <w:webHidden/>
              </w:rPr>
              <w:t>7</w:t>
            </w:r>
            <w:r w:rsidR="00494FF0">
              <w:rPr>
                <w:noProof/>
                <w:webHidden/>
              </w:rPr>
              <w:fldChar w:fldCharType="end"/>
            </w:r>
          </w:hyperlink>
        </w:p>
        <w:p w14:paraId="384D0902" w14:textId="6941C593" w:rsidR="00494FF0" w:rsidRDefault="00B25028">
          <w:pPr>
            <w:pStyle w:val="TDC2"/>
            <w:tabs>
              <w:tab w:val="right" w:pos="8687"/>
            </w:tabs>
            <w:rPr>
              <w:noProof/>
              <w:lang w:val="es-CR" w:eastAsia="es-CR"/>
            </w:rPr>
          </w:pPr>
          <w:hyperlink w:anchor="_Toc48163884" w:history="1">
            <w:r w:rsidR="00494FF0" w:rsidRPr="009A38D4">
              <w:rPr>
                <w:rStyle w:val="Hipervnculo"/>
                <w:rFonts w:ascii="Arial" w:eastAsia="Arial" w:hAnsi="Arial" w:cs="Arial"/>
                <w:noProof/>
              </w:rPr>
              <w:t>6.2.1. Reincorporación de miembros</w:t>
            </w:r>
            <w:r w:rsidR="00397A96">
              <w:rPr>
                <w:rStyle w:val="Hipervnculo"/>
                <w:rFonts w:ascii="Arial" w:eastAsia="Arial" w:hAnsi="Arial" w:cs="Arial"/>
                <w:noProof/>
              </w:rPr>
              <w:t xml:space="preserve"> (as)</w:t>
            </w:r>
            <w:r w:rsidR="00494FF0" w:rsidRPr="009A38D4">
              <w:rPr>
                <w:rStyle w:val="Hipervnculo"/>
                <w:rFonts w:ascii="Arial" w:eastAsia="Arial" w:hAnsi="Arial" w:cs="Arial"/>
                <w:noProof/>
              </w:rPr>
              <w:t xml:space="preserve"> </w:t>
            </w:r>
            <w:r w:rsidR="00494FF0" w:rsidRPr="009A38D4">
              <w:rPr>
                <w:rStyle w:val="Hipervnculo"/>
                <w:rFonts w:ascii="Arial" w:eastAsia="Arial" w:hAnsi="Arial" w:cs="Arial"/>
                <w:bCs/>
                <w:noProof/>
              </w:rPr>
              <w:t>con factores de riesgo de</w:t>
            </w:r>
            <w:r w:rsidR="00494FF0" w:rsidRPr="009A38D4">
              <w:rPr>
                <w:rStyle w:val="Hipervnculo"/>
                <w:rFonts w:ascii="Arial" w:eastAsia="Arial" w:hAnsi="Arial" w:cs="Arial"/>
                <w:noProof/>
              </w:rPr>
              <w:t xml:space="preserve"> la VI a la actividad presencial</w:t>
            </w:r>
            <w:r w:rsidR="00494FF0">
              <w:rPr>
                <w:noProof/>
                <w:webHidden/>
              </w:rPr>
              <w:tab/>
            </w:r>
            <w:r w:rsidR="00494FF0">
              <w:rPr>
                <w:noProof/>
                <w:webHidden/>
              </w:rPr>
              <w:fldChar w:fldCharType="begin"/>
            </w:r>
            <w:r w:rsidR="00494FF0">
              <w:rPr>
                <w:noProof/>
                <w:webHidden/>
              </w:rPr>
              <w:instrText xml:space="preserve"> PAGEREF _Toc48163884 \h </w:instrText>
            </w:r>
            <w:r w:rsidR="00494FF0">
              <w:rPr>
                <w:noProof/>
                <w:webHidden/>
              </w:rPr>
            </w:r>
            <w:r w:rsidR="00494FF0">
              <w:rPr>
                <w:noProof/>
                <w:webHidden/>
              </w:rPr>
              <w:fldChar w:fldCharType="separate"/>
            </w:r>
            <w:r w:rsidR="00D233E3">
              <w:rPr>
                <w:noProof/>
                <w:webHidden/>
              </w:rPr>
              <w:t>8</w:t>
            </w:r>
            <w:r w:rsidR="00494FF0">
              <w:rPr>
                <w:noProof/>
                <w:webHidden/>
              </w:rPr>
              <w:fldChar w:fldCharType="end"/>
            </w:r>
          </w:hyperlink>
        </w:p>
        <w:p w14:paraId="7E5F6079" w14:textId="57DF8546" w:rsidR="00494FF0" w:rsidRDefault="00B25028">
          <w:pPr>
            <w:pStyle w:val="TDC2"/>
            <w:tabs>
              <w:tab w:val="right" w:pos="8687"/>
            </w:tabs>
            <w:rPr>
              <w:noProof/>
              <w:lang w:val="es-CR" w:eastAsia="es-CR"/>
            </w:rPr>
          </w:pPr>
          <w:hyperlink w:anchor="_Toc48163885" w:history="1">
            <w:r w:rsidR="00494FF0" w:rsidRPr="009A38D4">
              <w:rPr>
                <w:rStyle w:val="Hipervnculo"/>
                <w:rFonts w:ascii="Arial" w:eastAsia="Arial" w:hAnsi="Arial" w:cs="Arial"/>
                <w:noProof/>
              </w:rPr>
              <w:t>6.2.2. Condiciones especiales: estudiantes de residencias estudiantiles, reubicación geográfica y estudiantes padres y madres</w:t>
            </w:r>
            <w:r w:rsidR="00494FF0">
              <w:rPr>
                <w:noProof/>
                <w:webHidden/>
              </w:rPr>
              <w:tab/>
            </w:r>
            <w:r w:rsidR="00494FF0">
              <w:rPr>
                <w:noProof/>
                <w:webHidden/>
              </w:rPr>
              <w:fldChar w:fldCharType="begin"/>
            </w:r>
            <w:r w:rsidR="00494FF0">
              <w:rPr>
                <w:noProof/>
                <w:webHidden/>
              </w:rPr>
              <w:instrText xml:space="preserve"> PAGEREF _Toc48163885 \h </w:instrText>
            </w:r>
            <w:r w:rsidR="00494FF0">
              <w:rPr>
                <w:noProof/>
                <w:webHidden/>
              </w:rPr>
            </w:r>
            <w:r w:rsidR="00494FF0">
              <w:rPr>
                <w:noProof/>
                <w:webHidden/>
              </w:rPr>
              <w:fldChar w:fldCharType="separate"/>
            </w:r>
            <w:r w:rsidR="00D233E3">
              <w:rPr>
                <w:noProof/>
                <w:webHidden/>
              </w:rPr>
              <w:t>9</w:t>
            </w:r>
            <w:r w:rsidR="00494FF0">
              <w:rPr>
                <w:noProof/>
                <w:webHidden/>
              </w:rPr>
              <w:fldChar w:fldCharType="end"/>
            </w:r>
          </w:hyperlink>
        </w:p>
        <w:p w14:paraId="2C04FE7D" w14:textId="28882C9A" w:rsidR="00494FF0" w:rsidRDefault="00B25028">
          <w:pPr>
            <w:pStyle w:val="TDC2"/>
            <w:tabs>
              <w:tab w:val="right" w:pos="8687"/>
            </w:tabs>
            <w:rPr>
              <w:noProof/>
              <w:lang w:val="es-CR" w:eastAsia="es-CR"/>
            </w:rPr>
          </w:pPr>
          <w:hyperlink w:anchor="_Toc48163886" w:history="1">
            <w:r w:rsidR="00494FF0" w:rsidRPr="009A38D4">
              <w:rPr>
                <w:rStyle w:val="Hipervnculo"/>
                <w:rFonts w:ascii="Arial" w:eastAsia="Arial" w:hAnsi="Arial" w:cs="Arial"/>
                <w:noProof/>
              </w:rPr>
              <w:t>6.2.3. Procedimiento a seguir con las personas que pertenecen a la comunidad universitaria y que presentan síntomas de gripe</w:t>
            </w:r>
            <w:r w:rsidR="00494FF0">
              <w:rPr>
                <w:noProof/>
                <w:webHidden/>
              </w:rPr>
              <w:tab/>
            </w:r>
            <w:r w:rsidR="00494FF0">
              <w:rPr>
                <w:noProof/>
                <w:webHidden/>
              </w:rPr>
              <w:fldChar w:fldCharType="begin"/>
            </w:r>
            <w:r w:rsidR="00494FF0">
              <w:rPr>
                <w:noProof/>
                <w:webHidden/>
              </w:rPr>
              <w:instrText xml:space="preserve"> PAGEREF _Toc48163886 \h </w:instrText>
            </w:r>
            <w:r w:rsidR="00494FF0">
              <w:rPr>
                <w:noProof/>
                <w:webHidden/>
              </w:rPr>
            </w:r>
            <w:r w:rsidR="00494FF0">
              <w:rPr>
                <w:noProof/>
                <w:webHidden/>
              </w:rPr>
              <w:fldChar w:fldCharType="separate"/>
            </w:r>
            <w:r w:rsidR="00D233E3">
              <w:rPr>
                <w:noProof/>
                <w:webHidden/>
              </w:rPr>
              <w:t>9</w:t>
            </w:r>
            <w:r w:rsidR="00494FF0">
              <w:rPr>
                <w:noProof/>
                <w:webHidden/>
              </w:rPr>
              <w:fldChar w:fldCharType="end"/>
            </w:r>
          </w:hyperlink>
        </w:p>
        <w:p w14:paraId="56A3D70D" w14:textId="7937736F" w:rsidR="00494FF0" w:rsidRDefault="00B25028">
          <w:pPr>
            <w:pStyle w:val="TDC2"/>
            <w:tabs>
              <w:tab w:val="right" w:pos="8687"/>
            </w:tabs>
            <w:rPr>
              <w:noProof/>
              <w:lang w:val="es-CR" w:eastAsia="es-CR"/>
            </w:rPr>
          </w:pPr>
          <w:hyperlink w:anchor="_Toc48163887" w:history="1">
            <w:r w:rsidR="00494FF0" w:rsidRPr="009A38D4">
              <w:rPr>
                <w:rStyle w:val="Hipervnculo"/>
                <w:rFonts w:ascii="Arial" w:eastAsia="Arial" w:hAnsi="Arial" w:cs="Arial"/>
                <w:noProof/>
              </w:rPr>
              <w:t>6.2.4. Procedimiento ante contactos cercanos confirmados o sospechosos de la enfermedad COVID-19</w:t>
            </w:r>
            <w:r w:rsidR="00494FF0">
              <w:rPr>
                <w:noProof/>
                <w:webHidden/>
              </w:rPr>
              <w:tab/>
            </w:r>
            <w:r w:rsidR="00494FF0">
              <w:rPr>
                <w:noProof/>
                <w:webHidden/>
              </w:rPr>
              <w:fldChar w:fldCharType="begin"/>
            </w:r>
            <w:r w:rsidR="00494FF0">
              <w:rPr>
                <w:noProof/>
                <w:webHidden/>
              </w:rPr>
              <w:instrText xml:space="preserve"> PAGEREF _Toc48163887 \h </w:instrText>
            </w:r>
            <w:r w:rsidR="00494FF0">
              <w:rPr>
                <w:noProof/>
                <w:webHidden/>
              </w:rPr>
            </w:r>
            <w:r w:rsidR="00494FF0">
              <w:rPr>
                <w:noProof/>
                <w:webHidden/>
              </w:rPr>
              <w:fldChar w:fldCharType="separate"/>
            </w:r>
            <w:r w:rsidR="00D233E3">
              <w:rPr>
                <w:noProof/>
                <w:webHidden/>
              </w:rPr>
              <w:t>10</w:t>
            </w:r>
            <w:r w:rsidR="00494FF0">
              <w:rPr>
                <w:noProof/>
                <w:webHidden/>
              </w:rPr>
              <w:fldChar w:fldCharType="end"/>
            </w:r>
          </w:hyperlink>
        </w:p>
        <w:p w14:paraId="667DFF29" w14:textId="42A0C5F7" w:rsidR="00494FF0" w:rsidRDefault="00B25028">
          <w:pPr>
            <w:pStyle w:val="TDC2"/>
            <w:tabs>
              <w:tab w:val="right" w:pos="8687"/>
            </w:tabs>
            <w:rPr>
              <w:noProof/>
              <w:lang w:val="es-CR" w:eastAsia="es-CR"/>
            </w:rPr>
          </w:pPr>
          <w:hyperlink w:anchor="_Toc48163888" w:history="1">
            <w:r w:rsidR="00494FF0" w:rsidRPr="009A38D4">
              <w:rPr>
                <w:rStyle w:val="Hipervnculo"/>
                <w:rFonts w:ascii="Arial" w:eastAsia="Arial" w:hAnsi="Arial" w:cs="Arial"/>
                <w:noProof/>
                <w:highlight w:val="white"/>
              </w:rPr>
              <w:t xml:space="preserve">6.3. Medidas de </w:t>
            </w:r>
            <w:r w:rsidR="00397A96">
              <w:rPr>
                <w:rStyle w:val="Hipervnculo"/>
                <w:rFonts w:ascii="Arial" w:eastAsia="Arial" w:hAnsi="Arial" w:cs="Arial"/>
                <w:noProof/>
                <w:highlight w:val="white"/>
              </w:rPr>
              <w:t>p</w:t>
            </w:r>
            <w:r w:rsidR="00494FF0" w:rsidRPr="009A38D4">
              <w:rPr>
                <w:rStyle w:val="Hipervnculo"/>
                <w:rFonts w:ascii="Arial" w:eastAsia="Arial" w:hAnsi="Arial" w:cs="Arial"/>
                <w:noProof/>
                <w:highlight w:val="white"/>
              </w:rPr>
              <w:t xml:space="preserve">rotección </w:t>
            </w:r>
            <w:r w:rsidR="00397A96">
              <w:rPr>
                <w:rStyle w:val="Hipervnculo"/>
                <w:rFonts w:ascii="Arial" w:eastAsia="Arial" w:hAnsi="Arial" w:cs="Arial"/>
                <w:noProof/>
              </w:rPr>
              <w:t>c</w:t>
            </w:r>
            <w:r w:rsidR="00494FF0" w:rsidRPr="009A38D4">
              <w:rPr>
                <w:rStyle w:val="Hipervnculo"/>
                <w:rFonts w:ascii="Arial" w:eastAsia="Arial" w:hAnsi="Arial" w:cs="Arial"/>
                <w:noProof/>
              </w:rPr>
              <w:t>olectivas</w:t>
            </w:r>
            <w:r w:rsidR="00494FF0">
              <w:rPr>
                <w:noProof/>
                <w:webHidden/>
              </w:rPr>
              <w:tab/>
            </w:r>
            <w:r w:rsidR="00494FF0">
              <w:rPr>
                <w:noProof/>
                <w:webHidden/>
              </w:rPr>
              <w:fldChar w:fldCharType="begin"/>
            </w:r>
            <w:r w:rsidR="00494FF0">
              <w:rPr>
                <w:noProof/>
                <w:webHidden/>
              </w:rPr>
              <w:instrText xml:space="preserve"> PAGEREF _Toc48163888 \h </w:instrText>
            </w:r>
            <w:r w:rsidR="00494FF0">
              <w:rPr>
                <w:noProof/>
                <w:webHidden/>
              </w:rPr>
            </w:r>
            <w:r w:rsidR="00494FF0">
              <w:rPr>
                <w:noProof/>
                <w:webHidden/>
              </w:rPr>
              <w:fldChar w:fldCharType="separate"/>
            </w:r>
            <w:r w:rsidR="00D233E3">
              <w:rPr>
                <w:noProof/>
                <w:webHidden/>
              </w:rPr>
              <w:t>11</w:t>
            </w:r>
            <w:r w:rsidR="00494FF0">
              <w:rPr>
                <w:noProof/>
                <w:webHidden/>
              </w:rPr>
              <w:fldChar w:fldCharType="end"/>
            </w:r>
          </w:hyperlink>
        </w:p>
        <w:p w14:paraId="0AB2C840" w14:textId="5F4F4D7F" w:rsidR="00494FF0" w:rsidRDefault="00B25028">
          <w:pPr>
            <w:pStyle w:val="TDC2"/>
            <w:tabs>
              <w:tab w:val="right" w:pos="8687"/>
            </w:tabs>
            <w:rPr>
              <w:noProof/>
              <w:lang w:val="es-CR" w:eastAsia="es-CR"/>
            </w:rPr>
          </w:pPr>
          <w:hyperlink w:anchor="_Toc48163889" w:history="1">
            <w:r w:rsidR="00494FF0" w:rsidRPr="009A38D4">
              <w:rPr>
                <w:rStyle w:val="Hipervnculo"/>
                <w:rFonts w:ascii="Arial" w:eastAsia="Arial" w:hAnsi="Arial" w:cs="Arial"/>
                <w:noProof/>
                <w:highlight w:val="white"/>
              </w:rPr>
              <w:t>6.3.1. Medidas preventivas generales:</w:t>
            </w:r>
            <w:r w:rsidR="00494FF0">
              <w:rPr>
                <w:noProof/>
                <w:webHidden/>
              </w:rPr>
              <w:tab/>
            </w:r>
            <w:r w:rsidR="00494FF0">
              <w:rPr>
                <w:noProof/>
                <w:webHidden/>
              </w:rPr>
              <w:fldChar w:fldCharType="begin"/>
            </w:r>
            <w:r w:rsidR="00494FF0">
              <w:rPr>
                <w:noProof/>
                <w:webHidden/>
              </w:rPr>
              <w:instrText xml:space="preserve"> PAGEREF _Toc48163889 \h </w:instrText>
            </w:r>
            <w:r w:rsidR="00494FF0">
              <w:rPr>
                <w:noProof/>
                <w:webHidden/>
              </w:rPr>
            </w:r>
            <w:r w:rsidR="00494FF0">
              <w:rPr>
                <w:noProof/>
                <w:webHidden/>
              </w:rPr>
              <w:fldChar w:fldCharType="separate"/>
            </w:r>
            <w:r w:rsidR="00D233E3">
              <w:rPr>
                <w:noProof/>
                <w:webHidden/>
              </w:rPr>
              <w:t>11</w:t>
            </w:r>
            <w:r w:rsidR="00494FF0">
              <w:rPr>
                <w:noProof/>
                <w:webHidden/>
              </w:rPr>
              <w:fldChar w:fldCharType="end"/>
            </w:r>
          </w:hyperlink>
        </w:p>
        <w:p w14:paraId="07B8F880" w14:textId="0512DCF4" w:rsidR="00494FF0" w:rsidRDefault="00B25028">
          <w:pPr>
            <w:pStyle w:val="TDC2"/>
            <w:tabs>
              <w:tab w:val="right" w:pos="8687"/>
            </w:tabs>
            <w:rPr>
              <w:noProof/>
              <w:lang w:val="es-CR" w:eastAsia="es-CR"/>
            </w:rPr>
          </w:pPr>
          <w:hyperlink w:anchor="_Toc48163890" w:history="1">
            <w:r w:rsidR="00494FF0" w:rsidRPr="009A38D4">
              <w:rPr>
                <w:rStyle w:val="Hipervnculo"/>
                <w:rFonts w:ascii="Arial" w:eastAsia="Arial" w:hAnsi="Arial" w:cs="Arial"/>
                <w:noProof/>
                <w:highlight w:val="white"/>
              </w:rPr>
              <w:t xml:space="preserve">6.3.2. Medidas </w:t>
            </w:r>
            <w:r w:rsidR="00397A96">
              <w:rPr>
                <w:rStyle w:val="Hipervnculo"/>
                <w:rFonts w:ascii="Arial" w:eastAsia="Arial" w:hAnsi="Arial" w:cs="Arial"/>
                <w:noProof/>
                <w:highlight w:val="white"/>
              </w:rPr>
              <w:t>p</w:t>
            </w:r>
            <w:r w:rsidR="00494FF0" w:rsidRPr="009A38D4">
              <w:rPr>
                <w:rStyle w:val="Hipervnculo"/>
                <w:rFonts w:ascii="Arial" w:eastAsia="Arial" w:hAnsi="Arial" w:cs="Arial"/>
                <w:noProof/>
                <w:highlight w:val="white"/>
              </w:rPr>
              <w:t xml:space="preserve">reventivas </w:t>
            </w:r>
            <w:r w:rsidR="00397A96">
              <w:rPr>
                <w:rStyle w:val="Hipervnculo"/>
                <w:rFonts w:ascii="Arial" w:eastAsia="Arial" w:hAnsi="Arial" w:cs="Arial"/>
                <w:noProof/>
                <w:highlight w:val="white"/>
              </w:rPr>
              <w:t>e</w:t>
            </w:r>
            <w:r w:rsidR="00494FF0" w:rsidRPr="009A38D4">
              <w:rPr>
                <w:rStyle w:val="Hipervnculo"/>
                <w:rFonts w:ascii="Arial" w:eastAsia="Arial" w:hAnsi="Arial" w:cs="Arial"/>
                <w:noProof/>
                <w:highlight w:val="white"/>
              </w:rPr>
              <w:t>specíficas en el centro de trabajo o estudio:</w:t>
            </w:r>
            <w:r w:rsidR="00494FF0">
              <w:rPr>
                <w:noProof/>
                <w:webHidden/>
              </w:rPr>
              <w:tab/>
            </w:r>
            <w:r w:rsidR="00494FF0">
              <w:rPr>
                <w:noProof/>
                <w:webHidden/>
              </w:rPr>
              <w:fldChar w:fldCharType="begin"/>
            </w:r>
            <w:r w:rsidR="00494FF0">
              <w:rPr>
                <w:noProof/>
                <w:webHidden/>
              </w:rPr>
              <w:instrText xml:space="preserve"> PAGEREF _Toc48163890 \h </w:instrText>
            </w:r>
            <w:r w:rsidR="00494FF0">
              <w:rPr>
                <w:noProof/>
                <w:webHidden/>
              </w:rPr>
            </w:r>
            <w:r w:rsidR="00494FF0">
              <w:rPr>
                <w:noProof/>
                <w:webHidden/>
              </w:rPr>
              <w:fldChar w:fldCharType="separate"/>
            </w:r>
            <w:r w:rsidR="00D233E3">
              <w:rPr>
                <w:noProof/>
                <w:webHidden/>
              </w:rPr>
              <w:t>11</w:t>
            </w:r>
            <w:r w:rsidR="00494FF0">
              <w:rPr>
                <w:noProof/>
                <w:webHidden/>
              </w:rPr>
              <w:fldChar w:fldCharType="end"/>
            </w:r>
          </w:hyperlink>
        </w:p>
        <w:p w14:paraId="5E21F148" w14:textId="5874ED00" w:rsidR="00494FF0" w:rsidRDefault="00B25028">
          <w:pPr>
            <w:pStyle w:val="TDC2"/>
            <w:tabs>
              <w:tab w:val="right" w:pos="8687"/>
            </w:tabs>
            <w:rPr>
              <w:noProof/>
              <w:lang w:val="es-CR" w:eastAsia="es-CR"/>
            </w:rPr>
          </w:pPr>
          <w:hyperlink w:anchor="_Toc48163891" w:history="1">
            <w:r w:rsidR="00494FF0" w:rsidRPr="009A38D4">
              <w:rPr>
                <w:rStyle w:val="Hipervnculo"/>
                <w:rFonts w:ascii="Arial" w:eastAsia="Arial" w:hAnsi="Arial" w:cs="Arial"/>
                <w:noProof/>
                <w:highlight w:val="white"/>
              </w:rPr>
              <w:t>6.3.2.1. Llegada al puesto de trabajo:</w:t>
            </w:r>
            <w:r w:rsidR="00494FF0">
              <w:rPr>
                <w:noProof/>
                <w:webHidden/>
              </w:rPr>
              <w:tab/>
            </w:r>
            <w:r w:rsidR="00494FF0">
              <w:rPr>
                <w:noProof/>
                <w:webHidden/>
              </w:rPr>
              <w:fldChar w:fldCharType="begin"/>
            </w:r>
            <w:r w:rsidR="00494FF0">
              <w:rPr>
                <w:noProof/>
                <w:webHidden/>
              </w:rPr>
              <w:instrText xml:space="preserve"> PAGEREF _Toc48163891 \h </w:instrText>
            </w:r>
            <w:r w:rsidR="00494FF0">
              <w:rPr>
                <w:noProof/>
                <w:webHidden/>
              </w:rPr>
            </w:r>
            <w:r w:rsidR="00494FF0">
              <w:rPr>
                <w:noProof/>
                <w:webHidden/>
              </w:rPr>
              <w:fldChar w:fldCharType="separate"/>
            </w:r>
            <w:r w:rsidR="00D233E3">
              <w:rPr>
                <w:noProof/>
                <w:webHidden/>
              </w:rPr>
              <w:t>11</w:t>
            </w:r>
            <w:r w:rsidR="00494FF0">
              <w:rPr>
                <w:noProof/>
                <w:webHidden/>
              </w:rPr>
              <w:fldChar w:fldCharType="end"/>
            </w:r>
          </w:hyperlink>
        </w:p>
        <w:p w14:paraId="57324C7E" w14:textId="749AC852" w:rsidR="00494FF0" w:rsidRDefault="00B25028">
          <w:pPr>
            <w:pStyle w:val="TDC2"/>
            <w:tabs>
              <w:tab w:val="right" w:pos="8687"/>
            </w:tabs>
            <w:rPr>
              <w:noProof/>
              <w:lang w:val="es-CR" w:eastAsia="es-CR"/>
            </w:rPr>
          </w:pPr>
          <w:hyperlink w:anchor="_Toc48163892" w:history="1">
            <w:r w:rsidR="00494FF0" w:rsidRPr="009A38D4">
              <w:rPr>
                <w:rStyle w:val="Hipervnculo"/>
                <w:rFonts w:ascii="Arial" w:eastAsia="Arial" w:hAnsi="Arial" w:cs="Arial"/>
                <w:noProof/>
                <w:highlight w:val="white"/>
              </w:rPr>
              <w:t>6.3.2.2. Cuidados para el usuario de transporte interno y externo de la Universidad de Costa Rica</w:t>
            </w:r>
            <w:r w:rsidR="00494FF0">
              <w:rPr>
                <w:noProof/>
                <w:webHidden/>
              </w:rPr>
              <w:tab/>
            </w:r>
            <w:r w:rsidR="00494FF0">
              <w:rPr>
                <w:noProof/>
                <w:webHidden/>
              </w:rPr>
              <w:fldChar w:fldCharType="begin"/>
            </w:r>
            <w:r w:rsidR="00494FF0">
              <w:rPr>
                <w:noProof/>
                <w:webHidden/>
              </w:rPr>
              <w:instrText xml:space="preserve"> PAGEREF _Toc48163892 \h </w:instrText>
            </w:r>
            <w:r w:rsidR="00494FF0">
              <w:rPr>
                <w:noProof/>
                <w:webHidden/>
              </w:rPr>
            </w:r>
            <w:r w:rsidR="00494FF0">
              <w:rPr>
                <w:noProof/>
                <w:webHidden/>
              </w:rPr>
              <w:fldChar w:fldCharType="separate"/>
            </w:r>
            <w:r w:rsidR="00D233E3">
              <w:rPr>
                <w:noProof/>
                <w:webHidden/>
              </w:rPr>
              <w:t>12</w:t>
            </w:r>
            <w:r w:rsidR="00494FF0">
              <w:rPr>
                <w:noProof/>
                <w:webHidden/>
              </w:rPr>
              <w:fldChar w:fldCharType="end"/>
            </w:r>
          </w:hyperlink>
        </w:p>
        <w:p w14:paraId="3FAD68D9" w14:textId="3ECC3601" w:rsidR="00494FF0" w:rsidRDefault="00B25028">
          <w:pPr>
            <w:pStyle w:val="TDC2"/>
            <w:tabs>
              <w:tab w:val="right" w:pos="8687"/>
            </w:tabs>
            <w:rPr>
              <w:noProof/>
              <w:lang w:val="es-CR" w:eastAsia="es-CR"/>
            </w:rPr>
          </w:pPr>
          <w:hyperlink w:anchor="_Toc48163893" w:history="1">
            <w:r w:rsidR="00494FF0" w:rsidRPr="009A38D4">
              <w:rPr>
                <w:rStyle w:val="Hipervnculo"/>
                <w:rFonts w:ascii="Arial" w:eastAsia="Arial" w:hAnsi="Arial" w:cs="Arial"/>
                <w:noProof/>
                <w:highlight w:val="white"/>
              </w:rPr>
              <w:t>6.3.2.3 Cuidados con los visitantes</w:t>
            </w:r>
            <w:r w:rsidR="00494FF0">
              <w:rPr>
                <w:noProof/>
                <w:webHidden/>
              </w:rPr>
              <w:tab/>
            </w:r>
            <w:r w:rsidR="00494FF0">
              <w:rPr>
                <w:noProof/>
                <w:webHidden/>
              </w:rPr>
              <w:fldChar w:fldCharType="begin"/>
            </w:r>
            <w:r w:rsidR="00494FF0">
              <w:rPr>
                <w:noProof/>
                <w:webHidden/>
              </w:rPr>
              <w:instrText xml:space="preserve"> PAGEREF _Toc48163893 \h </w:instrText>
            </w:r>
            <w:r w:rsidR="00494FF0">
              <w:rPr>
                <w:noProof/>
                <w:webHidden/>
              </w:rPr>
            </w:r>
            <w:r w:rsidR="00494FF0">
              <w:rPr>
                <w:noProof/>
                <w:webHidden/>
              </w:rPr>
              <w:fldChar w:fldCharType="separate"/>
            </w:r>
            <w:r w:rsidR="00D233E3">
              <w:rPr>
                <w:noProof/>
                <w:webHidden/>
              </w:rPr>
              <w:t>13</w:t>
            </w:r>
            <w:r w:rsidR="00494FF0">
              <w:rPr>
                <w:noProof/>
                <w:webHidden/>
              </w:rPr>
              <w:fldChar w:fldCharType="end"/>
            </w:r>
          </w:hyperlink>
        </w:p>
        <w:p w14:paraId="7A9C15F5" w14:textId="38D9C460" w:rsidR="00494FF0" w:rsidRDefault="00B25028">
          <w:pPr>
            <w:pStyle w:val="TDC2"/>
            <w:tabs>
              <w:tab w:val="right" w:pos="8687"/>
            </w:tabs>
            <w:rPr>
              <w:noProof/>
              <w:lang w:val="es-CR" w:eastAsia="es-CR"/>
            </w:rPr>
          </w:pPr>
          <w:hyperlink w:anchor="_Toc48163894" w:history="1">
            <w:r w:rsidR="00494FF0" w:rsidRPr="009A38D4">
              <w:rPr>
                <w:rStyle w:val="Hipervnculo"/>
                <w:rFonts w:ascii="Arial" w:eastAsia="Arial" w:hAnsi="Arial" w:cs="Arial"/>
                <w:noProof/>
                <w:highlight w:val="white"/>
              </w:rPr>
              <w:t>6.3.3. Desarrollo de actividades en el centro de trabajo, investigación y estudio:</w:t>
            </w:r>
            <w:r w:rsidR="00494FF0">
              <w:rPr>
                <w:noProof/>
                <w:webHidden/>
              </w:rPr>
              <w:tab/>
            </w:r>
            <w:r w:rsidR="00494FF0">
              <w:rPr>
                <w:noProof/>
                <w:webHidden/>
              </w:rPr>
              <w:fldChar w:fldCharType="begin"/>
            </w:r>
            <w:r w:rsidR="00494FF0">
              <w:rPr>
                <w:noProof/>
                <w:webHidden/>
              </w:rPr>
              <w:instrText xml:space="preserve"> PAGEREF _Toc48163894 \h </w:instrText>
            </w:r>
            <w:r w:rsidR="00494FF0">
              <w:rPr>
                <w:noProof/>
                <w:webHidden/>
              </w:rPr>
            </w:r>
            <w:r w:rsidR="00494FF0">
              <w:rPr>
                <w:noProof/>
                <w:webHidden/>
              </w:rPr>
              <w:fldChar w:fldCharType="separate"/>
            </w:r>
            <w:r w:rsidR="00D233E3">
              <w:rPr>
                <w:noProof/>
                <w:webHidden/>
              </w:rPr>
              <w:t>14</w:t>
            </w:r>
            <w:r w:rsidR="00494FF0">
              <w:rPr>
                <w:noProof/>
                <w:webHidden/>
              </w:rPr>
              <w:fldChar w:fldCharType="end"/>
            </w:r>
          </w:hyperlink>
        </w:p>
        <w:p w14:paraId="510362FF" w14:textId="20B88FC7" w:rsidR="00494FF0" w:rsidRDefault="00B25028">
          <w:pPr>
            <w:pStyle w:val="TDC2"/>
            <w:tabs>
              <w:tab w:val="right" w:pos="8687"/>
            </w:tabs>
            <w:rPr>
              <w:noProof/>
              <w:lang w:val="es-CR" w:eastAsia="es-CR"/>
            </w:rPr>
          </w:pPr>
          <w:hyperlink w:anchor="_Toc48163895" w:history="1">
            <w:r w:rsidR="00494FF0" w:rsidRPr="009A38D4">
              <w:rPr>
                <w:rStyle w:val="Hipervnculo"/>
                <w:rFonts w:ascii="Arial" w:eastAsia="Arial" w:hAnsi="Arial" w:cs="Arial"/>
                <w:noProof/>
                <w:highlight w:val="white"/>
              </w:rPr>
              <w:t>6.3.3.1  Medidas de distanciamiento físico y espacios de atención al público:</w:t>
            </w:r>
            <w:r w:rsidR="00494FF0">
              <w:rPr>
                <w:noProof/>
                <w:webHidden/>
              </w:rPr>
              <w:tab/>
            </w:r>
            <w:r w:rsidR="00494FF0">
              <w:rPr>
                <w:noProof/>
                <w:webHidden/>
              </w:rPr>
              <w:fldChar w:fldCharType="begin"/>
            </w:r>
            <w:r w:rsidR="00494FF0">
              <w:rPr>
                <w:noProof/>
                <w:webHidden/>
              </w:rPr>
              <w:instrText xml:space="preserve"> PAGEREF _Toc48163895 \h </w:instrText>
            </w:r>
            <w:r w:rsidR="00494FF0">
              <w:rPr>
                <w:noProof/>
                <w:webHidden/>
              </w:rPr>
            </w:r>
            <w:r w:rsidR="00494FF0">
              <w:rPr>
                <w:noProof/>
                <w:webHidden/>
              </w:rPr>
              <w:fldChar w:fldCharType="separate"/>
            </w:r>
            <w:r w:rsidR="00D233E3">
              <w:rPr>
                <w:noProof/>
                <w:webHidden/>
              </w:rPr>
              <w:t>14</w:t>
            </w:r>
            <w:r w:rsidR="00494FF0">
              <w:rPr>
                <w:noProof/>
                <w:webHidden/>
              </w:rPr>
              <w:fldChar w:fldCharType="end"/>
            </w:r>
          </w:hyperlink>
        </w:p>
        <w:p w14:paraId="09F9A862" w14:textId="721CF274" w:rsidR="00494FF0" w:rsidRDefault="00B25028">
          <w:pPr>
            <w:pStyle w:val="TDC2"/>
            <w:tabs>
              <w:tab w:val="right" w:pos="8687"/>
            </w:tabs>
            <w:rPr>
              <w:noProof/>
              <w:lang w:val="es-CR" w:eastAsia="es-CR"/>
            </w:rPr>
          </w:pPr>
          <w:hyperlink w:anchor="_Toc48163896" w:history="1">
            <w:r w:rsidR="00494FF0" w:rsidRPr="009A38D4">
              <w:rPr>
                <w:rStyle w:val="Hipervnculo"/>
                <w:rFonts w:ascii="Arial" w:eastAsia="Arial" w:hAnsi="Arial" w:cs="Arial"/>
                <w:noProof/>
                <w:highlight w:val="white"/>
              </w:rPr>
              <w:t>6.3.3.2. Disposiciones para evitar conglomerados y estancia en áreas de uso común</w:t>
            </w:r>
            <w:r w:rsidR="00494FF0">
              <w:rPr>
                <w:noProof/>
                <w:webHidden/>
              </w:rPr>
              <w:tab/>
            </w:r>
            <w:r w:rsidR="00494FF0">
              <w:rPr>
                <w:noProof/>
                <w:webHidden/>
              </w:rPr>
              <w:fldChar w:fldCharType="begin"/>
            </w:r>
            <w:r w:rsidR="00494FF0">
              <w:rPr>
                <w:noProof/>
                <w:webHidden/>
              </w:rPr>
              <w:instrText xml:space="preserve"> PAGEREF _Toc48163896 \h </w:instrText>
            </w:r>
            <w:r w:rsidR="00494FF0">
              <w:rPr>
                <w:noProof/>
                <w:webHidden/>
              </w:rPr>
            </w:r>
            <w:r w:rsidR="00494FF0">
              <w:rPr>
                <w:noProof/>
                <w:webHidden/>
              </w:rPr>
              <w:fldChar w:fldCharType="separate"/>
            </w:r>
            <w:r w:rsidR="00D233E3">
              <w:rPr>
                <w:noProof/>
                <w:webHidden/>
              </w:rPr>
              <w:t>15</w:t>
            </w:r>
            <w:r w:rsidR="00494FF0">
              <w:rPr>
                <w:noProof/>
                <w:webHidden/>
              </w:rPr>
              <w:fldChar w:fldCharType="end"/>
            </w:r>
          </w:hyperlink>
        </w:p>
        <w:p w14:paraId="49BD5F9D" w14:textId="7A33BED2" w:rsidR="00494FF0" w:rsidRDefault="00B25028">
          <w:pPr>
            <w:pStyle w:val="TDC2"/>
            <w:tabs>
              <w:tab w:val="right" w:pos="8687"/>
            </w:tabs>
            <w:rPr>
              <w:noProof/>
              <w:lang w:val="es-CR" w:eastAsia="es-CR"/>
            </w:rPr>
          </w:pPr>
          <w:hyperlink w:anchor="_Toc48163897" w:history="1">
            <w:r w:rsidR="00494FF0" w:rsidRPr="009A38D4">
              <w:rPr>
                <w:rStyle w:val="Hipervnculo"/>
                <w:rFonts w:ascii="Arial" w:eastAsia="Arial" w:hAnsi="Arial" w:cs="Arial"/>
                <w:noProof/>
                <w:highlight w:val="white"/>
              </w:rPr>
              <w:t>6.3.3.3. Disposiciones en los comedores:</w:t>
            </w:r>
            <w:r w:rsidR="00494FF0">
              <w:rPr>
                <w:noProof/>
                <w:webHidden/>
              </w:rPr>
              <w:tab/>
            </w:r>
            <w:r w:rsidR="00494FF0">
              <w:rPr>
                <w:noProof/>
                <w:webHidden/>
              </w:rPr>
              <w:fldChar w:fldCharType="begin"/>
            </w:r>
            <w:r w:rsidR="00494FF0">
              <w:rPr>
                <w:noProof/>
                <w:webHidden/>
              </w:rPr>
              <w:instrText xml:space="preserve"> PAGEREF _Toc48163897 \h </w:instrText>
            </w:r>
            <w:r w:rsidR="00494FF0">
              <w:rPr>
                <w:noProof/>
                <w:webHidden/>
              </w:rPr>
            </w:r>
            <w:r w:rsidR="00494FF0">
              <w:rPr>
                <w:noProof/>
                <w:webHidden/>
              </w:rPr>
              <w:fldChar w:fldCharType="separate"/>
            </w:r>
            <w:r w:rsidR="00D233E3">
              <w:rPr>
                <w:noProof/>
                <w:webHidden/>
              </w:rPr>
              <w:t>16</w:t>
            </w:r>
            <w:r w:rsidR="00494FF0">
              <w:rPr>
                <w:noProof/>
                <w:webHidden/>
              </w:rPr>
              <w:fldChar w:fldCharType="end"/>
            </w:r>
          </w:hyperlink>
        </w:p>
        <w:p w14:paraId="0109E3BA" w14:textId="7A17AF73" w:rsidR="00494FF0" w:rsidRDefault="00B25028">
          <w:pPr>
            <w:pStyle w:val="TDC2"/>
            <w:tabs>
              <w:tab w:val="right" w:pos="8687"/>
            </w:tabs>
            <w:rPr>
              <w:noProof/>
              <w:lang w:val="es-CR" w:eastAsia="es-CR"/>
            </w:rPr>
          </w:pPr>
          <w:hyperlink w:anchor="_Toc48163898" w:history="1">
            <w:r w:rsidR="00494FF0" w:rsidRPr="009A38D4">
              <w:rPr>
                <w:rStyle w:val="Hipervnculo"/>
                <w:rFonts w:ascii="Arial" w:eastAsia="Arial" w:hAnsi="Arial" w:cs="Arial"/>
                <w:noProof/>
                <w:highlight w:val="white"/>
              </w:rPr>
              <w:t>6.3.3.4.  Infraestructura, tránsito o circulación en el edificio: entradas, salidas, tránsito interno, acrílicos, ventilación, ascensores</w:t>
            </w:r>
            <w:r w:rsidR="00494FF0">
              <w:rPr>
                <w:noProof/>
                <w:webHidden/>
              </w:rPr>
              <w:tab/>
            </w:r>
            <w:r w:rsidR="00494FF0">
              <w:rPr>
                <w:noProof/>
                <w:webHidden/>
              </w:rPr>
              <w:fldChar w:fldCharType="begin"/>
            </w:r>
            <w:r w:rsidR="00494FF0">
              <w:rPr>
                <w:noProof/>
                <w:webHidden/>
              </w:rPr>
              <w:instrText xml:space="preserve"> PAGEREF _Toc48163898 \h </w:instrText>
            </w:r>
            <w:r w:rsidR="00494FF0">
              <w:rPr>
                <w:noProof/>
                <w:webHidden/>
              </w:rPr>
            </w:r>
            <w:r w:rsidR="00494FF0">
              <w:rPr>
                <w:noProof/>
                <w:webHidden/>
              </w:rPr>
              <w:fldChar w:fldCharType="separate"/>
            </w:r>
            <w:r w:rsidR="00D233E3">
              <w:rPr>
                <w:noProof/>
                <w:webHidden/>
              </w:rPr>
              <w:t>16</w:t>
            </w:r>
            <w:r w:rsidR="00494FF0">
              <w:rPr>
                <w:noProof/>
                <w:webHidden/>
              </w:rPr>
              <w:fldChar w:fldCharType="end"/>
            </w:r>
          </w:hyperlink>
        </w:p>
        <w:p w14:paraId="73721A4D" w14:textId="58E405B9" w:rsidR="00494FF0" w:rsidRDefault="00B25028">
          <w:pPr>
            <w:pStyle w:val="TDC2"/>
            <w:tabs>
              <w:tab w:val="right" w:pos="8687"/>
            </w:tabs>
            <w:rPr>
              <w:noProof/>
              <w:lang w:val="es-CR" w:eastAsia="es-CR"/>
            </w:rPr>
          </w:pPr>
          <w:hyperlink w:anchor="_Toc48163899" w:history="1">
            <w:r w:rsidR="00494FF0" w:rsidRPr="009A38D4">
              <w:rPr>
                <w:rStyle w:val="Hipervnculo"/>
                <w:rFonts w:ascii="Arial" w:eastAsia="Arial" w:hAnsi="Arial" w:cs="Arial"/>
                <w:noProof/>
                <w:highlight w:val="white"/>
              </w:rPr>
              <w:t>6.3.3.5. Acerca de l</w:t>
            </w:r>
            <w:r w:rsidR="00491FDD">
              <w:rPr>
                <w:rStyle w:val="Hipervnculo"/>
                <w:rFonts w:ascii="Arial" w:eastAsia="Arial" w:hAnsi="Arial" w:cs="Arial"/>
                <w:noProof/>
                <w:highlight w:val="white"/>
              </w:rPr>
              <w:t xml:space="preserve">as personas </w:t>
            </w:r>
            <w:r w:rsidR="00494FF0" w:rsidRPr="009A38D4">
              <w:rPr>
                <w:rStyle w:val="Hipervnculo"/>
                <w:rFonts w:ascii="Arial" w:eastAsia="Arial" w:hAnsi="Arial" w:cs="Arial"/>
                <w:noProof/>
                <w:highlight w:val="white"/>
              </w:rPr>
              <w:t>estudiantes, asistentes de investigación y tesiarias</w:t>
            </w:r>
            <w:r w:rsidR="00494FF0">
              <w:rPr>
                <w:noProof/>
                <w:webHidden/>
              </w:rPr>
              <w:tab/>
            </w:r>
            <w:r w:rsidR="00494FF0">
              <w:rPr>
                <w:noProof/>
                <w:webHidden/>
              </w:rPr>
              <w:fldChar w:fldCharType="begin"/>
            </w:r>
            <w:r w:rsidR="00494FF0">
              <w:rPr>
                <w:noProof/>
                <w:webHidden/>
              </w:rPr>
              <w:instrText xml:space="preserve"> PAGEREF _Toc48163899 \h </w:instrText>
            </w:r>
            <w:r w:rsidR="00494FF0">
              <w:rPr>
                <w:noProof/>
                <w:webHidden/>
              </w:rPr>
            </w:r>
            <w:r w:rsidR="00494FF0">
              <w:rPr>
                <w:noProof/>
                <w:webHidden/>
              </w:rPr>
              <w:fldChar w:fldCharType="separate"/>
            </w:r>
            <w:r w:rsidR="00D233E3">
              <w:rPr>
                <w:noProof/>
                <w:webHidden/>
              </w:rPr>
              <w:t>17</w:t>
            </w:r>
            <w:r w:rsidR="00494FF0">
              <w:rPr>
                <w:noProof/>
                <w:webHidden/>
              </w:rPr>
              <w:fldChar w:fldCharType="end"/>
            </w:r>
          </w:hyperlink>
        </w:p>
        <w:p w14:paraId="7B6803F7" w14:textId="5F64CEDA" w:rsidR="00494FF0" w:rsidRDefault="00B25028">
          <w:pPr>
            <w:pStyle w:val="TDC2"/>
            <w:tabs>
              <w:tab w:val="right" w:pos="8687"/>
            </w:tabs>
            <w:rPr>
              <w:noProof/>
              <w:lang w:val="es-CR" w:eastAsia="es-CR"/>
            </w:rPr>
          </w:pPr>
          <w:hyperlink w:anchor="_Toc48163900" w:history="1">
            <w:r w:rsidR="00494FF0" w:rsidRPr="009A38D4">
              <w:rPr>
                <w:rStyle w:val="Hipervnculo"/>
                <w:rFonts w:ascii="Arial" w:eastAsia="Arial" w:hAnsi="Arial" w:cs="Arial"/>
                <w:noProof/>
                <w:highlight w:val="white"/>
              </w:rPr>
              <w:t>6.3.3.6. Recepción de documentos</w:t>
            </w:r>
            <w:r w:rsidR="00494FF0">
              <w:rPr>
                <w:noProof/>
                <w:webHidden/>
              </w:rPr>
              <w:tab/>
            </w:r>
            <w:r w:rsidR="00494FF0">
              <w:rPr>
                <w:noProof/>
                <w:webHidden/>
              </w:rPr>
              <w:fldChar w:fldCharType="begin"/>
            </w:r>
            <w:r w:rsidR="00494FF0">
              <w:rPr>
                <w:noProof/>
                <w:webHidden/>
              </w:rPr>
              <w:instrText xml:space="preserve"> PAGEREF _Toc48163900 \h </w:instrText>
            </w:r>
            <w:r w:rsidR="00494FF0">
              <w:rPr>
                <w:noProof/>
                <w:webHidden/>
              </w:rPr>
            </w:r>
            <w:r w:rsidR="00494FF0">
              <w:rPr>
                <w:noProof/>
                <w:webHidden/>
              </w:rPr>
              <w:fldChar w:fldCharType="separate"/>
            </w:r>
            <w:r w:rsidR="00D233E3">
              <w:rPr>
                <w:noProof/>
                <w:webHidden/>
              </w:rPr>
              <w:t>17</w:t>
            </w:r>
            <w:r w:rsidR="00494FF0">
              <w:rPr>
                <w:noProof/>
                <w:webHidden/>
              </w:rPr>
              <w:fldChar w:fldCharType="end"/>
            </w:r>
          </w:hyperlink>
        </w:p>
        <w:p w14:paraId="606D1A2F" w14:textId="44FDC6FD" w:rsidR="00494FF0" w:rsidRDefault="00B25028">
          <w:pPr>
            <w:pStyle w:val="TDC2"/>
            <w:tabs>
              <w:tab w:val="right" w:pos="8687"/>
            </w:tabs>
            <w:rPr>
              <w:noProof/>
              <w:lang w:val="es-CR" w:eastAsia="es-CR"/>
            </w:rPr>
          </w:pPr>
          <w:hyperlink w:anchor="_Toc48163901" w:history="1">
            <w:r w:rsidR="00494FF0" w:rsidRPr="009A38D4">
              <w:rPr>
                <w:rStyle w:val="Hipervnculo"/>
                <w:rFonts w:ascii="Arial" w:eastAsia="Arial" w:hAnsi="Arial" w:cs="Arial"/>
                <w:noProof/>
                <w:highlight w:val="white"/>
              </w:rPr>
              <w:t>6.3.3.7. Procedimiento para reuniones:</w:t>
            </w:r>
            <w:r w:rsidR="00494FF0">
              <w:rPr>
                <w:noProof/>
                <w:webHidden/>
              </w:rPr>
              <w:tab/>
            </w:r>
            <w:r w:rsidR="00494FF0">
              <w:rPr>
                <w:noProof/>
                <w:webHidden/>
              </w:rPr>
              <w:fldChar w:fldCharType="begin"/>
            </w:r>
            <w:r w:rsidR="00494FF0">
              <w:rPr>
                <w:noProof/>
                <w:webHidden/>
              </w:rPr>
              <w:instrText xml:space="preserve"> PAGEREF _Toc48163901 \h </w:instrText>
            </w:r>
            <w:r w:rsidR="00494FF0">
              <w:rPr>
                <w:noProof/>
                <w:webHidden/>
              </w:rPr>
            </w:r>
            <w:r w:rsidR="00494FF0">
              <w:rPr>
                <w:noProof/>
                <w:webHidden/>
              </w:rPr>
              <w:fldChar w:fldCharType="separate"/>
            </w:r>
            <w:r w:rsidR="00D233E3">
              <w:rPr>
                <w:noProof/>
                <w:webHidden/>
              </w:rPr>
              <w:t>18</w:t>
            </w:r>
            <w:r w:rsidR="00494FF0">
              <w:rPr>
                <w:noProof/>
                <w:webHidden/>
              </w:rPr>
              <w:fldChar w:fldCharType="end"/>
            </w:r>
          </w:hyperlink>
        </w:p>
        <w:p w14:paraId="549255DD" w14:textId="440C7AAA" w:rsidR="00494FF0" w:rsidRDefault="00B25028">
          <w:pPr>
            <w:pStyle w:val="TDC2"/>
            <w:tabs>
              <w:tab w:val="right" w:pos="8687"/>
            </w:tabs>
            <w:rPr>
              <w:noProof/>
              <w:lang w:val="es-CR" w:eastAsia="es-CR"/>
            </w:rPr>
          </w:pPr>
          <w:hyperlink w:anchor="_Toc48163902" w:history="1">
            <w:r w:rsidR="00494FF0" w:rsidRPr="009A38D4">
              <w:rPr>
                <w:rStyle w:val="Hipervnculo"/>
                <w:rFonts w:ascii="Arial" w:eastAsia="Arial" w:hAnsi="Arial" w:cs="Arial"/>
                <w:noProof/>
                <w:highlight w:val="white"/>
              </w:rPr>
              <w:t>6.3.3.8 Recomendaciones para circular en sitios cercanos a la VI: sodas, fotocopiadoras y otras oficinas.</w:t>
            </w:r>
            <w:r w:rsidR="00494FF0">
              <w:rPr>
                <w:noProof/>
                <w:webHidden/>
              </w:rPr>
              <w:tab/>
            </w:r>
            <w:r w:rsidR="00494FF0">
              <w:rPr>
                <w:noProof/>
                <w:webHidden/>
              </w:rPr>
              <w:fldChar w:fldCharType="begin"/>
            </w:r>
            <w:r w:rsidR="00494FF0">
              <w:rPr>
                <w:noProof/>
                <w:webHidden/>
              </w:rPr>
              <w:instrText xml:space="preserve"> PAGEREF _Toc48163902 \h </w:instrText>
            </w:r>
            <w:r w:rsidR="00494FF0">
              <w:rPr>
                <w:noProof/>
                <w:webHidden/>
              </w:rPr>
            </w:r>
            <w:r w:rsidR="00494FF0">
              <w:rPr>
                <w:noProof/>
                <w:webHidden/>
              </w:rPr>
              <w:fldChar w:fldCharType="separate"/>
            </w:r>
            <w:r w:rsidR="00D233E3">
              <w:rPr>
                <w:noProof/>
                <w:webHidden/>
              </w:rPr>
              <w:t>19</w:t>
            </w:r>
            <w:r w:rsidR="00494FF0">
              <w:rPr>
                <w:noProof/>
                <w:webHidden/>
              </w:rPr>
              <w:fldChar w:fldCharType="end"/>
            </w:r>
          </w:hyperlink>
        </w:p>
        <w:p w14:paraId="0CF4E27E" w14:textId="54EBD179" w:rsidR="00494FF0" w:rsidRDefault="00B25028">
          <w:pPr>
            <w:pStyle w:val="TDC2"/>
            <w:tabs>
              <w:tab w:val="right" w:pos="8687"/>
            </w:tabs>
            <w:rPr>
              <w:noProof/>
              <w:lang w:val="es-CR" w:eastAsia="es-CR"/>
            </w:rPr>
          </w:pPr>
          <w:hyperlink w:anchor="_Toc48163903" w:history="1">
            <w:r w:rsidR="00494FF0" w:rsidRPr="009A38D4">
              <w:rPr>
                <w:rStyle w:val="Hipervnculo"/>
                <w:rFonts w:ascii="Arial" w:eastAsia="Arial" w:hAnsi="Arial" w:cs="Arial"/>
                <w:noProof/>
                <w:highlight w:val="white"/>
              </w:rPr>
              <w:t>6.3.4 Al identificar a una persona con síntomas respiratorios sospechosos de COVID-19 en el centro de trabajo</w:t>
            </w:r>
            <w:r w:rsidR="00494FF0">
              <w:rPr>
                <w:noProof/>
                <w:webHidden/>
              </w:rPr>
              <w:tab/>
            </w:r>
            <w:r w:rsidR="00494FF0">
              <w:rPr>
                <w:noProof/>
                <w:webHidden/>
              </w:rPr>
              <w:fldChar w:fldCharType="begin"/>
            </w:r>
            <w:r w:rsidR="00494FF0">
              <w:rPr>
                <w:noProof/>
                <w:webHidden/>
              </w:rPr>
              <w:instrText xml:space="preserve"> PAGEREF _Toc48163903 \h </w:instrText>
            </w:r>
            <w:r w:rsidR="00494FF0">
              <w:rPr>
                <w:noProof/>
                <w:webHidden/>
              </w:rPr>
            </w:r>
            <w:r w:rsidR="00494FF0">
              <w:rPr>
                <w:noProof/>
                <w:webHidden/>
              </w:rPr>
              <w:fldChar w:fldCharType="separate"/>
            </w:r>
            <w:r w:rsidR="00D233E3">
              <w:rPr>
                <w:noProof/>
                <w:webHidden/>
              </w:rPr>
              <w:t>19</w:t>
            </w:r>
            <w:r w:rsidR="00494FF0">
              <w:rPr>
                <w:noProof/>
                <w:webHidden/>
              </w:rPr>
              <w:fldChar w:fldCharType="end"/>
            </w:r>
          </w:hyperlink>
        </w:p>
        <w:p w14:paraId="29A1C222" w14:textId="468F8FD9" w:rsidR="00494FF0" w:rsidRDefault="00B25028">
          <w:pPr>
            <w:pStyle w:val="TDC2"/>
            <w:tabs>
              <w:tab w:val="right" w:pos="8687"/>
            </w:tabs>
            <w:rPr>
              <w:noProof/>
              <w:lang w:val="es-CR" w:eastAsia="es-CR"/>
            </w:rPr>
          </w:pPr>
          <w:hyperlink w:anchor="_Toc48163904" w:history="1">
            <w:r w:rsidR="00494FF0" w:rsidRPr="009A38D4">
              <w:rPr>
                <w:rStyle w:val="Hipervnculo"/>
                <w:rFonts w:ascii="Arial" w:eastAsia="Arial" w:hAnsi="Arial" w:cs="Arial"/>
                <w:noProof/>
                <w:highlight w:val="white"/>
              </w:rPr>
              <w:t xml:space="preserve">6.3.5.  Medidas de </w:t>
            </w:r>
            <w:r w:rsidR="00397A96">
              <w:rPr>
                <w:rStyle w:val="Hipervnculo"/>
                <w:rFonts w:ascii="Arial" w:eastAsia="Arial" w:hAnsi="Arial" w:cs="Arial"/>
                <w:noProof/>
                <w:highlight w:val="white"/>
              </w:rPr>
              <w:t>h</w:t>
            </w:r>
            <w:r w:rsidR="00494FF0" w:rsidRPr="009A38D4">
              <w:rPr>
                <w:rStyle w:val="Hipervnculo"/>
                <w:rFonts w:ascii="Arial" w:eastAsia="Arial" w:hAnsi="Arial" w:cs="Arial"/>
                <w:noProof/>
                <w:highlight w:val="white"/>
              </w:rPr>
              <w:t xml:space="preserve">igiene y </w:t>
            </w:r>
            <w:r w:rsidR="00397A96">
              <w:rPr>
                <w:rStyle w:val="Hipervnculo"/>
                <w:rFonts w:ascii="Arial" w:eastAsia="Arial" w:hAnsi="Arial" w:cs="Arial"/>
                <w:noProof/>
                <w:highlight w:val="white"/>
              </w:rPr>
              <w:t>l</w:t>
            </w:r>
            <w:r w:rsidR="00494FF0" w:rsidRPr="009A38D4">
              <w:rPr>
                <w:rStyle w:val="Hipervnculo"/>
                <w:rFonts w:ascii="Arial" w:eastAsia="Arial" w:hAnsi="Arial" w:cs="Arial"/>
                <w:noProof/>
                <w:highlight w:val="white"/>
              </w:rPr>
              <w:t>impieza</w:t>
            </w:r>
            <w:r w:rsidR="00494FF0">
              <w:rPr>
                <w:noProof/>
                <w:webHidden/>
              </w:rPr>
              <w:tab/>
            </w:r>
            <w:r w:rsidR="00494FF0">
              <w:rPr>
                <w:noProof/>
                <w:webHidden/>
              </w:rPr>
              <w:fldChar w:fldCharType="begin"/>
            </w:r>
            <w:r w:rsidR="00494FF0">
              <w:rPr>
                <w:noProof/>
                <w:webHidden/>
              </w:rPr>
              <w:instrText xml:space="preserve"> PAGEREF _Toc48163904 \h </w:instrText>
            </w:r>
            <w:r w:rsidR="00494FF0">
              <w:rPr>
                <w:noProof/>
                <w:webHidden/>
              </w:rPr>
            </w:r>
            <w:r w:rsidR="00494FF0">
              <w:rPr>
                <w:noProof/>
                <w:webHidden/>
              </w:rPr>
              <w:fldChar w:fldCharType="separate"/>
            </w:r>
            <w:r w:rsidR="00D233E3">
              <w:rPr>
                <w:noProof/>
                <w:webHidden/>
              </w:rPr>
              <w:t>21</w:t>
            </w:r>
            <w:r w:rsidR="00494FF0">
              <w:rPr>
                <w:noProof/>
                <w:webHidden/>
              </w:rPr>
              <w:fldChar w:fldCharType="end"/>
            </w:r>
          </w:hyperlink>
        </w:p>
        <w:p w14:paraId="3DA15B55" w14:textId="49A99320" w:rsidR="00494FF0" w:rsidRDefault="00B25028">
          <w:pPr>
            <w:pStyle w:val="TDC2"/>
            <w:tabs>
              <w:tab w:val="right" w:pos="8687"/>
            </w:tabs>
            <w:rPr>
              <w:noProof/>
              <w:lang w:val="es-CR" w:eastAsia="es-CR"/>
            </w:rPr>
          </w:pPr>
          <w:hyperlink w:anchor="_Toc48163905" w:history="1">
            <w:r w:rsidR="00494FF0" w:rsidRPr="009A38D4">
              <w:rPr>
                <w:rStyle w:val="Hipervnculo"/>
                <w:rFonts w:ascii="Arial" w:eastAsia="Arial" w:hAnsi="Arial" w:cs="Arial"/>
                <w:noProof/>
                <w:highlight w:val="white"/>
              </w:rPr>
              <w:t xml:space="preserve">6.3.5.1. Lavado de </w:t>
            </w:r>
            <w:r w:rsidR="00397A96">
              <w:rPr>
                <w:rStyle w:val="Hipervnculo"/>
                <w:rFonts w:ascii="Arial" w:eastAsia="Arial" w:hAnsi="Arial" w:cs="Arial"/>
                <w:noProof/>
                <w:highlight w:val="white"/>
              </w:rPr>
              <w:t>m</w:t>
            </w:r>
            <w:r w:rsidR="00494FF0" w:rsidRPr="009A38D4">
              <w:rPr>
                <w:rStyle w:val="Hipervnculo"/>
                <w:rFonts w:ascii="Arial" w:eastAsia="Arial" w:hAnsi="Arial" w:cs="Arial"/>
                <w:noProof/>
                <w:highlight w:val="white"/>
              </w:rPr>
              <w:t>anos</w:t>
            </w:r>
            <w:r w:rsidR="00494FF0">
              <w:rPr>
                <w:noProof/>
                <w:webHidden/>
              </w:rPr>
              <w:tab/>
            </w:r>
            <w:r w:rsidR="00494FF0">
              <w:rPr>
                <w:noProof/>
                <w:webHidden/>
              </w:rPr>
              <w:fldChar w:fldCharType="begin"/>
            </w:r>
            <w:r w:rsidR="00494FF0">
              <w:rPr>
                <w:noProof/>
                <w:webHidden/>
              </w:rPr>
              <w:instrText xml:space="preserve"> PAGEREF _Toc48163905 \h </w:instrText>
            </w:r>
            <w:r w:rsidR="00494FF0">
              <w:rPr>
                <w:noProof/>
                <w:webHidden/>
              </w:rPr>
            </w:r>
            <w:r w:rsidR="00494FF0">
              <w:rPr>
                <w:noProof/>
                <w:webHidden/>
              </w:rPr>
              <w:fldChar w:fldCharType="separate"/>
            </w:r>
            <w:r w:rsidR="00D233E3">
              <w:rPr>
                <w:noProof/>
                <w:webHidden/>
              </w:rPr>
              <w:t>21</w:t>
            </w:r>
            <w:r w:rsidR="00494FF0">
              <w:rPr>
                <w:noProof/>
                <w:webHidden/>
              </w:rPr>
              <w:fldChar w:fldCharType="end"/>
            </w:r>
          </w:hyperlink>
        </w:p>
        <w:p w14:paraId="7239A291" w14:textId="41555E10" w:rsidR="00494FF0" w:rsidRDefault="00B25028">
          <w:pPr>
            <w:pStyle w:val="TDC2"/>
            <w:tabs>
              <w:tab w:val="right" w:pos="8687"/>
            </w:tabs>
            <w:rPr>
              <w:noProof/>
              <w:lang w:val="es-CR" w:eastAsia="es-CR"/>
            </w:rPr>
          </w:pPr>
          <w:hyperlink w:anchor="_Toc48163906" w:history="1">
            <w:r w:rsidR="00494FF0" w:rsidRPr="009A38D4">
              <w:rPr>
                <w:rStyle w:val="Hipervnculo"/>
                <w:rFonts w:ascii="Arial" w:eastAsia="Arial" w:hAnsi="Arial" w:cs="Arial"/>
                <w:noProof/>
                <w:highlight w:val="white"/>
              </w:rPr>
              <w:t xml:space="preserve">6.3.5.1.1. Equipo para el </w:t>
            </w:r>
            <w:r w:rsidR="00397A96">
              <w:rPr>
                <w:rStyle w:val="Hipervnculo"/>
                <w:rFonts w:ascii="Arial" w:eastAsia="Arial" w:hAnsi="Arial" w:cs="Arial"/>
                <w:noProof/>
                <w:highlight w:val="white"/>
              </w:rPr>
              <w:t>l</w:t>
            </w:r>
            <w:r w:rsidR="00494FF0" w:rsidRPr="009A38D4">
              <w:rPr>
                <w:rStyle w:val="Hipervnculo"/>
                <w:rFonts w:ascii="Arial" w:eastAsia="Arial" w:hAnsi="Arial" w:cs="Arial"/>
                <w:noProof/>
                <w:highlight w:val="white"/>
              </w:rPr>
              <w:t>avado y desinfección de Manos:</w:t>
            </w:r>
            <w:r w:rsidR="00494FF0">
              <w:rPr>
                <w:noProof/>
                <w:webHidden/>
              </w:rPr>
              <w:tab/>
            </w:r>
            <w:r w:rsidR="00494FF0">
              <w:rPr>
                <w:noProof/>
                <w:webHidden/>
              </w:rPr>
              <w:fldChar w:fldCharType="begin"/>
            </w:r>
            <w:r w:rsidR="00494FF0">
              <w:rPr>
                <w:noProof/>
                <w:webHidden/>
              </w:rPr>
              <w:instrText xml:space="preserve"> PAGEREF _Toc48163906 \h </w:instrText>
            </w:r>
            <w:r w:rsidR="00494FF0">
              <w:rPr>
                <w:noProof/>
                <w:webHidden/>
              </w:rPr>
            </w:r>
            <w:r w:rsidR="00494FF0">
              <w:rPr>
                <w:noProof/>
                <w:webHidden/>
              </w:rPr>
              <w:fldChar w:fldCharType="separate"/>
            </w:r>
            <w:r w:rsidR="00D233E3">
              <w:rPr>
                <w:noProof/>
                <w:webHidden/>
              </w:rPr>
              <w:t>21</w:t>
            </w:r>
            <w:r w:rsidR="00494FF0">
              <w:rPr>
                <w:noProof/>
                <w:webHidden/>
              </w:rPr>
              <w:fldChar w:fldCharType="end"/>
            </w:r>
          </w:hyperlink>
        </w:p>
        <w:p w14:paraId="281E9AF3" w14:textId="24DBA758" w:rsidR="00494FF0" w:rsidRDefault="00B25028">
          <w:pPr>
            <w:pStyle w:val="TDC2"/>
            <w:tabs>
              <w:tab w:val="right" w:pos="8687"/>
            </w:tabs>
            <w:rPr>
              <w:noProof/>
              <w:lang w:val="es-CR" w:eastAsia="es-CR"/>
            </w:rPr>
          </w:pPr>
          <w:hyperlink w:anchor="_Toc48163907" w:history="1">
            <w:r w:rsidR="00494FF0" w:rsidRPr="009A38D4">
              <w:rPr>
                <w:rStyle w:val="Hipervnculo"/>
                <w:rFonts w:ascii="Arial" w:eastAsia="Arial" w:hAnsi="Arial" w:cs="Arial"/>
                <w:noProof/>
                <w:highlight w:val="white"/>
              </w:rPr>
              <w:t>6.3.5.1.2. Frecuencia para el lavado de manos:</w:t>
            </w:r>
            <w:r w:rsidR="00494FF0">
              <w:rPr>
                <w:noProof/>
                <w:webHidden/>
              </w:rPr>
              <w:tab/>
            </w:r>
            <w:r w:rsidR="00494FF0">
              <w:rPr>
                <w:noProof/>
                <w:webHidden/>
              </w:rPr>
              <w:fldChar w:fldCharType="begin"/>
            </w:r>
            <w:r w:rsidR="00494FF0">
              <w:rPr>
                <w:noProof/>
                <w:webHidden/>
              </w:rPr>
              <w:instrText xml:space="preserve"> PAGEREF _Toc48163907 \h </w:instrText>
            </w:r>
            <w:r w:rsidR="00494FF0">
              <w:rPr>
                <w:noProof/>
                <w:webHidden/>
              </w:rPr>
            </w:r>
            <w:r w:rsidR="00494FF0">
              <w:rPr>
                <w:noProof/>
                <w:webHidden/>
              </w:rPr>
              <w:fldChar w:fldCharType="separate"/>
            </w:r>
            <w:r w:rsidR="00D233E3">
              <w:rPr>
                <w:noProof/>
                <w:webHidden/>
              </w:rPr>
              <w:t>22</w:t>
            </w:r>
            <w:r w:rsidR="00494FF0">
              <w:rPr>
                <w:noProof/>
                <w:webHidden/>
              </w:rPr>
              <w:fldChar w:fldCharType="end"/>
            </w:r>
          </w:hyperlink>
        </w:p>
        <w:p w14:paraId="392B22EF" w14:textId="043417D4" w:rsidR="00494FF0" w:rsidRDefault="00B25028">
          <w:pPr>
            <w:pStyle w:val="TDC2"/>
            <w:tabs>
              <w:tab w:val="right" w:pos="8687"/>
            </w:tabs>
            <w:rPr>
              <w:noProof/>
              <w:lang w:val="es-CR" w:eastAsia="es-CR"/>
            </w:rPr>
          </w:pPr>
          <w:hyperlink w:anchor="_Toc48163908" w:history="1">
            <w:r w:rsidR="00494FF0" w:rsidRPr="009A38D4">
              <w:rPr>
                <w:rStyle w:val="Hipervnculo"/>
                <w:rFonts w:ascii="Arial" w:eastAsia="Arial" w:hAnsi="Arial" w:cs="Arial"/>
                <w:noProof/>
                <w:highlight w:val="white"/>
              </w:rPr>
              <w:t>6.3.5.1.3. Procedimiento para el lavado de manos</w:t>
            </w:r>
            <w:r w:rsidR="00494FF0">
              <w:rPr>
                <w:noProof/>
                <w:webHidden/>
              </w:rPr>
              <w:tab/>
            </w:r>
            <w:r w:rsidR="00494FF0">
              <w:rPr>
                <w:noProof/>
                <w:webHidden/>
              </w:rPr>
              <w:fldChar w:fldCharType="begin"/>
            </w:r>
            <w:r w:rsidR="00494FF0">
              <w:rPr>
                <w:noProof/>
                <w:webHidden/>
              </w:rPr>
              <w:instrText xml:space="preserve"> PAGEREF _Toc48163908 \h </w:instrText>
            </w:r>
            <w:r w:rsidR="00494FF0">
              <w:rPr>
                <w:noProof/>
                <w:webHidden/>
              </w:rPr>
            </w:r>
            <w:r w:rsidR="00494FF0">
              <w:rPr>
                <w:noProof/>
                <w:webHidden/>
              </w:rPr>
              <w:fldChar w:fldCharType="separate"/>
            </w:r>
            <w:r w:rsidR="00D233E3">
              <w:rPr>
                <w:noProof/>
                <w:webHidden/>
              </w:rPr>
              <w:t>22</w:t>
            </w:r>
            <w:r w:rsidR="00494FF0">
              <w:rPr>
                <w:noProof/>
                <w:webHidden/>
              </w:rPr>
              <w:fldChar w:fldCharType="end"/>
            </w:r>
          </w:hyperlink>
        </w:p>
        <w:p w14:paraId="46E80FAD" w14:textId="7D350EBF" w:rsidR="00494FF0" w:rsidRDefault="00B25028">
          <w:pPr>
            <w:pStyle w:val="TDC2"/>
            <w:tabs>
              <w:tab w:val="right" w:pos="8687"/>
            </w:tabs>
            <w:rPr>
              <w:noProof/>
              <w:lang w:val="es-CR" w:eastAsia="es-CR"/>
            </w:rPr>
          </w:pPr>
          <w:hyperlink w:anchor="_Toc48163909" w:history="1">
            <w:r w:rsidR="00494FF0" w:rsidRPr="009A38D4">
              <w:rPr>
                <w:rStyle w:val="Hipervnculo"/>
                <w:rFonts w:ascii="Arial" w:eastAsia="Arial" w:hAnsi="Arial" w:cs="Arial"/>
                <w:noProof/>
                <w:highlight w:val="white"/>
              </w:rPr>
              <w:t xml:space="preserve">6.3.5.2. Actividades para la </w:t>
            </w:r>
            <w:r w:rsidR="00397A96">
              <w:rPr>
                <w:rStyle w:val="Hipervnculo"/>
                <w:rFonts w:ascii="Arial" w:eastAsia="Arial" w:hAnsi="Arial" w:cs="Arial"/>
                <w:noProof/>
                <w:highlight w:val="white"/>
              </w:rPr>
              <w:t>l</w:t>
            </w:r>
            <w:r w:rsidR="00494FF0" w:rsidRPr="009A38D4">
              <w:rPr>
                <w:rStyle w:val="Hipervnculo"/>
                <w:rFonts w:ascii="Arial" w:eastAsia="Arial" w:hAnsi="Arial" w:cs="Arial"/>
                <w:noProof/>
                <w:highlight w:val="white"/>
              </w:rPr>
              <w:t xml:space="preserve">impieza o </w:t>
            </w:r>
            <w:r w:rsidR="00397A96">
              <w:rPr>
                <w:rStyle w:val="Hipervnculo"/>
                <w:rFonts w:ascii="Arial" w:eastAsia="Arial" w:hAnsi="Arial" w:cs="Arial"/>
                <w:noProof/>
                <w:highlight w:val="white"/>
              </w:rPr>
              <w:t>l</w:t>
            </w:r>
            <w:r w:rsidR="00494FF0" w:rsidRPr="009A38D4">
              <w:rPr>
                <w:rStyle w:val="Hipervnculo"/>
                <w:rFonts w:ascii="Arial" w:eastAsia="Arial" w:hAnsi="Arial" w:cs="Arial"/>
                <w:noProof/>
                <w:highlight w:val="white"/>
              </w:rPr>
              <w:t xml:space="preserve">avado y </w:t>
            </w:r>
            <w:r w:rsidR="00397A96">
              <w:rPr>
                <w:rStyle w:val="Hipervnculo"/>
                <w:rFonts w:ascii="Arial" w:eastAsia="Arial" w:hAnsi="Arial" w:cs="Arial"/>
                <w:noProof/>
                <w:highlight w:val="white"/>
              </w:rPr>
              <w:t>d</w:t>
            </w:r>
            <w:r w:rsidR="00494FF0" w:rsidRPr="009A38D4">
              <w:rPr>
                <w:rStyle w:val="Hipervnculo"/>
                <w:rFonts w:ascii="Arial" w:eastAsia="Arial" w:hAnsi="Arial" w:cs="Arial"/>
                <w:noProof/>
                <w:highlight w:val="white"/>
              </w:rPr>
              <w:t xml:space="preserve">esinfección del </w:t>
            </w:r>
            <w:r w:rsidR="00397A96">
              <w:rPr>
                <w:rStyle w:val="Hipervnculo"/>
                <w:rFonts w:ascii="Arial" w:eastAsia="Arial" w:hAnsi="Arial" w:cs="Arial"/>
                <w:noProof/>
                <w:highlight w:val="white"/>
              </w:rPr>
              <w:t>l</w:t>
            </w:r>
            <w:r w:rsidR="00494FF0" w:rsidRPr="009A38D4">
              <w:rPr>
                <w:rStyle w:val="Hipervnculo"/>
                <w:rFonts w:ascii="Arial" w:eastAsia="Arial" w:hAnsi="Arial" w:cs="Arial"/>
                <w:noProof/>
                <w:highlight w:val="white"/>
              </w:rPr>
              <w:t xml:space="preserve">ugar de </w:t>
            </w:r>
            <w:r w:rsidR="00397A96">
              <w:rPr>
                <w:rStyle w:val="Hipervnculo"/>
                <w:rFonts w:ascii="Arial" w:eastAsia="Arial" w:hAnsi="Arial" w:cs="Arial"/>
                <w:noProof/>
                <w:highlight w:val="white"/>
              </w:rPr>
              <w:t>t</w:t>
            </w:r>
            <w:r w:rsidR="00494FF0" w:rsidRPr="009A38D4">
              <w:rPr>
                <w:rStyle w:val="Hipervnculo"/>
                <w:rFonts w:ascii="Arial" w:eastAsia="Arial" w:hAnsi="Arial" w:cs="Arial"/>
                <w:noProof/>
                <w:highlight w:val="white"/>
              </w:rPr>
              <w:t>rabajo</w:t>
            </w:r>
            <w:r w:rsidR="00494FF0">
              <w:rPr>
                <w:noProof/>
                <w:webHidden/>
              </w:rPr>
              <w:tab/>
            </w:r>
            <w:r w:rsidR="00494FF0">
              <w:rPr>
                <w:noProof/>
                <w:webHidden/>
              </w:rPr>
              <w:fldChar w:fldCharType="begin"/>
            </w:r>
            <w:r w:rsidR="00494FF0">
              <w:rPr>
                <w:noProof/>
                <w:webHidden/>
              </w:rPr>
              <w:instrText xml:space="preserve"> PAGEREF _Toc48163909 \h </w:instrText>
            </w:r>
            <w:r w:rsidR="00494FF0">
              <w:rPr>
                <w:noProof/>
                <w:webHidden/>
              </w:rPr>
            </w:r>
            <w:r w:rsidR="00494FF0">
              <w:rPr>
                <w:noProof/>
                <w:webHidden/>
              </w:rPr>
              <w:fldChar w:fldCharType="separate"/>
            </w:r>
            <w:r w:rsidR="00D233E3">
              <w:rPr>
                <w:noProof/>
                <w:webHidden/>
              </w:rPr>
              <w:t>23</w:t>
            </w:r>
            <w:r w:rsidR="00494FF0">
              <w:rPr>
                <w:noProof/>
                <w:webHidden/>
              </w:rPr>
              <w:fldChar w:fldCharType="end"/>
            </w:r>
          </w:hyperlink>
        </w:p>
        <w:p w14:paraId="4FAE4C6B" w14:textId="12029D3B" w:rsidR="00494FF0" w:rsidRDefault="00B25028">
          <w:pPr>
            <w:pStyle w:val="TDC2"/>
            <w:tabs>
              <w:tab w:val="right" w:pos="8687"/>
            </w:tabs>
            <w:rPr>
              <w:noProof/>
              <w:lang w:val="es-CR" w:eastAsia="es-CR"/>
            </w:rPr>
          </w:pPr>
          <w:hyperlink w:anchor="_Toc48163910" w:history="1">
            <w:r w:rsidR="00494FF0" w:rsidRPr="009A38D4">
              <w:rPr>
                <w:rStyle w:val="Hipervnculo"/>
                <w:rFonts w:ascii="Arial" w:eastAsia="Arial" w:hAnsi="Arial" w:cs="Arial"/>
                <w:noProof/>
                <w:highlight w:val="white"/>
              </w:rPr>
              <w:t>6.3.5.2.1 Actividades de limpieza</w:t>
            </w:r>
            <w:r w:rsidR="00494FF0">
              <w:rPr>
                <w:noProof/>
                <w:webHidden/>
              </w:rPr>
              <w:tab/>
            </w:r>
            <w:r w:rsidR="00494FF0">
              <w:rPr>
                <w:noProof/>
                <w:webHidden/>
              </w:rPr>
              <w:fldChar w:fldCharType="begin"/>
            </w:r>
            <w:r w:rsidR="00494FF0">
              <w:rPr>
                <w:noProof/>
                <w:webHidden/>
              </w:rPr>
              <w:instrText xml:space="preserve"> PAGEREF _Toc48163910 \h </w:instrText>
            </w:r>
            <w:r w:rsidR="00494FF0">
              <w:rPr>
                <w:noProof/>
                <w:webHidden/>
              </w:rPr>
            </w:r>
            <w:r w:rsidR="00494FF0">
              <w:rPr>
                <w:noProof/>
                <w:webHidden/>
              </w:rPr>
              <w:fldChar w:fldCharType="separate"/>
            </w:r>
            <w:r w:rsidR="00D233E3">
              <w:rPr>
                <w:noProof/>
                <w:webHidden/>
              </w:rPr>
              <w:t>23</w:t>
            </w:r>
            <w:r w:rsidR="00494FF0">
              <w:rPr>
                <w:noProof/>
                <w:webHidden/>
              </w:rPr>
              <w:fldChar w:fldCharType="end"/>
            </w:r>
          </w:hyperlink>
        </w:p>
        <w:p w14:paraId="6CB68647" w14:textId="59BA2036" w:rsidR="00494FF0" w:rsidRDefault="00B25028">
          <w:pPr>
            <w:pStyle w:val="TDC2"/>
            <w:tabs>
              <w:tab w:val="right" w:pos="8687"/>
            </w:tabs>
            <w:rPr>
              <w:noProof/>
              <w:lang w:val="es-CR" w:eastAsia="es-CR"/>
            </w:rPr>
          </w:pPr>
          <w:hyperlink w:anchor="_Toc48163911" w:history="1">
            <w:r w:rsidR="00494FF0" w:rsidRPr="009A38D4">
              <w:rPr>
                <w:rStyle w:val="Hipervnculo"/>
                <w:rFonts w:ascii="Arial" w:eastAsia="Arial" w:hAnsi="Arial" w:cs="Arial"/>
                <w:noProof/>
                <w:highlight w:val="white"/>
              </w:rPr>
              <w:t>6.3.5.2.2. Actividades de desinfección</w:t>
            </w:r>
            <w:r w:rsidR="00494FF0">
              <w:rPr>
                <w:noProof/>
                <w:webHidden/>
              </w:rPr>
              <w:tab/>
            </w:r>
            <w:r w:rsidR="00494FF0">
              <w:rPr>
                <w:noProof/>
                <w:webHidden/>
              </w:rPr>
              <w:fldChar w:fldCharType="begin"/>
            </w:r>
            <w:r w:rsidR="00494FF0">
              <w:rPr>
                <w:noProof/>
                <w:webHidden/>
              </w:rPr>
              <w:instrText xml:space="preserve"> PAGEREF _Toc48163911 \h </w:instrText>
            </w:r>
            <w:r w:rsidR="00494FF0">
              <w:rPr>
                <w:noProof/>
                <w:webHidden/>
              </w:rPr>
            </w:r>
            <w:r w:rsidR="00494FF0">
              <w:rPr>
                <w:noProof/>
                <w:webHidden/>
              </w:rPr>
              <w:fldChar w:fldCharType="separate"/>
            </w:r>
            <w:r w:rsidR="00D233E3">
              <w:rPr>
                <w:noProof/>
                <w:webHidden/>
              </w:rPr>
              <w:t>24</w:t>
            </w:r>
            <w:r w:rsidR="00494FF0">
              <w:rPr>
                <w:noProof/>
                <w:webHidden/>
              </w:rPr>
              <w:fldChar w:fldCharType="end"/>
            </w:r>
          </w:hyperlink>
        </w:p>
        <w:p w14:paraId="314A30BA" w14:textId="4C9EAC04" w:rsidR="00494FF0" w:rsidRDefault="00B25028">
          <w:pPr>
            <w:pStyle w:val="TDC2"/>
            <w:tabs>
              <w:tab w:val="right" w:pos="8687"/>
            </w:tabs>
            <w:rPr>
              <w:noProof/>
              <w:lang w:val="es-CR" w:eastAsia="es-CR"/>
            </w:rPr>
          </w:pPr>
          <w:hyperlink w:anchor="_Toc48163912" w:history="1">
            <w:r w:rsidR="00494FF0" w:rsidRPr="009A38D4">
              <w:rPr>
                <w:rStyle w:val="Hipervnculo"/>
                <w:rFonts w:ascii="Arial" w:eastAsia="Arial" w:hAnsi="Arial" w:cs="Arial"/>
                <w:noProof/>
              </w:rPr>
              <w:t>6.3.5.2.3. Identificación de puntos críticos para la desinfección</w:t>
            </w:r>
            <w:r w:rsidR="00494FF0">
              <w:rPr>
                <w:noProof/>
                <w:webHidden/>
              </w:rPr>
              <w:tab/>
            </w:r>
            <w:r w:rsidR="00494FF0">
              <w:rPr>
                <w:noProof/>
                <w:webHidden/>
              </w:rPr>
              <w:fldChar w:fldCharType="begin"/>
            </w:r>
            <w:r w:rsidR="00494FF0">
              <w:rPr>
                <w:noProof/>
                <w:webHidden/>
              </w:rPr>
              <w:instrText xml:space="preserve"> PAGEREF _Toc48163912 \h </w:instrText>
            </w:r>
            <w:r w:rsidR="00494FF0">
              <w:rPr>
                <w:noProof/>
                <w:webHidden/>
              </w:rPr>
            </w:r>
            <w:r w:rsidR="00494FF0">
              <w:rPr>
                <w:noProof/>
                <w:webHidden/>
              </w:rPr>
              <w:fldChar w:fldCharType="separate"/>
            </w:r>
            <w:r w:rsidR="00D233E3">
              <w:rPr>
                <w:noProof/>
                <w:webHidden/>
              </w:rPr>
              <w:t>25</w:t>
            </w:r>
            <w:r w:rsidR="00494FF0">
              <w:rPr>
                <w:noProof/>
                <w:webHidden/>
              </w:rPr>
              <w:fldChar w:fldCharType="end"/>
            </w:r>
          </w:hyperlink>
        </w:p>
        <w:p w14:paraId="063C2ECF" w14:textId="12164578" w:rsidR="00494FF0" w:rsidRDefault="00B25028">
          <w:pPr>
            <w:pStyle w:val="TDC2"/>
            <w:tabs>
              <w:tab w:val="right" w:pos="8687"/>
            </w:tabs>
            <w:rPr>
              <w:noProof/>
              <w:lang w:val="es-CR" w:eastAsia="es-CR"/>
            </w:rPr>
          </w:pPr>
          <w:hyperlink w:anchor="_Toc48163913" w:history="1">
            <w:r w:rsidR="00494FF0" w:rsidRPr="009A38D4">
              <w:rPr>
                <w:rStyle w:val="Hipervnculo"/>
                <w:rFonts w:ascii="Arial" w:eastAsia="Arial" w:hAnsi="Arial" w:cs="Arial"/>
                <w:noProof/>
              </w:rPr>
              <w:t>6.3.5.3.  Plan y horario de limpieza y desinfección para las distintas áreas de las instalaciones (Ver anexo: FL-001. Plan y horario de limpieza y desinfección VI).</w:t>
            </w:r>
            <w:r w:rsidR="00494FF0">
              <w:rPr>
                <w:noProof/>
                <w:webHidden/>
              </w:rPr>
              <w:tab/>
            </w:r>
            <w:r w:rsidR="00494FF0">
              <w:rPr>
                <w:noProof/>
                <w:webHidden/>
              </w:rPr>
              <w:fldChar w:fldCharType="begin"/>
            </w:r>
            <w:r w:rsidR="00494FF0">
              <w:rPr>
                <w:noProof/>
                <w:webHidden/>
              </w:rPr>
              <w:instrText xml:space="preserve"> PAGEREF _Toc48163913 \h </w:instrText>
            </w:r>
            <w:r w:rsidR="00494FF0">
              <w:rPr>
                <w:noProof/>
                <w:webHidden/>
              </w:rPr>
            </w:r>
            <w:r w:rsidR="00494FF0">
              <w:rPr>
                <w:noProof/>
                <w:webHidden/>
              </w:rPr>
              <w:fldChar w:fldCharType="separate"/>
            </w:r>
            <w:r w:rsidR="00D233E3">
              <w:rPr>
                <w:noProof/>
                <w:webHidden/>
              </w:rPr>
              <w:t>25</w:t>
            </w:r>
            <w:r w:rsidR="00494FF0">
              <w:rPr>
                <w:noProof/>
                <w:webHidden/>
              </w:rPr>
              <w:fldChar w:fldCharType="end"/>
            </w:r>
          </w:hyperlink>
        </w:p>
        <w:p w14:paraId="4DDC6981" w14:textId="24AD2C6B" w:rsidR="00494FF0" w:rsidRDefault="00B25028">
          <w:pPr>
            <w:pStyle w:val="TDC2"/>
            <w:tabs>
              <w:tab w:val="right" w:pos="8687"/>
            </w:tabs>
            <w:rPr>
              <w:noProof/>
              <w:lang w:val="es-CR" w:eastAsia="es-CR"/>
            </w:rPr>
          </w:pPr>
          <w:hyperlink w:anchor="_Toc48163914" w:history="1">
            <w:r w:rsidR="00494FF0" w:rsidRPr="009A38D4">
              <w:rPr>
                <w:rStyle w:val="Hipervnculo"/>
                <w:rFonts w:ascii="Arial" w:eastAsia="Arial" w:hAnsi="Arial" w:cs="Arial"/>
                <w:noProof/>
              </w:rPr>
              <w:t>6.3.5.4.  Materiales de limpieza y desinfección</w:t>
            </w:r>
            <w:r w:rsidR="00494FF0">
              <w:rPr>
                <w:noProof/>
                <w:webHidden/>
              </w:rPr>
              <w:tab/>
            </w:r>
            <w:r w:rsidR="00494FF0">
              <w:rPr>
                <w:noProof/>
                <w:webHidden/>
              </w:rPr>
              <w:fldChar w:fldCharType="begin"/>
            </w:r>
            <w:r w:rsidR="00494FF0">
              <w:rPr>
                <w:noProof/>
                <w:webHidden/>
              </w:rPr>
              <w:instrText xml:space="preserve"> PAGEREF _Toc48163914 \h </w:instrText>
            </w:r>
            <w:r w:rsidR="00494FF0">
              <w:rPr>
                <w:noProof/>
                <w:webHidden/>
              </w:rPr>
            </w:r>
            <w:r w:rsidR="00494FF0">
              <w:rPr>
                <w:noProof/>
                <w:webHidden/>
              </w:rPr>
              <w:fldChar w:fldCharType="separate"/>
            </w:r>
            <w:r w:rsidR="00D233E3">
              <w:rPr>
                <w:noProof/>
                <w:webHidden/>
              </w:rPr>
              <w:t>26</w:t>
            </w:r>
            <w:r w:rsidR="00494FF0">
              <w:rPr>
                <w:noProof/>
                <w:webHidden/>
              </w:rPr>
              <w:fldChar w:fldCharType="end"/>
            </w:r>
          </w:hyperlink>
        </w:p>
        <w:p w14:paraId="1BC85D72" w14:textId="33337101" w:rsidR="00494FF0" w:rsidRDefault="00B25028">
          <w:pPr>
            <w:pStyle w:val="TDC2"/>
            <w:tabs>
              <w:tab w:val="right" w:pos="8687"/>
            </w:tabs>
            <w:rPr>
              <w:noProof/>
              <w:lang w:val="es-CR" w:eastAsia="es-CR"/>
            </w:rPr>
          </w:pPr>
          <w:hyperlink w:anchor="_Toc48163915" w:history="1">
            <w:r w:rsidR="00494FF0" w:rsidRPr="009A38D4">
              <w:rPr>
                <w:rStyle w:val="Hipervnculo"/>
                <w:rFonts w:ascii="Arial" w:eastAsia="Arial" w:hAnsi="Arial" w:cs="Arial"/>
                <w:noProof/>
              </w:rPr>
              <w:t>6.3.5.5.  Productos para desinfección: preparación y uso</w:t>
            </w:r>
            <w:r w:rsidR="00494FF0">
              <w:rPr>
                <w:noProof/>
                <w:webHidden/>
              </w:rPr>
              <w:tab/>
            </w:r>
            <w:r w:rsidR="00494FF0">
              <w:rPr>
                <w:noProof/>
                <w:webHidden/>
              </w:rPr>
              <w:fldChar w:fldCharType="begin"/>
            </w:r>
            <w:r w:rsidR="00494FF0">
              <w:rPr>
                <w:noProof/>
                <w:webHidden/>
              </w:rPr>
              <w:instrText xml:space="preserve"> PAGEREF _Toc48163915 \h </w:instrText>
            </w:r>
            <w:r w:rsidR="00494FF0">
              <w:rPr>
                <w:noProof/>
                <w:webHidden/>
              </w:rPr>
            </w:r>
            <w:r w:rsidR="00494FF0">
              <w:rPr>
                <w:noProof/>
                <w:webHidden/>
              </w:rPr>
              <w:fldChar w:fldCharType="separate"/>
            </w:r>
            <w:r w:rsidR="00D233E3">
              <w:rPr>
                <w:noProof/>
                <w:webHidden/>
              </w:rPr>
              <w:t>27</w:t>
            </w:r>
            <w:r w:rsidR="00494FF0">
              <w:rPr>
                <w:noProof/>
                <w:webHidden/>
              </w:rPr>
              <w:fldChar w:fldCharType="end"/>
            </w:r>
          </w:hyperlink>
        </w:p>
        <w:p w14:paraId="70B5A13F" w14:textId="56E6B4DC" w:rsidR="00494FF0" w:rsidRDefault="00B25028">
          <w:pPr>
            <w:pStyle w:val="TDC2"/>
            <w:tabs>
              <w:tab w:val="right" w:pos="8687"/>
            </w:tabs>
            <w:rPr>
              <w:noProof/>
              <w:lang w:val="es-CR" w:eastAsia="es-CR"/>
            </w:rPr>
          </w:pPr>
          <w:hyperlink w:anchor="_Toc48163916" w:history="1">
            <w:r w:rsidR="00494FF0" w:rsidRPr="009A38D4">
              <w:rPr>
                <w:rStyle w:val="Hipervnculo"/>
                <w:rFonts w:ascii="Arial" w:eastAsia="Arial" w:hAnsi="Arial" w:cs="Arial"/>
                <w:noProof/>
              </w:rPr>
              <w:t>6.3.5.5.1 Hipoclorito de sodio al 0,5%</w:t>
            </w:r>
            <w:r w:rsidR="00494FF0">
              <w:rPr>
                <w:noProof/>
                <w:webHidden/>
              </w:rPr>
              <w:tab/>
            </w:r>
            <w:r w:rsidR="00494FF0">
              <w:rPr>
                <w:noProof/>
                <w:webHidden/>
              </w:rPr>
              <w:fldChar w:fldCharType="begin"/>
            </w:r>
            <w:r w:rsidR="00494FF0">
              <w:rPr>
                <w:noProof/>
                <w:webHidden/>
              </w:rPr>
              <w:instrText xml:space="preserve"> PAGEREF _Toc48163916 \h </w:instrText>
            </w:r>
            <w:r w:rsidR="00494FF0">
              <w:rPr>
                <w:noProof/>
                <w:webHidden/>
              </w:rPr>
            </w:r>
            <w:r w:rsidR="00494FF0">
              <w:rPr>
                <w:noProof/>
                <w:webHidden/>
              </w:rPr>
              <w:fldChar w:fldCharType="separate"/>
            </w:r>
            <w:r w:rsidR="00D233E3">
              <w:rPr>
                <w:noProof/>
                <w:webHidden/>
              </w:rPr>
              <w:t>27</w:t>
            </w:r>
            <w:r w:rsidR="00494FF0">
              <w:rPr>
                <w:noProof/>
                <w:webHidden/>
              </w:rPr>
              <w:fldChar w:fldCharType="end"/>
            </w:r>
          </w:hyperlink>
        </w:p>
        <w:p w14:paraId="02F7EEFE" w14:textId="21C54C8C" w:rsidR="00494FF0" w:rsidRDefault="00B25028">
          <w:pPr>
            <w:pStyle w:val="TDC2"/>
            <w:tabs>
              <w:tab w:val="right" w:pos="8687"/>
            </w:tabs>
            <w:rPr>
              <w:noProof/>
              <w:lang w:val="es-CR" w:eastAsia="es-CR"/>
            </w:rPr>
          </w:pPr>
          <w:hyperlink w:anchor="_Toc48163917" w:history="1">
            <w:r w:rsidR="00494FF0" w:rsidRPr="009A38D4">
              <w:rPr>
                <w:rStyle w:val="Hipervnculo"/>
                <w:rFonts w:ascii="Arial" w:eastAsia="Arial" w:hAnsi="Arial" w:cs="Arial"/>
                <w:noProof/>
              </w:rPr>
              <w:t>6.3.5.5.2. Alcohol isopropílico o alcohol etílico al 70%</w:t>
            </w:r>
            <w:r w:rsidR="00494FF0">
              <w:rPr>
                <w:noProof/>
                <w:webHidden/>
              </w:rPr>
              <w:tab/>
            </w:r>
            <w:r w:rsidR="00494FF0">
              <w:rPr>
                <w:noProof/>
                <w:webHidden/>
              </w:rPr>
              <w:fldChar w:fldCharType="begin"/>
            </w:r>
            <w:r w:rsidR="00494FF0">
              <w:rPr>
                <w:noProof/>
                <w:webHidden/>
              </w:rPr>
              <w:instrText xml:space="preserve"> PAGEREF _Toc48163917 \h </w:instrText>
            </w:r>
            <w:r w:rsidR="00494FF0">
              <w:rPr>
                <w:noProof/>
                <w:webHidden/>
              </w:rPr>
            </w:r>
            <w:r w:rsidR="00494FF0">
              <w:rPr>
                <w:noProof/>
                <w:webHidden/>
              </w:rPr>
              <w:fldChar w:fldCharType="separate"/>
            </w:r>
            <w:r w:rsidR="00D233E3">
              <w:rPr>
                <w:noProof/>
                <w:webHidden/>
              </w:rPr>
              <w:t>28</w:t>
            </w:r>
            <w:r w:rsidR="00494FF0">
              <w:rPr>
                <w:noProof/>
                <w:webHidden/>
              </w:rPr>
              <w:fldChar w:fldCharType="end"/>
            </w:r>
          </w:hyperlink>
        </w:p>
        <w:p w14:paraId="7C98388C" w14:textId="5C13DE87" w:rsidR="00494FF0" w:rsidRDefault="00B25028">
          <w:pPr>
            <w:pStyle w:val="TDC2"/>
            <w:tabs>
              <w:tab w:val="right" w:pos="8687"/>
            </w:tabs>
            <w:rPr>
              <w:noProof/>
              <w:lang w:val="es-CR" w:eastAsia="es-CR"/>
            </w:rPr>
          </w:pPr>
          <w:hyperlink w:anchor="_Toc48163918" w:history="1">
            <w:r w:rsidR="00494FF0" w:rsidRPr="009A38D4">
              <w:rPr>
                <w:rStyle w:val="Hipervnculo"/>
                <w:rFonts w:ascii="Arial" w:eastAsia="Arial" w:hAnsi="Arial" w:cs="Arial"/>
                <w:noProof/>
              </w:rPr>
              <w:t>6.3.5.6. Forma y productos utilizados para la limpieza de elementos electrónicos</w:t>
            </w:r>
            <w:r w:rsidR="00494FF0">
              <w:rPr>
                <w:noProof/>
                <w:webHidden/>
              </w:rPr>
              <w:tab/>
            </w:r>
            <w:r w:rsidR="00494FF0">
              <w:rPr>
                <w:noProof/>
                <w:webHidden/>
              </w:rPr>
              <w:fldChar w:fldCharType="begin"/>
            </w:r>
            <w:r w:rsidR="00494FF0">
              <w:rPr>
                <w:noProof/>
                <w:webHidden/>
              </w:rPr>
              <w:instrText xml:space="preserve"> PAGEREF _Toc48163918 \h </w:instrText>
            </w:r>
            <w:r w:rsidR="00494FF0">
              <w:rPr>
                <w:noProof/>
                <w:webHidden/>
              </w:rPr>
            </w:r>
            <w:r w:rsidR="00494FF0">
              <w:rPr>
                <w:noProof/>
                <w:webHidden/>
              </w:rPr>
              <w:fldChar w:fldCharType="separate"/>
            </w:r>
            <w:r w:rsidR="00D233E3">
              <w:rPr>
                <w:noProof/>
                <w:webHidden/>
              </w:rPr>
              <w:t>28</w:t>
            </w:r>
            <w:r w:rsidR="00494FF0">
              <w:rPr>
                <w:noProof/>
                <w:webHidden/>
              </w:rPr>
              <w:fldChar w:fldCharType="end"/>
            </w:r>
          </w:hyperlink>
        </w:p>
        <w:p w14:paraId="76BE4E7E" w14:textId="788A77AF" w:rsidR="00494FF0" w:rsidRDefault="00B25028">
          <w:pPr>
            <w:pStyle w:val="TDC2"/>
            <w:tabs>
              <w:tab w:val="right" w:pos="8687"/>
            </w:tabs>
            <w:rPr>
              <w:noProof/>
              <w:lang w:val="es-CR" w:eastAsia="es-CR"/>
            </w:rPr>
          </w:pPr>
          <w:hyperlink w:anchor="_Toc48163919" w:history="1">
            <w:r w:rsidR="00494FF0" w:rsidRPr="009A38D4">
              <w:rPr>
                <w:rStyle w:val="Hipervnculo"/>
                <w:rFonts w:ascii="Arial" w:eastAsia="Arial" w:hAnsi="Arial" w:cs="Arial"/>
                <w:noProof/>
              </w:rPr>
              <w:t>6.3.5.7. Sobre las personas responsables de limpieza, desinfección, manejo de residuos y de uso equipo de protección personal</w:t>
            </w:r>
            <w:r w:rsidR="00494FF0">
              <w:rPr>
                <w:noProof/>
                <w:webHidden/>
              </w:rPr>
              <w:tab/>
            </w:r>
            <w:r w:rsidR="00494FF0">
              <w:rPr>
                <w:noProof/>
                <w:webHidden/>
              </w:rPr>
              <w:fldChar w:fldCharType="begin"/>
            </w:r>
            <w:r w:rsidR="00494FF0">
              <w:rPr>
                <w:noProof/>
                <w:webHidden/>
              </w:rPr>
              <w:instrText xml:space="preserve"> PAGEREF _Toc48163919 \h </w:instrText>
            </w:r>
            <w:r w:rsidR="00494FF0">
              <w:rPr>
                <w:noProof/>
                <w:webHidden/>
              </w:rPr>
            </w:r>
            <w:r w:rsidR="00494FF0">
              <w:rPr>
                <w:noProof/>
                <w:webHidden/>
              </w:rPr>
              <w:fldChar w:fldCharType="separate"/>
            </w:r>
            <w:r w:rsidR="00D233E3">
              <w:rPr>
                <w:noProof/>
                <w:webHidden/>
              </w:rPr>
              <w:t>28</w:t>
            </w:r>
            <w:r w:rsidR="00494FF0">
              <w:rPr>
                <w:noProof/>
                <w:webHidden/>
              </w:rPr>
              <w:fldChar w:fldCharType="end"/>
            </w:r>
          </w:hyperlink>
        </w:p>
        <w:p w14:paraId="7DD61D73" w14:textId="7033ED71" w:rsidR="00494FF0" w:rsidRDefault="00B25028">
          <w:pPr>
            <w:pStyle w:val="TDC2"/>
            <w:tabs>
              <w:tab w:val="right" w:pos="8687"/>
            </w:tabs>
            <w:rPr>
              <w:noProof/>
              <w:lang w:val="es-CR" w:eastAsia="es-CR"/>
            </w:rPr>
          </w:pPr>
          <w:hyperlink w:anchor="_Toc48163920" w:history="1">
            <w:r w:rsidR="00494FF0" w:rsidRPr="009A38D4">
              <w:rPr>
                <w:rStyle w:val="Hipervnculo"/>
                <w:rFonts w:ascii="Arial" w:eastAsia="Arial" w:hAnsi="Arial" w:cs="Arial"/>
                <w:noProof/>
              </w:rPr>
              <w:t>6.4. Manejo de Residuos (Encargada Comisión de Seguimiento).</w:t>
            </w:r>
            <w:r w:rsidR="00494FF0">
              <w:rPr>
                <w:noProof/>
                <w:webHidden/>
              </w:rPr>
              <w:tab/>
            </w:r>
            <w:r w:rsidR="00494FF0">
              <w:rPr>
                <w:noProof/>
                <w:webHidden/>
              </w:rPr>
              <w:fldChar w:fldCharType="begin"/>
            </w:r>
            <w:r w:rsidR="00494FF0">
              <w:rPr>
                <w:noProof/>
                <w:webHidden/>
              </w:rPr>
              <w:instrText xml:space="preserve"> PAGEREF _Toc48163920 \h </w:instrText>
            </w:r>
            <w:r w:rsidR="00494FF0">
              <w:rPr>
                <w:noProof/>
                <w:webHidden/>
              </w:rPr>
            </w:r>
            <w:r w:rsidR="00494FF0">
              <w:rPr>
                <w:noProof/>
                <w:webHidden/>
              </w:rPr>
              <w:fldChar w:fldCharType="separate"/>
            </w:r>
            <w:r w:rsidR="00D233E3">
              <w:rPr>
                <w:noProof/>
                <w:webHidden/>
              </w:rPr>
              <w:t>29</w:t>
            </w:r>
            <w:r w:rsidR="00494FF0">
              <w:rPr>
                <w:noProof/>
                <w:webHidden/>
              </w:rPr>
              <w:fldChar w:fldCharType="end"/>
            </w:r>
          </w:hyperlink>
        </w:p>
        <w:p w14:paraId="1A34B15A" w14:textId="260C4FEF" w:rsidR="00494FF0" w:rsidRDefault="00B25028">
          <w:pPr>
            <w:pStyle w:val="TDC2"/>
            <w:tabs>
              <w:tab w:val="right" w:pos="8687"/>
            </w:tabs>
            <w:rPr>
              <w:noProof/>
              <w:lang w:val="es-CR" w:eastAsia="es-CR"/>
            </w:rPr>
          </w:pPr>
          <w:hyperlink w:anchor="_Toc48163921" w:history="1">
            <w:r w:rsidR="00494FF0" w:rsidRPr="009A38D4">
              <w:rPr>
                <w:rStyle w:val="Hipervnculo"/>
                <w:rFonts w:ascii="Arial" w:eastAsia="Arial" w:hAnsi="Arial" w:cs="Arial"/>
                <w:noProof/>
              </w:rPr>
              <w:t>6.4.1. Forma en la que son gestionados los residuos derivados de las tareas de limpieza y desinfección como utensilios de limpieza y equipo de protección personal desechables.</w:t>
            </w:r>
            <w:r w:rsidR="00494FF0">
              <w:rPr>
                <w:noProof/>
                <w:webHidden/>
              </w:rPr>
              <w:tab/>
            </w:r>
            <w:r w:rsidR="00494FF0">
              <w:rPr>
                <w:noProof/>
                <w:webHidden/>
              </w:rPr>
              <w:fldChar w:fldCharType="begin"/>
            </w:r>
            <w:r w:rsidR="00494FF0">
              <w:rPr>
                <w:noProof/>
                <w:webHidden/>
              </w:rPr>
              <w:instrText xml:space="preserve"> PAGEREF _Toc48163921 \h </w:instrText>
            </w:r>
            <w:r w:rsidR="00494FF0">
              <w:rPr>
                <w:noProof/>
                <w:webHidden/>
              </w:rPr>
            </w:r>
            <w:r w:rsidR="00494FF0">
              <w:rPr>
                <w:noProof/>
                <w:webHidden/>
              </w:rPr>
              <w:fldChar w:fldCharType="separate"/>
            </w:r>
            <w:r w:rsidR="00D233E3">
              <w:rPr>
                <w:noProof/>
                <w:webHidden/>
              </w:rPr>
              <w:t>30</w:t>
            </w:r>
            <w:r w:rsidR="00494FF0">
              <w:rPr>
                <w:noProof/>
                <w:webHidden/>
              </w:rPr>
              <w:fldChar w:fldCharType="end"/>
            </w:r>
          </w:hyperlink>
        </w:p>
        <w:p w14:paraId="728484D0" w14:textId="19A3103D" w:rsidR="00494FF0" w:rsidRDefault="00B25028">
          <w:pPr>
            <w:pStyle w:val="TDC2"/>
            <w:tabs>
              <w:tab w:val="right" w:pos="8687"/>
            </w:tabs>
            <w:rPr>
              <w:noProof/>
              <w:lang w:val="es-CR" w:eastAsia="es-CR"/>
            </w:rPr>
          </w:pPr>
          <w:hyperlink w:anchor="_Toc48163922" w:history="1">
            <w:r w:rsidR="00494FF0" w:rsidRPr="009A38D4">
              <w:rPr>
                <w:rStyle w:val="Hipervnculo"/>
                <w:rFonts w:ascii="Arial" w:eastAsia="Arial" w:hAnsi="Arial" w:cs="Arial"/>
                <w:noProof/>
              </w:rPr>
              <w:t>6.4.2. Tipo de contenedor de basura empleado para eliminar los residuos de limpieza y desinfección dentro de las instalaciones del lugar de trabajo.</w:t>
            </w:r>
            <w:r w:rsidR="00494FF0">
              <w:rPr>
                <w:noProof/>
                <w:webHidden/>
              </w:rPr>
              <w:tab/>
            </w:r>
            <w:r w:rsidR="00494FF0">
              <w:rPr>
                <w:noProof/>
                <w:webHidden/>
              </w:rPr>
              <w:fldChar w:fldCharType="begin"/>
            </w:r>
            <w:r w:rsidR="00494FF0">
              <w:rPr>
                <w:noProof/>
                <w:webHidden/>
              </w:rPr>
              <w:instrText xml:space="preserve"> PAGEREF _Toc48163922 \h </w:instrText>
            </w:r>
            <w:r w:rsidR="00494FF0">
              <w:rPr>
                <w:noProof/>
                <w:webHidden/>
              </w:rPr>
            </w:r>
            <w:r w:rsidR="00494FF0">
              <w:rPr>
                <w:noProof/>
                <w:webHidden/>
              </w:rPr>
              <w:fldChar w:fldCharType="separate"/>
            </w:r>
            <w:r w:rsidR="00D233E3">
              <w:rPr>
                <w:noProof/>
                <w:webHidden/>
              </w:rPr>
              <w:t>30</w:t>
            </w:r>
            <w:r w:rsidR="00494FF0">
              <w:rPr>
                <w:noProof/>
                <w:webHidden/>
              </w:rPr>
              <w:fldChar w:fldCharType="end"/>
            </w:r>
          </w:hyperlink>
        </w:p>
        <w:p w14:paraId="60E80577" w14:textId="24518454" w:rsidR="00494FF0" w:rsidRDefault="00B25028">
          <w:pPr>
            <w:pStyle w:val="TDC2"/>
            <w:tabs>
              <w:tab w:val="right" w:pos="8687"/>
            </w:tabs>
            <w:rPr>
              <w:noProof/>
              <w:lang w:val="es-CR" w:eastAsia="es-CR"/>
            </w:rPr>
          </w:pPr>
          <w:hyperlink w:anchor="_Toc48163923" w:history="1">
            <w:r w:rsidR="00494FF0" w:rsidRPr="009A38D4">
              <w:rPr>
                <w:rStyle w:val="Hipervnculo"/>
                <w:rFonts w:ascii="Arial" w:eastAsia="Arial" w:hAnsi="Arial" w:cs="Arial"/>
                <w:noProof/>
              </w:rPr>
              <w:t>6.4.3. Forma y frecuencia de la limpieza de los contenedores de basura con residuos del proceso de limpieza y desinfección dentro de las instalaciones del lugar de trabajo.</w:t>
            </w:r>
            <w:r w:rsidR="00494FF0">
              <w:rPr>
                <w:noProof/>
                <w:webHidden/>
              </w:rPr>
              <w:tab/>
            </w:r>
            <w:r w:rsidR="00494FF0">
              <w:rPr>
                <w:noProof/>
                <w:webHidden/>
              </w:rPr>
              <w:fldChar w:fldCharType="begin"/>
            </w:r>
            <w:r w:rsidR="00494FF0">
              <w:rPr>
                <w:noProof/>
                <w:webHidden/>
              </w:rPr>
              <w:instrText xml:space="preserve"> PAGEREF _Toc48163923 \h </w:instrText>
            </w:r>
            <w:r w:rsidR="00494FF0">
              <w:rPr>
                <w:noProof/>
                <w:webHidden/>
              </w:rPr>
            </w:r>
            <w:r w:rsidR="00494FF0">
              <w:rPr>
                <w:noProof/>
                <w:webHidden/>
              </w:rPr>
              <w:fldChar w:fldCharType="separate"/>
            </w:r>
            <w:r w:rsidR="00D233E3">
              <w:rPr>
                <w:noProof/>
                <w:webHidden/>
              </w:rPr>
              <w:t>30</w:t>
            </w:r>
            <w:r w:rsidR="00494FF0">
              <w:rPr>
                <w:noProof/>
                <w:webHidden/>
              </w:rPr>
              <w:fldChar w:fldCharType="end"/>
            </w:r>
          </w:hyperlink>
        </w:p>
        <w:p w14:paraId="40268145" w14:textId="64CC5280" w:rsidR="00494FF0" w:rsidRDefault="00B25028">
          <w:pPr>
            <w:pStyle w:val="TDC2"/>
            <w:tabs>
              <w:tab w:val="right" w:pos="8687"/>
            </w:tabs>
            <w:rPr>
              <w:noProof/>
              <w:lang w:val="es-CR" w:eastAsia="es-CR"/>
            </w:rPr>
          </w:pPr>
          <w:hyperlink w:anchor="_Toc48163924" w:history="1">
            <w:r w:rsidR="00494FF0" w:rsidRPr="009A38D4">
              <w:rPr>
                <w:rStyle w:val="Hipervnculo"/>
                <w:rFonts w:ascii="Arial" w:eastAsia="Arial" w:hAnsi="Arial" w:cs="Arial"/>
                <w:noProof/>
              </w:rPr>
              <w:t>6.5. Sobre las giras y otras salidas en vehículos institucionales (Encargada Comisión de Seguimiento).</w:t>
            </w:r>
            <w:r w:rsidR="00494FF0">
              <w:rPr>
                <w:noProof/>
                <w:webHidden/>
              </w:rPr>
              <w:tab/>
            </w:r>
            <w:r w:rsidR="00494FF0">
              <w:rPr>
                <w:noProof/>
                <w:webHidden/>
              </w:rPr>
              <w:fldChar w:fldCharType="begin"/>
            </w:r>
            <w:r w:rsidR="00494FF0">
              <w:rPr>
                <w:noProof/>
                <w:webHidden/>
              </w:rPr>
              <w:instrText xml:space="preserve"> PAGEREF _Toc48163924 \h </w:instrText>
            </w:r>
            <w:r w:rsidR="00494FF0">
              <w:rPr>
                <w:noProof/>
                <w:webHidden/>
              </w:rPr>
            </w:r>
            <w:r w:rsidR="00494FF0">
              <w:rPr>
                <w:noProof/>
                <w:webHidden/>
              </w:rPr>
              <w:fldChar w:fldCharType="separate"/>
            </w:r>
            <w:r w:rsidR="00D233E3">
              <w:rPr>
                <w:noProof/>
                <w:webHidden/>
              </w:rPr>
              <w:t>31</w:t>
            </w:r>
            <w:r w:rsidR="00494FF0">
              <w:rPr>
                <w:noProof/>
                <w:webHidden/>
              </w:rPr>
              <w:fldChar w:fldCharType="end"/>
            </w:r>
          </w:hyperlink>
        </w:p>
        <w:p w14:paraId="203A0225" w14:textId="65D417E2" w:rsidR="00494FF0" w:rsidRDefault="00B25028">
          <w:pPr>
            <w:pStyle w:val="TDC2"/>
            <w:tabs>
              <w:tab w:val="right" w:pos="8687"/>
            </w:tabs>
            <w:rPr>
              <w:noProof/>
              <w:lang w:val="es-CR" w:eastAsia="es-CR"/>
            </w:rPr>
          </w:pPr>
          <w:hyperlink w:anchor="_Toc48163925" w:history="1">
            <w:r w:rsidR="00494FF0" w:rsidRPr="009A38D4">
              <w:rPr>
                <w:rStyle w:val="Hipervnculo"/>
                <w:rFonts w:ascii="Arial" w:eastAsia="Arial" w:hAnsi="Arial" w:cs="Arial"/>
                <w:noProof/>
              </w:rPr>
              <w:t>6.6. Uso de Equipos de Protección Personal (EPP):</w:t>
            </w:r>
            <w:r w:rsidR="00494FF0">
              <w:rPr>
                <w:noProof/>
                <w:webHidden/>
              </w:rPr>
              <w:tab/>
            </w:r>
            <w:r w:rsidR="00494FF0">
              <w:rPr>
                <w:noProof/>
                <w:webHidden/>
              </w:rPr>
              <w:fldChar w:fldCharType="begin"/>
            </w:r>
            <w:r w:rsidR="00494FF0">
              <w:rPr>
                <w:noProof/>
                <w:webHidden/>
              </w:rPr>
              <w:instrText xml:space="preserve"> PAGEREF _Toc48163925 \h </w:instrText>
            </w:r>
            <w:r w:rsidR="00494FF0">
              <w:rPr>
                <w:noProof/>
                <w:webHidden/>
              </w:rPr>
            </w:r>
            <w:r w:rsidR="00494FF0">
              <w:rPr>
                <w:noProof/>
                <w:webHidden/>
              </w:rPr>
              <w:fldChar w:fldCharType="separate"/>
            </w:r>
            <w:r w:rsidR="00D233E3">
              <w:rPr>
                <w:noProof/>
                <w:webHidden/>
              </w:rPr>
              <w:t>32</w:t>
            </w:r>
            <w:r w:rsidR="00494FF0">
              <w:rPr>
                <w:noProof/>
                <w:webHidden/>
              </w:rPr>
              <w:fldChar w:fldCharType="end"/>
            </w:r>
          </w:hyperlink>
        </w:p>
        <w:p w14:paraId="6C710341" w14:textId="1D754679" w:rsidR="00494FF0" w:rsidRDefault="00B25028">
          <w:pPr>
            <w:pStyle w:val="TDC2"/>
            <w:tabs>
              <w:tab w:val="right" w:pos="8687"/>
            </w:tabs>
            <w:rPr>
              <w:noProof/>
              <w:lang w:val="es-CR" w:eastAsia="es-CR"/>
            </w:rPr>
          </w:pPr>
          <w:hyperlink w:anchor="_Toc48163926" w:history="1">
            <w:r w:rsidR="00494FF0" w:rsidRPr="009A38D4">
              <w:rPr>
                <w:rStyle w:val="Hipervnculo"/>
                <w:rFonts w:ascii="Arial" w:eastAsia="Arial" w:hAnsi="Arial" w:cs="Arial"/>
                <w:noProof/>
              </w:rPr>
              <w:t xml:space="preserve">6.7. Información y </w:t>
            </w:r>
            <w:r w:rsidR="00BC33DD">
              <w:rPr>
                <w:rStyle w:val="Hipervnculo"/>
                <w:rFonts w:ascii="Arial" w:eastAsia="Arial" w:hAnsi="Arial" w:cs="Arial"/>
                <w:noProof/>
              </w:rPr>
              <w:t>c</w:t>
            </w:r>
            <w:r w:rsidR="00494FF0" w:rsidRPr="009A38D4">
              <w:rPr>
                <w:rStyle w:val="Hipervnculo"/>
                <w:rFonts w:ascii="Arial" w:eastAsia="Arial" w:hAnsi="Arial" w:cs="Arial"/>
                <w:noProof/>
              </w:rPr>
              <w:t>omunicación (Encargada Comisión de Seguimiento).</w:t>
            </w:r>
            <w:r w:rsidR="00494FF0">
              <w:rPr>
                <w:noProof/>
                <w:webHidden/>
              </w:rPr>
              <w:tab/>
            </w:r>
            <w:r w:rsidR="00494FF0">
              <w:rPr>
                <w:noProof/>
                <w:webHidden/>
              </w:rPr>
              <w:fldChar w:fldCharType="begin"/>
            </w:r>
            <w:r w:rsidR="00494FF0">
              <w:rPr>
                <w:noProof/>
                <w:webHidden/>
              </w:rPr>
              <w:instrText xml:space="preserve"> PAGEREF _Toc48163926 \h </w:instrText>
            </w:r>
            <w:r w:rsidR="00494FF0">
              <w:rPr>
                <w:noProof/>
                <w:webHidden/>
              </w:rPr>
            </w:r>
            <w:r w:rsidR="00494FF0">
              <w:rPr>
                <w:noProof/>
                <w:webHidden/>
              </w:rPr>
              <w:fldChar w:fldCharType="separate"/>
            </w:r>
            <w:r w:rsidR="00D233E3">
              <w:rPr>
                <w:noProof/>
                <w:webHidden/>
              </w:rPr>
              <w:t>34</w:t>
            </w:r>
            <w:r w:rsidR="00494FF0">
              <w:rPr>
                <w:noProof/>
                <w:webHidden/>
              </w:rPr>
              <w:fldChar w:fldCharType="end"/>
            </w:r>
          </w:hyperlink>
        </w:p>
        <w:p w14:paraId="4696CF32" w14:textId="7B0F4FB4" w:rsidR="00494FF0" w:rsidRDefault="00B25028">
          <w:pPr>
            <w:pStyle w:val="TDC1"/>
            <w:tabs>
              <w:tab w:val="right" w:pos="8687"/>
            </w:tabs>
            <w:rPr>
              <w:noProof/>
              <w:lang w:val="es-CR" w:eastAsia="es-CR"/>
            </w:rPr>
          </w:pPr>
          <w:hyperlink w:anchor="_Toc48163927" w:history="1">
            <w:r w:rsidR="00494FF0" w:rsidRPr="009A38D4">
              <w:rPr>
                <w:rStyle w:val="Hipervnculo"/>
                <w:rFonts w:ascii="Arial" w:eastAsia="Times New Roman" w:hAnsi="Arial" w:cs="Arial"/>
                <w:bCs/>
                <w:noProof/>
                <w:lang w:val="es-MX"/>
              </w:rPr>
              <w:t>Anexos</w:t>
            </w:r>
            <w:r w:rsidR="00494FF0">
              <w:rPr>
                <w:noProof/>
                <w:webHidden/>
              </w:rPr>
              <w:tab/>
            </w:r>
            <w:r w:rsidR="00494FF0">
              <w:rPr>
                <w:noProof/>
                <w:webHidden/>
              </w:rPr>
              <w:fldChar w:fldCharType="begin"/>
            </w:r>
            <w:r w:rsidR="00494FF0">
              <w:rPr>
                <w:noProof/>
                <w:webHidden/>
              </w:rPr>
              <w:instrText xml:space="preserve"> PAGEREF _Toc48163927 \h </w:instrText>
            </w:r>
            <w:r w:rsidR="00494FF0">
              <w:rPr>
                <w:noProof/>
                <w:webHidden/>
              </w:rPr>
            </w:r>
            <w:r w:rsidR="00494FF0">
              <w:rPr>
                <w:noProof/>
                <w:webHidden/>
              </w:rPr>
              <w:fldChar w:fldCharType="separate"/>
            </w:r>
            <w:r w:rsidR="00D233E3">
              <w:rPr>
                <w:noProof/>
                <w:webHidden/>
              </w:rPr>
              <w:t>35</w:t>
            </w:r>
            <w:r w:rsidR="00494FF0">
              <w:rPr>
                <w:noProof/>
                <w:webHidden/>
              </w:rPr>
              <w:fldChar w:fldCharType="end"/>
            </w:r>
          </w:hyperlink>
        </w:p>
        <w:p w14:paraId="2297914D" w14:textId="46D15F8D" w:rsidR="00494FF0" w:rsidRDefault="00B25028">
          <w:pPr>
            <w:pStyle w:val="TDC1"/>
            <w:tabs>
              <w:tab w:val="right" w:pos="8687"/>
            </w:tabs>
            <w:rPr>
              <w:noProof/>
              <w:lang w:val="es-CR" w:eastAsia="es-CR"/>
            </w:rPr>
          </w:pPr>
          <w:hyperlink w:anchor="_Toc48163928" w:history="1">
            <w:r w:rsidR="00494FF0" w:rsidRPr="009A38D4">
              <w:rPr>
                <w:rStyle w:val="Hipervnculo"/>
                <w:noProof/>
              </w:rPr>
              <w:t>Anexo 1: Ubicación de usuarios de vehículos institucionales</w:t>
            </w:r>
            <w:r w:rsidR="00494FF0">
              <w:rPr>
                <w:noProof/>
                <w:webHidden/>
              </w:rPr>
              <w:tab/>
            </w:r>
            <w:r w:rsidR="00494FF0">
              <w:rPr>
                <w:noProof/>
                <w:webHidden/>
              </w:rPr>
              <w:fldChar w:fldCharType="begin"/>
            </w:r>
            <w:r w:rsidR="00494FF0">
              <w:rPr>
                <w:noProof/>
                <w:webHidden/>
              </w:rPr>
              <w:instrText xml:space="preserve"> PAGEREF _Toc48163928 \h </w:instrText>
            </w:r>
            <w:r w:rsidR="00494FF0">
              <w:rPr>
                <w:noProof/>
                <w:webHidden/>
              </w:rPr>
            </w:r>
            <w:r w:rsidR="00494FF0">
              <w:rPr>
                <w:noProof/>
                <w:webHidden/>
              </w:rPr>
              <w:fldChar w:fldCharType="separate"/>
            </w:r>
            <w:r w:rsidR="00D233E3">
              <w:rPr>
                <w:noProof/>
                <w:webHidden/>
              </w:rPr>
              <w:t>35</w:t>
            </w:r>
            <w:r w:rsidR="00494FF0">
              <w:rPr>
                <w:noProof/>
                <w:webHidden/>
              </w:rPr>
              <w:fldChar w:fldCharType="end"/>
            </w:r>
          </w:hyperlink>
        </w:p>
        <w:p w14:paraId="2BADEC2C" w14:textId="11B40C07" w:rsidR="00494FF0" w:rsidRDefault="00B25028">
          <w:pPr>
            <w:pStyle w:val="TDC2"/>
            <w:tabs>
              <w:tab w:val="right" w:pos="8687"/>
            </w:tabs>
            <w:rPr>
              <w:noProof/>
              <w:lang w:val="es-CR" w:eastAsia="es-CR"/>
            </w:rPr>
          </w:pPr>
          <w:hyperlink w:anchor="_Toc48163929" w:history="1">
            <w:r w:rsidR="00494FF0" w:rsidRPr="009A38D4">
              <w:rPr>
                <w:rStyle w:val="Hipervnculo"/>
                <w:rFonts w:ascii="Arial" w:eastAsia="Arial" w:hAnsi="Arial" w:cs="Arial"/>
                <w:noProof/>
              </w:rPr>
              <w:t xml:space="preserve">Distribución en vehículo tipo sedán o </w:t>
            </w:r>
            <w:r w:rsidR="00BC33DD">
              <w:rPr>
                <w:rStyle w:val="Hipervnculo"/>
                <w:rFonts w:ascii="Arial" w:eastAsia="Arial" w:hAnsi="Arial" w:cs="Arial"/>
                <w:noProof/>
              </w:rPr>
              <w:t>“</w:t>
            </w:r>
            <w:r w:rsidR="00494FF0" w:rsidRPr="009A38D4">
              <w:rPr>
                <w:rStyle w:val="Hipervnculo"/>
                <w:rFonts w:ascii="Arial" w:eastAsia="Arial" w:hAnsi="Arial" w:cs="Arial"/>
                <w:noProof/>
              </w:rPr>
              <w:t xml:space="preserve">Pick </w:t>
            </w:r>
            <w:r w:rsidR="00BC33DD">
              <w:rPr>
                <w:rStyle w:val="Hipervnculo"/>
                <w:rFonts w:ascii="Arial" w:eastAsia="Arial" w:hAnsi="Arial" w:cs="Arial"/>
                <w:noProof/>
              </w:rPr>
              <w:t>up”</w:t>
            </w:r>
            <w:r w:rsidR="00494FF0">
              <w:rPr>
                <w:noProof/>
                <w:webHidden/>
              </w:rPr>
              <w:tab/>
            </w:r>
            <w:r w:rsidR="00494FF0">
              <w:rPr>
                <w:noProof/>
                <w:webHidden/>
              </w:rPr>
              <w:fldChar w:fldCharType="begin"/>
            </w:r>
            <w:r w:rsidR="00494FF0">
              <w:rPr>
                <w:noProof/>
                <w:webHidden/>
              </w:rPr>
              <w:instrText xml:space="preserve"> PAGEREF _Toc48163929 \h </w:instrText>
            </w:r>
            <w:r w:rsidR="00494FF0">
              <w:rPr>
                <w:noProof/>
                <w:webHidden/>
              </w:rPr>
            </w:r>
            <w:r w:rsidR="00494FF0">
              <w:rPr>
                <w:noProof/>
                <w:webHidden/>
              </w:rPr>
              <w:fldChar w:fldCharType="separate"/>
            </w:r>
            <w:r w:rsidR="00D233E3">
              <w:rPr>
                <w:noProof/>
                <w:webHidden/>
              </w:rPr>
              <w:t>35</w:t>
            </w:r>
            <w:r w:rsidR="00494FF0">
              <w:rPr>
                <w:noProof/>
                <w:webHidden/>
              </w:rPr>
              <w:fldChar w:fldCharType="end"/>
            </w:r>
          </w:hyperlink>
        </w:p>
        <w:p w14:paraId="4A4A2C79" w14:textId="43917D49" w:rsidR="00494FF0" w:rsidRDefault="00B25028">
          <w:pPr>
            <w:pStyle w:val="TDC2"/>
            <w:tabs>
              <w:tab w:val="right" w:pos="8687"/>
            </w:tabs>
            <w:rPr>
              <w:noProof/>
              <w:lang w:val="es-CR" w:eastAsia="es-CR"/>
            </w:rPr>
          </w:pPr>
          <w:hyperlink w:anchor="_Toc48163930" w:history="1">
            <w:r w:rsidR="00494FF0" w:rsidRPr="009A38D4">
              <w:rPr>
                <w:rStyle w:val="Hipervnculo"/>
                <w:rFonts w:ascii="Arial" w:eastAsia="Arial" w:hAnsi="Arial" w:cs="Arial"/>
                <w:noProof/>
              </w:rPr>
              <w:t xml:space="preserve">Distribución en vehículo tipo microbús </w:t>
            </w:r>
            <w:r w:rsidR="00494FF0">
              <w:rPr>
                <w:noProof/>
                <w:webHidden/>
              </w:rPr>
              <w:tab/>
            </w:r>
            <w:r w:rsidR="00494FF0">
              <w:rPr>
                <w:noProof/>
                <w:webHidden/>
              </w:rPr>
              <w:fldChar w:fldCharType="begin"/>
            </w:r>
            <w:r w:rsidR="00494FF0">
              <w:rPr>
                <w:noProof/>
                <w:webHidden/>
              </w:rPr>
              <w:instrText xml:space="preserve"> PAGEREF _Toc48163930 \h </w:instrText>
            </w:r>
            <w:r w:rsidR="00494FF0">
              <w:rPr>
                <w:noProof/>
                <w:webHidden/>
              </w:rPr>
            </w:r>
            <w:r w:rsidR="00494FF0">
              <w:rPr>
                <w:noProof/>
                <w:webHidden/>
              </w:rPr>
              <w:fldChar w:fldCharType="separate"/>
            </w:r>
            <w:r w:rsidR="00D233E3">
              <w:rPr>
                <w:noProof/>
                <w:webHidden/>
              </w:rPr>
              <w:t>36</w:t>
            </w:r>
            <w:r w:rsidR="00494FF0">
              <w:rPr>
                <w:noProof/>
                <w:webHidden/>
              </w:rPr>
              <w:fldChar w:fldCharType="end"/>
            </w:r>
          </w:hyperlink>
        </w:p>
        <w:p w14:paraId="1A990BA8" w14:textId="35A0B230" w:rsidR="00494FF0" w:rsidRDefault="00B25028">
          <w:pPr>
            <w:pStyle w:val="TDC1"/>
            <w:tabs>
              <w:tab w:val="right" w:pos="8687"/>
            </w:tabs>
            <w:rPr>
              <w:noProof/>
              <w:lang w:val="es-CR" w:eastAsia="es-CR"/>
            </w:rPr>
          </w:pPr>
          <w:hyperlink w:anchor="_Toc48163931" w:history="1">
            <w:r w:rsidR="00494FF0" w:rsidRPr="009A38D4">
              <w:rPr>
                <w:rStyle w:val="Hipervnculo"/>
                <w:noProof/>
              </w:rPr>
              <w:t>Anexo 2: Distribución de mesas para comedores de los centros de trabajo.</w:t>
            </w:r>
            <w:r w:rsidR="00494FF0">
              <w:rPr>
                <w:noProof/>
                <w:webHidden/>
              </w:rPr>
              <w:tab/>
            </w:r>
            <w:r w:rsidR="00494FF0">
              <w:rPr>
                <w:noProof/>
                <w:webHidden/>
              </w:rPr>
              <w:fldChar w:fldCharType="begin"/>
            </w:r>
            <w:r w:rsidR="00494FF0">
              <w:rPr>
                <w:noProof/>
                <w:webHidden/>
              </w:rPr>
              <w:instrText xml:space="preserve"> PAGEREF _Toc48163931 \h </w:instrText>
            </w:r>
            <w:r w:rsidR="00494FF0">
              <w:rPr>
                <w:noProof/>
                <w:webHidden/>
              </w:rPr>
            </w:r>
            <w:r w:rsidR="00494FF0">
              <w:rPr>
                <w:noProof/>
                <w:webHidden/>
              </w:rPr>
              <w:fldChar w:fldCharType="separate"/>
            </w:r>
            <w:r w:rsidR="00D233E3">
              <w:rPr>
                <w:noProof/>
                <w:webHidden/>
              </w:rPr>
              <w:t>37</w:t>
            </w:r>
            <w:r w:rsidR="00494FF0">
              <w:rPr>
                <w:noProof/>
                <w:webHidden/>
              </w:rPr>
              <w:fldChar w:fldCharType="end"/>
            </w:r>
          </w:hyperlink>
        </w:p>
        <w:p w14:paraId="7C60DC82" w14:textId="764CA556" w:rsidR="00494FF0" w:rsidRDefault="00B25028">
          <w:pPr>
            <w:pStyle w:val="TDC1"/>
            <w:tabs>
              <w:tab w:val="right" w:pos="8687"/>
            </w:tabs>
            <w:rPr>
              <w:noProof/>
              <w:lang w:val="es-CR" w:eastAsia="es-CR"/>
            </w:rPr>
          </w:pPr>
          <w:hyperlink w:anchor="_Toc48163932" w:history="1">
            <w:r w:rsidR="00494FF0" w:rsidRPr="009A38D4">
              <w:rPr>
                <w:rStyle w:val="Hipervnculo"/>
                <w:noProof/>
              </w:rPr>
              <w:t xml:space="preserve">Anexo 3: Listado de </w:t>
            </w:r>
            <w:r w:rsidR="00BC33DD">
              <w:rPr>
                <w:rStyle w:val="Hipervnculo"/>
                <w:noProof/>
              </w:rPr>
              <w:t>c</w:t>
            </w:r>
            <w:r w:rsidR="00494FF0" w:rsidRPr="009A38D4">
              <w:rPr>
                <w:rStyle w:val="Hipervnculo"/>
                <w:noProof/>
              </w:rPr>
              <w:t xml:space="preserve">ontactos de </w:t>
            </w:r>
            <w:r w:rsidR="00BC33DD">
              <w:rPr>
                <w:rStyle w:val="Hipervnculo"/>
                <w:noProof/>
              </w:rPr>
              <w:t>e</w:t>
            </w:r>
            <w:r w:rsidR="00494FF0" w:rsidRPr="009A38D4">
              <w:rPr>
                <w:rStyle w:val="Hipervnculo"/>
                <w:noProof/>
              </w:rPr>
              <w:t>mergencia</w:t>
            </w:r>
            <w:r w:rsidR="00494FF0">
              <w:rPr>
                <w:noProof/>
                <w:webHidden/>
              </w:rPr>
              <w:tab/>
            </w:r>
            <w:r w:rsidR="00494FF0">
              <w:rPr>
                <w:noProof/>
                <w:webHidden/>
              </w:rPr>
              <w:fldChar w:fldCharType="begin"/>
            </w:r>
            <w:r w:rsidR="00494FF0">
              <w:rPr>
                <w:noProof/>
                <w:webHidden/>
              </w:rPr>
              <w:instrText xml:space="preserve"> PAGEREF _Toc48163932 \h </w:instrText>
            </w:r>
            <w:r w:rsidR="00494FF0">
              <w:rPr>
                <w:noProof/>
                <w:webHidden/>
              </w:rPr>
            </w:r>
            <w:r w:rsidR="00494FF0">
              <w:rPr>
                <w:noProof/>
                <w:webHidden/>
              </w:rPr>
              <w:fldChar w:fldCharType="separate"/>
            </w:r>
            <w:r w:rsidR="00D233E3">
              <w:rPr>
                <w:noProof/>
                <w:webHidden/>
              </w:rPr>
              <w:t>38</w:t>
            </w:r>
            <w:r w:rsidR="00494FF0">
              <w:rPr>
                <w:noProof/>
                <w:webHidden/>
              </w:rPr>
              <w:fldChar w:fldCharType="end"/>
            </w:r>
          </w:hyperlink>
        </w:p>
        <w:p w14:paraId="2AF85513" w14:textId="5A70169D" w:rsidR="00494FF0" w:rsidRDefault="00B25028">
          <w:pPr>
            <w:pStyle w:val="TDC1"/>
            <w:tabs>
              <w:tab w:val="right" w:pos="8687"/>
            </w:tabs>
            <w:rPr>
              <w:noProof/>
              <w:lang w:val="es-CR" w:eastAsia="es-CR"/>
            </w:rPr>
          </w:pPr>
          <w:hyperlink w:anchor="_Toc48163933" w:history="1">
            <w:r w:rsidR="00494FF0" w:rsidRPr="009A38D4">
              <w:rPr>
                <w:rStyle w:val="Hipervnculo"/>
                <w:noProof/>
              </w:rPr>
              <w:t xml:space="preserve">Anexo 4: Plan y </w:t>
            </w:r>
            <w:r w:rsidR="00BC33DD">
              <w:rPr>
                <w:rStyle w:val="Hipervnculo"/>
                <w:noProof/>
              </w:rPr>
              <w:t>h</w:t>
            </w:r>
            <w:r w:rsidR="00494FF0" w:rsidRPr="009A38D4">
              <w:rPr>
                <w:rStyle w:val="Hipervnculo"/>
                <w:noProof/>
              </w:rPr>
              <w:t xml:space="preserve">orario de </w:t>
            </w:r>
            <w:r w:rsidR="00BC33DD">
              <w:rPr>
                <w:rStyle w:val="Hipervnculo"/>
                <w:noProof/>
              </w:rPr>
              <w:t>l</w:t>
            </w:r>
            <w:r w:rsidR="00494FF0" w:rsidRPr="009A38D4">
              <w:rPr>
                <w:rStyle w:val="Hipervnculo"/>
                <w:noProof/>
              </w:rPr>
              <w:t xml:space="preserve">impieza y </w:t>
            </w:r>
            <w:r w:rsidR="00BC33DD">
              <w:rPr>
                <w:rStyle w:val="Hipervnculo"/>
                <w:noProof/>
              </w:rPr>
              <w:t>d</w:t>
            </w:r>
            <w:r w:rsidR="00494FF0" w:rsidRPr="009A38D4">
              <w:rPr>
                <w:rStyle w:val="Hipervnculo"/>
                <w:noProof/>
              </w:rPr>
              <w:t>esinfección</w:t>
            </w:r>
            <w:r w:rsidR="00494FF0">
              <w:rPr>
                <w:noProof/>
                <w:webHidden/>
              </w:rPr>
              <w:tab/>
            </w:r>
            <w:r w:rsidR="00494FF0">
              <w:rPr>
                <w:noProof/>
                <w:webHidden/>
              </w:rPr>
              <w:fldChar w:fldCharType="begin"/>
            </w:r>
            <w:r w:rsidR="00494FF0">
              <w:rPr>
                <w:noProof/>
                <w:webHidden/>
              </w:rPr>
              <w:instrText xml:space="preserve"> PAGEREF _Toc48163933 \h </w:instrText>
            </w:r>
            <w:r w:rsidR="00494FF0">
              <w:rPr>
                <w:noProof/>
                <w:webHidden/>
              </w:rPr>
            </w:r>
            <w:r w:rsidR="00494FF0">
              <w:rPr>
                <w:noProof/>
                <w:webHidden/>
              </w:rPr>
              <w:fldChar w:fldCharType="separate"/>
            </w:r>
            <w:r w:rsidR="00D233E3">
              <w:rPr>
                <w:noProof/>
                <w:webHidden/>
              </w:rPr>
              <w:t>39</w:t>
            </w:r>
            <w:r w:rsidR="00494FF0">
              <w:rPr>
                <w:noProof/>
                <w:webHidden/>
              </w:rPr>
              <w:fldChar w:fldCharType="end"/>
            </w:r>
          </w:hyperlink>
        </w:p>
        <w:p w14:paraId="13E47878" w14:textId="0B6B7776" w:rsidR="00494FF0" w:rsidRDefault="00B25028">
          <w:pPr>
            <w:pStyle w:val="TDC1"/>
            <w:tabs>
              <w:tab w:val="right" w:pos="8687"/>
            </w:tabs>
            <w:rPr>
              <w:noProof/>
              <w:lang w:val="es-CR" w:eastAsia="es-CR"/>
            </w:rPr>
          </w:pPr>
          <w:hyperlink w:anchor="_Toc48163934" w:history="1">
            <w:r w:rsidR="00494FF0" w:rsidRPr="009A38D4">
              <w:rPr>
                <w:rStyle w:val="Hipervnculo"/>
                <w:noProof/>
              </w:rPr>
              <w:t xml:space="preserve">Anexo 5: Registro de </w:t>
            </w:r>
            <w:r w:rsidR="00BC33DD">
              <w:rPr>
                <w:rStyle w:val="Hipervnculo"/>
                <w:noProof/>
              </w:rPr>
              <w:t>a</w:t>
            </w:r>
            <w:r w:rsidR="00494FF0" w:rsidRPr="009A38D4">
              <w:rPr>
                <w:rStyle w:val="Hipervnculo"/>
                <w:noProof/>
              </w:rPr>
              <w:t xml:space="preserve">sistencia a </w:t>
            </w:r>
            <w:r w:rsidR="00BC33DD">
              <w:rPr>
                <w:rStyle w:val="Hipervnculo"/>
                <w:noProof/>
              </w:rPr>
              <w:t>c</w:t>
            </w:r>
            <w:r w:rsidR="00494FF0" w:rsidRPr="009A38D4">
              <w:rPr>
                <w:rStyle w:val="Hipervnculo"/>
                <w:noProof/>
              </w:rPr>
              <w:t>apacitación</w:t>
            </w:r>
            <w:r w:rsidR="00494FF0">
              <w:rPr>
                <w:noProof/>
                <w:webHidden/>
              </w:rPr>
              <w:tab/>
            </w:r>
            <w:r w:rsidR="00494FF0">
              <w:rPr>
                <w:noProof/>
                <w:webHidden/>
              </w:rPr>
              <w:fldChar w:fldCharType="begin"/>
            </w:r>
            <w:r w:rsidR="00494FF0">
              <w:rPr>
                <w:noProof/>
                <w:webHidden/>
              </w:rPr>
              <w:instrText xml:space="preserve"> PAGEREF _Toc48163934 \h </w:instrText>
            </w:r>
            <w:r w:rsidR="00494FF0">
              <w:rPr>
                <w:noProof/>
                <w:webHidden/>
              </w:rPr>
            </w:r>
            <w:r w:rsidR="00494FF0">
              <w:rPr>
                <w:noProof/>
                <w:webHidden/>
              </w:rPr>
              <w:fldChar w:fldCharType="separate"/>
            </w:r>
            <w:r w:rsidR="00D233E3">
              <w:rPr>
                <w:noProof/>
                <w:webHidden/>
              </w:rPr>
              <w:t>41</w:t>
            </w:r>
            <w:r w:rsidR="00494FF0">
              <w:rPr>
                <w:noProof/>
                <w:webHidden/>
              </w:rPr>
              <w:fldChar w:fldCharType="end"/>
            </w:r>
          </w:hyperlink>
        </w:p>
        <w:p w14:paraId="3EEE60C5" w14:textId="1118B18E" w:rsidR="00494FF0" w:rsidRDefault="00B25028">
          <w:pPr>
            <w:pStyle w:val="TDC1"/>
            <w:tabs>
              <w:tab w:val="right" w:pos="8687"/>
            </w:tabs>
            <w:rPr>
              <w:noProof/>
              <w:lang w:val="es-CR" w:eastAsia="es-CR"/>
            </w:rPr>
          </w:pPr>
          <w:hyperlink w:anchor="_Toc48163935" w:history="1">
            <w:r w:rsidR="00494FF0" w:rsidRPr="009A38D4">
              <w:rPr>
                <w:rStyle w:val="Hipervnculo"/>
                <w:noProof/>
              </w:rPr>
              <w:t>Anexo 6: Control de limpieza</w:t>
            </w:r>
            <w:r w:rsidR="00494FF0">
              <w:rPr>
                <w:noProof/>
                <w:webHidden/>
              </w:rPr>
              <w:tab/>
            </w:r>
            <w:r w:rsidR="00494FF0">
              <w:rPr>
                <w:noProof/>
                <w:webHidden/>
              </w:rPr>
              <w:fldChar w:fldCharType="begin"/>
            </w:r>
            <w:r w:rsidR="00494FF0">
              <w:rPr>
                <w:noProof/>
                <w:webHidden/>
              </w:rPr>
              <w:instrText xml:space="preserve"> PAGEREF _Toc48163935 \h </w:instrText>
            </w:r>
            <w:r w:rsidR="00494FF0">
              <w:rPr>
                <w:noProof/>
                <w:webHidden/>
              </w:rPr>
            </w:r>
            <w:r w:rsidR="00494FF0">
              <w:rPr>
                <w:noProof/>
                <w:webHidden/>
              </w:rPr>
              <w:fldChar w:fldCharType="separate"/>
            </w:r>
            <w:r w:rsidR="00D233E3">
              <w:rPr>
                <w:noProof/>
                <w:webHidden/>
              </w:rPr>
              <w:t>42</w:t>
            </w:r>
            <w:r w:rsidR="00494FF0">
              <w:rPr>
                <w:noProof/>
                <w:webHidden/>
              </w:rPr>
              <w:fldChar w:fldCharType="end"/>
            </w:r>
          </w:hyperlink>
        </w:p>
        <w:p w14:paraId="5A0342DA" w14:textId="3893D5A8" w:rsidR="00494FF0" w:rsidRDefault="00B25028">
          <w:pPr>
            <w:pStyle w:val="TDC1"/>
            <w:tabs>
              <w:tab w:val="right" w:pos="8687"/>
            </w:tabs>
            <w:rPr>
              <w:noProof/>
              <w:lang w:val="es-CR" w:eastAsia="es-CR"/>
            </w:rPr>
          </w:pPr>
          <w:hyperlink w:anchor="_Toc48163936" w:history="1">
            <w:r w:rsidR="00494FF0" w:rsidRPr="009A38D4">
              <w:rPr>
                <w:rStyle w:val="Hipervnculo"/>
                <w:noProof/>
              </w:rPr>
              <w:t>Anexo 7: Frecuencia y procedimientos de limpieza</w:t>
            </w:r>
            <w:r w:rsidR="00494FF0">
              <w:rPr>
                <w:noProof/>
                <w:webHidden/>
              </w:rPr>
              <w:tab/>
            </w:r>
            <w:r w:rsidR="00494FF0">
              <w:rPr>
                <w:noProof/>
                <w:webHidden/>
              </w:rPr>
              <w:fldChar w:fldCharType="begin"/>
            </w:r>
            <w:r w:rsidR="00494FF0">
              <w:rPr>
                <w:noProof/>
                <w:webHidden/>
              </w:rPr>
              <w:instrText xml:space="preserve"> PAGEREF _Toc48163936 \h </w:instrText>
            </w:r>
            <w:r w:rsidR="00494FF0">
              <w:rPr>
                <w:noProof/>
                <w:webHidden/>
              </w:rPr>
            </w:r>
            <w:r w:rsidR="00494FF0">
              <w:rPr>
                <w:noProof/>
                <w:webHidden/>
              </w:rPr>
              <w:fldChar w:fldCharType="separate"/>
            </w:r>
            <w:r w:rsidR="00D233E3">
              <w:rPr>
                <w:noProof/>
                <w:webHidden/>
              </w:rPr>
              <w:t>43</w:t>
            </w:r>
            <w:r w:rsidR="00494FF0">
              <w:rPr>
                <w:noProof/>
                <w:webHidden/>
              </w:rPr>
              <w:fldChar w:fldCharType="end"/>
            </w:r>
          </w:hyperlink>
        </w:p>
        <w:p w14:paraId="4A288481" w14:textId="1738B311" w:rsidR="00494FF0" w:rsidRDefault="00B25028">
          <w:pPr>
            <w:pStyle w:val="TDC1"/>
            <w:tabs>
              <w:tab w:val="right" w:pos="8687"/>
            </w:tabs>
            <w:rPr>
              <w:noProof/>
              <w:lang w:val="es-CR" w:eastAsia="es-CR"/>
            </w:rPr>
          </w:pPr>
          <w:hyperlink w:anchor="_Toc48163937" w:history="1">
            <w:r w:rsidR="00494FF0" w:rsidRPr="009A38D4">
              <w:rPr>
                <w:rStyle w:val="Hipervnculo"/>
                <w:noProof/>
              </w:rPr>
              <w:t>Anexo 8: Protocolo de limpieza profunda</w:t>
            </w:r>
            <w:r w:rsidR="00494FF0">
              <w:rPr>
                <w:noProof/>
                <w:webHidden/>
              </w:rPr>
              <w:tab/>
            </w:r>
            <w:r w:rsidR="00494FF0">
              <w:rPr>
                <w:noProof/>
                <w:webHidden/>
              </w:rPr>
              <w:fldChar w:fldCharType="begin"/>
            </w:r>
            <w:r w:rsidR="00494FF0">
              <w:rPr>
                <w:noProof/>
                <w:webHidden/>
              </w:rPr>
              <w:instrText xml:space="preserve"> PAGEREF _Toc48163937 \h </w:instrText>
            </w:r>
            <w:r w:rsidR="00494FF0">
              <w:rPr>
                <w:noProof/>
                <w:webHidden/>
              </w:rPr>
            </w:r>
            <w:r w:rsidR="00494FF0">
              <w:rPr>
                <w:noProof/>
                <w:webHidden/>
              </w:rPr>
              <w:fldChar w:fldCharType="separate"/>
            </w:r>
            <w:r w:rsidR="00D233E3">
              <w:rPr>
                <w:noProof/>
                <w:webHidden/>
              </w:rPr>
              <w:t>44</w:t>
            </w:r>
            <w:r w:rsidR="00494FF0">
              <w:rPr>
                <w:noProof/>
                <w:webHidden/>
              </w:rPr>
              <w:fldChar w:fldCharType="end"/>
            </w:r>
          </w:hyperlink>
        </w:p>
        <w:p w14:paraId="0F702481" w14:textId="5A3EE91C" w:rsidR="00494FF0" w:rsidRDefault="00B25028">
          <w:pPr>
            <w:pStyle w:val="TDC1"/>
            <w:tabs>
              <w:tab w:val="right" w:pos="8687"/>
            </w:tabs>
            <w:rPr>
              <w:noProof/>
              <w:lang w:val="es-CR" w:eastAsia="es-CR"/>
            </w:rPr>
          </w:pPr>
          <w:hyperlink w:anchor="_Toc48163938" w:history="1">
            <w:r w:rsidR="00494FF0" w:rsidRPr="009A38D4">
              <w:rPr>
                <w:rStyle w:val="Hipervnculo"/>
                <w:noProof/>
              </w:rPr>
              <w:t xml:space="preserve">Anexo 9: Necesidades de EPP para </w:t>
            </w:r>
            <w:r w:rsidR="00BC33DD">
              <w:rPr>
                <w:rStyle w:val="Hipervnculo"/>
                <w:noProof/>
              </w:rPr>
              <w:t>p</w:t>
            </w:r>
            <w:r w:rsidR="00494FF0" w:rsidRPr="009A38D4">
              <w:rPr>
                <w:rStyle w:val="Hipervnculo"/>
                <w:noProof/>
              </w:rPr>
              <w:t xml:space="preserve">ersonal </w:t>
            </w:r>
            <w:r w:rsidR="00BC33DD">
              <w:rPr>
                <w:rStyle w:val="Hipervnculo"/>
                <w:noProof/>
              </w:rPr>
              <w:t>l</w:t>
            </w:r>
            <w:r w:rsidR="00494FF0" w:rsidRPr="009A38D4">
              <w:rPr>
                <w:rStyle w:val="Hipervnculo"/>
                <w:noProof/>
              </w:rPr>
              <w:t>impieza</w:t>
            </w:r>
            <w:r w:rsidR="00494FF0">
              <w:rPr>
                <w:noProof/>
                <w:webHidden/>
              </w:rPr>
              <w:tab/>
            </w:r>
            <w:r w:rsidR="00494FF0">
              <w:rPr>
                <w:noProof/>
                <w:webHidden/>
              </w:rPr>
              <w:fldChar w:fldCharType="begin"/>
            </w:r>
            <w:r w:rsidR="00494FF0">
              <w:rPr>
                <w:noProof/>
                <w:webHidden/>
              </w:rPr>
              <w:instrText xml:space="preserve"> PAGEREF _Toc48163938 \h </w:instrText>
            </w:r>
            <w:r w:rsidR="00494FF0">
              <w:rPr>
                <w:noProof/>
                <w:webHidden/>
              </w:rPr>
            </w:r>
            <w:r w:rsidR="00494FF0">
              <w:rPr>
                <w:noProof/>
                <w:webHidden/>
              </w:rPr>
              <w:fldChar w:fldCharType="separate"/>
            </w:r>
            <w:r w:rsidR="00D233E3">
              <w:rPr>
                <w:noProof/>
                <w:webHidden/>
              </w:rPr>
              <w:t>45</w:t>
            </w:r>
            <w:r w:rsidR="00494FF0">
              <w:rPr>
                <w:noProof/>
                <w:webHidden/>
              </w:rPr>
              <w:fldChar w:fldCharType="end"/>
            </w:r>
          </w:hyperlink>
        </w:p>
        <w:p w14:paraId="5C3521F5" w14:textId="2086E2B0" w:rsidR="00494FF0" w:rsidRDefault="00B25028">
          <w:pPr>
            <w:pStyle w:val="TDC1"/>
            <w:tabs>
              <w:tab w:val="right" w:pos="8687"/>
            </w:tabs>
            <w:rPr>
              <w:noProof/>
              <w:lang w:val="es-CR" w:eastAsia="es-CR"/>
            </w:rPr>
          </w:pPr>
          <w:hyperlink w:anchor="_Toc48163939" w:history="1">
            <w:r w:rsidR="00494FF0" w:rsidRPr="009A38D4">
              <w:rPr>
                <w:rStyle w:val="Hipervnculo"/>
                <w:noProof/>
              </w:rPr>
              <w:t xml:space="preserve">Anexo 10: Listado de </w:t>
            </w:r>
            <w:r w:rsidR="00BC33DD">
              <w:rPr>
                <w:rStyle w:val="Hipervnculo"/>
                <w:noProof/>
              </w:rPr>
              <w:t>p</w:t>
            </w:r>
            <w:r w:rsidR="00494FF0" w:rsidRPr="009A38D4">
              <w:rPr>
                <w:rStyle w:val="Hipervnculo"/>
                <w:noProof/>
              </w:rPr>
              <w:t xml:space="preserve">ersonal de </w:t>
            </w:r>
            <w:r w:rsidR="00BC33DD">
              <w:rPr>
                <w:rStyle w:val="Hipervnculo"/>
                <w:noProof/>
              </w:rPr>
              <w:t>l</w:t>
            </w:r>
            <w:r w:rsidR="00494FF0" w:rsidRPr="009A38D4">
              <w:rPr>
                <w:rStyle w:val="Hipervnculo"/>
                <w:noProof/>
              </w:rPr>
              <w:t>impieza</w:t>
            </w:r>
            <w:r w:rsidR="00494FF0">
              <w:rPr>
                <w:noProof/>
                <w:webHidden/>
              </w:rPr>
              <w:tab/>
            </w:r>
            <w:r w:rsidR="00494FF0">
              <w:rPr>
                <w:noProof/>
                <w:webHidden/>
              </w:rPr>
              <w:fldChar w:fldCharType="begin"/>
            </w:r>
            <w:r w:rsidR="00494FF0">
              <w:rPr>
                <w:noProof/>
                <w:webHidden/>
              </w:rPr>
              <w:instrText xml:space="preserve"> PAGEREF _Toc48163939 \h </w:instrText>
            </w:r>
            <w:r w:rsidR="00494FF0">
              <w:rPr>
                <w:noProof/>
                <w:webHidden/>
              </w:rPr>
            </w:r>
            <w:r w:rsidR="00494FF0">
              <w:rPr>
                <w:noProof/>
                <w:webHidden/>
              </w:rPr>
              <w:fldChar w:fldCharType="separate"/>
            </w:r>
            <w:r w:rsidR="00D233E3">
              <w:rPr>
                <w:noProof/>
                <w:webHidden/>
              </w:rPr>
              <w:t>46</w:t>
            </w:r>
            <w:r w:rsidR="00494FF0">
              <w:rPr>
                <w:noProof/>
                <w:webHidden/>
              </w:rPr>
              <w:fldChar w:fldCharType="end"/>
            </w:r>
          </w:hyperlink>
        </w:p>
        <w:p w14:paraId="7D649D93" w14:textId="06FB1278" w:rsidR="00494FF0" w:rsidRDefault="00B25028">
          <w:pPr>
            <w:pStyle w:val="TDC1"/>
            <w:tabs>
              <w:tab w:val="right" w:pos="8687"/>
            </w:tabs>
            <w:rPr>
              <w:noProof/>
              <w:lang w:val="es-CR" w:eastAsia="es-CR"/>
            </w:rPr>
          </w:pPr>
          <w:hyperlink w:anchor="_Toc48163940" w:history="1">
            <w:r w:rsidR="00494FF0" w:rsidRPr="009A38D4">
              <w:rPr>
                <w:rStyle w:val="Hipervnculo"/>
                <w:noProof/>
              </w:rPr>
              <w:t>Anexo 11: Capacitaciones</w:t>
            </w:r>
            <w:r w:rsidR="00494FF0">
              <w:rPr>
                <w:noProof/>
                <w:webHidden/>
              </w:rPr>
              <w:tab/>
            </w:r>
            <w:r w:rsidR="00494FF0">
              <w:rPr>
                <w:noProof/>
                <w:webHidden/>
              </w:rPr>
              <w:fldChar w:fldCharType="begin"/>
            </w:r>
            <w:r w:rsidR="00494FF0">
              <w:rPr>
                <w:noProof/>
                <w:webHidden/>
              </w:rPr>
              <w:instrText xml:space="preserve"> PAGEREF _Toc48163940 \h </w:instrText>
            </w:r>
            <w:r w:rsidR="00494FF0">
              <w:rPr>
                <w:noProof/>
                <w:webHidden/>
              </w:rPr>
            </w:r>
            <w:r w:rsidR="00494FF0">
              <w:rPr>
                <w:noProof/>
                <w:webHidden/>
              </w:rPr>
              <w:fldChar w:fldCharType="separate"/>
            </w:r>
            <w:r w:rsidR="00D233E3">
              <w:rPr>
                <w:noProof/>
                <w:webHidden/>
              </w:rPr>
              <w:t>47</w:t>
            </w:r>
            <w:r w:rsidR="00494FF0">
              <w:rPr>
                <w:noProof/>
                <w:webHidden/>
              </w:rPr>
              <w:fldChar w:fldCharType="end"/>
            </w:r>
          </w:hyperlink>
        </w:p>
        <w:p w14:paraId="17FE0DFC" w14:textId="49DC2ABA" w:rsidR="00494FF0" w:rsidRDefault="00B25028">
          <w:pPr>
            <w:pStyle w:val="TDC1"/>
            <w:tabs>
              <w:tab w:val="right" w:pos="8687"/>
            </w:tabs>
            <w:rPr>
              <w:noProof/>
              <w:lang w:val="es-CR" w:eastAsia="es-CR"/>
            </w:rPr>
          </w:pPr>
          <w:hyperlink w:anchor="_Toc48163941" w:history="1">
            <w:r w:rsidR="00494FF0" w:rsidRPr="009A38D4">
              <w:rPr>
                <w:rStyle w:val="Hipervnculo"/>
                <w:noProof/>
              </w:rPr>
              <w:t>Anexo 12: Procedimiento para la recepción de documentos</w:t>
            </w:r>
            <w:r w:rsidR="00494FF0">
              <w:rPr>
                <w:noProof/>
                <w:webHidden/>
              </w:rPr>
              <w:tab/>
            </w:r>
            <w:r w:rsidR="00494FF0">
              <w:rPr>
                <w:noProof/>
                <w:webHidden/>
              </w:rPr>
              <w:fldChar w:fldCharType="begin"/>
            </w:r>
            <w:r w:rsidR="00494FF0">
              <w:rPr>
                <w:noProof/>
                <w:webHidden/>
              </w:rPr>
              <w:instrText xml:space="preserve"> PAGEREF _Toc48163941 \h </w:instrText>
            </w:r>
            <w:r w:rsidR="00494FF0">
              <w:rPr>
                <w:noProof/>
                <w:webHidden/>
              </w:rPr>
            </w:r>
            <w:r w:rsidR="00494FF0">
              <w:rPr>
                <w:noProof/>
                <w:webHidden/>
              </w:rPr>
              <w:fldChar w:fldCharType="separate"/>
            </w:r>
            <w:r w:rsidR="00D233E3">
              <w:rPr>
                <w:noProof/>
                <w:webHidden/>
              </w:rPr>
              <w:t>48</w:t>
            </w:r>
            <w:r w:rsidR="00494FF0">
              <w:rPr>
                <w:noProof/>
                <w:webHidden/>
              </w:rPr>
              <w:fldChar w:fldCharType="end"/>
            </w:r>
          </w:hyperlink>
        </w:p>
        <w:p w14:paraId="086B4083" w14:textId="62FD7FA9" w:rsidR="00494FF0" w:rsidRDefault="00B25028">
          <w:pPr>
            <w:pStyle w:val="TDC1"/>
            <w:tabs>
              <w:tab w:val="right" w:pos="8687"/>
            </w:tabs>
            <w:rPr>
              <w:noProof/>
              <w:lang w:val="es-CR" w:eastAsia="es-CR"/>
            </w:rPr>
          </w:pPr>
          <w:hyperlink w:anchor="_Toc48163942" w:history="1">
            <w:r w:rsidR="00494FF0" w:rsidRPr="009A38D4">
              <w:rPr>
                <w:rStyle w:val="Hipervnculo"/>
                <w:noProof/>
              </w:rPr>
              <w:t xml:space="preserve">Anexo 13: Encuesta de </w:t>
            </w:r>
            <w:r w:rsidR="00BC33DD">
              <w:rPr>
                <w:rStyle w:val="Hipervnculo"/>
                <w:noProof/>
              </w:rPr>
              <w:t>a</w:t>
            </w:r>
            <w:r w:rsidR="00494FF0" w:rsidRPr="009A38D4">
              <w:rPr>
                <w:rStyle w:val="Hipervnculo"/>
                <w:noProof/>
              </w:rPr>
              <w:t>foro</w:t>
            </w:r>
            <w:r w:rsidR="00494FF0">
              <w:rPr>
                <w:noProof/>
                <w:webHidden/>
              </w:rPr>
              <w:tab/>
            </w:r>
            <w:r w:rsidR="00494FF0">
              <w:rPr>
                <w:noProof/>
                <w:webHidden/>
              </w:rPr>
              <w:fldChar w:fldCharType="begin"/>
            </w:r>
            <w:r w:rsidR="00494FF0">
              <w:rPr>
                <w:noProof/>
                <w:webHidden/>
              </w:rPr>
              <w:instrText xml:space="preserve"> PAGEREF _Toc48163942 \h </w:instrText>
            </w:r>
            <w:r w:rsidR="00494FF0">
              <w:rPr>
                <w:noProof/>
                <w:webHidden/>
              </w:rPr>
            </w:r>
            <w:r w:rsidR="00494FF0">
              <w:rPr>
                <w:noProof/>
                <w:webHidden/>
              </w:rPr>
              <w:fldChar w:fldCharType="separate"/>
            </w:r>
            <w:r w:rsidR="00D233E3">
              <w:rPr>
                <w:noProof/>
                <w:webHidden/>
              </w:rPr>
              <w:t>49</w:t>
            </w:r>
            <w:r w:rsidR="00494FF0">
              <w:rPr>
                <w:noProof/>
                <w:webHidden/>
              </w:rPr>
              <w:fldChar w:fldCharType="end"/>
            </w:r>
          </w:hyperlink>
        </w:p>
        <w:p w14:paraId="15968B67" w14:textId="45734831" w:rsidR="00494FF0" w:rsidRDefault="00B25028">
          <w:pPr>
            <w:pStyle w:val="TDC1"/>
            <w:tabs>
              <w:tab w:val="right" w:pos="8687"/>
            </w:tabs>
            <w:rPr>
              <w:noProof/>
              <w:lang w:val="es-CR" w:eastAsia="es-CR"/>
            </w:rPr>
          </w:pPr>
          <w:hyperlink w:anchor="_Toc48163943" w:history="1">
            <w:r w:rsidR="00494FF0" w:rsidRPr="009A38D4">
              <w:rPr>
                <w:rStyle w:val="Hipervnculo"/>
                <w:noProof/>
              </w:rPr>
              <w:t>Anexo 14:  Equipo de protección personal por función</w:t>
            </w:r>
            <w:r w:rsidR="00494FF0">
              <w:rPr>
                <w:noProof/>
                <w:webHidden/>
              </w:rPr>
              <w:tab/>
            </w:r>
            <w:r w:rsidR="00494FF0">
              <w:rPr>
                <w:noProof/>
                <w:webHidden/>
              </w:rPr>
              <w:fldChar w:fldCharType="begin"/>
            </w:r>
            <w:r w:rsidR="00494FF0">
              <w:rPr>
                <w:noProof/>
                <w:webHidden/>
              </w:rPr>
              <w:instrText xml:space="preserve"> PAGEREF _Toc48163943 \h </w:instrText>
            </w:r>
            <w:r w:rsidR="00494FF0">
              <w:rPr>
                <w:noProof/>
                <w:webHidden/>
              </w:rPr>
            </w:r>
            <w:r w:rsidR="00494FF0">
              <w:rPr>
                <w:noProof/>
                <w:webHidden/>
              </w:rPr>
              <w:fldChar w:fldCharType="separate"/>
            </w:r>
            <w:r w:rsidR="00D233E3">
              <w:rPr>
                <w:noProof/>
                <w:webHidden/>
              </w:rPr>
              <w:t>51</w:t>
            </w:r>
            <w:r w:rsidR="00494FF0">
              <w:rPr>
                <w:noProof/>
                <w:webHidden/>
              </w:rPr>
              <w:fldChar w:fldCharType="end"/>
            </w:r>
          </w:hyperlink>
        </w:p>
        <w:p w14:paraId="4B6EAF88" w14:textId="4A6D1145" w:rsidR="00494FF0" w:rsidRDefault="00B25028">
          <w:pPr>
            <w:pStyle w:val="TDC1"/>
            <w:tabs>
              <w:tab w:val="right" w:pos="8687"/>
            </w:tabs>
            <w:rPr>
              <w:noProof/>
              <w:lang w:val="es-CR" w:eastAsia="es-CR"/>
            </w:rPr>
          </w:pPr>
          <w:hyperlink w:anchor="_Toc48163944" w:history="1">
            <w:r w:rsidR="00494FF0" w:rsidRPr="009A38D4">
              <w:rPr>
                <w:rStyle w:val="Hipervnculo"/>
                <w:noProof/>
              </w:rPr>
              <w:t>Anexo 15:  Horario de asistencia personal Vicerrectoría de Investigación</w:t>
            </w:r>
            <w:r w:rsidR="00494FF0">
              <w:rPr>
                <w:noProof/>
                <w:webHidden/>
              </w:rPr>
              <w:tab/>
            </w:r>
            <w:r w:rsidR="00494FF0">
              <w:rPr>
                <w:noProof/>
                <w:webHidden/>
              </w:rPr>
              <w:fldChar w:fldCharType="begin"/>
            </w:r>
            <w:r w:rsidR="00494FF0">
              <w:rPr>
                <w:noProof/>
                <w:webHidden/>
              </w:rPr>
              <w:instrText xml:space="preserve"> PAGEREF _Toc48163944 \h </w:instrText>
            </w:r>
            <w:r w:rsidR="00494FF0">
              <w:rPr>
                <w:noProof/>
                <w:webHidden/>
              </w:rPr>
            </w:r>
            <w:r w:rsidR="00494FF0">
              <w:rPr>
                <w:noProof/>
                <w:webHidden/>
              </w:rPr>
              <w:fldChar w:fldCharType="separate"/>
            </w:r>
            <w:r w:rsidR="00D233E3">
              <w:rPr>
                <w:noProof/>
                <w:webHidden/>
              </w:rPr>
              <w:t>53</w:t>
            </w:r>
            <w:r w:rsidR="00494FF0">
              <w:rPr>
                <w:noProof/>
                <w:webHidden/>
              </w:rPr>
              <w:fldChar w:fldCharType="end"/>
            </w:r>
          </w:hyperlink>
        </w:p>
        <w:p w14:paraId="7050C853" w14:textId="088C57B7" w:rsidR="00494FF0" w:rsidRDefault="00B25028">
          <w:pPr>
            <w:pStyle w:val="TDC1"/>
            <w:tabs>
              <w:tab w:val="right" w:pos="8687"/>
            </w:tabs>
            <w:rPr>
              <w:noProof/>
              <w:lang w:val="es-CR" w:eastAsia="es-CR"/>
            </w:rPr>
          </w:pPr>
          <w:hyperlink w:anchor="_Toc48163945" w:history="1">
            <w:r w:rsidR="00494FF0" w:rsidRPr="009A38D4">
              <w:rPr>
                <w:rStyle w:val="Hipervnculo"/>
                <w:noProof/>
              </w:rPr>
              <w:t>Anexo 16: Datos de los visitantes</w:t>
            </w:r>
            <w:r w:rsidR="00494FF0">
              <w:rPr>
                <w:noProof/>
                <w:webHidden/>
              </w:rPr>
              <w:tab/>
            </w:r>
            <w:r w:rsidR="00494FF0">
              <w:rPr>
                <w:noProof/>
                <w:webHidden/>
              </w:rPr>
              <w:fldChar w:fldCharType="begin"/>
            </w:r>
            <w:r w:rsidR="00494FF0">
              <w:rPr>
                <w:noProof/>
                <w:webHidden/>
              </w:rPr>
              <w:instrText xml:space="preserve"> PAGEREF _Toc48163945 \h </w:instrText>
            </w:r>
            <w:r w:rsidR="00494FF0">
              <w:rPr>
                <w:noProof/>
                <w:webHidden/>
              </w:rPr>
            </w:r>
            <w:r w:rsidR="00494FF0">
              <w:rPr>
                <w:noProof/>
                <w:webHidden/>
              </w:rPr>
              <w:fldChar w:fldCharType="separate"/>
            </w:r>
            <w:r w:rsidR="00D233E3">
              <w:rPr>
                <w:noProof/>
                <w:webHidden/>
              </w:rPr>
              <w:t>54</w:t>
            </w:r>
            <w:r w:rsidR="00494FF0">
              <w:rPr>
                <w:noProof/>
                <w:webHidden/>
              </w:rPr>
              <w:fldChar w:fldCharType="end"/>
            </w:r>
          </w:hyperlink>
        </w:p>
        <w:p w14:paraId="662202C6" w14:textId="28A1DC7D" w:rsidR="00494FF0" w:rsidRDefault="00B25028">
          <w:pPr>
            <w:pStyle w:val="TDC1"/>
            <w:tabs>
              <w:tab w:val="right" w:pos="8687"/>
            </w:tabs>
            <w:rPr>
              <w:noProof/>
              <w:lang w:val="es-CR" w:eastAsia="es-CR"/>
            </w:rPr>
          </w:pPr>
          <w:hyperlink w:anchor="_Toc48163946" w:history="1">
            <w:r w:rsidR="00494FF0" w:rsidRPr="009A38D4">
              <w:rPr>
                <w:rStyle w:val="Hipervnculo"/>
                <w:noProof/>
              </w:rPr>
              <w:t>Anexo 17:  Datos que deben solicitarse a los colaboradores</w:t>
            </w:r>
            <w:r w:rsidR="00BC33DD">
              <w:rPr>
                <w:rStyle w:val="Hipervnculo"/>
                <w:noProof/>
              </w:rPr>
              <w:t xml:space="preserve"> (as)</w:t>
            </w:r>
            <w:r w:rsidR="00494FF0" w:rsidRPr="009A38D4">
              <w:rPr>
                <w:rStyle w:val="Hipervnculo"/>
                <w:noProof/>
              </w:rPr>
              <w:t xml:space="preserve"> o estudiantes que reporten sintomatología</w:t>
            </w:r>
            <w:r w:rsidR="00494FF0">
              <w:rPr>
                <w:noProof/>
                <w:webHidden/>
              </w:rPr>
              <w:tab/>
            </w:r>
            <w:r w:rsidR="00494FF0">
              <w:rPr>
                <w:noProof/>
                <w:webHidden/>
              </w:rPr>
              <w:fldChar w:fldCharType="begin"/>
            </w:r>
            <w:r w:rsidR="00494FF0">
              <w:rPr>
                <w:noProof/>
                <w:webHidden/>
              </w:rPr>
              <w:instrText xml:space="preserve"> PAGEREF _Toc48163946 \h </w:instrText>
            </w:r>
            <w:r w:rsidR="00494FF0">
              <w:rPr>
                <w:noProof/>
                <w:webHidden/>
              </w:rPr>
            </w:r>
            <w:r w:rsidR="00494FF0">
              <w:rPr>
                <w:noProof/>
                <w:webHidden/>
              </w:rPr>
              <w:fldChar w:fldCharType="separate"/>
            </w:r>
            <w:r w:rsidR="00D233E3">
              <w:rPr>
                <w:noProof/>
                <w:webHidden/>
              </w:rPr>
              <w:t>55</w:t>
            </w:r>
            <w:r w:rsidR="00494FF0">
              <w:rPr>
                <w:noProof/>
                <w:webHidden/>
              </w:rPr>
              <w:fldChar w:fldCharType="end"/>
            </w:r>
          </w:hyperlink>
        </w:p>
        <w:p w14:paraId="41D1520D" w14:textId="2D43E78C" w:rsidR="00494FF0" w:rsidRDefault="00B25028">
          <w:pPr>
            <w:pStyle w:val="TDC1"/>
            <w:tabs>
              <w:tab w:val="right" w:pos="8687"/>
            </w:tabs>
            <w:rPr>
              <w:noProof/>
              <w:lang w:val="es-CR" w:eastAsia="es-CR"/>
            </w:rPr>
          </w:pPr>
          <w:hyperlink w:anchor="_Toc48163947" w:history="1">
            <w:r w:rsidR="00494FF0" w:rsidRPr="009A38D4">
              <w:rPr>
                <w:rStyle w:val="Hipervnculo"/>
                <w:noProof/>
              </w:rPr>
              <w:t>Anexo 18: Gestión de casos COVID-19 en las instalaciones de la Vicerrectoría de Investigación</w:t>
            </w:r>
            <w:r w:rsidR="00494FF0">
              <w:rPr>
                <w:noProof/>
                <w:webHidden/>
              </w:rPr>
              <w:tab/>
            </w:r>
            <w:r w:rsidR="00494FF0">
              <w:rPr>
                <w:noProof/>
                <w:webHidden/>
              </w:rPr>
              <w:fldChar w:fldCharType="begin"/>
            </w:r>
            <w:r w:rsidR="00494FF0">
              <w:rPr>
                <w:noProof/>
                <w:webHidden/>
              </w:rPr>
              <w:instrText xml:space="preserve"> PAGEREF _Toc48163947 \h </w:instrText>
            </w:r>
            <w:r w:rsidR="00494FF0">
              <w:rPr>
                <w:noProof/>
                <w:webHidden/>
              </w:rPr>
            </w:r>
            <w:r w:rsidR="00494FF0">
              <w:rPr>
                <w:noProof/>
                <w:webHidden/>
              </w:rPr>
              <w:fldChar w:fldCharType="separate"/>
            </w:r>
            <w:r w:rsidR="00D233E3">
              <w:rPr>
                <w:noProof/>
                <w:webHidden/>
              </w:rPr>
              <w:t>56</w:t>
            </w:r>
            <w:r w:rsidR="00494FF0">
              <w:rPr>
                <w:noProof/>
                <w:webHidden/>
              </w:rPr>
              <w:fldChar w:fldCharType="end"/>
            </w:r>
          </w:hyperlink>
        </w:p>
        <w:p w14:paraId="16459AB0" w14:textId="004C4D23" w:rsidR="00494FF0" w:rsidRDefault="00B25028">
          <w:pPr>
            <w:pStyle w:val="TDC1"/>
            <w:tabs>
              <w:tab w:val="right" w:pos="8687"/>
            </w:tabs>
            <w:rPr>
              <w:noProof/>
              <w:lang w:val="es-CR" w:eastAsia="es-CR"/>
            </w:rPr>
          </w:pPr>
          <w:hyperlink w:anchor="_Toc48163948" w:history="1">
            <w:r w:rsidR="00494FF0" w:rsidRPr="009A38D4">
              <w:rPr>
                <w:rStyle w:val="Hipervnculo"/>
                <w:noProof/>
                <w:lang w:bidi="es-ES"/>
              </w:rPr>
              <w:t>Anexo 19: A</w:t>
            </w:r>
            <w:r w:rsidR="00BC33DD">
              <w:rPr>
                <w:rStyle w:val="Hipervnculo"/>
                <w:noProof/>
                <w:lang w:bidi="es-ES"/>
              </w:rPr>
              <w:t>fiches</w:t>
            </w:r>
            <w:r w:rsidR="00494FF0">
              <w:rPr>
                <w:noProof/>
                <w:webHidden/>
              </w:rPr>
              <w:tab/>
            </w:r>
            <w:r w:rsidR="00494FF0">
              <w:rPr>
                <w:noProof/>
                <w:webHidden/>
              </w:rPr>
              <w:fldChar w:fldCharType="begin"/>
            </w:r>
            <w:r w:rsidR="00494FF0">
              <w:rPr>
                <w:noProof/>
                <w:webHidden/>
              </w:rPr>
              <w:instrText xml:space="preserve"> PAGEREF _Toc48163948 \h </w:instrText>
            </w:r>
            <w:r w:rsidR="00494FF0">
              <w:rPr>
                <w:noProof/>
                <w:webHidden/>
              </w:rPr>
            </w:r>
            <w:r w:rsidR="00494FF0">
              <w:rPr>
                <w:noProof/>
                <w:webHidden/>
              </w:rPr>
              <w:fldChar w:fldCharType="separate"/>
            </w:r>
            <w:r w:rsidR="00D233E3">
              <w:rPr>
                <w:noProof/>
                <w:webHidden/>
              </w:rPr>
              <w:t>57</w:t>
            </w:r>
            <w:r w:rsidR="00494FF0">
              <w:rPr>
                <w:noProof/>
                <w:webHidden/>
              </w:rPr>
              <w:fldChar w:fldCharType="end"/>
            </w:r>
          </w:hyperlink>
        </w:p>
        <w:p w14:paraId="074BFCE0" w14:textId="1B66A996" w:rsidR="00494FF0" w:rsidRDefault="00B25028">
          <w:pPr>
            <w:pStyle w:val="TDC1"/>
            <w:tabs>
              <w:tab w:val="right" w:pos="8687"/>
            </w:tabs>
            <w:rPr>
              <w:noProof/>
              <w:lang w:val="es-CR" w:eastAsia="es-CR"/>
            </w:rPr>
          </w:pPr>
          <w:hyperlink w:anchor="_Toc48163949" w:history="1">
            <w:r w:rsidR="00494FF0" w:rsidRPr="009A38D4">
              <w:rPr>
                <w:rStyle w:val="Hipervnculo"/>
                <w:noProof/>
              </w:rPr>
              <w:t>Afiche 1: Permanencia del S</w:t>
            </w:r>
            <w:r w:rsidR="00D15BEC">
              <w:rPr>
                <w:rStyle w:val="Hipervnculo"/>
                <w:noProof/>
              </w:rPr>
              <w:t>ar</w:t>
            </w:r>
            <w:r w:rsidR="00494FF0" w:rsidRPr="009A38D4">
              <w:rPr>
                <w:rStyle w:val="Hipervnculo"/>
                <w:noProof/>
              </w:rPr>
              <w:t>-Cov2 en superficies</w:t>
            </w:r>
            <w:r w:rsidR="00494FF0">
              <w:rPr>
                <w:noProof/>
                <w:webHidden/>
              </w:rPr>
              <w:tab/>
            </w:r>
            <w:r w:rsidR="00494FF0">
              <w:rPr>
                <w:noProof/>
                <w:webHidden/>
              </w:rPr>
              <w:fldChar w:fldCharType="begin"/>
            </w:r>
            <w:r w:rsidR="00494FF0">
              <w:rPr>
                <w:noProof/>
                <w:webHidden/>
              </w:rPr>
              <w:instrText xml:space="preserve"> PAGEREF _Toc48163949 \h </w:instrText>
            </w:r>
            <w:r w:rsidR="00494FF0">
              <w:rPr>
                <w:noProof/>
                <w:webHidden/>
              </w:rPr>
            </w:r>
            <w:r w:rsidR="00494FF0">
              <w:rPr>
                <w:noProof/>
                <w:webHidden/>
              </w:rPr>
              <w:fldChar w:fldCharType="separate"/>
            </w:r>
            <w:r w:rsidR="00D233E3">
              <w:rPr>
                <w:noProof/>
                <w:webHidden/>
              </w:rPr>
              <w:t>57</w:t>
            </w:r>
            <w:r w:rsidR="00494FF0">
              <w:rPr>
                <w:noProof/>
                <w:webHidden/>
              </w:rPr>
              <w:fldChar w:fldCharType="end"/>
            </w:r>
          </w:hyperlink>
        </w:p>
        <w:p w14:paraId="0930D3ED" w14:textId="143D72D9" w:rsidR="00494FF0" w:rsidRDefault="00B25028">
          <w:pPr>
            <w:pStyle w:val="TDC1"/>
            <w:tabs>
              <w:tab w:val="right" w:pos="8687"/>
            </w:tabs>
            <w:rPr>
              <w:noProof/>
              <w:lang w:val="es-CR" w:eastAsia="es-CR"/>
            </w:rPr>
          </w:pPr>
          <w:hyperlink w:anchor="_Toc48163950" w:history="1">
            <w:r w:rsidR="00494FF0" w:rsidRPr="009A38D4">
              <w:rPr>
                <w:rStyle w:val="Hipervnculo"/>
                <w:noProof/>
              </w:rPr>
              <w:t>Afiche 2: Formas de prevenir el S</w:t>
            </w:r>
            <w:r w:rsidR="00D15BEC">
              <w:rPr>
                <w:rStyle w:val="Hipervnculo"/>
                <w:noProof/>
              </w:rPr>
              <w:t>ar</w:t>
            </w:r>
            <w:r w:rsidR="00494FF0" w:rsidRPr="009A38D4">
              <w:rPr>
                <w:rStyle w:val="Hipervnculo"/>
                <w:noProof/>
              </w:rPr>
              <w:t>-Cov2</w:t>
            </w:r>
            <w:r w:rsidR="00494FF0">
              <w:rPr>
                <w:noProof/>
                <w:webHidden/>
              </w:rPr>
              <w:tab/>
            </w:r>
            <w:r w:rsidR="00494FF0">
              <w:rPr>
                <w:noProof/>
                <w:webHidden/>
              </w:rPr>
              <w:fldChar w:fldCharType="begin"/>
            </w:r>
            <w:r w:rsidR="00494FF0">
              <w:rPr>
                <w:noProof/>
                <w:webHidden/>
              </w:rPr>
              <w:instrText xml:space="preserve"> PAGEREF _Toc48163950 \h </w:instrText>
            </w:r>
            <w:r w:rsidR="00494FF0">
              <w:rPr>
                <w:noProof/>
                <w:webHidden/>
              </w:rPr>
            </w:r>
            <w:r w:rsidR="00494FF0">
              <w:rPr>
                <w:noProof/>
                <w:webHidden/>
              </w:rPr>
              <w:fldChar w:fldCharType="separate"/>
            </w:r>
            <w:r w:rsidR="00D233E3">
              <w:rPr>
                <w:noProof/>
                <w:webHidden/>
              </w:rPr>
              <w:t>58</w:t>
            </w:r>
            <w:r w:rsidR="00494FF0">
              <w:rPr>
                <w:noProof/>
                <w:webHidden/>
              </w:rPr>
              <w:fldChar w:fldCharType="end"/>
            </w:r>
          </w:hyperlink>
        </w:p>
        <w:p w14:paraId="313EE791" w14:textId="00809F67" w:rsidR="00494FF0" w:rsidRDefault="00B25028">
          <w:pPr>
            <w:pStyle w:val="TDC1"/>
            <w:tabs>
              <w:tab w:val="right" w:pos="8687"/>
            </w:tabs>
            <w:rPr>
              <w:noProof/>
              <w:lang w:val="es-CR" w:eastAsia="es-CR"/>
            </w:rPr>
          </w:pPr>
          <w:hyperlink w:anchor="_Toc48163951" w:history="1">
            <w:r w:rsidR="00494FF0" w:rsidRPr="009A38D4">
              <w:rPr>
                <w:rStyle w:val="Hipervnculo"/>
                <w:noProof/>
              </w:rPr>
              <w:t>Afiche 3: Protocolo de lavado de manos</w:t>
            </w:r>
            <w:r w:rsidR="00494FF0">
              <w:rPr>
                <w:noProof/>
                <w:webHidden/>
              </w:rPr>
              <w:tab/>
            </w:r>
            <w:r w:rsidR="00494FF0">
              <w:rPr>
                <w:noProof/>
                <w:webHidden/>
              </w:rPr>
              <w:fldChar w:fldCharType="begin"/>
            </w:r>
            <w:r w:rsidR="00494FF0">
              <w:rPr>
                <w:noProof/>
                <w:webHidden/>
              </w:rPr>
              <w:instrText xml:space="preserve"> PAGEREF _Toc48163951 \h </w:instrText>
            </w:r>
            <w:r w:rsidR="00494FF0">
              <w:rPr>
                <w:noProof/>
                <w:webHidden/>
              </w:rPr>
            </w:r>
            <w:r w:rsidR="00494FF0">
              <w:rPr>
                <w:noProof/>
                <w:webHidden/>
              </w:rPr>
              <w:fldChar w:fldCharType="separate"/>
            </w:r>
            <w:r w:rsidR="00D233E3">
              <w:rPr>
                <w:noProof/>
                <w:webHidden/>
              </w:rPr>
              <w:t>59</w:t>
            </w:r>
            <w:r w:rsidR="00494FF0">
              <w:rPr>
                <w:noProof/>
                <w:webHidden/>
              </w:rPr>
              <w:fldChar w:fldCharType="end"/>
            </w:r>
          </w:hyperlink>
        </w:p>
        <w:p w14:paraId="55466F8E" w14:textId="1A0D53CF" w:rsidR="00494FF0" w:rsidRDefault="00B25028">
          <w:pPr>
            <w:pStyle w:val="TDC1"/>
            <w:tabs>
              <w:tab w:val="right" w:pos="8687"/>
            </w:tabs>
            <w:rPr>
              <w:noProof/>
              <w:lang w:val="es-CR" w:eastAsia="es-CR"/>
            </w:rPr>
          </w:pPr>
          <w:hyperlink w:anchor="_Toc48163952" w:history="1">
            <w:r w:rsidR="00494FF0" w:rsidRPr="009A38D4">
              <w:rPr>
                <w:rStyle w:val="Hipervnculo"/>
                <w:noProof/>
              </w:rPr>
              <w:t>Afiche 4: ¿Cuándo hay que lavarse las manos?</w:t>
            </w:r>
            <w:r w:rsidR="00494FF0">
              <w:rPr>
                <w:noProof/>
                <w:webHidden/>
              </w:rPr>
              <w:tab/>
            </w:r>
            <w:r w:rsidR="00494FF0">
              <w:rPr>
                <w:noProof/>
                <w:webHidden/>
              </w:rPr>
              <w:fldChar w:fldCharType="begin"/>
            </w:r>
            <w:r w:rsidR="00494FF0">
              <w:rPr>
                <w:noProof/>
                <w:webHidden/>
              </w:rPr>
              <w:instrText xml:space="preserve"> PAGEREF _Toc48163952 \h </w:instrText>
            </w:r>
            <w:r w:rsidR="00494FF0">
              <w:rPr>
                <w:noProof/>
                <w:webHidden/>
              </w:rPr>
            </w:r>
            <w:r w:rsidR="00494FF0">
              <w:rPr>
                <w:noProof/>
                <w:webHidden/>
              </w:rPr>
              <w:fldChar w:fldCharType="separate"/>
            </w:r>
            <w:r w:rsidR="00D233E3">
              <w:rPr>
                <w:noProof/>
                <w:webHidden/>
              </w:rPr>
              <w:t>60</w:t>
            </w:r>
            <w:r w:rsidR="00494FF0">
              <w:rPr>
                <w:noProof/>
                <w:webHidden/>
              </w:rPr>
              <w:fldChar w:fldCharType="end"/>
            </w:r>
          </w:hyperlink>
        </w:p>
        <w:p w14:paraId="0A32782D" w14:textId="33CD0B34" w:rsidR="00494FF0" w:rsidRDefault="00B25028">
          <w:pPr>
            <w:pStyle w:val="TDC1"/>
            <w:tabs>
              <w:tab w:val="right" w:pos="8687"/>
            </w:tabs>
            <w:rPr>
              <w:noProof/>
              <w:lang w:val="es-CR" w:eastAsia="es-CR"/>
            </w:rPr>
          </w:pPr>
          <w:hyperlink w:anchor="_Toc48163953" w:history="1">
            <w:r w:rsidR="00494FF0" w:rsidRPr="009A38D4">
              <w:rPr>
                <w:rStyle w:val="Hipervnculo"/>
                <w:noProof/>
              </w:rPr>
              <w:t>Afiche 5: Protocolo de tos y estornudo</w:t>
            </w:r>
            <w:r w:rsidR="00494FF0">
              <w:rPr>
                <w:noProof/>
                <w:webHidden/>
              </w:rPr>
              <w:tab/>
            </w:r>
            <w:r w:rsidR="00494FF0">
              <w:rPr>
                <w:noProof/>
                <w:webHidden/>
              </w:rPr>
              <w:fldChar w:fldCharType="begin"/>
            </w:r>
            <w:r w:rsidR="00494FF0">
              <w:rPr>
                <w:noProof/>
                <w:webHidden/>
              </w:rPr>
              <w:instrText xml:space="preserve"> PAGEREF _Toc48163953 \h </w:instrText>
            </w:r>
            <w:r w:rsidR="00494FF0">
              <w:rPr>
                <w:noProof/>
                <w:webHidden/>
              </w:rPr>
            </w:r>
            <w:r w:rsidR="00494FF0">
              <w:rPr>
                <w:noProof/>
                <w:webHidden/>
              </w:rPr>
              <w:fldChar w:fldCharType="separate"/>
            </w:r>
            <w:r w:rsidR="00D233E3">
              <w:rPr>
                <w:noProof/>
                <w:webHidden/>
              </w:rPr>
              <w:t>61</w:t>
            </w:r>
            <w:r w:rsidR="00494FF0">
              <w:rPr>
                <w:noProof/>
                <w:webHidden/>
              </w:rPr>
              <w:fldChar w:fldCharType="end"/>
            </w:r>
          </w:hyperlink>
        </w:p>
        <w:p w14:paraId="4D3904CD" w14:textId="435F5724" w:rsidR="00494FF0" w:rsidRDefault="00B25028">
          <w:pPr>
            <w:pStyle w:val="TDC1"/>
            <w:tabs>
              <w:tab w:val="right" w:pos="8687"/>
            </w:tabs>
            <w:rPr>
              <w:noProof/>
              <w:lang w:val="es-CR" w:eastAsia="es-CR"/>
            </w:rPr>
          </w:pPr>
          <w:hyperlink w:anchor="_Toc48163954" w:history="1">
            <w:r w:rsidR="00494FF0" w:rsidRPr="009A38D4">
              <w:rPr>
                <w:rStyle w:val="Hipervnculo"/>
                <w:noProof/>
                <w:lang w:val="en-US"/>
              </w:rPr>
              <w:t>Bibliografía</w:t>
            </w:r>
            <w:r w:rsidR="00494FF0">
              <w:rPr>
                <w:noProof/>
                <w:webHidden/>
              </w:rPr>
              <w:tab/>
            </w:r>
            <w:r w:rsidR="00494FF0">
              <w:rPr>
                <w:noProof/>
                <w:webHidden/>
              </w:rPr>
              <w:fldChar w:fldCharType="begin"/>
            </w:r>
            <w:r w:rsidR="00494FF0">
              <w:rPr>
                <w:noProof/>
                <w:webHidden/>
              </w:rPr>
              <w:instrText xml:space="preserve"> PAGEREF _Toc48163954 \h </w:instrText>
            </w:r>
            <w:r w:rsidR="00494FF0">
              <w:rPr>
                <w:noProof/>
                <w:webHidden/>
              </w:rPr>
            </w:r>
            <w:r w:rsidR="00494FF0">
              <w:rPr>
                <w:noProof/>
                <w:webHidden/>
              </w:rPr>
              <w:fldChar w:fldCharType="separate"/>
            </w:r>
            <w:r w:rsidR="00D233E3">
              <w:rPr>
                <w:noProof/>
                <w:webHidden/>
              </w:rPr>
              <w:t>62</w:t>
            </w:r>
            <w:r w:rsidR="00494FF0">
              <w:rPr>
                <w:noProof/>
                <w:webHidden/>
              </w:rPr>
              <w:fldChar w:fldCharType="end"/>
            </w:r>
          </w:hyperlink>
        </w:p>
        <w:p w14:paraId="04EA474C" w14:textId="5CD5B55B" w:rsidR="00460534" w:rsidRPr="00DC7359" w:rsidRDefault="00952DFE" w:rsidP="00DC7359">
          <w:pPr>
            <w:jc w:val="both"/>
          </w:pPr>
          <w:r w:rsidRPr="00D860D0">
            <w:rPr>
              <w:rFonts w:ascii="Arial" w:hAnsi="Arial" w:cs="Arial"/>
            </w:rPr>
            <w:fldChar w:fldCharType="end"/>
          </w:r>
        </w:p>
      </w:sdtContent>
    </w:sdt>
    <w:p w14:paraId="2ABDF1E6" w14:textId="77777777" w:rsidR="006C26C8" w:rsidRDefault="006C26C8">
      <w:pPr>
        <w:pBdr>
          <w:top w:val="nil"/>
          <w:left w:val="nil"/>
          <w:bottom w:val="nil"/>
          <w:right w:val="nil"/>
          <w:between w:val="nil"/>
        </w:pBdr>
        <w:spacing w:after="140"/>
        <w:rPr>
          <w:color w:val="000000"/>
        </w:rPr>
        <w:sectPr w:rsidR="006C26C8" w:rsidSect="00300466">
          <w:footerReference w:type="default" r:id="rId14"/>
          <w:pgSz w:w="12240" w:h="15840"/>
          <w:pgMar w:top="851" w:right="1701" w:bottom="1417" w:left="1842" w:header="0" w:footer="0" w:gutter="0"/>
          <w:pgNumType w:start="1"/>
          <w:cols w:space="720"/>
          <w:titlePg/>
        </w:sectPr>
      </w:pPr>
    </w:p>
    <w:p w14:paraId="53F5BC60" w14:textId="77777777" w:rsidR="00215B63" w:rsidRDefault="00215B63">
      <w:pPr>
        <w:pBdr>
          <w:top w:val="nil"/>
          <w:left w:val="nil"/>
          <w:bottom w:val="nil"/>
          <w:right w:val="nil"/>
          <w:between w:val="nil"/>
        </w:pBdr>
        <w:spacing w:after="140"/>
        <w:rPr>
          <w:color w:val="000000"/>
        </w:rPr>
      </w:pPr>
    </w:p>
    <w:p w14:paraId="15489515" w14:textId="77777777" w:rsidR="00460534" w:rsidRPr="00215B63" w:rsidRDefault="00876789">
      <w:pPr>
        <w:pStyle w:val="Ttulo1"/>
        <w:jc w:val="center"/>
        <w:rPr>
          <w:rFonts w:ascii="Arial" w:eastAsia="Arial" w:hAnsi="Arial" w:cs="Arial"/>
          <w:color w:val="000000"/>
        </w:rPr>
      </w:pPr>
      <w:bookmarkStart w:id="1" w:name="_Toc48163872"/>
      <w:r w:rsidRPr="00215B63">
        <w:rPr>
          <w:rFonts w:ascii="Arial" w:eastAsia="Arial" w:hAnsi="Arial" w:cs="Arial"/>
          <w:smallCaps w:val="0"/>
          <w:color w:val="000000"/>
        </w:rPr>
        <w:t>Prólogo</w:t>
      </w:r>
      <w:bookmarkEnd w:id="1"/>
    </w:p>
    <w:p w14:paraId="1C8BF0D1" w14:textId="4D4B3B28"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En el marco de la declaratoria de estado emergencia nacional</w:t>
      </w:r>
      <w:r w:rsidR="00134D97">
        <w:rPr>
          <w:rFonts w:ascii="Arial" w:eastAsia="Arial" w:hAnsi="Arial" w:cs="Arial"/>
          <w:sz w:val="24"/>
          <w:szCs w:val="24"/>
        </w:rPr>
        <w:t xml:space="preserve"> </w:t>
      </w:r>
      <w:r w:rsidR="00554DEF">
        <w:rPr>
          <w:rFonts w:ascii="Arial" w:eastAsia="Arial" w:hAnsi="Arial" w:cs="Arial"/>
          <w:sz w:val="24"/>
          <w:szCs w:val="24"/>
        </w:rPr>
        <w:t xml:space="preserve">de </w:t>
      </w:r>
      <w:r w:rsidR="00134D97">
        <w:rPr>
          <w:rFonts w:ascii="Arial" w:eastAsia="Arial" w:hAnsi="Arial" w:cs="Arial"/>
          <w:sz w:val="24"/>
          <w:szCs w:val="24"/>
        </w:rPr>
        <w:t>l</w:t>
      </w:r>
      <w:r w:rsidRPr="00215B63">
        <w:rPr>
          <w:rFonts w:ascii="Arial" w:eastAsia="Arial" w:hAnsi="Arial" w:cs="Arial"/>
          <w:sz w:val="24"/>
          <w:szCs w:val="24"/>
        </w:rPr>
        <w:t>a República de Costa Rica, oficializada mediante Decreto Ejecutivo 42227-MPS</w:t>
      </w:r>
      <w:r w:rsidR="000B4C8B">
        <w:rPr>
          <w:rFonts w:ascii="Arial" w:eastAsia="Arial" w:hAnsi="Arial" w:cs="Arial"/>
          <w:sz w:val="24"/>
          <w:szCs w:val="24"/>
        </w:rPr>
        <w:t>,</w:t>
      </w:r>
      <w:r w:rsidR="0010309D">
        <w:rPr>
          <w:rFonts w:ascii="Arial" w:eastAsia="Arial" w:hAnsi="Arial" w:cs="Arial"/>
          <w:sz w:val="24"/>
          <w:szCs w:val="24"/>
        </w:rPr>
        <w:t xml:space="preserve"> </w:t>
      </w:r>
      <w:r w:rsidR="0002261D">
        <w:rPr>
          <w:rFonts w:ascii="Arial" w:eastAsia="Arial" w:hAnsi="Arial" w:cs="Arial"/>
          <w:sz w:val="24"/>
          <w:szCs w:val="24"/>
        </w:rPr>
        <w:t>como consecuencia de la propagación</w:t>
      </w:r>
      <w:r w:rsidRPr="00215B63">
        <w:rPr>
          <w:rFonts w:ascii="Arial" w:eastAsia="Arial" w:hAnsi="Arial" w:cs="Arial"/>
          <w:sz w:val="24"/>
          <w:szCs w:val="24"/>
        </w:rPr>
        <w:t xml:space="preserve"> del virus </w:t>
      </w:r>
      <w:r w:rsidR="00354FA0">
        <w:rPr>
          <w:rFonts w:ascii="Arial" w:eastAsia="Arial" w:hAnsi="Arial" w:cs="Arial"/>
          <w:sz w:val="24"/>
          <w:szCs w:val="24"/>
        </w:rPr>
        <w:t>SARS</w:t>
      </w:r>
      <w:r w:rsidRPr="00215B63">
        <w:rPr>
          <w:rFonts w:ascii="Arial" w:eastAsia="Arial" w:hAnsi="Arial" w:cs="Arial"/>
          <w:sz w:val="24"/>
          <w:szCs w:val="24"/>
        </w:rPr>
        <w:t>-CoV-2</w:t>
      </w:r>
      <w:r w:rsidR="000B4C8B">
        <w:rPr>
          <w:rFonts w:ascii="Arial" w:eastAsia="Arial" w:hAnsi="Arial" w:cs="Arial"/>
          <w:sz w:val="24"/>
          <w:szCs w:val="24"/>
        </w:rPr>
        <w:t>,</w:t>
      </w:r>
      <w:r w:rsidRPr="00215B63">
        <w:rPr>
          <w:rFonts w:ascii="Arial" w:eastAsia="Arial" w:hAnsi="Arial" w:cs="Arial"/>
          <w:sz w:val="24"/>
          <w:szCs w:val="24"/>
        </w:rPr>
        <w:t xml:space="preserve"> que produce la enfermedad COVID-19</w:t>
      </w:r>
      <w:r w:rsidR="0056418D">
        <w:rPr>
          <w:rFonts w:ascii="Arial" w:eastAsia="Arial" w:hAnsi="Arial" w:cs="Arial"/>
          <w:sz w:val="24"/>
          <w:szCs w:val="24"/>
        </w:rPr>
        <w:t>,</w:t>
      </w:r>
      <w:r w:rsidRPr="00215B63">
        <w:rPr>
          <w:rFonts w:ascii="Arial" w:eastAsia="Arial" w:hAnsi="Arial" w:cs="Arial"/>
          <w:sz w:val="24"/>
          <w:szCs w:val="24"/>
        </w:rPr>
        <w:t xml:space="preserve"> y </w:t>
      </w:r>
      <w:r w:rsidR="00C8429E">
        <w:rPr>
          <w:rFonts w:ascii="Arial" w:eastAsia="Arial" w:hAnsi="Arial" w:cs="Arial"/>
          <w:sz w:val="24"/>
          <w:szCs w:val="24"/>
        </w:rPr>
        <w:t>considerando</w:t>
      </w:r>
      <w:r w:rsidRPr="00215B63">
        <w:rPr>
          <w:rFonts w:ascii="Arial" w:eastAsia="Arial" w:hAnsi="Arial" w:cs="Arial"/>
          <w:sz w:val="24"/>
          <w:szCs w:val="24"/>
        </w:rPr>
        <w:t xml:space="preserve"> las características de la pandemia</w:t>
      </w:r>
      <w:r w:rsidR="00731A75">
        <w:rPr>
          <w:rFonts w:ascii="Arial" w:eastAsia="Arial" w:hAnsi="Arial" w:cs="Arial"/>
          <w:sz w:val="24"/>
          <w:szCs w:val="24"/>
        </w:rPr>
        <w:t>,</w:t>
      </w:r>
      <w:r w:rsidRPr="00215B63">
        <w:rPr>
          <w:rFonts w:ascii="Arial" w:eastAsia="Arial" w:hAnsi="Arial" w:cs="Arial"/>
          <w:sz w:val="24"/>
          <w:szCs w:val="24"/>
        </w:rPr>
        <w:t xml:space="preserve"> se han definido </w:t>
      </w:r>
      <w:r w:rsidR="00C8429E">
        <w:rPr>
          <w:rFonts w:ascii="Arial" w:eastAsia="Arial" w:hAnsi="Arial" w:cs="Arial"/>
          <w:sz w:val="24"/>
          <w:szCs w:val="24"/>
        </w:rPr>
        <w:t xml:space="preserve">diferentes </w:t>
      </w:r>
      <w:r w:rsidRPr="00215B63">
        <w:rPr>
          <w:rFonts w:ascii="Arial" w:eastAsia="Arial" w:hAnsi="Arial" w:cs="Arial"/>
          <w:sz w:val="24"/>
          <w:szCs w:val="24"/>
        </w:rPr>
        <w:t xml:space="preserve">lineamientos </w:t>
      </w:r>
      <w:r w:rsidR="002B3136">
        <w:rPr>
          <w:rFonts w:ascii="Arial" w:eastAsia="Arial" w:hAnsi="Arial" w:cs="Arial"/>
          <w:sz w:val="24"/>
          <w:szCs w:val="24"/>
        </w:rPr>
        <w:t xml:space="preserve">sanitarios </w:t>
      </w:r>
      <w:r w:rsidR="00C8429E">
        <w:rPr>
          <w:rFonts w:ascii="Arial" w:eastAsia="Arial" w:hAnsi="Arial" w:cs="Arial"/>
          <w:sz w:val="24"/>
          <w:szCs w:val="24"/>
        </w:rPr>
        <w:t>p</w:t>
      </w:r>
      <w:r w:rsidRPr="00215B63">
        <w:rPr>
          <w:rFonts w:ascii="Arial" w:eastAsia="Arial" w:hAnsi="Arial" w:cs="Arial"/>
          <w:sz w:val="24"/>
          <w:szCs w:val="24"/>
        </w:rPr>
        <w:t>or parte del Ministerio de Salud</w:t>
      </w:r>
      <w:r w:rsidR="00EB4185">
        <w:rPr>
          <w:rFonts w:ascii="Arial" w:eastAsia="Arial" w:hAnsi="Arial" w:cs="Arial"/>
          <w:sz w:val="24"/>
          <w:szCs w:val="24"/>
        </w:rPr>
        <w:t xml:space="preserve"> </w:t>
      </w:r>
      <w:r w:rsidR="00C278E6">
        <w:rPr>
          <w:rFonts w:ascii="Arial" w:eastAsia="Arial" w:hAnsi="Arial" w:cs="Arial"/>
          <w:sz w:val="24"/>
          <w:szCs w:val="24"/>
        </w:rPr>
        <w:t xml:space="preserve">para mitigar </w:t>
      </w:r>
      <w:r w:rsidR="003C2C71">
        <w:rPr>
          <w:rFonts w:ascii="Arial" w:eastAsia="Arial" w:hAnsi="Arial" w:cs="Arial"/>
          <w:sz w:val="24"/>
          <w:szCs w:val="24"/>
        </w:rPr>
        <w:t xml:space="preserve">el </w:t>
      </w:r>
      <w:r w:rsidR="00C278E6">
        <w:rPr>
          <w:rFonts w:ascii="Arial" w:eastAsia="Arial" w:hAnsi="Arial" w:cs="Arial"/>
          <w:sz w:val="24"/>
          <w:szCs w:val="24"/>
        </w:rPr>
        <w:t>impacto</w:t>
      </w:r>
      <w:r w:rsidR="003C2C71">
        <w:rPr>
          <w:rFonts w:ascii="Arial" w:eastAsia="Arial" w:hAnsi="Arial" w:cs="Arial"/>
          <w:sz w:val="24"/>
          <w:szCs w:val="24"/>
        </w:rPr>
        <w:t xml:space="preserve"> de esta enfermedad</w:t>
      </w:r>
      <w:r w:rsidRPr="00215B63">
        <w:rPr>
          <w:rFonts w:ascii="Arial" w:eastAsia="Arial" w:hAnsi="Arial" w:cs="Arial"/>
          <w:sz w:val="24"/>
          <w:szCs w:val="24"/>
        </w:rPr>
        <w:t xml:space="preserve">. </w:t>
      </w:r>
    </w:p>
    <w:p w14:paraId="673A964C" w14:textId="77777777" w:rsidR="003E103F" w:rsidRDefault="003E103F">
      <w:pPr>
        <w:spacing w:after="0" w:line="240" w:lineRule="auto"/>
        <w:jc w:val="both"/>
        <w:rPr>
          <w:rFonts w:ascii="Arial" w:eastAsia="Arial" w:hAnsi="Arial" w:cs="Arial"/>
          <w:sz w:val="24"/>
          <w:szCs w:val="24"/>
        </w:rPr>
      </w:pPr>
    </w:p>
    <w:p w14:paraId="4E6B90A1" w14:textId="30E4079A"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Este documento ha sido elaborado para establecer los </w:t>
      </w:r>
      <w:r w:rsidR="00C278E6">
        <w:rPr>
          <w:rFonts w:ascii="Arial" w:eastAsia="Arial" w:hAnsi="Arial" w:cs="Arial"/>
          <w:sz w:val="24"/>
          <w:szCs w:val="24"/>
        </w:rPr>
        <w:t>lineamien</w:t>
      </w:r>
      <w:r w:rsidRPr="00215B63">
        <w:rPr>
          <w:rFonts w:ascii="Arial" w:eastAsia="Arial" w:hAnsi="Arial" w:cs="Arial"/>
          <w:sz w:val="24"/>
          <w:szCs w:val="24"/>
        </w:rPr>
        <w:t xml:space="preserve">tos generales </w:t>
      </w:r>
      <w:r w:rsidR="00982D23">
        <w:rPr>
          <w:rFonts w:ascii="Arial" w:eastAsia="Arial" w:hAnsi="Arial" w:cs="Arial"/>
          <w:sz w:val="24"/>
          <w:szCs w:val="24"/>
        </w:rPr>
        <w:t xml:space="preserve">que </w:t>
      </w:r>
      <w:r w:rsidRPr="00215B63">
        <w:rPr>
          <w:rFonts w:ascii="Arial" w:eastAsia="Arial" w:hAnsi="Arial" w:cs="Arial"/>
          <w:sz w:val="24"/>
          <w:szCs w:val="24"/>
        </w:rPr>
        <w:t xml:space="preserve">deben cumplir la totalidad de las </w:t>
      </w:r>
      <w:r w:rsidR="0036392C">
        <w:rPr>
          <w:rFonts w:ascii="Arial" w:eastAsia="Arial" w:hAnsi="Arial" w:cs="Arial"/>
          <w:sz w:val="24"/>
          <w:szCs w:val="24"/>
        </w:rPr>
        <w:t xml:space="preserve">personas que se desempeñan en </w:t>
      </w:r>
      <w:r w:rsidR="003E103F">
        <w:rPr>
          <w:rFonts w:ascii="Arial" w:eastAsia="Arial" w:hAnsi="Arial" w:cs="Arial"/>
          <w:sz w:val="24"/>
          <w:szCs w:val="24"/>
        </w:rPr>
        <w:t xml:space="preserve">la Vicerrectoría de Investigación </w:t>
      </w:r>
      <w:r w:rsidR="0009423D">
        <w:rPr>
          <w:rFonts w:ascii="Arial" w:eastAsia="Arial" w:hAnsi="Arial" w:cs="Arial"/>
          <w:sz w:val="24"/>
          <w:szCs w:val="24"/>
        </w:rPr>
        <w:t>(VI)</w:t>
      </w:r>
      <w:r w:rsidR="009F082C">
        <w:rPr>
          <w:rFonts w:ascii="Arial" w:eastAsia="Arial" w:hAnsi="Arial" w:cs="Arial"/>
          <w:sz w:val="24"/>
          <w:szCs w:val="24"/>
        </w:rPr>
        <w:t xml:space="preserve"> </w:t>
      </w:r>
      <w:r w:rsidRPr="00215B63">
        <w:rPr>
          <w:rFonts w:ascii="Arial" w:eastAsia="Arial" w:hAnsi="Arial" w:cs="Arial"/>
          <w:sz w:val="24"/>
          <w:szCs w:val="24"/>
        </w:rPr>
        <w:t>de la Universidad de Costa Rica</w:t>
      </w:r>
      <w:r w:rsidR="00982D23">
        <w:rPr>
          <w:rFonts w:ascii="Arial" w:eastAsia="Arial" w:hAnsi="Arial" w:cs="Arial"/>
          <w:sz w:val="24"/>
          <w:szCs w:val="24"/>
        </w:rPr>
        <w:t xml:space="preserve"> (UCR)</w:t>
      </w:r>
      <w:r w:rsidRPr="00215B63">
        <w:rPr>
          <w:rFonts w:ascii="Arial" w:eastAsia="Arial" w:hAnsi="Arial" w:cs="Arial"/>
          <w:sz w:val="24"/>
          <w:szCs w:val="24"/>
        </w:rPr>
        <w:t>, particularmente si de manera excepcional</w:t>
      </w:r>
      <w:r w:rsidR="00FE6718">
        <w:rPr>
          <w:rFonts w:ascii="Arial" w:eastAsia="Arial" w:hAnsi="Arial" w:cs="Arial"/>
          <w:sz w:val="24"/>
          <w:szCs w:val="24"/>
        </w:rPr>
        <w:t xml:space="preserve"> </w:t>
      </w:r>
      <w:r w:rsidRPr="00215B63">
        <w:rPr>
          <w:rFonts w:ascii="Arial" w:eastAsia="Arial" w:hAnsi="Arial" w:cs="Arial"/>
          <w:sz w:val="24"/>
          <w:szCs w:val="24"/>
        </w:rPr>
        <w:t xml:space="preserve">realizan </w:t>
      </w:r>
      <w:r w:rsidR="00982D23">
        <w:rPr>
          <w:rFonts w:ascii="Arial" w:eastAsia="Arial" w:hAnsi="Arial" w:cs="Arial"/>
          <w:sz w:val="24"/>
          <w:szCs w:val="24"/>
        </w:rPr>
        <w:t>actividades</w:t>
      </w:r>
      <w:r w:rsidR="0009423D">
        <w:rPr>
          <w:rFonts w:ascii="Arial" w:eastAsia="Arial" w:hAnsi="Arial" w:cs="Arial"/>
          <w:sz w:val="24"/>
          <w:szCs w:val="24"/>
        </w:rPr>
        <w:t xml:space="preserve"> </w:t>
      </w:r>
      <w:r w:rsidRPr="00215B63">
        <w:rPr>
          <w:rFonts w:ascii="Arial" w:eastAsia="Arial" w:hAnsi="Arial" w:cs="Arial"/>
          <w:sz w:val="24"/>
          <w:szCs w:val="24"/>
        </w:rPr>
        <w:t>presenciales</w:t>
      </w:r>
      <w:r w:rsidR="00FE6718">
        <w:rPr>
          <w:rFonts w:ascii="Arial" w:eastAsia="Arial" w:hAnsi="Arial" w:cs="Arial"/>
          <w:sz w:val="24"/>
          <w:szCs w:val="24"/>
        </w:rPr>
        <w:t>, habida</w:t>
      </w:r>
      <w:r w:rsidRPr="00215B63">
        <w:rPr>
          <w:rFonts w:ascii="Arial" w:eastAsia="Arial" w:hAnsi="Arial" w:cs="Arial"/>
          <w:sz w:val="24"/>
          <w:szCs w:val="24"/>
        </w:rPr>
        <w:t xml:space="preserve"> cuenta que la seguridad en el trabajo y </w:t>
      </w:r>
      <w:r w:rsidR="00B55BE0">
        <w:rPr>
          <w:rFonts w:ascii="Arial" w:eastAsia="Arial" w:hAnsi="Arial" w:cs="Arial"/>
          <w:sz w:val="24"/>
          <w:szCs w:val="24"/>
        </w:rPr>
        <w:t xml:space="preserve">el </w:t>
      </w:r>
      <w:r w:rsidRPr="00215B63">
        <w:rPr>
          <w:rFonts w:ascii="Arial" w:eastAsia="Arial" w:hAnsi="Arial" w:cs="Arial"/>
          <w:sz w:val="24"/>
          <w:szCs w:val="24"/>
        </w:rPr>
        <w:t>estudio es prioritaria sobre cualquier otra consideración. Por ello se favorecerá el teletrabajo y el trabajo remoto</w:t>
      </w:r>
      <w:r w:rsidR="00486A86" w:rsidRPr="00215B63">
        <w:rPr>
          <w:rFonts w:ascii="Arial" w:eastAsia="Arial" w:hAnsi="Arial" w:cs="Arial"/>
          <w:sz w:val="24"/>
          <w:szCs w:val="24"/>
        </w:rPr>
        <w:t>, siempre</w:t>
      </w:r>
      <w:r w:rsidR="007A2C2D" w:rsidRPr="00215B63">
        <w:rPr>
          <w:rFonts w:ascii="Arial" w:eastAsia="Arial" w:hAnsi="Arial" w:cs="Arial"/>
          <w:sz w:val="24"/>
          <w:szCs w:val="24"/>
        </w:rPr>
        <w:t xml:space="preserve"> que sea posible</w:t>
      </w:r>
      <w:r w:rsidRPr="00215B63">
        <w:rPr>
          <w:rFonts w:ascii="Arial" w:eastAsia="Arial" w:hAnsi="Arial" w:cs="Arial"/>
          <w:sz w:val="24"/>
          <w:szCs w:val="24"/>
        </w:rPr>
        <w:t xml:space="preserve"> en las actividades de docencia, investigación, acción social y </w:t>
      </w:r>
      <w:r w:rsidR="00B55BE0">
        <w:rPr>
          <w:rFonts w:ascii="Arial" w:eastAsia="Arial" w:hAnsi="Arial" w:cs="Arial"/>
          <w:sz w:val="24"/>
          <w:szCs w:val="24"/>
        </w:rPr>
        <w:t xml:space="preserve">las </w:t>
      </w:r>
      <w:r w:rsidRPr="00215B63">
        <w:rPr>
          <w:rFonts w:ascii="Arial" w:eastAsia="Arial" w:hAnsi="Arial" w:cs="Arial"/>
          <w:sz w:val="24"/>
          <w:szCs w:val="24"/>
        </w:rPr>
        <w:t xml:space="preserve">administrativas. </w:t>
      </w:r>
    </w:p>
    <w:p w14:paraId="0F985CFD" w14:textId="77777777" w:rsidR="00460534" w:rsidRPr="00215B63" w:rsidRDefault="00460534">
      <w:pPr>
        <w:spacing w:after="0" w:line="240" w:lineRule="auto"/>
        <w:jc w:val="both"/>
        <w:rPr>
          <w:rFonts w:ascii="Arial" w:eastAsia="Arial" w:hAnsi="Arial" w:cs="Arial"/>
          <w:sz w:val="24"/>
          <w:szCs w:val="24"/>
        </w:rPr>
      </w:pPr>
    </w:p>
    <w:p w14:paraId="633409FC" w14:textId="69167CFB" w:rsidR="00460534" w:rsidRPr="00215B63" w:rsidRDefault="004A52F2">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presente protocolo </w:t>
      </w:r>
      <w:r w:rsidR="00EE406A" w:rsidRPr="00215B63">
        <w:rPr>
          <w:rFonts w:ascii="Arial" w:eastAsia="Arial" w:hAnsi="Arial" w:cs="Arial"/>
          <w:sz w:val="24"/>
          <w:szCs w:val="24"/>
        </w:rPr>
        <w:t xml:space="preserve">se deriva del </w:t>
      </w:r>
      <w:r w:rsidR="002D0E6D">
        <w:rPr>
          <w:rFonts w:ascii="Arial" w:eastAsia="Arial" w:hAnsi="Arial" w:cs="Arial"/>
          <w:sz w:val="24"/>
          <w:szCs w:val="24"/>
        </w:rPr>
        <w:t>“</w:t>
      </w:r>
      <w:r w:rsidR="00A17EB5">
        <w:rPr>
          <w:rFonts w:ascii="Arial" w:eastAsia="Arial" w:hAnsi="Arial" w:cs="Arial"/>
          <w:sz w:val="24"/>
          <w:szCs w:val="24"/>
        </w:rPr>
        <w:t>P</w:t>
      </w:r>
      <w:r w:rsidR="00EE406A" w:rsidRPr="00215B63">
        <w:rPr>
          <w:rFonts w:ascii="Arial" w:eastAsia="Arial" w:hAnsi="Arial" w:cs="Arial"/>
          <w:sz w:val="24"/>
          <w:szCs w:val="24"/>
        </w:rPr>
        <w:t>rotocolo</w:t>
      </w:r>
      <w:r w:rsidR="00A17EB5">
        <w:rPr>
          <w:rFonts w:ascii="Arial" w:eastAsia="Arial" w:hAnsi="Arial" w:cs="Arial"/>
          <w:sz w:val="24"/>
          <w:szCs w:val="24"/>
        </w:rPr>
        <w:t xml:space="preserve"> pa</w:t>
      </w:r>
      <w:r w:rsidR="002D0E6D">
        <w:rPr>
          <w:rFonts w:ascii="Arial" w:eastAsia="Arial" w:hAnsi="Arial" w:cs="Arial"/>
          <w:sz w:val="24"/>
          <w:szCs w:val="24"/>
        </w:rPr>
        <w:t>ra el desarrollo de las actividades en la Universidad de Costa Rica, en el marco de la emergencia por el COVID-19”, versión 001</w:t>
      </w:r>
      <w:r w:rsidR="00354FA1">
        <w:rPr>
          <w:rFonts w:ascii="Arial" w:eastAsia="Arial" w:hAnsi="Arial" w:cs="Arial"/>
          <w:sz w:val="24"/>
          <w:szCs w:val="24"/>
        </w:rPr>
        <w:t>,</w:t>
      </w:r>
      <w:r w:rsidR="00113CD7">
        <w:rPr>
          <w:rFonts w:ascii="Arial" w:eastAsia="Arial" w:hAnsi="Arial" w:cs="Arial"/>
          <w:sz w:val="24"/>
          <w:szCs w:val="24"/>
        </w:rPr>
        <w:t xml:space="preserve"> y la norma </w:t>
      </w:r>
      <w:r w:rsidR="00113CD7" w:rsidRPr="00113CD7">
        <w:rPr>
          <w:rFonts w:ascii="Arial" w:eastAsia="Arial" w:hAnsi="Arial" w:cs="Arial"/>
          <w:b/>
          <w:bCs/>
          <w:sz w:val="24"/>
          <w:szCs w:val="24"/>
        </w:rPr>
        <w:t>INTE/DN-MP-S-19:2020</w:t>
      </w:r>
      <w:r w:rsidR="00982D23">
        <w:rPr>
          <w:rFonts w:ascii="Arial" w:eastAsia="Arial" w:hAnsi="Arial" w:cs="Arial"/>
          <w:b/>
          <w:bCs/>
          <w:sz w:val="24"/>
          <w:szCs w:val="24"/>
        </w:rPr>
        <w:t>.</w:t>
      </w:r>
      <w:r w:rsidR="00354FA1">
        <w:rPr>
          <w:rFonts w:ascii="Arial" w:eastAsia="Arial" w:hAnsi="Arial" w:cs="Arial"/>
          <w:sz w:val="24"/>
          <w:szCs w:val="24"/>
        </w:rPr>
        <w:t xml:space="preserve"> </w:t>
      </w:r>
      <w:r w:rsidR="00982D23">
        <w:rPr>
          <w:rFonts w:ascii="Arial" w:eastAsia="Arial" w:hAnsi="Arial" w:cs="Arial"/>
          <w:sz w:val="24"/>
          <w:szCs w:val="24"/>
        </w:rPr>
        <w:t>S</w:t>
      </w:r>
      <w:r w:rsidR="00354FA1">
        <w:rPr>
          <w:rFonts w:ascii="Arial" w:eastAsia="Arial" w:hAnsi="Arial" w:cs="Arial"/>
          <w:sz w:val="24"/>
          <w:szCs w:val="24"/>
        </w:rPr>
        <w:t>u</w:t>
      </w:r>
      <w:r w:rsidR="00EE406A" w:rsidRPr="00215B63">
        <w:rPr>
          <w:rFonts w:ascii="Arial" w:eastAsia="Arial" w:hAnsi="Arial" w:cs="Arial"/>
          <w:sz w:val="24"/>
          <w:szCs w:val="24"/>
        </w:rPr>
        <w:t xml:space="preserve"> </w:t>
      </w:r>
      <w:r w:rsidR="00982D23">
        <w:rPr>
          <w:rFonts w:ascii="Arial" w:eastAsia="Arial" w:hAnsi="Arial" w:cs="Arial"/>
          <w:sz w:val="24"/>
          <w:szCs w:val="24"/>
        </w:rPr>
        <w:t>objetivo</w:t>
      </w:r>
      <w:r w:rsidR="00354FA1">
        <w:rPr>
          <w:rFonts w:ascii="Arial" w:eastAsia="Arial" w:hAnsi="Arial" w:cs="Arial"/>
          <w:sz w:val="24"/>
          <w:szCs w:val="24"/>
        </w:rPr>
        <w:t xml:space="preserve"> es </w:t>
      </w:r>
      <w:r w:rsidR="00876789" w:rsidRPr="00215B63">
        <w:rPr>
          <w:rFonts w:ascii="Arial" w:eastAsia="Arial" w:hAnsi="Arial" w:cs="Arial"/>
          <w:sz w:val="24"/>
          <w:szCs w:val="24"/>
        </w:rPr>
        <w:t>minim</w:t>
      </w:r>
      <w:r w:rsidR="00CA5FB8" w:rsidRPr="00215B63">
        <w:rPr>
          <w:rFonts w:ascii="Arial" w:eastAsia="Arial" w:hAnsi="Arial" w:cs="Arial"/>
          <w:sz w:val="24"/>
          <w:szCs w:val="24"/>
        </w:rPr>
        <w:t>izar</w:t>
      </w:r>
      <w:r w:rsidR="00876789" w:rsidRPr="00215B63">
        <w:rPr>
          <w:rFonts w:ascii="Arial" w:eastAsia="Arial" w:hAnsi="Arial" w:cs="Arial"/>
          <w:sz w:val="24"/>
          <w:szCs w:val="24"/>
        </w:rPr>
        <w:t xml:space="preserve"> el riesgo de propagación del virus </w:t>
      </w:r>
      <w:r w:rsidR="00354FA0">
        <w:rPr>
          <w:rFonts w:ascii="Arial" w:eastAsia="Arial" w:hAnsi="Arial" w:cs="Arial"/>
          <w:sz w:val="24"/>
          <w:szCs w:val="24"/>
        </w:rPr>
        <w:t>SARS</w:t>
      </w:r>
      <w:r w:rsidR="00876789" w:rsidRPr="00215B63">
        <w:rPr>
          <w:rFonts w:ascii="Arial" w:eastAsia="Arial" w:hAnsi="Arial" w:cs="Arial"/>
          <w:sz w:val="24"/>
          <w:szCs w:val="24"/>
        </w:rPr>
        <w:t>-CoV-2 en la comunidad universitaria.</w:t>
      </w:r>
    </w:p>
    <w:p w14:paraId="5E6FEB9A" w14:textId="77777777" w:rsidR="00460534" w:rsidRPr="00215B63" w:rsidRDefault="00460534">
      <w:pPr>
        <w:spacing w:after="0" w:line="240" w:lineRule="auto"/>
        <w:jc w:val="both"/>
        <w:rPr>
          <w:rFonts w:ascii="Arial" w:eastAsia="Arial" w:hAnsi="Arial" w:cs="Arial"/>
          <w:sz w:val="24"/>
          <w:szCs w:val="24"/>
        </w:rPr>
      </w:pPr>
    </w:p>
    <w:p w14:paraId="06AE51BC" w14:textId="1695124C"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Es responsabilidad de todos</w:t>
      </w:r>
      <w:r w:rsidR="003869E6">
        <w:rPr>
          <w:rFonts w:ascii="Arial" w:eastAsia="Arial" w:hAnsi="Arial" w:cs="Arial"/>
          <w:sz w:val="24"/>
          <w:szCs w:val="24"/>
        </w:rPr>
        <w:t xml:space="preserve"> (as)</w:t>
      </w:r>
      <w:r w:rsidRPr="00215B63">
        <w:rPr>
          <w:rFonts w:ascii="Arial" w:eastAsia="Arial" w:hAnsi="Arial" w:cs="Arial"/>
          <w:sz w:val="24"/>
          <w:szCs w:val="24"/>
        </w:rPr>
        <w:t xml:space="preserve"> los miembros</w:t>
      </w:r>
      <w:r w:rsidR="003869E6">
        <w:rPr>
          <w:rFonts w:ascii="Arial" w:eastAsia="Arial" w:hAnsi="Arial" w:cs="Arial"/>
          <w:sz w:val="24"/>
          <w:szCs w:val="24"/>
        </w:rPr>
        <w:t xml:space="preserve"> (as)</w:t>
      </w:r>
      <w:r w:rsidRPr="00215B63">
        <w:rPr>
          <w:rFonts w:ascii="Arial" w:eastAsia="Arial" w:hAnsi="Arial" w:cs="Arial"/>
          <w:sz w:val="24"/>
          <w:szCs w:val="24"/>
        </w:rPr>
        <w:t xml:space="preserve"> de la </w:t>
      </w:r>
      <w:r w:rsidR="003869E6">
        <w:rPr>
          <w:rFonts w:ascii="Arial" w:eastAsia="Arial" w:hAnsi="Arial" w:cs="Arial"/>
          <w:sz w:val="24"/>
          <w:szCs w:val="24"/>
        </w:rPr>
        <w:t>I</w:t>
      </w:r>
      <w:r w:rsidRPr="00215B63">
        <w:rPr>
          <w:rFonts w:ascii="Arial" w:eastAsia="Arial" w:hAnsi="Arial" w:cs="Arial"/>
          <w:sz w:val="24"/>
          <w:szCs w:val="24"/>
        </w:rPr>
        <w:t xml:space="preserve">nstitución contribuir con el cumplimiento estricto de las medidas contenidas en este </w:t>
      </w:r>
      <w:r w:rsidR="003869E6">
        <w:rPr>
          <w:rFonts w:ascii="Arial" w:eastAsia="Arial" w:hAnsi="Arial" w:cs="Arial"/>
          <w:sz w:val="24"/>
          <w:szCs w:val="24"/>
        </w:rPr>
        <w:t>P</w:t>
      </w:r>
      <w:r w:rsidRPr="00215B63">
        <w:rPr>
          <w:rFonts w:ascii="Arial" w:eastAsia="Arial" w:hAnsi="Arial" w:cs="Arial"/>
          <w:sz w:val="24"/>
          <w:szCs w:val="24"/>
        </w:rPr>
        <w:t xml:space="preserve">rotocolo general, </w:t>
      </w:r>
      <w:r w:rsidR="005F6126" w:rsidRPr="00215B63">
        <w:rPr>
          <w:rFonts w:ascii="Arial" w:eastAsia="Arial" w:hAnsi="Arial" w:cs="Arial"/>
          <w:sz w:val="24"/>
          <w:szCs w:val="24"/>
        </w:rPr>
        <w:t>y adaptar el mismo a su Unidad, incluyendo</w:t>
      </w:r>
      <w:r w:rsidR="007A2C2D" w:rsidRPr="00215B63">
        <w:rPr>
          <w:rFonts w:ascii="Arial" w:eastAsia="Arial" w:hAnsi="Arial" w:cs="Arial"/>
          <w:sz w:val="24"/>
          <w:szCs w:val="24"/>
        </w:rPr>
        <w:t xml:space="preserve"> sus </w:t>
      </w:r>
      <w:r w:rsidR="005F6126" w:rsidRPr="00215B63">
        <w:rPr>
          <w:rFonts w:ascii="Arial" w:eastAsia="Arial" w:hAnsi="Arial" w:cs="Arial"/>
          <w:sz w:val="24"/>
          <w:szCs w:val="24"/>
        </w:rPr>
        <w:t xml:space="preserve">particularidades. </w:t>
      </w:r>
    </w:p>
    <w:p w14:paraId="68824427" w14:textId="77777777" w:rsidR="00460534" w:rsidRPr="00215B63" w:rsidRDefault="00460534">
      <w:pPr>
        <w:spacing w:after="0" w:line="240" w:lineRule="auto"/>
        <w:jc w:val="both"/>
        <w:rPr>
          <w:rFonts w:ascii="Arial" w:eastAsia="Arial" w:hAnsi="Arial" w:cs="Arial"/>
          <w:sz w:val="24"/>
          <w:szCs w:val="24"/>
        </w:rPr>
      </w:pPr>
    </w:p>
    <w:p w14:paraId="687D8879"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Este documento está sujeto a ser actualizado periódicamente con el objet</w:t>
      </w:r>
      <w:r w:rsidR="00A96E03" w:rsidRPr="00215B63">
        <w:rPr>
          <w:rFonts w:ascii="Arial" w:eastAsia="Arial" w:hAnsi="Arial" w:cs="Arial"/>
          <w:sz w:val="24"/>
          <w:szCs w:val="24"/>
        </w:rPr>
        <w:t>ivo de responder</w:t>
      </w:r>
      <w:r w:rsidR="00D4308E">
        <w:rPr>
          <w:rFonts w:ascii="Arial" w:eastAsia="Arial" w:hAnsi="Arial" w:cs="Arial"/>
          <w:sz w:val="24"/>
          <w:szCs w:val="24"/>
        </w:rPr>
        <w:t xml:space="preserve"> a</w:t>
      </w:r>
      <w:r w:rsidRPr="00215B63">
        <w:rPr>
          <w:rFonts w:ascii="Arial" w:eastAsia="Arial" w:hAnsi="Arial" w:cs="Arial"/>
          <w:sz w:val="24"/>
          <w:szCs w:val="24"/>
        </w:rPr>
        <w:t xml:space="preserve"> las necesidades y lineamientos sanitarios</w:t>
      </w:r>
      <w:r w:rsidR="00A96E03" w:rsidRPr="00215B63">
        <w:rPr>
          <w:rFonts w:ascii="Arial" w:eastAsia="Arial" w:hAnsi="Arial" w:cs="Arial"/>
          <w:sz w:val="24"/>
          <w:szCs w:val="24"/>
        </w:rPr>
        <w:t xml:space="preserve"> </w:t>
      </w:r>
      <w:r w:rsidR="00926EF6" w:rsidRPr="00215B63">
        <w:rPr>
          <w:rFonts w:ascii="Arial" w:eastAsia="Arial" w:hAnsi="Arial" w:cs="Arial"/>
          <w:sz w:val="24"/>
          <w:szCs w:val="24"/>
        </w:rPr>
        <w:t xml:space="preserve">vigentes </w:t>
      </w:r>
      <w:r w:rsidR="0041231C">
        <w:rPr>
          <w:rFonts w:ascii="Arial" w:eastAsia="Arial" w:hAnsi="Arial" w:cs="Arial"/>
          <w:sz w:val="24"/>
          <w:szCs w:val="24"/>
        </w:rPr>
        <w:t>y sus actualizaciones</w:t>
      </w:r>
      <w:r w:rsidRPr="00215B63">
        <w:rPr>
          <w:rFonts w:ascii="Arial" w:eastAsia="Arial" w:hAnsi="Arial" w:cs="Arial"/>
          <w:sz w:val="24"/>
          <w:szCs w:val="24"/>
        </w:rPr>
        <w:t xml:space="preserve">. </w:t>
      </w:r>
    </w:p>
    <w:p w14:paraId="32E970E9" w14:textId="77777777" w:rsidR="00460534" w:rsidRPr="00215B63" w:rsidRDefault="00460534">
      <w:pPr>
        <w:rPr>
          <w:rFonts w:ascii="Arial" w:eastAsia="Arial" w:hAnsi="Arial" w:cs="Arial"/>
          <w:sz w:val="24"/>
          <w:szCs w:val="24"/>
        </w:rPr>
      </w:pPr>
    </w:p>
    <w:tbl>
      <w:tblPr>
        <w:tblStyle w:val="Tablaconcuadrcula"/>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414"/>
        <w:gridCol w:w="4937"/>
      </w:tblGrid>
      <w:tr w:rsidR="00CD7FB2" w:rsidRPr="002603FC" w14:paraId="7E665F7D" w14:textId="77777777" w:rsidTr="002603FC">
        <w:tc>
          <w:tcPr>
            <w:tcW w:w="4414" w:type="dxa"/>
            <w:shd w:val="clear" w:color="auto" w:fill="C4BC96" w:themeFill="background2" w:themeFillShade="BF"/>
          </w:tcPr>
          <w:p w14:paraId="63A22026" w14:textId="77777777" w:rsidR="00CD7FB2" w:rsidRPr="002603FC" w:rsidRDefault="00CD7FB2" w:rsidP="0015559E">
            <w:pPr>
              <w:rPr>
                <w:rFonts w:ascii="Arial" w:hAnsi="Arial" w:cs="Arial"/>
                <w:b/>
                <w:bCs/>
                <w:color w:val="000000" w:themeColor="text1"/>
                <w:sz w:val="24"/>
                <w:szCs w:val="24"/>
                <w:lang w:val="es-ES"/>
              </w:rPr>
            </w:pPr>
            <w:r w:rsidRPr="002603FC">
              <w:rPr>
                <w:rFonts w:ascii="Arial" w:hAnsi="Arial" w:cs="Arial"/>
                <w:b/>
                <w:bCs/>
                <w:color w:val="000000" w:themeColor="text1"/>
                <w:sz w:val="24"/>
                <w:szCs w:val="24"/>
                <w:lang w:val="es-ES"/>
              </w:rPr>
              <w:t>Participantes</w:t>
            </w:r>
          </w:p>
        </w:tc>
        <w:tc>
          <w:tcPr>
            <w:tcW w:w="4937" w:type="dxa"/>
            <w:shd w:val="clear" w:color="auto" w:fill="C4BC96" w:themeFill="background2" w:themeFillShade="BF"/>
          </w:tcPr>
          <w:p w14:paraId="5DB83216" w14:textId="77777777" w:rsidR="00CD7FB2" w:rsidRPr="002603FC" w:rsidRDefault="00CD7FB2" w:rsidP="0015559E">
            <w:pPr>
              <w:rPr>
                <w:rFonts w:ascii="Arial" w:hAnsi="Arial" w:cs="Arial"/>
                <w:b/>
                <w:bCs/>
                <w:color w:val="000000" w:themeColor="text1"/>
                <w:sz w:val="24"/>
                <w:szCs w:val="24"/>
                <w:lang w:val="es-ES"/>
              </w:rPr>
            </w:pPr>
            <w:r w:rsidRPr="002603FC">
              <w:rPr>
                <w:rFonts w:ascii="Arial" w:hAnsi="Arial" w:cs="Arial"/>
                <w:b/>
                <w:bCs/>
                <w:color w:val="000000" w:themeColor="text1"/>
                <w:sz w:val="24"/>
                <w:szCs w:val="24"/>
                <w:lang w:val="es-ES"/>
              </w:rPr>
              <w:t>Unidad</w:t>
            </w:r>
          </w:p>
        </w:tc>
      </w:tr>
      <w:tr w:rsidR="00CD7FB2" w:rsidRPr="002603FC" w14:paraId="366A8D03" w14:textId="77777777" w:rsidTr="002603FC">
        <w:tc>
          <w:tcPr>
            <w:tcW w:w="4414" w:type="dxa"/>
          </w:tcPr>
          <w:p w14:paraId="386A3506" w14:textId="2EA48A89" w:rsidR="00CD7FB2" w:rsidRPr="002603FC" w:rsidRDefault="00CD7FB2" w:rsidP="0015559E">
            <w:pPr>
              <w:rPr>
                <w:rFonts w:ascii="Arial" w:hAnsi="Arial" w:cs="Arial"/>
                <w:color w:val="000000" w:themeColor="text1"/>
                <w:sz w:val="24"/>
                <w:szCs w:val="24"/>
                <w:lang w:val="es-ES"/>
              </w:rPr>
            </w:pPr>
            <w:r w:rsidRPr="002603FC">
              <w:rPr>
                <w:rFonts w:ascii="Arial" w:hAnsi="Arial" w:cs="Arial"/>
                <w:color w:val="000000" w:themeColor="text1"/>
                <w:sz w:val="24"/>
                <w:szCs w:val="24"/>
                <w:lang w:val="es-ES"/>
              </w:rPr>
              <w:t>Marcela V</w:t>
            </w:r>
            <w:r w:rsidR="00756B92">
              <w:rPr>
                <w:rFonts w:ascii="Arial" w:hAnsi="Arial" w:cs="Arial"/>
                <w:color w:val="000000" w:themeColor="text1"/>
                <w:sz w:val="24"/>
                <w:szCs w:val="24"/>
                <w:lang w:val="es-ES"/>
              </w:rPr>
              <w:t>í</w:t>
            </w:r>
            <w:r w:rsidRPr="002603FC">
              <w:rPr>
                <w:rFonts w:ascii="Arial" w:hAnsi="Arial" w:cs="Arial"/>
                <w:color w:val="000000" w:themeColor="text1"/>
                <w:sz w:val="24"/>
                <w:szCs w:val="24"/>
                <w:lang w:val="es-ES"/>
              </w:rPr>
              <w:t>lchez Moreira</w:t>
            </w:r>
          </w:p>
        </w:tc>
        <w:tc>
          <w:tcPr>
            <w:tcW w:w="4937" w:type="dxa"/>
          </w:tcPr>
          <w:p w14:paraId="5D80EF56" w14:textId="43A946A4" w:rsidR="00CD7FB2" w:rsidRPr="002603FC" w:rsidRDefault="00BB3310" w:rsidP="0015559E">
            <w:pPr>
              <w:rPr>
                <w:rFonts w:ascii="Arial" w:hAnsi="Arial" w:cs="Arial"/>
                <w:color w:val="000000" w:themeColor="text1"/>
                <w:sz w:val="24"/>
                <w:szCs w:val="24"/>
                <w:lang w:val="es-ES"/>
              </w:rPr>
            </w:pPr>
            <w:r w:rsidRPr="002603FC">
              <w:rPr>
                <w:rFonts w:ascii="Arial" w:hAnsi="Arial" w:cs="Arial"/>
                <w:color w:val="000000" w:themeColor="text1"/>
                <w:sz w:val="24"/>
                <w:szCs w:val="24"/>
                <w:lang w:val="es-ES"/>
              </w:rPr>
              <w:t xml:space="preserve">Unidad de </w:t>
            </w:r>
            <w:r w:rsidR="000F769B" w:rsidRPr="002603FC">
              <w:rPr>
                <w:rFonts w:ascii="Arial" w:hAnsi="Arial" w:cs="Arial"/>
                <w:color w:val="000000" w:themeColor="text1"/>
                <w:sz w:val="24"/>
                <w:szCs w:val="24"/>
                <w:lang w:val="es-ES"/>
              </w:rPr>
              <w:t>Gestión Administrativa</w:t>
            </w:r>
          </w:p>
        </w:tc>
      </w:tr>
      <w:tr w:rsidR="00CD7FB2" w:rsidRPr="002603FC" w14:paraId="5CE89BB2" w14:textId="77777777" w:rsidTr="002603FC">
        <w:tc>
          <w:tcPr>
            <w:tcW w:w="4414" w:type="dxa"/>
          </w:tcPr>
          <w:p w14:paraId="30B06C9B" w14:textId="5B7D1223" w:rsidR="00CD7FB2" w:rsidRPr="002603FC" w:rsidRDefault="000F769B" w:rsidP="0015559E">
            <w:pPr>
              <w:rPr>
                <w:rFonts w:ascii="Arial" w:hAnsi="Arial" w:cs="Arial"/>
                <w:color w:val="000000" w:themeColor="text1"/>
                <w:sz w:val="24"/>
                <w:szCs w:val="24"/>
                <w:lang w:val="es-ES"/>
              </w:rPr>
            </w:pPr>
            <w:r w:rsidRPr="002603FC">
              <w:rPr>
                <w:rFonts w:ascii="Arial" w:hAnsi="Arial" w:cs="Arial"/>
                <w:color w:val="000000" w:themeColor="text1"/>
                <w:sz w:val="24"/>
                <w:szCs w:val="24"/>
                <w:lang w:val="es-ES"/>
              </w:rPr>
              <w:t>Francisco Saborío Pozuelo</w:t>
            </w:r>
          </w:p>
        </w:tc>
        <w:tc>
          <w:tcPr>
            <w:tcW w:w="4937" w:type="dxa"/>
          </w:tcPr>
          <w:p w14:paraId="7B4338D7" w14:textId="3213F5ED" w:rsidR="00CD7FB2" w:rsidRPr="002603FC" w:rsidRDefault="00BB3310" w:rsidP="0015559E">
            <w:pPr>
              <w:rPr>
                <w:rFonts w:ascii="Arial" w:hAnsi="Arial" w:cs="Arial"/>
                <w:color w:val="000000" w:themeColor="text1"/>
                <w:sz w:val="24"/>
                <w:szCs w:val="24"/>
                <w:lang w:val="es-ES"/>
              </w:rPr>
            </w:pPr>
            <w:r w:rsidRPr="002603FC">
              <w:rPr>
                <w:rFonts w:ascii="Arial" w:hAnsi="Arial" w:cs="Arial"/>
                <w:color w:val="000000" w:themeColor="text1"/>
                <w:sz w:val="24"/>
                <w:szCs w:val="24"/>
                <w:lang w:val="es-ES"/>
              </w:rPr>
              <w:t>Dirección de Gestión de la Investigación</w:t>
            </w:r>
          </w:p>
        </w:tc>
      </w:tr>
    </w:tbl>
    <w:p w14:paraId="409D6426" w14:textId="77777777" w:rsidR="004373B0" w:rsidRPr="00215B63" w:rsidRDefault="004373B0">
      <w:pPr>
        <w:rPr>
          <w:rFonts w:ascii="Arial" w:eastAsia="Arial" w:hAnsi="Arial" w:cs="Arial"/>
          <w:sz w:val="24"/>
          <w:szCs w:val="24"/>
        </w:rPr>
      </w:pPr>
    </w:p>
    <w:p w14:paraId="7117E6E9" w14:textId="77777777" w:rsidR="004373B0" w:rsidRPr="00215B63" w:rsidRDefault="004373B0">
      <w:pPr>
        <w:rPr>
          <w:rFonts w:ascii="Arial" w:eastAsia="Arial" w:hAnsi="Arial" w:cs="Arial"/>
          <w:sz w:val="24"/>
          <w:szCs w:val="24"/>
        </w:rPr>
      </w:pPr>
    </w:p>
    <w:p w14:paraId="3D026212" w14:textId="77777777" w:rsidR="004373B0" w:rsidRPr="00215B63" w:rsidRDefault="004373B0">
      <w:pPr>
        <w:rPr>
          <w:rFonts w:ascii="Arial" w:eastAsia="Arial" w:hAnsi="Arial" w:cs="Arial"/>
          <w:sz w:val="24"/>
          <w:szCs w:val="24"/>
        </w:rPr>
      </w:pPr>
    </w:p>
    <w:p w14:paraId="1F7915E5" w14:textId="77777777" w:rsidR="004373B0" w:rsidRPr="00215B63" w:rsidRDefault="004373B0">
      <w:pPr>
        <w:rPr>
          <w:rFonts w:ascii="Arial" w:eastAsia="Arial" w:hAnsi="Arial" w:cs="Arial"/>
          <w:sz w:val="24"/>
          <w:szCs w:val="24"/>
        </w:rPr>
      </w:pPr>
    </w:p>
    <w:p w14:paraId="0349C55E" w14:textId="77777777" w:rsidR="004373B0" w:rsidRPr="00215B63" w:rsidRDefault="004373B0">
      <w:pPr>
        <w:rPr>
          <w:rFonts w:ascii="Arial" w:eastAsia="Arial" w:hAnsi="Arial" w:cs="Arial"/>
          <w:sz w:val="24"/>
          <w:szCs w:val="24"/>
        </w:rPr>
      </w:pPr>
    </w:p>
    <w:p w14:paraId="40254C17" w14:textId="77777777" w:rsidR="004373B0" w:rsidRPr="00215B63" w:rsidRDefault="004373B0">
      <w:pPr>
        <w:rPr>
          <w:rFonts w:ascii="Arial" w:eastAsia="Arial" w:hAnsi="Arial" w:cs="Arial"/>
          <w:sz w:val="24"/>
          <w:szCs w:val="24"/>
        </w:rPr>
      </w:pPr>
    </w:p>
    <w:p w14:paraId="71E4D6E3" w14:textId="77777777" w:rsidR="004373B0" w:rsidRPr="00215B63" w:rsidRDefault="004373B0">
      <w:pPr>
        <w:rPr>
          <w:rFonts w:ascii="Arial" w:eastAsia="Arial" w:hAnsi="Arial" w:cs="Arial"/>
          <w:sz w:val="24"/>
          <w:szCs w:val="24"/>
        </w:rPr>
      </w:pPr>
    </w:p>
    <w:p w14:paraId="7314ACB6" w14:textId="77777777" w:rsidR="004373B0" w:rsidRPr="00215B63" w:rsidRDefault="004373B0">
      <w:pPr>
        <w:rPr>
          <w:rFonts w:ascii="Arial" w:eastAsia="Arial" w:hAnsi="Arial" w:cs="Arial"/>
          <w:sz w:val="24"/>
          <w:szCs w:val="24"/>
        </w:rPr>
      </w:pPr>
    </w:p>
    <w:p w14:paraId="7B32B1D5" w14:textId="142EEAD3" w:rsidR="009B2DBC" w:rsidRPr="00215B63" w:rsidRDefault="009B2DBC" w:rsidP="00A16EE3">
      <w:pPr>
        <w:pStyle w:val="Ttulo1"/>
        <w:numPr>
          <w:ilvl w:val="0"/>
          <w:numId w:val="1"/>
        </w:numPr>
        <w:spacing w:before="0" w:after="0" w:line="240" w:lineRule="auto"/>
        <w:ind w:left="360"/>
        <w:jc w:val="both"/>
        <w:rPr>
          <w:rFonts w:ascii="Arial" w:eastAsia="Arial" w:hAnsi="Arial" w:cs="Arial"/>
          <w:smallCaps w:val="0"/>
          <w:color w:val="000000"/>
        </w:rPr>
      </w:pPr>
      <w:bookmarkStart w:id="2" w:name="_Toc48163873"/>
      <w:r w:rsidRPr="00215B63">
        <w:rPr>
          <w:rFonts w:ascii="Arial" w:eastAsia="Arial" w:hAnsi="Arial" w:cs="Arial"/>
          <w:smallCaps w:val="0"/>
          <w:color w:val="000000"/>
        </w:rPr>
        <w:t>Objetivo genera</w:t>
      </w:r>
      <w:r w:rsidR="0046597F" w:rsidRPr="00215B63">
        <w:rPr>
          <w:rFonts w:ascii="Arial" w:eastAsia="Arial" w:hAnsi="Arial" w:cs="Arial"/>
          <w:smallCaps w:val="0"/>
          <w:color w:val="000000"/>
        </w:rPr>
        <w:t>l</w:t>
      </w:r>
      <w:r w:rsidR="001E47F4">
        <w:rPr>
          <w:rFonts w:ascii="Arial" w:eastAsia="Arial" w:hAnsi="Arial" w:cs="Arial"/>
          <w:smallCaps w:val="0"/>
          <w:color w:val="000000"/>
        </w:rPr>
        <w:t>,</w:t>
      </w:r>
      <w:r w:rsidR="0046597F" w:rsidRPr="00215B63">
        <w:rPr>
          <w:rFonts w:ascii="Arial" w:eastAsia="Arial" w:hAnsi="Arial" w:cs="Arial"/>
          <w:smallCaps w:val="0"/>
          <w:color w:val="000000"/>
        </w:rPr>
        <w:t xml:space="preserve"> alcance</w:t>
      </w:r>
      <w:r w:rsidR="00FD77C7">
        <w:rPr>
          <w:rFonts w:ascii="Arial" w:eastAsia="Arial" w:hAnsi="Arial" w:cs="Arial"/>
          <w:smallCaps w:val="0"/>
          <w:color w:val="000000"/>
        </w:rPr>
        <w:t xml:space="preserve">, </w:t>
      </w:r>
      <w:r w:rsidR="001E47F4">
        <w:rPr>
          <w:rFonts w:ascii="Arial" w:eastAsia="Arial" w:hAnsi="Arial" w:cs="Arial"/>
          <w:smallCaps w:val="0"/>
          <w:color w:val="000000"/>
        </w:rPr>
        <w:t>aprobaciones</w:t>
      </w:r>
      <w:r w:rsidR="00FD77C7">
        <w:rPr>
          <w:rFonts w:ascii="Arial" w:eastAsia="Arial" w:hAnsi="Arial" w:cs="Arial"/>
          <w:smallCaps w:val="0"/>
          <w:color w:val="000000"/>
        </w:rPr>
        <w:t xml:space="preserve"> y observancia</w:t>
      </w:r>
      <w:bookmarkEnd w:id="2"/>
    </w:p>
    <w:p w14:paraId="62DD31FC" w14:textId="77777777" w:rsidR="009B2DBC" w:rsidRPr="00215B63" w:rsidRDefault="009B2DBC" w:rsidP="009B2DBC">
      <w:pPr>
        <w:rPr>
          <w:rFonts w:ascii="Arial" w:eastAsia="Arial" w:hAnsi="Arial" w:cs="Arial"/>
          <w:sz w:val="24"/>
          <w:szCs w:val="24"/>
        </w:rPr>
      </w:pPr>
    </w:p>
    <w:p w14:paraId="5AD38941" w14:textId="77777777" w:rsidR="009B2DBC" w:rsidRPr="00EA250C" w:rsidRDefault="009B2DBC" w:rsidP="009B2DBC">
      <w:pPr>
        <w:spacing w:after="0" w:line="240" w:lineRule="auto"/>
        <w:jc w:val="both"/>
        <w:rPr>
          <w:rFonts w:ascii="Arial" w:eastAsia="Arial" w:hAnsi="Arial" w:cs="Arial"/>
          <w:sz w:val="24"/>
          <w:szCs w:val="24"/>
        </w:rPr>
      </w:pPr>
      <w:r w:rsidRPr="00EA250C">
        <w:rPr>
          <w:rFonts w:ascii="Arial" w:eastAsia="Arial" w:hAnsi="Arial" w:cs="Arial"/>
          <w:sz w:val="24"/>
          <w:szCs w:val="24"/>
        </w:rPr>
        <w:t>Objetivo:</w:t>
      </w:r>
    </w:p>
    <w:p w14:paraId="0045745C" w14:textId="77777777" w:rsidR="009B2DBC" w:rsidRPr="00EA250C" w:rsidRDefault="009B2DBC" w:rsidP="009B2DBC">
      <w:pPr>
        <w:spacing w:after="0" w:line="240" w:lineRule="auto"/>
        <w:jc w:val="both"/>
        <w:rPr>
          <w:rFonts w:ascii="Arial" w:eastAsia="Arial" w:hAnsi="Arial" w:cs="Arial"/>
          <w:sz w:val="24"/>
          <w:szCs w:val="24"/>
        </w:rPr>
      </w:pPr>
    </w:p>
    <w:p w14:paraId="038D9690" w14:textId="1D14AE44" w:rsidR="009B2DBC" w:rsidRPr="00215B63" w:rsidRDefault="009B2DBC" w:rsidP="009B2DBC">
      <w:pPr>
        <w:spacing w:after="0" w:line="240" w:lineRule="auto"/>
        <w:jc w:val="both"/>
        <w:rPr>
          <w:rFonts w:ascii="Arial" w:eastAsia="Arial" w:hAnsi="Arial" w:cs="Arial"/>
          <w:sz w:val="24"/>
          <w:szCs w:val="24"/>
        </w:rPr>
      </w:pPr>
      <w:r w:rsidRPr="00EA250C">
        <w:rPr>
          <w:rFonts w:ascii="Arial" w:eastAsia="Arial" w:hAnsi="Arial" w:cs="Arial"/>
          <w:sz w:val="24"/>
          <w:szCs w:val="24"/>
        </w:rPr>
        <w:t>Establecer una serie de medida</w:t>
      </w:r>
      <w:r w:rsidR="00BF0A3F" w:rsidRPr="00EA250C">
        <w:rPr>
          <w:rFonts w:ascii="Arial" w:eastAsia="Arial" w:hAnsi="Arial" w:cs="Arial"/>
          <w:sz w:val="24"/>
          <w:szCs w:val="24"/>
        </w:rPr>
        <w:t>s</w:t>
      </w:r>
      <w:r w:rsidRPr="00EA250C">
        <w:rPr>
          <w:rFonts w:ascii="Arial" w:eastAsia="Arial" w:hAnsi="Arial" w:cs="Arial"/>
          <w:sz w:val="24"/>
          <w:szCs w:val="24"/>
        </w:rPr>
        <w:t xml:space="preserve"> preventivas y de mitigación</w:t>
      </w:r>
      <w:r w:rsidR="00A52A2B">
        <w:rPr>
          <w:rFonts w:ascii="Arial" w:eastAsia="Arial" w:hAnsi="Arial" w:cs="Arial"/>
          <w:sz w:val="24"/>
          <w:szCs w:val="24"/>
        </w:rPr>
        <w:t xml:space="preserve"> en la VI</w:t>
      </w:r>
      <w:r w:rsidRPr="00215B63">
        <w:rPr>
          <w:rFonts w:ascii="Arial" w:eastAsia="Arial" w:hAnsi="Arial" w:cs="Arial"/>
          <w:sz w:val="24"/>
          <w:szCs w:val="24"/>
        </w:rPr>
        <w:t xml:space="preserve"> acordes</w:t>
      </w:r>
      <w:r w:rsidR="0046597F" w:rsidRPr="00215B63">
        <w:rPr>
          <w:rFonts w:ascii="Arial" w:eastAsia="Arial" w:hAnsi="Arial" w:cs="Arial"/>
          <w:sz w:val="24"/>
          <w:szCs w:val="24"/>
        </w:rPr>
        <w:t xml:space="preserve"> con</w:t>
      </w:r>
      <w:r w:rsidRPr="00215B63">
        <w:rPr>
          <w:rFonts w:ascii="Arial" w:eastAsia="Arial" w:hAnsi="Arial" w:cs="Arial"/>
          <w:sz w:val="24"/>
          <w:szCs w:val="24"/>
        </w:rPr>
        <w:t xml:space="preserve"> lo establecido por el Ministerio de Salud</w:t>
      </w:r>
      <w:r w:rsidR="00157C0D">
        <w:rPr>
          <w:rFonts w:ascii="Arial" w:eastAsia="Arial" w:hAnsi="Arial" w:cs="Arial"/>
          <w:sz w:val="24"/>
          <w:szCs w:val="24"/>
        </w:rPr>
        <w:t xml:space="preserve"> y la Universidad de Costa Rica</w:t>
      </w:r>
      <w:r w:rsidRPr="00215B63">
        <w:rPr>
          <w:rFonts w:ascii="Arial" w:eastAsia="Arial" w:hAnsi="Arial" w:cs="Arial"/>
          <w:sz w:val="24"/>
          <w:szCs w:val="24"/>
        </w:rPr>
        <w:t xml:space="preserve">, que permita la continuidad de los servicios y actividades </w:t>
      </w:r>
      <w:r w:rsidR="00157C0D">
        <w:rPr>
          <w:rFonts w:ascii="Arial" w:eastAsia="Arial" w:hAnsi="Arial" w:cs="Arial"/>
          <w:sz w:val="24"/>
          <w:szCs w:val="24"/>
        </w:rPr>
        <w:t xml:space="preserve">de </w:t>
      </w:r>
      <w:r w:rsidR="00A52A2B">
        <w:rPr>
          <w:rFonts w:ascii="Arial" w:eastAsia="Arial" w:hAnsi="Arial" w:cs="Arial"/>
          <w:sz w:val="24"/>
          <w:szCs w:val="24"/>
        </w:rPr>
        <w:t xml:space="preserve">la VI </w:t>
      </w:r>
      <w:r w:rsidRPr="00215B63">
        <w:rPr>
          <w:rFonts w:ascii="Arial" w:eastAsia="Arial" w:hAnsi="Arial" w:cs="Arial"/>
          <w:sz w:val="24"/>
          <w:szCs w:val="24"/>
        </w:rPr>
        <w:t xml:space="preserve">en la Universidad de Costa Rica, minimizando el riesgo de contagio del virus </w:t>
      </w:r>
      <w:r w:rsidR="00354FA0">
        <w:rPr>
          <w:rFonts w:ascii="Arial" w:eastAsia="Arial" w:hAnsi="Arial" w:cs="Arial"/>
          <w:sz w:val="24"/>
          <w:szCs w:val="24"/>
        </w:rPr>
        <w:t>SARS</w:t>
      </w:r>
      <w:r w:rsidRPr="00215B63">
        <w:rPr>
          <w:rFonts w:ascii="Arial" w:eastAsia="Arial" w:hAnsi="Arial" w:cs="Arial"/>
          <w:sz w:val="24"/>
          <w:szCs w:val="24"/>
        </w:rPr>
        <w:t>-CoV-2 que produce la enfermedad COVID-19.</w:t>
      </w:r>
      <w:r w:rsidR="0015559E">
        <w:rPr>
          <w:rFonts w:ascii="Arial" w:eastAsia="Arial" w:hAnsi="Arial" w:cs="Arial"/>
          <w:sz w:val="24"/>
          <w:szCs w:val="24"/>
        </w:rPr>
        <w:t xml:space="preserve"> La VI se compromete</w:t>
      </w:r>
      <w:r w:rsidR="006A17BE">
        <w:rPr>
          <w:rFonts w:ascii="Arial" w:eastAsia="Arial" w:hAnsi="Arial" w:cs="Arial"/>
          <w:sz w:val="24"/>
          <w:szCs w:val="24"/>
        </w:rPr>
        <w:t xml:space="preserve"> </w:t>
      </w:r>
      <w:r w:rsidR="0015559E">
        <w:rPr>
          <w:rFonts w:ascii="Arial" w:eastAsia="Arial" w:hAnsi="Arial" w:cs="Arial"/>
          <w:sz w:val="24"/>
          <w:szCs w:val="24"/>
        </w:rPr>
        <w:t>a cumplir con los principios aceptados de buena conducta en el contexto de la pandemia, incluso cuando las situaciones se tornen más difíciles.</w:t>
      </w:r>
    </w:p>
    <w:p w14:paraId="69D5BB13" w14:textId="77777777" w:rsidR="009B2DBC" w:rsidRPr="00215B63" w:rsidRDefault="009B2DBC" w:rsidP="009B2DBC">
      <w:pPr>
        <w:spacing w:after="0" w:line="240" w:lineRule="auto"/>
        <w:jc w:val="both"/>
        <w:rPr>
          <w:rFonts w:ascii="Arial" w:eastAsia="Arial" w:hAnsi="Arial" w:cs="Arial"/>
          <w:sz w:val="24"/>
          <w:szCs w:val="24"/>
        </w:rPr>
      </w:pPr>
    </w:p>
    <w:p w14:paraId="4776A8EC" w14:textId="77777777" w:rsidR="009B2DBC" w:rsidRPr="00215B63" w:rsidRDefault="009B2DBC" w:rsidP="009B2DBC">
      <w:pPr>
        <w:spacing w:after="0" w:line="240" w:lineRule="auto"/>
        <w:jc w:val="both"/>
        <w:rPr>
          <w:rFonts w:ascii="Arial" w:eastAsia="Arial" w:hAnsi="Arial" w:cs="Arial"/>
          <w:sz w:val="24"/>
          <w:szCs w:val="24"/>
        </w:rPr>
      </w:pPr>
      <w:r w:rsidRPr="00215B63">
        <w:rPr>
          <w:rFonts w:ascii="Arial" w:eastAsia="Arial" w:hAnsi="Arial" w:cs="Arial"/>
          <w:sz w:val="24"/>
          <w:szCs w:val="24"/>
        </w:rPr>
        <w:t>Alcance:</w:t>
      </w:r>
    </w:p>
    <w:p w14:paraId="2E3B3157" w14:textId="77777777" w:rsidR="009B2DBC" w:rsidRPr="00215B63" w:rsidRDefault="009B2DBC" w:rsidP="009B2DBC">
      <w:pPr>
        <w:spacing w:after="0" w:line="240" w:lineRule="auto"/>
        <w:jc w:val="both"/>
        <w:rPr>
          <w:rFonts w:ascii="Arial" w:eastAsia="Arial" w:hAnsi="Arial" w:cs="Arial"/>
          <w:sz w:val="24"/>
          <w:szCs w:val="24"/>
        </w:rPr>
      </w:pPr>
    </w:p>
    <w:p w14:paraId="2FE094A6" w14:textId="677B686B" w:rsidR="009B2DBC" w:rsidRDefault="00EA43E1" w:rsidP="009B2DBC">
      <w:pPr>
        <w:spacing w:after="0" w:line="240" w:lineRule="auto"/>
        <w:jc w:val="both"/>
        <w:rPr>
          <w:rFonts w:ascii="Arial" w:eastAsia="Arial" w:hAnsi="Arial" w:cs="Arial"/>
          <w:sz w:val="24"/>
          <w:szCs w:val="24"/>
        </w:rPr>
      </w:pPr>
      <w:r>
        <w:rPr>
          <w:rFonts w:ascii="Arial" w:eastAsia="Arial" w:hAnsi="Arial" w:cs="Arial"/>
          <w:sz w:val="24"/>
          <w:szCs w:val="24"/>
        </w:rPr>
        <w:t>E</w:t>
      </w:r>
      <w:r w:rsidR="0070204D">
        <w:rPr>
          <w:rFonts w:ascii="Arial" w:eastAsia="Arial" w:hAnsi="Arial" w:cs="Arial"/>
          <w:sz w:val="24"/>
          <w:szCs w:val="24"/>
        </w:rPr>
        <w:t xml:space="preserve">ste protocolo </w:t>
      </w:r>
      <w:r w:rsidR="002B6178">
        <w:rPr>
          <w:rFonts w:ascii="Arial" w:eastAsia="Arial" w:hAnsi="Arial" w:cs="Arial"/>
          <w:sz w:val="24"/>
          <w:szCs w:val="24"/>
        </w:rPr>
        <w:t xml:space="preserve">dicta los lineamientos para la Vicerrectoría de Investigación como </w:t>
      </w:r>
      <w:r>
        <w:rPr>
          <w:rFonts w:ascii="Arial" w:eastAsia="Arial" w:hAnsi="Arial" w:cs="Arial"/>
          <w:sz w:val="24"/>
          <w:szCs w:val="24"/>
        </w:rPr>
        <w:t>u</w:t>
      </w:r>
      <w:r w:rsidR="002B6178">
        <w:rPr>
          <w:rFonts w:ascii="Arial" w:eastAsia="Arial" w:hAnsi="Arial" w:cs="Arial"/>
          <w:sz w:val="24"/>
          <w:szCs w:val="24"/>
        </w:rPr>
        <w:t xml:space="preserve">nidad </w:t>
      </w:r>
      <w:r w:rsidR="003C775B">
        <w:rPr>
          <w:rFonts w:ascii="Arial" w:eastAsia="Arial" w:hAnsi="Arial" w:cs="Arial"/>
          <w:sz w:val="24"/>
          <w:szCs w:val="24"/>
        </w:rPr>
        <w:t>administrativa.</w:t>
      </w:r>
      <w:r w:rsidR="00582C00">
        <w:rPr>
          <w:rFonts w:ascii="Arial" w:eastAsia="Arial" w:hAnsi="Arial" w:cs="Arial"/>
          <w:sz w:val="24"/>
          <w:szCs w:val="24"/>
        </w:rPr>
        <w:t xml:space="preserve"> </w:t>
      </w:r>
    </w:p>
    <w:p w14:paraId="55B36711" w14:textId="77777777" w:rsidR="00174D6E" w:rsidRDefault="00174D6E" w:rsidP="009B2DBC">
      <w:pPr>
        <w:spacing w:after="0" w:line="240" w:lineRule="auto"/>
        <w:jc w:val="both"/>
        <w:rPr>
          <w:rFonts w:ascii="Arial" w:eastAsia="Arial" w:hAnsi="Arial" w:cs="Arial"/>
          <w:sz w:val="24"/>
          <w:szCs w:val="24"/>
        </w:rPr>
      </w:pPr>
    </w:p>
    <w:p w14:paraId="5E85CAF2" w14:textId="77777777" w:rsidR="00174D6E" w:rsidRDefault="00174D6E" w:rsidP="009B2DBC">
      <w:pPr>
        <w:spacing w:after="0" w:line="240" w:lineRule="auto"/>
        <w:jc w:val="both"/>
        <w:rPr>
          <w:rFonts w:ascii="Arial" w:eastAsia="Arial" w:hAnsi="Arial" w:cs="Arial"/>
          <w:sz w:val="24"/>
          <w:szCs w:val="24"/>
        </w:rPr>
      </w:pPr>
      <w:r>
        <w:rPr>
          <w:rFonts w:ascii="Arial" w:eastAsia="Arial" w:hAnsi="Arial" w:cs="Arial"/>
          <w:sz w:val="24"/>
          <w:szCs w:val="24"/>
        </w:rPr>
        <w:t>Aprobaciones:</w:t>
      </w:r>
    </w:p>
    <w:p w14:paraId="4DC7829A" w14:textId="77777777" w:rsidR="00174D6E" w:rsidRDefault="00174D6E" w:rsidP="009B2DBC">
      <w:pPr>
        <w:spacing w:after="0" w:line="240" w:lineRule="auto"/>
        <w:jc w:val="both"/>
        <w:rPr>
          <w:rFonts w:ascii="Arial" w:eastAsia="Arial" w:hAnsi="Arial" w:cs="Arial"/>
          <w:sz w:val="24"/>
          <w:szCs w:val="24"/>
        </w:rPr>
      </w:pPr>
    </w:p>
    <w:p w14:paraId="79EA1BDE" w14:textId="18B8C9D5" w:rsidR="001E47F4" w:rsidRDefault="001E47F4" w:rsidP="001E47F4">
      <w:pPr>
        <w:spacing w:after="0" w:line="240" w:lineRule="auto"/>
        <w:jc w:val="both"/>
        <w:rPr>
          <w:rFonts w:ascii="Arial" w:eastAsia="Arial" w:hAnsi="Arial" w:cs="Arial"/>
          <w:sz w:val="24"/>
          <w:szCs w:val="24"/>
        </w:rPr>
      </w:pPr>
      <w:r>
        <w:rPr>
          <w:rFonts w:ascii="Arial" w:eastAsia="Arial" w:hAnsi="Arial" w:cs="Arial"/>
          <w:sz w:val="24"/>
          <w:szCs w:val="24"/>
        </w:rPr>
        <w:t>El protocolo y sus eventuales actualizaciones deberá</w:t>
      </w:r>
      <w:r w:rsidR="00914833">
        <w:rPr>
          <w:rFonts w:ascii="Arial" w:eastAsia="Arial" w:hAnsi="Arial" w:cs="Arial"/>
          <w:sz w:val="24"/>
          <w:szCs w:val="24"/>
        </w:rPr>
        <w:t>n</w:t>
      </w:r>
      <w:r>
        <w:rPr>
          <w:rFonts w:ascii="Arial" w:eastAsia="Arial" w:hAnsi="Arial" w:cs="Arial"/>
          <w:sz w:val="24"/>
          <w:szCs w:val="24"/>
        </w:rPr>
        <w:t xml:space="preserve"> recibir la aprobación de</w:t>
      </w:r>
      <w:r w:rsidR="00F728E4">
        <w:rPr>
          <w:rFonts w:ascii="Arial" w:eastAsia="Arial" w:hAnsi="Arial" w:cs="Arial"/>
          <w:sz w:val="24"/>
          <w:szCs w:val="24"/>
        </w:rPr>
        <w:t xml:space="preserve">l </w:t>
      </w:r>
      <w:r w:rsidR="00A60B92" w:rsidRPr="00215B63">
        <w:rPr>
          <w:rFonts w:ascii="Arial" w:eastAsia="Arial" w:hAnsi="Arial" w:cs="Arial"/>
          <w:sz w:val="24"/>
          <w:szCs w:val="24"/>
        </w:rPr>
        <w:t>Centro Coordinador Institucional de Operaciones</w:t>
      </w:r>
      <w:r w:rsidR="00A60B92">
        <w:rPr>
          <w:rFonts w:ascii="Arial" w:eastAsia="Arial" w:hAnsi="Arial" w:cs="Arial"/>
          <w:sz w:val="24"/>
          <w:szCs w:val="24"/>
        </w:rPr>
        <w:t xml:space="preserve">  (</w:t>
      </w:r>
      <w:r w:rsidR="006A17BE">
        <w:rPr>
          <w:rFonts w:ascii="Arial" w:eastAsia="Arial" w:hAnsi="Arial" w:cs="Arial"/>
          <w:sz w:val="24"/>
          <w:szCs w:val="24"/>
        </w:rPr>
        <w:t>CCIO</w:t>
      </w:r>
      <w:r w:rsidR="00A60B92">
        <w:rPr>
          <w:rFonts w:ascii="Arial" w:eastAsia="Arial" w:hAnsi="Arial" w:cs="Arial"/>
          <w:sz w:val="24"/>
          <w:szCs w:val="24"/>
        </w:rPr>
        <w:t>)</w:t>
      </w:r>
      <w:r w:rsidR="006A17BE">
        <w:rPr>
          <w:rFonts w:ascii="Arial" w:eastAsia="Arial" w:hAnsi="Arial" w:cs="Arial"/>
          <w:sz w:val="24"/>
          <w:szCs w:val="24"/>
        </w:rPr>
        <w:t xml:space="preserve"> </w:t>
      </w:r>
      <w:r>
        <w:rPr>
          <w:rFonts w:ascii="Arial" w:eastAsia="Arial" w:hAnsi="Arial" w:cs="Arial"/>
          <w:sz w:val="24"/>
          <w:szCs w:val="24"/>
        </w:rPr>
        <w:t>y el Consejo de Rectoría.</w:t>
      </w:r>
    </w:p>
    <w:p w14:paraId="23C93B4E" w14:textId="79F4D847" w:rsidR="00FD77C7" w:rsidRDefault="00FD77C7" w:rsidP="001E47F4">
      <w:pPr>
        <w:spacing w:after="0" w:line="240" w:lineRule="auto"/>
        <w:jc w:val="both"/>
        <w:rPr>
          <w:rFonts w:ascii="Arial" w:eastAsia="Arial" w:hAnsi="Arial" w:cs="Arial"/>
          <w:sz w:val="24"/>
          <w:szCs w:val="24"/>
        </w:rPr>
      </w:pPr>
    </w:p>
    <w:p w14:paraId="21F5D448" w14:textId="77777777" w:rsidR="00FD77C7" w:rsidRPr="00FD77C7" w:rsidRDefault="00FD77C7" w:rsidP="00FD77C7">
      <w:pPr>
        <w:pStyle w:val="Ttulo1"/>
        <w:ind w:left="0" w:firstLine="0"/>
        <w:jc w:val="both"/>
        <w:rPr>
          <w:rFonts w:ascii="Arial" w:eastAsia="Arial" w:hAnsi="Arial" w:cs="Arial"/>
          <w:b w:val="0"/>
          <w:smallCaps w:val="0"/>
          <w:color w:val="auto"/>
        </w:rPr>
      </w:pPr>
      <w:bookmarkStart w:id="3" w:name="_Toc48163874"/>
      <w:r w:rsidRPr="00FD77C7">
        <w:rPr>
          <w:rFonts w:ascii="Arial" w:eastAsia="Arial" w:hAnsi="Arial" w:cs="Arial"/>
          <w:b w:val="0"/>
          <w:smallCaps w:val="0"/>
          <w:color w:val="auto"/>
        </w:rPr>
        <w:t>Observancia</w:t>
      </w:r>
      <w:bookmarkEnd w:id="3"/>
    </w:p>
    <w:p w14:paraId="6EDD9855" w14:textId="12E064C8" w:rsidR="00FD77C7" w:rsidRPr="00FD77C7" w:rsidRDefault="00FD77C7" w:rsidP="00FD77C7">
      <w:pPr>
        <w:spacing w:line="240" w:lineRule="auto"/>
        <w:jc w:val="both"/>
        <w:rPr>
          <w:rFonts w:ascii="Arial" w:eastAsia="Arial" w:hAnsi="Arial" w:cs="Arial"/>
          <w:sz w:val="24"/>
          <w:szCs w:val="24"/>
        </w:rPr>
      </w:pPr>
      <w:r w:rsidRPr="00FD77C7">
        <w:rPr>
          <w:rFonts w:ascii="Arial" w:eastAsia="Arial" w:hAnsi="Arial" w:cs="Arial"/>
          <w:sz w:val="24"/>
          <w:szCs w:val="24"/>
        </w:rPr>
        <w:t xml:space="preserve">Este </w:t>
      </w:r>
      <w:r w:rsidR="00A36630">
        <w:rPr>
          <w:rFonts w:ascii="Arial" w:eastAsia="Arial" w:hAnsi="Arial" w:cs="Arial"/>
          <w:sz w:val="24"/>
          <w:szCs w:val="24"/>
        </w:rPr>
        <w:t>P</w:t>
      </w:r>
      <w:r w:rsidRPr="00FD77C7">
        <w:rPr>
          <w:rFonts w:ascii="Arial" w:eastAsia="Arial" w:hAnsi="Arial" w:cs="Arial"/>
          <w:sz w:val="24"/>
          <w:szCs w:val="24"/>
        </w:rPr>
        <w:t>rotocolo es de cumplimiento obligatorio por parte de los administrativos</w:t>
      </w:r>
      <w:r w:rsidR="00A36630">
        <w:rPr>
          <w:rFonts w:ascii="Arial" w:eastAsia="Arial" w:hAnsi="Arial" w:cs="Arial"/>
          <w:sz w:val="24"/>
          <w:szCs w:val="24"/>
        </w:rPr>
        <w:t xml:space="preserve"> (as)</w:t>
      </w:r>
      <w:r w:rsidRPr="00FD77C7">
        <w:rPr>
          <w:rFonts w:ascii="Arial" w:eastAsia="Arial" w:hAnsi="Arial" w:cs="Arial"/>
          <w:sz w:val="24"/>
          <w:szCs w:val="24"/>
        </w:rPr>
        <w:t>, docentes y estudiantes, visitantes, contratistas, funcionarios</w:t>
      </w:r>
      <w:r w:rsidR="00A36630">
        <w:rPr>
          <w:rFonts w:ascii="Arial" w:eastAsia="Arial" w:hAnsi="Arial" w:cs="Arial"/>
          <w:sz w:val="24"/>
          <w:szCs w:val="24"/>
        </w:rPr>
        <w:t xml:space="preserve"> (as)</w:t>
      </w:r>
      <w:r w:rsidRPr="00FD77C7">
        <w:rPr>
          <w:rFonts w:ascii="Arial" w:eastAsia="Arial" w:hAnsi="Arial" w:cs="Arial"/>
          <w:sz w:val="24"/>
          <w:szCs w:val="24"/>
        </w:rPr>
        <w:t xml:space="preserve"> públicos</w:t>
      </w:r>
      <w:r w:rsidR="00A36630">
        <w:rPr>
          <w:rFonts w:ascii="Arial" w:eastAsia="Arial" w:hAnsi="Arial" w:cs="Arial"/>
          <w:sz w:val="24"/>
          <w:szCs w:val="24"/>
        </w:rPr>
        <w:t xml:space="preserve"> (as)</w:t>
      </w:r>
      <w:r w:rsidRPr="00FD77C7">
        <w:rPr>
          <w:rFonts w:ascii="Arial" w:eastAsia="Arial" w:hAnsi="Arial" w:cs="Arial"/>
          <w:sz w:val="24"/>
          <w:szCs w:val="24"/>
        </w:rPr>
        <w:t xml:space="preserve"> o privados</w:t>
      </w:r>
      <w:r w:rsidR="00A36630">
        <w:rPr>
          <w:rFonts w:ascii="Arial" w:eastAsia="Arial" w:hAnsi="Arial" w:cs="Arial"/>
          <w:sz w:val="24"/>
          <w:szCs w:val="24"/>
        </w:rPr>
        <w:t xml:space="preserve"> (as)</w:t>
      </w:r>
      <w:r w:rsidRPr="00FD77C7">
        <w:rPr>
          <w:rFonts w:ascii="Arial" w:eastAsia="Arial" w:hAnsi="Arial" w:cs="Arial"/>
          <w:sz w:val="24"/>
          <w:szCs w:val="24"/>
        </w:rPr>
        <w:t xml:space="preserve"> que ingresen o permanezcan en </w:t>
      </w:r>
      <w:r w:rsidR="004C1D42">
        <w:rPr>
          <w:rFonts w:ascii="Arial" w:eastAsia="Arial" w:hAnsi="Arial" w:cs="Arial"/>
          <w:sz w:val="24"/>
          <w:szCs w:val="24"/>
        </w:rPr>
        <w:t>la VI</w:t>
      </w:r>
      <w:r w:rsidR="002906A7">
        <w:rPr>
          <w:rFonts w:ascii="Arial" w:eastAsia="Arial" w:hAnsi="Arial" w:cs="Arial"/>
          <w:sz w:val="24"/>
          <w:szCs w:val="24"/>
        </w:rPr>
        <w:t xml:space="preserve"> e</w:t>
      </w:r>
      <w:r w:rsidRPr="00FD77C7">
        <w:rPr>
          <w:rFonts w:ascii="Arial" w:eastAsia="Arial" w:hAnsi="Arial" w:cs="Arial"/>
          <w:sz w:val="24"/>
          <w:szCs w:val="24"/>
        </w:rPr>
        <w:t>n las actividades presenciales. El no cumplimiento de este puede conllevar a sanciones y la suspensión de dichas actividades.</w:t>
      </w:r>
    </w:p>
    <w:p w14:paraId="511D1A28" w14:textId="77777777" w:rsidR="00460534" w:rsidRPr="00814115" w:rsidRDefault="006D110E" w:rsidP="00814115">
      <w:pPr>
        <w:pStyle w:val="Ttulo1"/>
        <w:numPr>
          <w:ilvl w:val="0"/>
          <w:numId w:val="1"/>
        </w:numPr>
        <w:spacing w:before="0" w:after="0" w:line="240" w:lineRule="auto"/>
        <w:ind w:left="360"/>
        <w:jc w:val="both"/>
        <w:rPr>
          <w:rFonts w:ascii="Arial" w:eastAsia="Arial" w:hAnsi="Arial" w:cs="Arial"/>
          <w:smallCaps w:val="0"/>
          <w:color w:val="000000"/>
        </w:rPr>
      </w:pPr>
      <w:bookmarkStart w:id="4" w:name="_Toc48163875"/>
      <w:r w:rsidRPr="00814115">
        <w:rPr>
          <w:rFonts w:ascii="Arial" w:eastAsia="Arial" w:hAnsi="Arial" w:cs="Arial"/>
          <w:smallCaps w:val="0"/>
          <w:color w:val="000000"/>
        </w:rPr>
        <w:t>Principios generales</w:t>
      </w:r>
      <w:bookmarkEnd w:id="4"/>
    </w:p>
    <w:p w14:paraId="64814F04" w14:textId="77777777" w:rsidR="006D110E" w:rsidRPr="00215B63" w:rsidRDefault="006D110E" w:rsidP="006D110E">
      <w:pPr>
        <w:pStyle w:val="Prrafodelista"/>
        <w:spacing w:after="0" w:line="240" w:lineRule="auto"/>
        <w:jc w:val="both"/>
        <w:rPr>
          <w:rFonts w:ascii="Arial" w:eastAsia="Arial" w:hAnsi="Arial" w:cs="Arial"/>
          <w:sz w:val="24"/>
          <w:szCs w:val="24"/>
        </w:rPr>
      </w:pPr>
    </w:p>
    <w:p w14:paraId="2A5217FF" w14:textId="224B75A6" w:rsidR="00771E63" w:rsidRPr="00771E63" w:rsidRDefault="00771E63" w:rsidP="000E0A13">
      <w:pPr>
        <w:spacing w:line="240" w:lineRule="auto"/>
        <w:jc w:val="both"/>
        <w:rPr>
          <w:rFonts w:ascii="Arial" w:eastAsia="Arial" w:hAnsi="Arial" w:cs="Arial"/>
          <w:sz w:val="24"/>
          <w:szCs w:val="24"/>
        </w:rPr>
      </w:pPr>
      <w:r w:rsidRPr="00771E63">
        <w:rPr>
          <w:rFonts w:ascii="Arial" w:eastAsia="Arial" w:hAnsi="Arial" w:cs="Arial"/>
          <w:sz w:val="24"/>
          <w:szCs w:val="24"/>
        </w:rPr>
        <w:t>La</w:t>
      </w:r>
      <w:r w:rsidR="002906A7">
        <w:rPr>
          <w:rFonts w:ascii="Arial" w:eastAsia="Arial" w:hAnsi="Arial" w:cs="Arial"/>
          <w:sz w:val="24"/>
          <w:szCs w:val="24"/>
        </w:rPr>
        <w:t xml:space="preserve"> VI </w:t>
      </w:r>
      <w:r w:rsidRPr="00771E63">
        <w:rPr>
          <w:rFonts w:ascii="Arial" w:eastAsia="Arial" w:hAnsi="Arial" w:cs="Arial"/>
          <w:sz w:val="24"/>
          <w:szCs w:val="24"/>
        </w:rPr>
        <w:t>se compromete a cumplir con los principios aceptados de buena conducta en el contexto de la pandemia, al acondicionamiento de la infraestructura, a mantener medidas para garantizar el distanciamiento físico, a la capacitación en las medidas por cumplir de logística y supervisión de las disposiciones de salud y seguridad, incluso cuando las situaciones se tornen aún más difíciles.  A continuación, se presentan los principios en los cuales debe ba</w:t>
      </w:r>
      <w:r w:rsidR="00354FA0">
        <w:rPr>
          <w:rFonts w:ascii="Arial" w:eastAsia="Arial" w:hAnsi="Arial" w:cs="Arial"/>
          <w:sz w:val="24"/>
          <w:szCs w:val="24"/>
        </w:rPr>
        <w:t>sarse</w:t>
      </w:r>
      <w:r w:rsidRPr="00771E63">
        <w:rPr>
          <w:rFonts w:ascii="Arial" w:eastAsia="Arial" w:hAnsi="Arial" w:cs="Arial"/>
          <w:sz w:val="24"/>
          <w:szCs w:val="24"/>
        </w:rPr>
        <w:t xml:space="preserve"> (este elemento es común en todos los protocolos):</w:t>
      </w:r>
    </w:p>
    <w:p w14:paraId="0F7AF8FF" w14:textId="77777777" w:rsidR="00771E63" w:rsidRPr="00771E63" w:rsidRDefault="00771E63" w:rsidP="00D222A7">
      <w:pPr>
        <w:pStyle w:val="Prrafodelista"/>
        <w:numPr>
          <w:ilvl w:val="0"/>
          <w:numId w:val="40"/>
        </w:numPr>
        <w:spacing w:after="0"/>
        <w:jc w:val="both"/>
        <w:rPr>
          <w:rFonts w:ascii="Arial" w:eastAsia="Arial" w:hAnsi="Arial" w:cs="Arial"/>
          <w:sz w:val="24"/>
          <w:szCs w:val="24"/>
        </w:rPr>
      </w:pPr>
      <w:r w:rsidRPr="00771E63">
        <w:rPr>
          <w:rFonts w:ascii="Arial" w:eastAsia="Arial" w:hAnsi="Arial" w:cs="Arial"/>
          <w:sz w:val="24"/>
          <w:szCs w:val="24"/>
        </w:rPr>
        <w:t>Rendición de cuentas</w:t>
      </w:r>
    </w:p>
    <w:p w14:paraId="7BAF01A9" w14:textId="77777777" w:rsidR="00771E63" w:rsidRPr="00771E63" w:rsidRDefault="00771E63" w:rsidP="00D222A7">
      <w:pPr>
        <w:pStyle w:val="Prrafodelista"/>
        <w:numPr>
          <w:ilvl w:val="0"/>
          <w:numId w:val="40"/>
        </w:numPr>
        <w:spacing w:after="0"/>
        <w:jc w:val="both"/>
        <w:rPr>
          <w:rFonts w:ascii="Arial" w:eastAsia="Arial" w:hAnsi="Arial" w:cs="Arial"/>
          <w:sz w:val="24"/>
          <w:szCs w:val="24"/>
        </w:rPr>
      </w:pPr>
      <w:r w:rsidRPr="00771E63">
        <w:rPr>
          <w:rFonts w:ascii="Arial" w:eastAsia="Arial" w:hAnsi="Arial" w:cs="Arial"/>
          <w:sz w:val="24"/>
          <w:szCs w:val="24"/>
        </w:rPr>
        <w:t>Transparencia</w:t>
      </w:r>
    </w:p>
    <w:p w14:paraId="03DFA4FD" w14:textId="77777777" w:rsidR="00771E63" w:rsidRPr="00771E63" w:rsidRDefault="00771E63" w:rsidP="00D222A7">
      <w:pPr>
        <w:pStyle w:val="Prrafodelista"/>
        <w:numPr>
          <w:ilvl w:val="0"/>
          <w:numId w:val="40"/>
        </w:numPr>
        <w:spacing w:after="0"/>
        <w:jc w:val="both"/>
        <w:rPr>
          <w:rFonts w:ascii="Arial" w:eastAsia="Arial" w:hAnsi="Arial" w:cs="Arial"/>
          <w:sz w:val="24"/>
          <w:szCs w:val="24"/>
        </w:rPr>
      </w:pPr>
      <w:r w:rsidRPr="00771E63">
        <w:rPr>
          <w:rFonts w:ascii="Arial" w:eastAsia="Arial" w:hAnsi="Arial" w:cs="Arial"/>
          <w:sz w:val="24"/>
          <w:szCs w:val="24"/>
        </w:rPr>
        <w:t>Comportamiento ético</w:t>
      </w:r>
    </w:p>
    <w:p w14:paraId="35C9234D" w14:textId="77777777" w:rsidR="00771E63" w:rsidRPr="00771E63" w:rsidRDefault="00771E63" w:rsidP="00D222A7">
      <w:pPr>
        <w:pStyle w:val="Prrafodelista"/>
        <w:numPr>
          <w:ilvl w:val="0"/>
          <w:numId w:val="40"/>
        </w:numPr>
        <w:spacing w:after="0"/>
        <w:jc w:val="both"/>
        <w:rPr>
          <w:rFonts w:ascii="Arial" w:eastAsia="Arial" w:hAnsi="Arial" w:cs="Arial"/>
          <w:sz w:val="24"/>
          <w:szCs w:val="24"/>
        </w:rPr>
      </w:pPr>
      <w:r w:rsidRPr="00771E63">
        <w:rPr>
          <w:rFonts w:ascii="Arial" w:eastAsia="Arial" w:hAnsi="Arial" w:cs="Arial"/>
          <w:sz w:val="24"/>
          <w:szCs w:val="24"/>
        </w:rPr>
        <w:lastRenderedPageBreak/>
        <w:t>Construcción colectiva con las partes interesadas</w:t>
      </w:r>
    </w:p>
    <w:p w14:paraId="2D9AAE64" w14:textId="77777777" w:rsidR="00771E63" w:rsidRDefault="00771E63" w:rsidP="00D222A7">
      <w:pPr>
        <w:pStyle w:val="Prrafodelista"/>
        <w:numPr>
          <w:ilvl w:val="0"/>
          <w:numId w:val="40"/>
        </w:numPr>
        <w:spacing w:after="0"/>
        <w:jc w:val="both"/>
        <w:rPr>
          <w:rFonts w:ascii="Arial" w:eastAsia="Arial" w:hAnsi="Arial" w:cs="Arial"/>
          <w:sz w:val="24"/>
          <w:szCs w:val="24"/>
        </w:rPr>
      </w:pPr>
      <w:r w:rsidRPr="00771E63">
        <w:rPr>
          <w:rFonts w:ascii="Arial" w:eastAsia="Arial" w:hAnsi="Arial" w:cs="Arial"/>
          <w:sz w:val="24"/>
          <w:szCs w:val="24"/>
        </w:rPr>
        <w:t>Respeto al principio de legalidad</w:t>
      </w:r>
    </w:p>
    <w:p w14:paraId="6669A728" w14:textId="45FD9DC7" w:rsidR="00771E63" w:rsidRPr="00771E63" w:rsidRDefault="00771E63" w:rsidP="00D222A7">
      <w:pPr>
        <w:pStyle w:val="Prrafodelista"/>
        <w:numPr>
          <w:ilvl w:val="0"/>
          <w:numId w:val="40"/>
        </w:numPr>
        <w:spacing w:after="0"/>
        <w:jc w:val="both"/>
        <w:rPr>
          <w:rFonts w:ascii="Arial" w:eastAsia="Arial" w:hAnsi="Arial" w:cs="Arial"/>
          <w:sz w:val="24"/>
          <w:szCs w:val="24"/>
        </w:rPr>
      </w:pPr>
      <w:r w:rsidRPr="00771E63">
        <w:rPr>
          <w:rFonts w:ascii="Arial" w:eastAsia="Arial" w:hAnsi="Arial" w:cs="Arial"/>
          <w:sz w:val="24"/>
          <w:szCs w:val="24"/>
        </w:rPr>
        <w:t>Respeto a los derechos humanos</w:t>
      </w:r>
    </w:p>
    <w:p w14:paraId="75F09A08" w14:textId="77777777" w:rsidR="00771E63" w:rsidRDefault="00771E63" w:rsidP="006D110E">
      <w:pPr>
        <w:pStyle w:val="Prrafodelista"/>
        <w:spacing w:after="0" w:line="240" w:lineRule="auto"/>
        <w:jc w:val="both"/>
        <w:rPr>
          <w:rFonts w:ascii="Arial" w:eastAsia="Arial" w:hAnsi="Arial" w:cs="Arial"/>
          <w:sz w:val="24"/>
          <w:szCs w:val="24"/>
        </w:rPr>
      </w:pPr>
    </w:p>
    <w:p w14:paraId="4FC1282A" w14:textId="2042B7F3" w:rsidR="00837131" w:rsidRPr="00215B63" w:rsidRDefault="00837131" w:rsidP="006D110E">
      <w:pPr>
        <w:pStyle w:val="Prrafodelista"/>
        <w:spacing w:after="0" w:line="240" w:lineRule="auto"/>
        <w:jc w:val="both"/>
        <w:rPr>
          <w:rFonts w:ascii="Arial" w:eastAsia="Arial" w:hAnsi="Arial" w:cs="Arial"/>
          <w:sz w:val="24"/>
          <w:szCs w:val="24"/>
        </w:rPr>
      </w:pPr>
      <w:r w:rsidRPr="00215B63">
        <w:rPr>
          <w:rFonts w:ascii="Arial" w:eastAsia="Arial" w:hAnsi="Arial" w:cs="Arial"/>
          <w:sz w:val="24"/>
          <w:szCs w:val="24"/>
        </w:rPr>
        <w:t>De l</w:t>
      </w:r>
      <w:r w:rsidR="00573C5C">
        <w:rPr>
          <w:rFonts w:ascii="Arial" w:eastAsia="Arial" w:hAnsi="Arial" w:cs="Arial"/>
          <w:sz w:val="24"/>
          <w:szCs w:val="24"/>
        </w:rPr>
        <w:t xml:space="preserve">a VI </w:t>
      </w:r>
      <w:r w:rsidRPr="00215B63">
        <w:rPr>
          <w:rFonts w:ascii="Arial" w:eastAsia="Arial" w:hAnsi="Arial" w:cs="Arial"/>
          <w:sz w:val="24"/>
          <w:szCs w:val="24"/>
        </w:rPr>
        <w:t xml:space="preserve">y </w:t>
      </w:r>
      <w:r w:rsidR="003041EC" w:rsidRPr="00215B63">
        <w:rPr>
          <w:rFonts w:ascii="Arial" w:eastAsia="Arial" w:hAnsi="Arial" w:cs="Arial"/>
          <w:sz w:val="24"/>
          <w:szCs w:val="24"/>
        </w:rPr>
        <w:t xml:space="preserve">las personas: </w:t>
      </w:r>
    </w:p>
    <w:p w14:paraId="402EB9AF" w14:textId="77777777" w:rsidR="003041EC" w:rsidRPr="00215B63" w:rsidRDefault="003041EC" w:rsidP="006D110E">
      <w:pPr>
        <w:pStyle w:val="Prrafodelista"/>
        <w:spacing w:after="0" w:line="240" w:lineRule="auto"/>
        <w:jc w:val="both"/>
        <w:rPr>
          <w:rFonts w:ascii="Arial" w:eastAsia="Arial" w:hAnsi="Arial" w:cs="Arial"/>
          <w:sz w:val="24"/>
          <w:szCs w:val="24"/>
        </w:rPr>
      </w:pPr>
    </w:p>
    <w:p w14:paraId="5B965407" w14:textId="267B38F0" w:rsidR="00564CF9" w:rsidRPr="00215B63" w:rsidRDefault="00564CF9"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El recurso más importante de la</w:t>
      </w:r>
      <w:r w:rsidR="0007179E">
        <w:rPr>
          <w:rFonts w:ascii="Arial" w:eastAsia="Arial" w:hAnsi="Arial" w:cs="Arial"/>
          <w:sz w:val="24"/>
          <w:szCs w:val="24"/>
        </w:rPr>
        <w:t xml:space="preserve"> VI</w:t>
      </w:r>
      <w:r w:rsidR="00C65A40" w:rsidRPr="00215B63">
        <w:rPr>
          <w:rFonts w:ascii="Arial" w:eastAsia="Arial" w:hAnsi="Arial" w:cs="Arial"/>
          <w:sz w:val="24"/>
          <w:szCs w:val="24"/>
        </w:rPr>
        <w:t xml:space="preserve"> </w:t>
      </w:r>
      <w:r w:rsidR="007275B2">
        <w:rPr>
          <w:rFonts w:ascii="Arial" w:eastAsia="Arial" w:hAnsi="Arial" w:cs="Arial"/>
          <w:sz w:val="24"/>
          <w:szCs w:val="24"/>
        </w:rPr>
        <w:t xml:space="preserve">son las personas, </w:t>
      </w:r>
      <w:r w:rsidRPr="00215B63">
        <w:rPr>
          <w:rFonts w:ascii="Arial" w:eastAsia="Arial" w:hAnsi="Arial" w:cs="Arial"/>
          <w:sz w:val="24"/>
          <w:szCs w:val="24"/>
        </w:rPr>
        <w:t>por lo tanto</w:t>
      </w:r>
      <w:r w:rsidR="00AD1481" w:rsidRPr="00215B63">
        <w:rPr>
          <w:rFonts w:ascii="Arial" w:eastAsia="Arial" w:hAnsi="Arial" w:cs="Arial"/>
          <w:sz w:val="24"/>
          <w:szCs w:val="24"/>
        </w:rPr>
        <w:t xml:space="preserve"> toda decisión o acción</w:t>
      </w:r>
      <w:r w:rsidR="00371496" w:rsidRPr="00215B63">
        <w:rPr>
          <w:rFonts w:ascii="Arial" w:eastAsia="Arial" w:hAnsi="Arial" w:cs="Arial"/>
          <w:sz w:val="24"/>
          <w:szCs w:val="24"/>
        </w:rPr>
        <w:t xml:space="preserve"> que se tome </w:t>
      </w:r>
      <w:r w:rsidRPr="00215B63">
        <w:rPr>
          <w:rFonts w:ascii="Arial" w:eastAsia="Arial" w:hAnsi="Arial" w:cs="Arial"/>
          <w:sz w:val="24"/>
          <w:szCs w:val="24"/>
        </w:rPr>
        <w:t>debe buscar siempre su bienestar físico, emocional y mental</w:t>
      </w:r>
      <w:r w:rsidR="000F78DD" w:rsidRPr="00215B63">
        <w:rPr>
          <w:rFonts w:ascii="Arial" w:eastAsia="Arial" w:hAnsi="Arial" w:cs="Arial"/>
          <w:sz w:val="24"/>
          <w:szCs w:val="24"/>
        </w:rPr>
        <w:t>.</w:t>
      </w:r>
    </w:p>
    <w:p w14:paraId="31226823" w14:textId="3F2C85FC" w:rsidR="00793506" w:rsidRPr="00215B63" w:rsidRDefault="006D110E"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autoridades </w:t>
      </w:r>
      <w:r w:rsidR="0007179E">
        <w:rPr>
          <w:rFonts w:ascii="Arial" w:eastAsia="Arial" w:hAnsi="Arial" w:cs="Arial"/>
          <w:sz w:val="24"/>
          <w:szCs w:val="24"/>
        </w:rPr>
        <w:t xml:space="preserve">de la VI </w:t>
      </w:r>
      <w:r w:rsidRPr="00215B63">
        <w:rPr>
          <w:rFonts w:ascii="Arial" w:eastAsia="Arial" w:hAnsi="Arial" w:cs="Arial"/>
          <w:sz w:val="24"/>
          <w:szCs w:val="24"/>
        </w:rPr>
        <w:t xml:space="preserve">son </w:t>
      </w:r>
      <w:r w:rsidR="00793506" w:rsidRPr="00215B63">
        <w:rPr>
          <w:rFonts w:ascii="Arial" w:eastAsia="Arial" w:hAnsi="Arial" w:cs="Arial"/>
          <w:sz w:val="24"/>
          <w:szCs w:val="24"/>
        </w:rPr>
        <w:t xml:space="preserve">las </w:t>
      </w:r>
      <w:r w:rsidRPr="00215B63">
        <w:rPr>
          <w:rFonts w:ascii="Arial" w:eastAsia="Arial" w:hAnsi="Arial" w:cs="Arial"/>
          <w:sz w:val="24"/>
          <w:szCs w:val="24"/>
        </w:rPr>
        <w:t xml:space="preserve">responsables de </w:t>
      </w:r>
      <w:r w:rsidR="00F97CA3" w:rsidRPr="00215B63">
        <w:rPr>
          <w:rFonts w:ascii="Arial" w:eastAsia="Arial" w:hAnsi="Arial" w:cs="Arial"/>
          <w:sz w:val="24"/>
          <w:szCs w:val="24"/>
        </w:rPr>
        <w:t xml:space="preserve">establecer, </w:t>
      </w:r>
      <w:r w:rsidR="00564CF9" w:rsidRPr="00215B63">
        <w:rPr>
          <w:rFonts w:ascii="Arial" w:eastAsia="Arial" w:hAnsi="Arial" w:cs="Arial"/>
          <w:sz w:val="24"/>
          <w:szCs w:val="24"/>
        </w:rPr>
        <w:t>divulgar y velar por el cumplimiento de las</w:t>
      </w:r>
      <w:r w:rsidRPr="00215B63">
        <w:rPr>
          <w:rFonts w:ascii="Arial" w:eastAsia="Arial" w:hAnsi="Arial" w:cs="Arial"/>
          <w:sz w:val="24"/>
          <w:szCs w:val="24"/>
        </w:rPr>
        <w:t xml:space="preserve"> normas de seguridad e higiene </w:t>
      </w:r>
      <w:r w:rsidR="00793506" w:rsidRPr="00215B63">
        <w:rPr>
          <w:rFonts w:ascii="Arial" w:eastAsia="Arial" w:hAnsi="Arial" w:cs="Arial"/>
          <w:sz w:val="24"/>
          <w:szCs w:val="24"/>
        </w:rPr>
        <w:t xml:space="preserve">descritas en este documento </w:t>
      </w:r>
      <w:r w:rsidRPr="00215B63">
        <w:rPr>
          <w:rFonts w:ascii="Arial" w:eastAsia="Arial" w:hAnsi="Arial" w:cs="Arial"/>
          <w:sz w:val="24"/>
          <w:szCs w:val="24"/>
        </w:rPr>
        <w:t xml:space="preserve">para reducir el </w:t>
      </w:r>
      <w:r w:rsidR="0057385B" w:rsidRPr="00215B63">
        <w:rPr>
          <w:rFonts w:ascii="Arial" w:eastAsia="Arial" w:hAnsi="Arial" w:cs="Arial"/>
          <w:sz w:val="24"/>
          <w:szCs w:val="24"/>
        </w:rPr>
        <w:t xml:space="preserve">riesgo </w:t>
      </w:r>
      <w:r w:rsidR="00856ADE">
        <w:rPr>
          <w:rFonts w:ascii="Arial" w:eastAsia="Arial" w:hAnsi="Arial" w:cs="Arial"/>
          <w:sz w:val="24"/>
          <w:szCs w:val="24"/>
        </w:rPr>
        <w:t xml:space="preserve">en la </w:t>
      </w:r>
      <w:r w:rsidR="000C09B8">
        <w:rPr>
          <w:rFonts w:ascii="Arial" w:eastAsia="Arial" w:hAnsi="Arial" w:cs="Arial"/>
          <w:sz w:val="24"/>
          <w:szCs w:val="24"/>
        </w:rPr>
        <w:t>c</w:t>
      </w:r>
      <w:r w:rsidR="00856ADE">
        <w:rPr>
          <w:rFonts w:ascii="Arial" w:eastAsia="Arial" w:hAnsi="Arial" w:cs="Arial"/>
          <w:sz w:val="24"/>
          <w:szCs w:val="24"/>
        </w:rPr>
        <w:t xml:space="preserve">omunidad de </w:t>
      </w:r>
      <w:r w:rsidR="000C09B8">
        <w:rPr>
          <w:rFonts w:ascii="Arial" w:eastAsia="Arial" w:hAnsi="Arial" w:cs="Arial"/>
          <w:sz w:val="24"/>
          <w:szCs w:val="24"/>
        </w:rPr>
        <w:t>i</w:t>
      </w:r>
      <w:r w:rsidR="00856ADE">
        <w:rPr>
          <w:rFonts w:ascii="Arial" w:eastAsia="Arial" w:hAnsi="Arial" w:cs="Arial"/>
          <w:sz w:val="24"/>
          <w:szCs w:val="24"/>
        </w:rPr>
        <w:t>nvestigación</w:t>
      </w:r>
      <w:r w:rsidR="007E77D8">
        <w:rPr>
          <w:rFonts w:ascii="Arial" w:eastAsia="Arial" w:hAnsi="Arial" w:cs="Arial"/>
          <w:sz w:val="24"/>
          <w:szCs w:val="24"/>
        </w:rPr>
        <w:t xml:space="preserve"> del </w:t>
      </w:r>
      <w:r w:rsidR="001A3550" w:rsidRPr="00215B63">
        <w:rPr>
          <w:rFonts w:ascii="Arial" w:eastAsia="Arial" w:hAnsi="Arial" w:cs="Arial"/>
          <w:sz w:val="24"/>
          <w:szCs w:val="24"/>
        </w:rPr>
        <w:t xml:space="preserve">virus </w:t>
      </w:r>
      <w:r w:rsidR="00354FA0">
        <w:rPr>
          <w:rFonts w:ascii="Arial" w:eastAsia="Arial" w:hAnsi="Arial" w:cs="Arial"/>
          <w:sz w:val="24"/>
          <w:szCs w:val="24"/>
        </w:rPr>
        <w:t>SARS</w:t>
      </w:r>
      <w:r w:rsidR="001A3550" w:rsidRPr="00215B63">
        <w:rPr>
          <w:rFonts w:ascii="Arial" w:eastAsia="Arial" w:hAnsi="Arial" w:cs="Arial"/>
          <w:sz w:val="24"/>
          <w:szCs w:val="24"/>
        </w:rPr>
        <w:t>-CoV-2 que produce la enfermedad COVID-19</w:t>
      </w:r>
      <w:r w:rsidR="00564CF9" w:rsidRPr="00215B63">
        <w:rPr>
          <w:rFonts w:ascii="Arial" w:eastAsia="Arial" w:hAnsi="Arial" w:cs="Arial"/>
          <w:sz w:val="24"/>
          <w:szCs w:val="24"/>
        </w:rPr>
        <w:t>.</w:t>
      </w:r>
    </w:p>
    <w:p w14:paraId="1001C728" w14:textId="37B1619B" w:rsidR="00793506" w:rsidRPr="00215B63" w:rsidRDefault="00793506"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La</w:t>
      </w:r>
      <w:r w:rsidR="00737D56" w:rsidRPr="00215B63">
        <w:rPr>
          <w:rFonts w:ascii="Arial" w:eastAsia="Arial" w:hAnsi="Arial" w:cs="Arial"/>
          <w:sz w:val="24"/>
          <w:szCs w:val="24"/>
        </w:rPr>
        <w:t>s</w:t>
      </w:r>
      <w:r w:rsidRPr="00215B63">
        <w:rPr>
          <w:rFonts w:ascii="Arial" w:eastAsia="Arial" w:hAnsi="Arial" w:cs="Arial"/>
          <w:sz w:val="24"/>
          <w:szCs w:val="24"/>
        </w:rPr>
        <w:t xml:space="preserve"> normas de seguridad e higiene establecidas en este documento son las normas mínimas de seguridad e higiene. </w:t>
      </w:r>
      <w:r w:rsidR="00B67A07">
        <w:rPr>
          <w:rFonts w:ascii="Arial" w:eastAsia="Arial" w:hAnsi="Arial" w:cs="Arial"/>
          <w:sz w:val="24"/>
          <w:szCs w:val="24"/>
        </w:rPr>
        <w:t>La VI d</w:t>
      </w:r>
      <w:r w:rsidR="0029000F" w:rsidRPr="00215B63">
        <w:rPr>
          <w:rFonts w:ascii="Arial" w:eastAsia="Arial" w:hAnsi="Arial" w:cs="Arial"/>
          <w:sz w:val="24"/>
          <w:szCs w:val="24"/>
        </w:rPr>
        <w:t>eberá cumplir como mínimo las normas</w:t>
      </w:r>
      <w:r w:rsidR="00E05C3E" w:rsidRPr="00215B63">
        <w:rPr>
          <w:rFonts w:ascii="Arial" w:eastAsia="Arial" w:hAnsi="Arial" w:cs="Arial"/>
          <w:sz w:val="24"/>
          <w:szCs w:val="24"/>
        </w:rPr>
        <w:t xml:space="preserve"> descritas en este documento</w:t>
      </w:r>
      <w:r w:rsidR="007F12A2">
        <w:rPr>
          <w:rFonts w:ascii="Arial" w:eastAsia="Arial" w:hAnsi="Arial" w:cs="Arial"/>
          <w:sz w:val="24"/>
          <w:szCs w:val="24"/>
        </w:rPr>
        <w:t>,</w:t>
      </w:r>
      <w:r w:rsidR="00E05C3E" w:rsidRPr="00215B63">
        <w:rPr>
          <w:rFonts w:ascii="Arial" w:eastAsia="Arial" w:hAnsi="Arial" w:cs="Arial"/>
          <w:sz w:val="24"/>
          <w:szCs w:val="24"/>
        </w:rPr>
        <w:t xml:space="preserve"> pero </w:t>
      </w:r>
      <w:r w:rsidRPr="00215B63">
        <w:rPr>
          <w:rFonts w:ascii="Arial" w:eastAsia="Arial" w:hAnsi="Arial" w:cs="Arial"/>
          <w:sz w:val="24"/>
          <w:szCs w:val="24"/>
        </w:rPr>
        <w:t>podrá establecer normas adicionales</w:t>
      </w:r>
      <w:r w:rsidR="00E05C3E" w:rsidRPr="00215B63">
        <w:rPr>
          <w:rFonts w:ascii="Arial" w:eastAsia="Arial" w:hAnsi="Arial" w:cs="Arial"/>
          <w:sz w:val="24"/>
          <w:szCs w:val="24"/>
        </w:rPr>
        <w:t xml:space="preserve"> específicas para su </w:t>
      </w:r>
      <w:r w:rsidR="004365B3">
        <w:rPr>
          <w:rFonts w:ascii="Arial" w:eastAsia="Arial" w:hAnsi="Arial" w:cs="Arial"/>
          <w:sz w:val="24"/>
          <w:szCs w:val="24"/>
        </w:rPr>
        <w:t>U</w:t>
      </w:r>
      <w:r w:rsidR="00904C5D" w:rsidRPr="00215B63">
        <w:rPr>
          <w:rFonts w:ascii="Arial" w:eastAsia="Arial" w:hAnsi="Arial" w:cs="Arial"/>
          <w:sz w:val="24"/>
          <w:szCs w:val="24"/>
        </w:rPr>
        <w:t>nidad</w:t>
      </w:r>
      <w:r w:rsidRPr="00215B63">
        <w:rPr>
          <w:rFonts w:ascii="Arial" w:eastAsia="Arial" w:hAnsi="Arial" w:cs="Arial"/>
          <w:sz w:val="24"/>
          <w:szCs w:val="24"/>
        </w:rPr>
        <w:t>.</w:t>
      </w:r>
    </w:p>
    <w:p w14:paraId="2F42051A" w14:textId="5E10E71B" w:rsidR="00837131" w:rsidRPr="00215B63" w:rsidRDefault="00837131"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Cada persona miembr</w:t>
      </w:r>
      <w:r w:rsidR="004365B3">
        <w:rPr>
          <w:rFonts w:ascii="Arial" w:eastAsia="Arial" w:hAnsi="Arial" w:cs="Arial"/>
          <w:sz w:val="24"/>
          <w:szCs w:val="24"/>
        </w:rPr>
        <w:t>a</w:t>
      </w:r>
      <w:r w:rsidRPr="00215B63">
        <w:rPr>
          <w:rFonts w:ascii="Arial" w:eastAsia="Arial" w:hAnsi="Arial" w:cs="Arial"/>
          <w:sz w:val="24"/>
          <w:szCs w:val="24"/>
        </w:rPr>
        <w:t xml:space="preserve"> del personal de un lugar de trabajo (oficina, departamento, unidad) debe ser vigilante</w:t>
      </w:r>
      <w:r w:rsidR="00062AED">
        <w:rPr>
          <w:rFonts w:ascii="Arial" w:eastAsia="Arial" w:hAnsi="Arial" w:cs="Arial"/>
          <w:sz w:val="24"/>
          <w:szCs w:val="24"/>
        </w:rPr>
        <w:t xml:space="preserve"> que</w:t>
      </w:r>
      <w:r w:rsidR="00C76167" w:rsidRPr="00215B63">
        <w:rPr>
          <w:rFonts w:ascii="Arial" w:eastAsia="Arial" w:hAnsi="Arial" w:cs="Arial"/>
          <w:sz w:val="24"/>
          <w:szCs w:val="24"/>
        </w:rPr>
        <w:t xml:space="preserve"> las </w:t>
      </w:r>
      <w:r w:rsidR="00702D24" w:rsidRPr="00215B63">
        <w:rPr>
          <w:rFonts w:ascii="Arial" w:eastAsia="Arial" w:hAnsi="Arial" w:cs="Arial"/>
          <w:sz w:val="24"/>
          <w:szCs w:val="24"/>
        </w:rPr>
        <w:t>normas de seguridad e higiene se cumplan en su l</w:t>
      </w:r>
      <w:r w:rsidRPr="00215B63">
        <w:rPr>
          <w:rFonts w:ascii="Arial" w:eastAsia="Arial" w:hAnsi="Arial" w:cs="Arial"/>
          <w:sz w:val="24"/>
          <w:szCs w:val="24"/>
        </w:rPr>
        <w:t xml:space="preserve">ugar de trabajo. </w:t>
      </w:r>
    </w:p>
    <w:p w14:paraId="12CA796F" w14:textId="78CC59FA" w:rsidR="00837131" w:rsidRPr="00215B63" w:rsidRDefault="00837131"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Cada miembro</w:t>
      </w:r>
      <w:r w:rsidR="004365B3">
        <w:rPr>
          <w:rFonts w:ascii="Arial" w:eastAsia="Arial" w:hAnsi="Arial" w:cs="Arial"/>
          <w:sz w:val="24"/>
          <w:szCs w:val="24"/>
        </w:rPr>
        <w:t xml:space="preserve"> (a)</w:t>
      </w:r>
      <w:r w:rsidRPr="00215B63">
        <w:rPr>
          <w:rFonts w:ascii="Arial" w:eastAsia="Arial" w:hAnsi="Arial" w:cs="Arial"/>
          <w:sz w:val="24"/>
          <w:szCs w:val="24"/>
        </w:rPr>
        <w:t xml:space="preserve"> de la </w:t>
      </w:r>
      <w:r w:rsidR="00F6357F">
        <w:rPr>
          <w:rFonts w:ascii="Arial" w:eastAsia="Arial" w:hAnsi="Arial" w:cs="Arial"/>
          <w:sz w:val="24"/>
          <w:szCs w:val="24"/>
        </w:rPr>
        <w:t>VI deb</w:t>
      </w:r>
      <w:r w:rsidRPr="00215B63">
        <w:rPr>
          <w:rFonts w:ascii="Arial" w:eastAsia="Arial" w:hAnsi="Arial" w:cs="Arial"/>
          <w:sz w:val="24"/>
          <w:szCs w:val="24"/>
        </w:rPr>
        <w:t xml:space="preserve">e </w:t>
      </w:r>
      <w:r w:rsidR="00B1285E" w:rsidRPr="00215B63">
        <w:rPr>
          <w:rFonts w:ascii="Arial" w:eastAsia="Arial" w:hAnsi="Arial" w:cs="Arial"/>
          <w:sz w:val="24"/>
          <w:szCs w:val="24"/>
        </w:rPr>
        <w:t xml:space="preserve">ser </w:t>
      </w:r>
      <w:r w:rsidR="00A45DDB">
        <w:rPr>
          <w:rFonts w:ascii="Arial" w:eastAsia="Arial" w:hAnsi="Arial" w:cs="Arial"/>
          <w:sz w:val="24"/>
          <w:szCs w:val="24"/>
        </w:rPr>
        <w:t>responsable</w:t>
      </w:r>
      <w:r w:rsidR="00B1285E" w:rsidRPr="00215B63">
        <w:rPr>
          <w:rFonts w:ascii="Arial" w:eastAsia="Arial" w:hAnsi="Arial" w:cs="Arial"/>
          <w:sz w:val="24"/>
          <w:szCs w:val="24"/>
        </w:rPr>
        <w:t xml:space="preserve"> de </w:t>
      </w:r>
      <w:r w:rsidRPr="00215B63">
        <w:rPr>
          <w:rFonts w:ascii="Arial" w:eastAsia="Arial" w:hAnsi="Arial" w:cs="Arial"/>
          <w:sz w:val="24"/>
          <w:szCs w:val="24"/>
        </w:rPr>
        <w:t>aplicar medidas estrictas de seguridad e higiene en su hogar, en el transporte que utilice y en los lugares que visite.</w:t>
      </w:r>
    </w:p>
    <w:p w14:paraId="7CA159A2" w14:textId="5483B615" w:rsidR="00837131" w:rsidRPr="00215B63" w:rsidRDefault="00837131"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Los</w:t>
      </w:r>
      <w:r w:rsidR="00D6185C">
        <w:rPr>
          <w:rFonts w:ascii="Arial" w:eastAsia="Arial" w:hAnsi="Arial" w:cs="Arial"/>
          <w:sz w:val="24"/>
          <w:szCs w:val="24"/>
        </w:rPr>
        <w:t xml:space="preserve"> (as)</w:t>
      </w:r>
      <w:r w:rsidRPr="00215B63">
        <w:rPr>
          <w:rFonts w:ascii="Arial" w:eastAsia="Arial" w:hAnsi="Arial" w:cs="Arial"/>
          <w:sz w:val="24"/>
          <w:szCs w:val="24"/>
        </w:rPr>
        <w:t xml:space="preserve"> visitantes al lugar de trabajo son transmisores</w:t>
      </w:r>
      <w:r w:rsidR="00D6185C">
        <w:rPr>
          <w:rFonts w:ascii="Arial" w:eastAsia="Arial" w:hAnsi="Arial" w:cs="Arial"/>
          <w:sz w:val="24"/>
          <w:szCs w:val="24"/>
        </w:rPr>
        <w:t xml:space="preserve"> (as)</w:t>
      </w:r>
      <w:r w:rsidRPr="00215B63">
        <w:rPr>
          <w:rFonts w:ascii="Arial" w:eastAsia="Arial" w:hAnsi="Arial" w:cs="Arial"/>
          <w:sz w:val="24"/>
          <w:szCs w:val="24"/>
        </w:rPr>
        <w:t xml:space="preserve"> potenciales del virus</w:t>
      </w:r>
      <w:r w:rsidR="00D6185C">
        <w:rPr>
          <w:rFonts w:ascii="Arial" w:eastAsia="Arial" w:hAnsi="Arial" w:cs="Arial"/>
          <w:sz w:val="24"/>
          <w:szCs w:val="24"/>
        </w:rPr>
        <w:t>,</w:t>
      </w:r>
      <w:r w:rsidRPr="00215B63">
        <w:rPr>
          <w:rFonts w:ascii="Arial" w:eastAsia="Arial" w:hAnsi="Arial" w:cs="Arial"/>
          <w:sz w:val="24"/>
          <w:szCs w:val="24"/>
        </w:rPr>
        <w:t xml:space="preserve"> por lo que su ingreso debe ser restringido</w:t>
      </w:r>
      <w:r w:rsidR="009B2DBC" w:rsidRPr="00215B63">
        <w:rPr>
          <w:rFonts w:ascii="Arial" w:eastAsia="Arial" w:hAnsi="Arial" w:cs="Arial"/>
          <w:sz w:val="24"/>
          <w:szCs w:val="24"/>
        </w:rPr>
        <w:t>, controlado</w:t>
      </w:r>
      <w:r w:rsidRPr="00215B63">
        <w:rPr>
          <w:rFonts w:ascii="Arial" w:eastAsia="Arial" w:hAnsi="Arial" w:cs="Arial"/>
          <w:sz w:val="24"/>
          <w:szCs w:val="24"/>
        </w:rPr>
        <w:t xml:space="preserve"> y limitado.</w:t>
      </w:r>
    </w:p>
    <w:p w14:paraId="54F89289" w14:textId="19B8DB26" w:rsidR="00681047" w:rsidRPr="00215B63" w:rsidRDefault="00681047"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Cada miembro</w:t>
      </w:r>
      <w:r w:rsidR="00D6185C">
        <w:rPr>
          <w:rFonts w:ascii="Arial" w:eastAsia="Arial" w:hAnsi="Arial" w:cs="Arial"/>
          <w:sz w:val="24"/>
          <w:szCs w:val="24"/>
        </w:rPr>
        <w:t xml:space="preserve"> (a)</w:t>
      </w:r>
      <w:r w:rsidRPr="00215B63">
        <w:rPr>
          <w:rFonts w:ascii="Arial" w:eastAsia="Arial" w:hAnsi="Arial" w:cs="Arial"/>
          <w:sz w:val="24"/>
          <w:szCs w:val="24"/>
        </w:rPr>
        <w:t xml:space="preserve"> de la </w:t>
      </w:r>
      <w:r w:rsidR="00F6357F">
        <w:rPr>
          <w:rFonts w:ascii="Arial" w:eastAsia="Arial" w:hAnsi="Arial" w:cs="Arial"/>
          <w:sz w:val="24"/>
          <w:szCs w:val="24"/>
        </w:rPr>
        <w:t>VI</w:t>
      </w:r>
      <w:r w:rsidRPr="00215B63">
        <w:rPr>
          <w:rFonts w:ascii="Arial" w:eastAsia="Arial" w:hAnsi="Arial" w:cs="Arial"/>
          <w:sz w:val="24"/>
          <w:szCs w:val="24"/>
        </w:rPr>
        <w:t xml:space="preserve"> debe </w:t>
      </w:r>
      <w:r w:rsidR="00A12A12" w:rsidRPr="00215B63">
        <w:rPr>
          <w:rFonts w:ascii="Arial" w:eastAsia="Arial" w:hAnsi="Arial" w:cs="Arial"/>
          <w:sz w:val="24"/>
          <w:szCs w:val="24"/>
        </w:rPr>
        <w:t>conocer y aceptar mediante su firma</w:t>
      </w:r>
      <w:r w:rsidR="002453EC" w:rsidRPr="00215B63">
        <w:rPr>
          <w:rFonts w:ascii="Arial" w:eastAsia="Arial" w:hAnsi="Arial" w:cs="Arial"/>
          <w:sz w:val="24"/>
          <w:szCs w:val="24"/>
        </w:rPr>
        <w:t xml:space="preserve"> el</w:t>
      </w:r>
      <w:r w:rsidR="00E56A99">
        <w:rPr>
          <w:rFonts w:ascii="Arial" w:eastAsia="Arial" w:hAnsi="Arial" w:cs="Arial"/>
          <w:sz w:val="24"/>
          <w:szCs w:val="24"/>
        </w:rPr>
        <w:t xml:space="preserve"> </w:t>
      </w:r>
      <w:r w:rsidR="002453EC" w:rsidRPr="00215B63">
        <w:rPr>
          <w:rFonts w:ascii="Arial" w:eastAsia="Arial" w:hAnsi="Arial" w:cs="Arial"/>
          <w:sz w:val="24"/>
          <w:szCs w:val="24"/>
        </w:rPr>
        <w:t xml:space="preserve">protocolo de seguridad e higiene </w:t>
      </w:r>
      <w:r w:rsidR="00B73E6A" w:rsidRPr="00215B63">
        <w:rPr>
          <w:rFonts w:ascii="Arial" w:eastAsia="Arial" w:hAnsi="Arial" w:cs="Arial"/>
          <w:sz w:val="24"/>
          <w:szCs w:val="24"/>
        </w:rPr>
        <w:t>elaborado en su unidad de trabajo.</w:t>
      </w:r>
    </w:p>
    <w:p w14:paraId="5F1A872E" w14:textId="77777777" w:rsidR="009C5B54" w:rsidRPr="00215B63" w:rsidRDefault="00B818C9"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 xml:space="preserve">A mayor número de personas en un espacio físico, mayor es la probabilidad de contagio del virus, por tal razón, las medidas de seguridad e higiene y su cumplimiento debe ser más estricto al ir incrementando la cantidad de personal de forma presencial.  </w:t>
      </w:r>
    </w:p>
    <w:p w14:paraId="17C0E1C1" w14:textId="5799F3E8" w:rsidR="009C5B54" w:rsidRPr="00215B63" w:rsidRDefault="009C5B54"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El personal de aquell</w:t>
      </w:r>
      <w:r w:rsidR="00B67A07">
        <w:rPr>
          <w:rFonts w:ascii="Arial" w:eastAsia="Arial" w:hAnsi="Arial" w:cs="Arial"/>
          <w:sz w:val="24"/>
          <w:szCs w:val="24"/>
        </w:rPr>
        <w:t>os departamentos o</w:t>
      </w:r>
      <w:r w:rsidRPr="00215B63">
        <w:rPr>
          <w:rFonts w:ascii="Arial" w:eastAsia="Arial" w:hAnsi="Arial" w:cs="Arial"/>
          <w:sz w:val="24"/>
          <w:szCs w:val="24"/>
        </w:rPr>
        <w:t xml:space="preserve"> unidades que deb</w:t>
      </w:r>
      <w:r w:rsidR="00EF1B17">
        <w:rPr>
          <w:rFonts w:ascii="Arial" w:eastAsia="Arial" w:hAnsi="Arial" w:cs="Arial"/>
          <w:sz w:val="24"/>
          <w:szCs w:val="24"/>
        </w:rPr>
        <w:t>a</w:t>
      </w:r>
      <w:r w:rsidRPr="00215B63">
        <w:rPr>
          <w:rFonts w:ascii="Arial" w:eastAsia="Arial" w:hAnsi="Arial" w:cs="Arial"/>
          <w:sz w:val="24"/>
          <w:szCs w:val="24"/>
        </w:rPr>
        <w:t xml:space="preserve"> desplazarse fuera de </w:t>
      </w:r>
      <w:r w:rsidR="00D6185C">
        <w:rPr>
          <w:rFonts w:ascii="Arial" w:eastAsia="Arial" w:hAnsi="Arial" w:cs="Arial"/>
          <w:sz w:val="24"/>
          <w:szCs w:val="24"/>
        </w:rPr>
        <w:t>estas</w:t>
      </w:r>
      <w:r w:rsidRPr="00215B63">
        <w:rPr>
          <w:rFonts w:ascii="Arial" w:eastAsia="Arial" w:hAnsi="Arial" w:cs="Arial"/>
          <w:sz w:val="24"/>
          <w:szCs w:val="24"/>
        </w:rPr>
        <w:t xml:space="preserve"> deberá cumplir las normas establecidas para tales situaciones. </w:t>
      </w:r>
    </w:p>
    <w:p w14:paraId="5DA16E1F" w14:textId="6C6DC3C5" w:rsidR="00B818C9" w:rsidRPr="00215B63" w:rsidRDefault="009F661E"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E</w:t>
      </w:r>
      <w:r w:rsidR="009C5B54" w:rsidRPr="00215B63">
        <w:rPr>
          <w:rFonts w:ascii="Arial" w:eastAsia="Arial" w:hAnsi="Arial" w:cs="Arial"/>
          <w:sz w:val="24"/>
          <w:szCs w:val="24"/>
        </w:rPr>
        <w:t xml:space="preserve">l Ministerio de Salud </w:t>
      </w:r>
      <w:r w:rsidRPr="00215B63">
        <w:rPr>
          <w:rFonts w:ascii="Arial" w:eastAsia="Arial" w:hAnsi="Arial" w:cs="Arial"/>
          <w:sz w:val="24"/>
          <w:szCs w:val="24"/>
        </w:rPr>
        <w:t xml:space="preserve">ha determinado niveles de riesgo de contagio </w:t>
      </w:r>
      <w:r w:rsidR="00C734CA" w:rsidRPr="00215B63">
        <w:rPr>
          <w:rFonts w:ascii="Arial" w:eastAsia="Arial" w:hAnsi="Arial" w:cs="Arial"/>
          <w:sz w:val="24"/>
          <w:szCs w:val="24"/>
        </w:rPr>
        <w:t>en diferentes zonas del país</w:t>
      </w:r>
      <w:r w:rsidR="00225051" w:rsidRPr="00215B63">
        <w:rPr>
          <w:rFonts w:ascii="Arial" w:eastAsia="Arial" w:hAnsi="Arial" w:cs="Arial"/>
          <w:sz w:val="24"/>
          <w:szCs w:val="24"/>
        </w:rPr>
        <w:t xml:space="preserve">. Esta </w:t>
      </w:r>
      <w:r w:rsidR="006603C0" w:rsidRPr="00215B63">
        <w:rPr>
          <w:rFonts w:ascii="Arial" w:eastAsia="Arial" w:hAnsi="Arial" w:cs="Arial"/>
          <w:sz w:val="24"/>
          <w:szCs w:val="24"/>
        </w:rPr>
        <w:t xml:space="preserve">zonificación debe ser tomada en cuenta </w:t>
      </w:r>
      <w:r w:rsidR="00EF1B17">
        <w:rPr>
          <w:rFonts w:ascii="Arial" w:eastAsia="Arial" w:hAnsi="Arial" w:cs="Arial"/>
          <w:sz w:val="24"/>
          <w:szCs w:val="24"/>
        </w:rPr>
        <w:t>por la VI</w:t>
      </w:r>
      <w:r w:rsidR="006603C0" w:rsidRPr="00215B63">
        <w:rPr>
          <w:rFonts w:ascii="Arial" w:eastAsia="Arial" w:hAnsi="Arial" w:cs="Arial"/>
          <w:sz w:val="24"/>
          <w:szCs w:val="24"/>
        </w:rPr>
        <w:t xml:space="preserve"> </w:t>
      </w:r>
      <w:r w:rsidR="00287D83">
        <w:rPr>
          <w:rFonts w:ascii="Arial" w:eastAsia="Arial" w:hAnsi="Arial" w:cs="Arial"/>
          <w:sz w:val="24"/>
          <w:szCs w:val="24"/>
        </w:rPr>
        <w:t>para</w:t>
      </w:r>
      <w:r w:rsidR="00EF1B17">
        <w:rPr>
          <w:rFonts w:ascii="Arial" w:eastAsia="Arial" w:hAnsi="Arial" w:cs="Arial"/>
          <w:sz w:val="24"/>
          <w:szCs w:val="24"/>
        </w:rPr>
        <w:t xml:space="preserve"> cuando su personal deba</w:t>
      </w:r>
      <w:r w:rsidR="00497322" w:rsidRPr="00215B63">
        <w:rPr>
          <w:rFonts w:ascii="Arial" w:eastAsia="Arial" w:hAnsi="Arial" w:cs="Arial"/>
          <w:sz w:val="24"/>
          <w:szCs w:val="24"/>
        </w:rPr>
        <w:t xml:space="preserve"> desplaza</w:t>
      </w:r>
      <w:r w:rsidR="00C8334A" w:rsidRPr="00215B63">
        <w:rPr>
          <w:rFonts w:ascii="Arial" w:eastAsia="Arial" w:hAnsi="Arial" w:cs="Arial"/>
          <w:sz w:val="24"/>
          <w:szCs w:val="24"/>
        </w:rPr>
        <w:t>rse a diferentes zonas</w:t>
      </w:r>
      <w:r w:rsidR="00AF1204" w:rsidRPr="00215B63">
        <w:rPr>
          <w:rFonts w:ascii="Arial" w:eastAsia="Arial" w:hAnsi="Arial" w:cs="Arial"/>
          <w:sz w:val="24"/>
          <w:szCs w:val="24"/>
        </w:rPr>
        <w:t xml:space="preserve"> del país</w:t>
      </w:r>
      <w:r w:rsidR="00C8334A" w:rsidRPr="00215B63">
        <w:rPr>
          <w:rFonts w:ascii="Arial" w:eastAsia="Arial" w:hAnsi="Arial" w:cs="Arial"/>
          <w:sz w:val="24"/>
          <w:szCs w:val="24"/>
        </w:rPr>
        <w:t>.</w:t>
      </w:r>
    </w:p>
    <w:p w14:paraId="150A8045" w14:textId="3B629318" w:rsidR="00BD4FD9" w:rsidRPr="00215B63" w:rsidRDefault="0020562F"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medidas establecidas en este protocolo </w:t>
      </w:r>
      <w:r w:rsidR="00F65F6C" w:rsidRPr="00215B63">
        <w:rPr>
          <w:rFonts w:ascii="Arial" w:eastAsia="Arial" w:hAnsi="Arial" w:cs="Arial"/>
          <w:sz w:val="24"/>
          <w:szCs w:val="24"/>
        </w:rPr>
        <w:t xml:space="preserve">tienen como finalidad la reincorporación </w:t>
      </w:r>
      <w:r w:rsidR="002F6895">
        <w:rPr>
          <w:rFonts w:ascii="Arial" w:eastAsia="Arial" w:hAnsi="Arial" w:cs="Arial"/>
          <w:sz w:val="24"/>
          <w:szCs w:val="24"/>
        </w:rPr>
        <w:t xml:space="preserve">del personal </w:t>
      </w:r>
      <w:r w:rsidR="00F65F6C" w:rsidRPr="00215B63">
        <w:rPr>
          <w:rFonts w:ascii="Arial" w:eastAsia="Arial" w:hAnsi="Arial" w:cs="Arial"/>
          <w:sz w:val="24"/>
          <w:szCs w:val="24"/>
        </w:rPr>
        <w:t>a sus unidades de trabajo</w:t>
      </w:r>
      <w:r w:rsidR="002F6895">
        <w:rPr>
          <w:rFonts w:ascii="Arial" w:eastAsia="Arial" w:hAnsi="Arial" w:cs="Arial"/>
          <w:sz w:val="24"/>
          <w:szCs w:val="24"/>
        </w:rPr>
        <w:t>.</w:t>
      </w:r>
      <w:r w:rsidR="006C30DF" w:rsidRPr="00215B63">
        <w:rPr>
          <w:rFonts w:ascii="Arial" w:eastAsia="Arial" w:hAnsi="Arial" w:cs="Arial"/>
          <w:sz w:val="24"/>
          <w:szCs w:val="24"/>
        </w:rPr>
        <w:t xml:space="preserve"> El cumplimiento estricto de estas normas</w:t>
      </w:r>
      <w:r w:rsidR="00E22132" w:rsidRPr="00215B63">
        <w:rPr>
          <w:rFonts w:ascii="Arial" w:eastAsia="Arial" w:hAnsi="Arial" w:cs="Arial"/>
          <w:sz w:val="24"/>
          <w:szCs w:val="24"/>
        </w:rPr>
        <w:t xml:space="preserve"> permitirá una reincorporació</w:t>
      </w:r>
      <w:r w:rsidR="00190261" w:rsidRPr="00215B63">
        <w:rPr>
          <w:rFonts w:ascii="Arial" w:eastAsia="Arial" w:hAnsi="Arial" w:cs="Arial"/>
          <w:sz w:val="24"/>
          <w:szCs w:val="24"/>
        </w:rPr>
        <w:t xml:space="preserve">n más acelerada. </w:t>
      </w:r>
    </w:p>
    <w:p w14:paraId="4EE784D9" w14:textId="747E97DF" w:rsidR="00B818C9" w:rsidRPr="00215B63" w:rsidRDefault="00B818C9" w:rsidP="00D222A7">
      <w:pPr>
        <w:pStyle w:val="Prrafodelista"/>
        <w:numPr>
          <w:ilvl w:val="0"/>
          <w:numId w:val="40"/>
        </w:numPr>
        <w:tabs>
          <w:tab w:val="left" w:pos="1440"/>
        </w:tabs>
        <w:spacing w:after="0" w:line="240" w:lineRule="auto"/>
        <w:jc w:val="both"/>
        <w:rPr>
          <w:rFonts w:ascii="Arial" w:eastAsia="Arial" w:hAnsi="Arial" w:cs="Arial"/>
          <w:sz w:val="24"/>
          <w:szCs w:val="24"/>
        </w:rPr>
      </w:pPr>
      <w:r w:rsidRPr="00215B63">
        <w:rPr>
          <w:rFonts w:ascii="Arial" w:eastAsia="Arial" w:hAnsi="Arial" w:cs="Arial"/>
          <w:sz w:val="24"/>
          <w:szCs w:val="24"/>
        </w:rPr>
        <w:t xml:space="preserve">Cada miembro de la </w:t>
      </w:r>
      <w:r w:rsidR="0028671D">
        <w:rPr>
          <w:rFonts w:ascii="Arial" w:eastAsia="Arial" w:hAnsi="Arial" w:cs="Arial"/>
          <w:sz w:val="24"/>
          <w:szCs w:val="24"/>
        </w:rPr>
        <w:t>VI</w:t>
      </w:r>
      <w:r w:rsidRPr="00215B63">
        <w:rPr>
          <w:rFonts w:ascii="Arial" w:eastAsia="Arial" w:hAnsi="Arial" w:cs="Arial"/>
          <w:sz w:val="24"/>
          <w:szCs w:val="24"/>
        </w:rPr>
        <w:t xml:space="preserve"> debe estar atento a cambios en las medidas e información emitida por la jefatura de la Unidad, las autoridades universitarias y las autoridades del </w:t>
      </w:r>
      <w:r w:rsidR="005D5166">
        <w:rPr>
          <w:rFonts w:ascii="Arial" w:eastAsia="Arial" w:hAnsi="Arial" w:cs="Arial"/>
          <w:sz w:val="24"/>
          <w:szCs w:val="24"/>
        </w:rPr>
        <w:t>G</w:t>
      </w:r>
      <w:r w:rsidRPr="00215B63">
        <w:rPr>
          <w:rFonts w:ascii="Arial" w:eastAsia="Arial" w:hAnsi="Arial" w:cs="Arial"/>
          <w:sz w:val="24"/>
          <w:szCs w:val="24"/>
        </w:rPr>
        <w:t>obierno.</w:t>
      </w:r>
    </w:p>
    <w:p w14:paraId="22E05200" w14:textId="77777777" w:rsidR="00837131" w:rsidRPr="00215B63" w:rsidRDefault="00837131" w:rsidP="00963460">
      <w:pPr>
        <w:pStyle w:val="Prrafodelista"/>
        <w:spacing w:after="0" w:line="240" w:lineRule="auto"/>
        <w:jc w:val="both"/>
        <w:rPr>
          <w:rFonts w:ascii="Arial" w:eastAsia="Arial" w:hAnsi="Arial" w:cs="Arial"/>
          <w:sz w:val="24"/>
          <w:szCs w:val="24"/>
        </w:rPr>
      </w:pPr>
    </w:p>
    <w:p w14:paraId="12B68353" w14:textId="3000FF85" w:rsidR="00837131" w:rsidRPr="00215B63" w:rsidRDefault="003041EC" w:rsidP="00CF3C52">
      <w:pPr>
        <w:pStyle w:val="Prrafodelista"/>
        <w:spacing w:after="0" w:line="240" w:lineRule="auto"/>
        <w:jc w:val="both"/>
        <w:rPr>
          <w:rFonts w:ascii="Arial" w:eastAsia="Arial" w:hAnsi="Arial" w:cs="Arial"/>
          <w:sz w:val="24"/>
          <w:szCs w:val="24"/>
        </w:rPr>
      </w:pPr>
      <w:r w:rsidRPr="00215B63">
        <w:rPr>
          <w:rFonts w:ascii="Arial" w:eastAsia="Arial" w:hAnsi="Arial" w:cs="Arial"/>
          <w:sz w:val="24"/>
          <w:szCs w:val="24"/>
        </w:rPr>
        <w:t xml:space="preserve">Del Virus </w:t>
      </w:r>
      <w:r w:rsidR="00354FA0">
        <w:rPr>
          <w:rFonts w:ascii="Arial" w:eastAsia="Arial" w:hAnsi="Arial" w:cs="Arial"/>
          <w:sz w:val="24"/>
          <w:szCs w:val="24"/>
        </w:rPr>
        <w:t>SARS</w:t>
      </w:r>
      <w:r w:rsidRPr="00215B63">
        <w:rPr>
          <w:rFonts w:ascii="Arial" w:eastAsia="Arial" w:hAnsi="Arial" w:cs="Arial"/>
          <w:sz w:val="24"/>
          <w:szCs w:val="24"/>
        </w:rPr>
        <w:t>-CoV-2</w:t>
      </w:r>
    </w:p>
    <w:p w14:paraId="7ED8B8E7" w14:textId="77777777" w:rsidR="003041EC" w:rsidRPr="00215B63" w:rsidRDefault="003041EC" w:rsidP="00963460">
      <w:pPr>
        <w:pStyle w:val="Prrafodelista"/>
        <w:spacing w:after="0" w:line="240" w:lineRule="auto"/>
        <w:ind w:left="450"/>
        <w:jc w:val="both"/>
        <w:rPr>
          <w:rFonts w:ascii="Arial" w:eastAsia="Arial" w:hAnsi="Arial" w:cs="Arial"/>
          <w:sz w:val="24"/>
          <w:szCs w:val="24"/>
        </w:rPr>
      </w:pPr>
    </w:p>
    <w:p w14:paraId="5B3A6722" w14:textId="77777777" w:rsidR="003041EC" w:rsidRPr="00215B63" w:rsidRDefault="003041EC" w:rsidP="00D222A7">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La p</w:t>
      </w:r>
      <w:r w:rsidR="006D110E" w:rsidRPr="00215B63">
        <w:rPr>
          <w:rFonts w:ascii="Arial" w:eastAsia="Arial" w:hAnsi="Arial" w:cs="Arial"/>
          <w:sz w:val="24"/>
          <w:szCs w:val="24"/>
        </w:rPr>
        <w:t>rincipal vía de transmisión</w:t>
      </w:r>
      <w:r w:rsidRPr="00215B63">
        <w:rPr>
          <w:rFonts w:ascii="Arial" w:eastAsia="Arial" w:hAnsi="Arial" w:cs="Arial"/>
          <w:sz w:val="24"/>
          <w:szCs w:val="24"/>
        </w:rPr>
        <w:t xml:space="preserve"> son</w:t>
      </w:r>
      <w:r w:rsidR="006D110E" w:rsidRPr="00215B63">
        <w:rPr>
          <w:rFonts w:ascii="Arial" w:eastAsia="Arial" w:hAnsi="Arial" w:cs="Arial"/>
          <w:sz w:val="24"/>
          <w:szCs w:val="24"/>
        </w:rPr>
        <w:t xml:space="preserve"> la</w:t>
      </w:r>
      <w:r w:rsidR="00497641">
        <w:rPr>
          <w:rFonts w:ascii="Arial" w:eastAsia="Arial" w:hAnsi="Arial" w:cs="Arial"/>
          <w:sz w:val="24"/>
          <w:szCs w:val="24"/>
        </w:rPr>
        <w:t>s</w:t>
      </w:r>
      <w:r w:rsidR="006D110E" w:rsidRPr="00215B63">
        <w:rPr>
          <w:rFonts w:ascii="Arial" w:eastAsia="Arial" w:hAnsi="Arial" w:cs="Arial"/>
          <w:sz w:val="24"/>
          <w:szCs w:val="24"/>
        </w:rPr>
        <w:t xml:space="preserve"> got</w:t>
      </w:r>
      <w:r w:rsidR="001C0EEB" w:rsidRPr="00215B63">
        <w:rPr>
          <w:rFonts w:ascii="Arial" w:eastAsia="Arial" w:hAnsi="Arial" w:cs="Arial"/>
          <w:sz w:val="24"/>
          <w:szCs w:val="24"/>
        </w:rPr>
        <w:t>ícula</w:t>
      </w:r>
      <w:r w:rsidR="006D110E" w:rsidRPr="00215B63">
        <w:rPr>
          <w:rFonts w:ascii="Arial" w:eastAsia="Arial" w:hAnsi="Arial" w:cs="Arial"/>
          <w:sz w:val="24"/>
          <w:szCs w:val="24"/>
        </w:rPr>
        <w:t>s de saliva</w:t>
      </w:r>
      <w:r w:rsidRPr="00215B63">
        <w:rPr>
          <w:rFonts w:ascii="Arial" w:eastAsia="Arial" w:hAnsi="Arial" w:cs="Arial"/>
          <w:sz w:val="24"/>
          <w:szCs w:val="24"/>
        </w:rPr>
        <w:t>.</w:t>
      </w:r>
    </w:p>
    <w:p w14:paraId="6A936EDF" w14:textId="77777777" w:rsidR="006D110E" w:rsidRPr="00215B63" w:rsidRDefault="003041EC" w:rsidP="00D222A7">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Las got</w:t>
      </w:r>
      <w:r w:rsidR="001C0EEB" w:rsidRPr="00215B63">
        <w:rPr>
          <w:rFonts w:ascii="Arial" w:eastAsia="Arial" w:hAnsi="Arial" w:cs="Arial"/>
          <w:sz w:val="24"/>
          <w:szCs w:val="24"/>
        </w:rPr>
        <w:t>ículas</w:t>
      </w:r>
      <w:r w:rsidRPr="00215B63">
        <w:rPr>
          <w:rFonts w:ascii="Arial" w:eastAsia="Arial" w:hAnsi="Arial" w:cs="Arial"/>
          <w:sz w:val="24"/>
          <w:szCs w:val="24"/>
        </w:rPr>
        <w:t xml:space="preserve"> de saliva pueden transmitirse de manera directa, de una persona a otra, o de una manera indirecta, a través de superficies en las que caen las gotitas.</w:t>
      </w:r>
    </w:p>
    <w:p w14:paraId="351153F4" w14:textId="77777777" w:rsidR="003041EC" w:rsidRPr="00215B63" w:rsidRDefault="003041EC" w:rsidP="00D222A7">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El virus puede permanecer en superficies por periodos prolongados de tiempo</w:t>
      </w:r>
      <w:r w:rsidR="00686770" w:rsidRPr="00215B63">
        <w:rPr>
          <w:rFonts w:ascii="Arial" w:eastAsia="Arial" w:hAnsi="Arial" w:cs="Arial"/>
          <w:sz w:val="24"/>
          <w:szCs w:val="24"/>
        </w:rPr>
        <w:t>, dependiendo del material donde se depositen</w:t>
      </w:r>
    </w:p>
    <w:p w14:paraId="74CE838A" w14:textId="77777777" w:rsidR="003041EC" w:rsidRPr="00215B63" w:rsidRDefault="003041EC" w:rsidP="00D222A7">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uso </w:t>
      </w:r>
      <w:r w:rsidR="00D35A84" w:rsidRPr="00215B63">
        <w:rPr>
          <w:rFonts w:ascii="Arial" w:eastAsia="Arial" w:hAnsi="Arial" w:cs="Arial"/>
          <w:sz w:val="24"/>
          <w:szCs w:val="24"/>
        </w:rPr>
        <w:t xml:space="preserve">adecuado </w:t>
      </w:r>
      <w:r w:rsidRPr="00215B63">
        <w:rPr>
          <w:rFonts w:ascii="Arial" w:eastAsia="Arial" w:hAnsi="Arial" w:cs="Arial"/>
          <w:sz w:val="24"/>
          <w:szCs w:val="24"/>
        </w:rPr>
        <w:t>de agentes desinfectantes elimina los virus</w:t>
      </w:r>
      <w:r w:rsidR="000A483C" w:rsidRPr="00215B63">
        <w:rPr>
          <w:rFonts w:ascii="Arial" w:eastAsia="Arial" w:hAnsi="Arial" w:cs="Arial"/>
          <w:sz w:val="24"/>
          <w:szCs w:val="24"/>
        </w:rPr>
        <w:t xml:space="preserve"> de las superficies</w:t>
      </w:r>
      <w:r w:rsidRPr="00215B63">
        <w:rPr>
          <w:rFonts w:ascii="Arial" w:eastAsia="Arial" w:hAnsi="Arial" w:cs="Arial"/>
          <w:sz w:val="24"/>
          <w:szCs w:val="24"/>
        </w:rPr>
        <w:t>.</w:t>
      </w:r>
    </w:p>
    <w:p w14:paraId="31994569" w14:textId="77777777" w:rsidR="006D110E" w:rsidRPr="00215B63" w:rsidRDefault="006D110E" w:rsidP="00D222A7">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Un alto porcentaje de las personas infectadas no presentan síntomas</w:t>
      </w:r>
      <w:r w:rsidR="00084A64">
        <w:rPr>
          <w:rFonts w:ascii="Arial" w:eastAsia="Arial" w:hAnsi="Arial" w:cs="Arial"/>
          <w:sz w:val="24"/>
          <w:szCs w:val="24"/>
        </w:rPr>
        <w:t>,</w:t>
      </w:r>
      <w:r w:rsidRPr="00215B63">
        <w:rPr>
          <w:rFonts w:ascii="Arial" w:eastAsia="Arial" w:hAnsi="Arial" w:cs="Arial"/>
          <w:sz w:val="24"/>
          <w:szCs w:val="24"/>
        </w:rPr>
        <w:t xml:space="preserve"> pero son capaces de transmitir la enfermedad.</w:t>
      </w:r>
    </w:p>
    <w:p w14:paraId="6008A5C8" w14:textId="77777777" w:rsidR="006D110E" w:rsidRPr="00215B63" w:rsidRDefault="006D110E" w:rsidP="00D222A7">
      <w:pPr>
        <w:pStyle w:val="Prrafodelista"/>
        <w:numPr>
          <w:ilvl w:val="0"/>
          <w:numId w:val="16"/>
        </w:numPr>
        <w:spacing w:after="0" w:line="240" w:lineRule="auto"/>
        <w:jc w:val="both"/>
        <w:rPr>
          <w:rFonts w:ascii="Arial" w:eastAsia="Arial" w:hAnsi="Arial" w:cs="Arial"/>
          <w:sz w:val="24"/>
          <w:szCs w:val="24"/>
        </w:rPr>
      </w:pPr>
      <w:r w:rsidRPr="00215B63">
        <w:rPr>
          <w:rFonts w:ascii="Arial" w:eastAsia="Arial" w:hAnsi="Arial" w:cs="Arial"/>
          <w:sz w:val="24"/>
          <w:szCs w:val="24"/>
        </w:rPr>
        <w:t>Las vías de ingreso del virus son principalmente los ojos, la nariz y la boca</w:t>
      </w:r>
      <w:r w:rsidR="00564CF9" w:rsidRPr="00215B63">
        <w:rPr>
          <w:rFonts w:ascii="Arial" w:eastAsia="Arial" w:hAnsi="Arial" w:cs="Arial"/>
          <w:sz w:val="24"/>
          <w:szCs w:val="24"/>
        </w:rPr>
        <w:t>.</w:t>
      </w:r>
    </w:p>
    <w:p w14:paraId="46CCE54A" w14:textId="77777777" w:rsidR="006D110E" w:rsidRPr="00215B63" w:rsidRDefault="006D110E" w:rsidP="006D110E">
      <w:pPr>
        <w:pStyle w:val="Prrafodelista"/>
        <w:spacing w:after="0" w:line="240" w:lineRule="auto"/>
        <w:ind w:left="1440"/>
        <w:jc w:val="both"/>
        <w:rPr>
          <w:rFonts w:ascii="Arial" w:eastAsia="Arial" w:hAnsi="Arial" w:cs="Arial"/>
          <w:sz w:val="24"/>
          <w:szCs w:val="24"/>
        </w:rPr>
      </w:pPr>
    </w:p>
    <w:p w14:paraId="3D85167C" w14:textId="59CE1DC5" w:rsidR="00460534" w:rsidRPr="00215B63" w:rsidRDefault="00876789" w:rsidP="00045122">
      <w:pPr>
        <w:pStyle w:val="Ttulo1"/>
        <w:numPr>
          <w:ilvl w:val="0"/>
          <w:numId w:val="1"/>
        </w:numPr>
        <w:spacing w:before="0" w:after="0" w:line="240" w:lineRule="auto"/>
        <w:ind w:left="360"/>
        <w:jc w:val="both"/>
        <w:rPr>
          <w:rFonts w:ascii="Arial" w:eastAsia="Arial" w:hAnsi="Arial" w:cs="Arial"/>
          <w:smallCaps w:val="0"/>
          <w:color w:val="000000"/>
        </w:rPr>
      </w:pPr>
      <w:bookmarkStart w:id="5" w:name="_Toc48163876"/>
      <w:r w:rsidRPr="00215B63">
        <w:rPr>
          <w:rFonts w:ascii="Arial" w:eastAsia="Arial" w:hAnsi="Arial" w:cs="Arial"/>
          <w:smallCaps w:val="0"/>
          <w:color w:val="000000"/>
        </w:rPr>
        <w:t>Normativa aplicable</w:t>
      </w:r>
      <w:r w:rsidR="00D82559">
        <w:rPr>
          <w:rFonts w:ascii="Arial" w:eastAsia="Arial" w:hAnsi="Arial" w:cs="Arial"/>
          <w:smallCaps w:val="0"/>
          <w:color w:val="000000"/>
        </w:rPr>
        <w:t xml:space="preserve"> y pre-requisitos de implementación</w:t>
      </w:r>
      <w:bookmarkEnd w:id="5"/>
    </w:p>
    <w:p w14:paraId="35BC5B47" w14:textId="77777777" w:rsidR="00460534" w:rsidRPr="00215B63" w:rsidRDefault="00460534">
      <w:pPr>
        <w:pBdr>
          <w:top w:val="nil"/>
          <w:left w:val="nil"/>
          <w:bottom w:val="nil"/>
          <w:right w:val="nil"/>
          <w:between w:val="nil"/>
        </w:pBdr>
        <w:spacing w:after="0"/>
        <w:ind w:left="720"/>
        <w:rPr>
          <w:rFonts w:ascii="Arial" w:hAnsi="Arial" w:cs="Arial"/>
          <w:color w:val="000000"/>
          <w:sz w:val="24"/>
          <w:szCs w:val="24"/>
        </w:rPr>
      </w:pPr>
    </w:p>
    <w:p w14:paraId="16069088" w14:textId="77777777" w:rsidR="00460534" w:rsidRPr="00045122" w:rsidRDefault="00876789"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Constitución Política artículos 21, 50 y 66</w:t>
      </w:r>
      <w:r w:rsidR="00FE4DFE" w:rsidRPr="00045122">
        <w:rPr>
          <w:rFonts w:ascii="Arial" w:eastAsia="Arial" w:hAnsi="Arial" w:cs="Arial"/>
          <w:color w:val="000000"/>
          <w:sz w:val="24"/>
          <w:szCs w:val="24"/>
        </w:rPr>
        <w:t>.</w:t>
      </w:r>
    </w:p>
    <w:p w14:paraId="14E36DCD" w14:textId="77777777" w:rsidR="00460534" w:rsidRPr="00045122" w:rsidRDefault="00876789"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Código de Trabajo: Título IV de la Protección de los Trabajadores durante el ejercicio del Trabajo: Artículo 214 (d), 273, 282, 284 y 285.</w:t>
      </w:r>
    </w:p>
    <w:p w14:paraId="73F81461" w14:textId="77777777" w:rsidR="00460534" w:rsidRPr="00045122" w:rsidRDefault="00876789"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Convención Colectiva de Trabajo de la Universidad de Costa Rica, Artículo 45</w:t>
      </w:r>
      <w:r w:rsidR="00FE4DFE" w:rsidRPr="00045122">
        <w:rPr>
          <w:rFonts w:ascii="Arial" w:eastAsia="Arial" w:hAnsi="Arial" w:cs="Arial"/>
          <w:color w:val="000000"/>
          <w:sz w:val="24"/>
          <w:szCs w:val="24"/>
        </w:rPr>
        <w:t>.</w:t>
      </w:r>
    </w:p>
    <w:p w14:paraId="0F32D550" w14:textId="77777777" w:rsidR="00460534" w:rsidRPr="00045122" w:rsidRDefault="00876789"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Decreto Ejecutivo 42227-MP-S declaratoria de estado de emergencia en todo el territorio de la República de Costa Rica, provocada por la enfermedad COVID-19.</w:t>
      </w:r>
    </w:p>
    <w:p w14:paraId="2C2E0C25" w14:textId="4217CE1B" w:rsidR="00460534" w:rsidRPr="00045122" w:rsidRDefault="00876789"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Lineamientos Nacionales para la Vigilancia de la enfermedad COVID-19. Ministerio de Salud</w:t>
      </w:r>
      <w:r w:rsidR="0065797A">
        <w:rPr>
          <w:rFonts w:ascii="Arial" w:eastAsia="Arial" w:hAnsi="Arial" w:cs="Arial"/>
          <w:color w:val="000000"/>
          <w:sz w:val="24"/>
          <w:szCs w:val="24"/>
        </w:rPr>
        <w:t xml:space="preserve"> Versión 16 del 5 de octubre de 2020</w:t>
      </w:r>
      <w:r w:rsidR="00FE4DFE" w:rsidRPr="00045122">
        <w:rPr>
          <w:rFonts w:ascii="Arial" w:eastAsia="Arial" w:hAnsi="Arial" w:cs="Arial"/>
          <w:color w:val="000000"/>
          <w:sz w:val="24"/>
          <w:szCs w:val="24"/>
        </w:rPr>
        <w:t>.</w:t>
      </w:r>
    </w:p>
    <w:p w14:paraId="7D94B61D" w14:textId="77777777" w:rsidR="00460534" w:rsidRPr="00045122" w:rsidRDefault="00876789"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Directriz 082-MP-S. Protocolos Sectoriales para una reapertura segura. Hecho por: Viceministerio de la Presidencia. Versión al: 12 de mayo, 2020.</w:t>
      </w:r>
    </w:p>
    <w:p w14:paraId="5F97D052" w14:textId="77777777" w:rsidR="00534FA7" w:rsidRPr="00534FA7" w:rsidRDefault="00B97B35"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045122">
        <w:rPr>
          <w:rFonts w:ascii="Arial" w:eastAsia="Arial" w:hAnsi="Arial" w:cs="Arial"/>
          <w:color w:val="000000"/>
          <w:sz w:val="24"/>
          <w:szCs w:val="24"/>
        </w:rPr>
        <w:t>Protocolo para el desarrollo de las actividades en la Universidad de Costa Rica, en el marco de la emergencia por la enfermedad COVID-19.</w:t>
      </w:r>
      <w:r w:rsidR="00534FA7" w:rsidRPr="00534FA7">
        <w:rPr>
          <w:rFonts w:cs="Arial"/>
          <w:color w:val="A6A6A6" w:themeColor="background1" w:themeShade="A6"/>
          <w:szCs w:val="20"/>
        </w:rPr>
        <w:t xml:space="preserve"> </w:t>
      </w:r>
    </w:p>
    <w:p w14:paraId="4D1B6C19" w14:textId="339F6C7D" w:rsidR="00B97B35" w:rsidRDefault="00534FA7"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sidRPr="00534FA7">
        <w:rPr>
          <w:rFonts w:ascii="Arial" w:eastAsia="Arial" w:hAnsi="Arial" w:cs="Arial"/>
          <w:color w:val="000000"/>
          <w:sz w:val="24"/>
          <w:szCs w:val="24"/>
        </w:rPr>
        <w:t>INTE/DN-MP-S-19:2020. Requisitos para la elaboración de protocolos sectoriales para la implementación Directrices y Lineamientos sanitarios para COVID-19</w:t>
      </w:r>
    </w:p>
    <w:p w14:paraId="0611C6C4" w14:textId="3E522D92" w:rsidR="00CF00B1" w:rsidRDefault="003E416E"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LS-CS-005 Linea</w:t>
      </w:r>
      <w:r w:rsidR="00223D00">
        <w:rPr>
          <w:rFonts w:ascii="Arial" w:eastAsia="Arial" w:hAnsi="Arial" w:cs="Arial"/>
          <w:color w:val="000000"/>
          <w:sz w:val="24"/>
          <w:szCs w:val="24"/>
        </w:rPr>
        <w:t>mientos generales para reactivar actividades humanas en medio del COVID-19</w:t>
      </w:r>
      <w:r w:rsidR="00D82559">
        <w:rPr>
          <w:rFonts w:ascii="Arial" w:eastAsia="Arial" w:hAnsi="Arial" w:cs="Arial"/>
          <w:color w:val="000000"/>
          <w:sz w:val="24"/>
          <w:szCs w:val="24"/>
        </w:rPr>
        <w:t>.</w:t>
      </w:r>
    </w:p>
    <w:p w14:paraId="58AF139A" w14:textId="4289D836" w:rsidR="00223D00" w:rsidRPr="00045122" w:rsidRDefault="00223D00" w:rsidP="00D222A7">
      <w:pPr>
        <w:pStyle w:val="Prrafodelista"/>
        <w:numPr>
          <w:ilvl w:val="0"/>
          <w:numId w:val="39"/>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LS-CS-009</w:t>
      </w:r>
      <w:r w:rsidR="00EF2532">
        <w:rPr>
          <w:rFonts w:ascii="Arial" w:eastAsia="Arial" w:hAnsi="Arial" w:cs="Arial"/>
          <w:color w:val="000000"/>
          <w:sz w:val="24"/>
          <w:szCs w:val="24"/>
        </w:rPr>
        <w:t xml:space="preserve"> Lineamiento general para propietarios</w:t>
      </w:r>
      <w:r w:rsidR="00044541">
        <w:rPr>
          <w:rFonts w:ascii="Arial" w:eastAsia="Arial" w:hAnsi="Arial" w:cs="Arial"/>
          <w:color w:val="000000"/>
          <w:sz w:val="24"/>
          <w:szCs w:val="24"/>
        </w:rPr>
        <w:t xml:space="preserve"> (as)</w:t>
      </w:r>
      <w:r w:rsidR="00EF2532">
        <w:rPr>
          <w:rFonts w:ascii="Arial" w:eastAsia="Arial" w:hAnsi="Arial" w:cs="Arial"/>
          <w:color w:val="000000"/>
          <w:sz w:val="24"/>
          <w:szCs w:val="24"/>
        </w:rPr>
        <w:t xml:space="preserve"> y administradores</w:t>
      </w:r>
      <w:r w:rsidR="00044541">
        <w:rPr>
          <w:rFonts w:ascii="Arial" w:eastAsia="Arial" w:hAnsi="Arial" w:cs="Arial"/>
          <w:color w:val="000000"/>
          <w:sz w:val="24"/>
          <w:szCs w:val="24"/>
        </w:rPr>
        <w:t xml:space="preserve"> (as)</w:t>
      </w:r>
      <w:r w:rsidR="00EF2532">
        <w:rPr>
          <w:rFonts w:ascii="Arial" w:eastAsia="Arial" w:hAnsi="Arial" w:cs="Arial"/>
          <w:color w:val="000000"/>
          <w:sz w:val="24"/>
          <w:szCs w:val="24"/>
        </w:rPr>
        <w:t xml:space="preserve"> de Centros de trabajo por COVID-19</w:t>
      </w:r>
    </w:p>
    <w:p w14:paraId="300ED4C6" w14:textId="77777777" w:rsidR="0096668F" w:rsidRPr="00215B63" w:rsidRDefault="0096668F" w:rsidP="00B97B3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440573AA" w14:textId="77777777" w:rsidR="00B97B35" w:rsidRPr="00215B63" w:rsidRDefault="00B97B35" w:rsidP="00D044A6">
      <w:pPr>
        <w:pStyle w:val="Ttulo1"/>
        <w:numPr>
          <w:ilvl w:val="0"/>
          <w:numId w:val="1"/>
        </w:numPr>
        <w:spacing w:before="0" w:after="0" w:line="240" w:lineRule="auto"/>
        <w:ind w:left="360"/>
        <w:jc w:val="both"/>
        <w:rPr>
          <w:rFonts w:ascii="Arial" w:eastAsia="Arial" w:hAnsi="Arial" w:cs="Arial"/>
          <w:b w:val="0"/>
          <w:bCs/>
          <w:color w:val="000000"/>
        </w:rPr>
      </w:pPr>
      <w:bookmarkStart w:id="6" w:name="_Toc48163877"/>
      <w:r w:rsidRPr="00D044A6">
        <w:rPr>
          <w:rFonts w:ascii="Arial" w:eastAsia="Arial" w:hAnsi="Arial" w:cs="Arial"/>
          <w:smallCaps w:val="0"/>
          <w:color w:val="000000"/>
        </w:rPr>
        <w:t xml:space="preserve">Definiciones </w:t>
      </w:r>
      <w:r w:rsidR="007D631C" w:rsidRPr="00D044A6">
        <w:rPr>
          <w:rFonts w:ascii="Arial" w:eastAsia="Arial" w:hAnsi="Arial" w:cs="Arial"/>
          <w:smallCaps w:val="0"/>
          <w:color w:val="000000"/>
        </w:rPr>
        <w:t>y abreviaturas</w:t>
      </w:r>
      <w:bookmarkEnd w:id="6"/>
      <w:r w:rsidR="007D631C" w:rsidRPr="00215B63">
        <w:rPr>
          <w:rFonts w:ascii="Arial" w:eastAsia="Arial" w:hAnsi="Arial" w:cs="Arial"/>
          <w:b w:val="0"/>
          <w:bCs/>
          <w:color w:val="000000"/>
        </w:rPr>
        <w:t xml:space="preserve"> </w:t>
      </w:r>
    </w:p>
    <w:p w14:paraId="20332264" w14:textId="77777777" w:rsidR="00B97B35" w:rsidRPr="00215B63" w:rsidRDefault="00B97B35" w:rsidP="00B97B35">
      <w:pPr>
        <w:pBdr>
          <w:top w:val="nil"/>
          <w:left w:val="nil"/>
          <w:bottom w:val="nil"/>
          <w:right w:val="nil"/>
          <w:between w:val="nil"/>
        </w:pBdr>
        <w:spacing w:after="0" w:line="240" w:lineRule="auto"/>
        <w:jc w:val="both"/>
        <w:rPr>
          <w:rFonts w:ascii="Arial" w:eastAsia="Arial" w:hAnsi="Arial" w:cs="Arial"/>
          <w:color w:val="000000"/>
          <w:sz w:val="24"/>
          <w:szCs w:val="24"/>
        </w:rPr>
      </w:pPr>
    </w:p>
    <w:p w14:paraId="64BB23CD" w14:textId="6B1FCADC" w:rsidR="007D631C" w:rsidRDefault="007D631C" w:rsidP="00B97B35">
      <w:pPr>
        <w:pBdr>
          <w:top w:val="nil"/>
          <w:left w:val="nil"/>
          <w:bottom w:val="nil"/>
          <w:right w:val="nil"/>
          <w:between w:val="nil"/>
        </w:pBdr>
        <w:spacing w:after="0" w:line="240" w:lineRule="auto"/>
        <w:jc w:val="both"/>
        <w:rPr>
          <w:rFonts w:ascii="Arial" w:eastAsia="Arial" w:hAnsi="Arial" w:cs="Arial"/>
          <w:b/>
          <w:bCs/>
          <w:color w:val="000000"/>
          <w:sz w:val="24"/>
          <w:szCs w:val="24"/>
        </w:rPr>
      </w:pPr>
      <w:r w:rsidRPr="00215B63">
        <w:rPr>
          <w:rFonts w:ascii="Arial" w:eastAsia="Arial" w:hAnsi="Arial" w:cs="Arial"/>
          <w:b/>
          <w:bCs/>
          <w:color w:val="000000"/>
          <w:sz w:val="24"/>
          <w:szCs w:val="24"/>
        </w:rPr>
        <w:t xml:space="preserve">4.1. Definiciones </w:t>
      </w:r>
    </w:p>
    <w:p w14:paraId="3DB64C56" w14:textId="77777777" w:rsidR="00CD18C3" w:rsidRPr="00215B63" w:rsidRDefault="00CD18C3" w:rsidP="00B97B35">
      <w:pPr>
        <w:pBdr>
          <w:top w:val="nil"/>
          <w:left w:val="nil"/>
          <w:bottom w:val="nil"/>
          <w:right w:val="nil"/>
          <w:between w:val="nil"/>
        </w:pBdr>
        <w:spacing w:after="0" w:line="240" w:lineRule="auto"/>
        <w:jc w:val="both"/>
        <w:rPr>
          <w:rFonts w:ascii="Arial" w:eastAsia="Arial" w:hAnsi="Arial" w:cs="Arial"/>
          <w:b/>
          <w:bCs/>
          <w:color w:val="000000"/>
          <w:sz w:val="24"/>
          <w:szCs w:val="24"/>
        </w:rPr>
      </w:pPr>
    </w:p>
    <w:p w14:paraId="7A5968A1" w14:textId="686A1683"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Lineamientos</w:t>
      </w:r>
      <w:r w:rsidRPr="00215B63">
        <w:rPr>
          <w:rFonts w:ascii="Arial" w:eastAsia="Arial" w:hAnsi="Arial" w:cs="Arial"/>
          <w:color w:val="000000"/>
          <w:sz w:val="24"/>
          <w:szCs w:val="24"/>
        </w:rPr>
        <w:t xml:space="preserve">: </w:t>
      </w:r>
      <w:r w:rsidR="00194853">
        <w:rPr>
          <w:rFonts w:ascii="Arial" w:eastAsia="Arial" w:hAnsi="Arial" w:cs="Arial"/>
          <w:color w:val="000000"/>
          <w:sz w:val="24"/>
          <w:szCs w:val="24"/>
        </w:rPr>
        <w:t>H</w:t>
      </w:r>
      <w:r w:rsidRPr="00215B63">
        <w:rPr>
          <w:rFonts w:ascii="Arial" w:eastAsia="Arial" w:hAnsi="Arial" w:cs="Arial"/>
          <w:color w:val="000000"/>
          <w:sz w:val="24"/>
          <w:szCs w:val="24"/>
        </w:rPr>
        <w:t>erramienta para la difusión y consulta de los acuerdos, normas, reglamentos y demás disposiciones publicadas bajo un ordenamiento que es de acatamiento obligatorio en todo el territorio nacional, los cuales son de aplicación general o específica, como parte de acciones preventivas, de mitigación y rehabilitación dictadas por el ente rector en salud.</w:t>
      </w:r>
    </w:p>
    <w:p w14:paraId="530FDDAD" w14:textId="127D442F"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 xml:space="preserve">Protocolo: </w:t>
      </w:r>
      <w:r w:rsidR="00584FE1">
        <w:rPr>
          <w:rFonts w:ascii="Arial" w:eastAsia="Arial" w:hAnsi="Arial" w:cs="Arial"/>
          <w:color w:val="000000"/>
          <w:sz w:val="24"/>
          <w:szCs w:val="24"/>
        </w:rPr>
        <w:t>A</w:t>
      </w:r>
      <w:r w:rsidRPr="00215B63">
        <w:rPr>
          <w:rFonts w:ascii="Arial" w:eastAsia="Arial" w:hAnsi="Arial" w:cs="Arial"/>
          <w:color w:val="000000"/>
          <w:sz w:val="24"/>
          <w:szCs w:val="24"/>
        </w:rPr>
        <w:t>cuerdo entre los actores</w:t>
      </w:r>
      <w:r w:rsidR="00584FE1">
        <w:rPr>
          <w:rFonts w:ascii="Arial" w:eastAsia="Arial" w:hAnsi="Arial" w:cs="Arial"/>
          <w:color w:val="000000"/>
          <w:sz w:val="24"/>
          <w:szCs w:val="24"/>
        </w:rPr>
        <w:t xml:space="preserve"> (as)</w:t>
      </w:r>
      <w:r w:rsidRPr="00215B63">
        <w:rPr>
          <w:rFonts w:ascii="Arial" w:eastAsia="Arial" w:hAnsi="Arial" w:cs="Arial"/>
          <w:color w:val="000000"/>
          <w:sz w:val="24"/>
          <w:szCs w:val="24"/>
        </w:rPr>
        <w:t xml:space="preserve"> que comparten elementos comunes propios de un sector para implementar los lineamientos establecidos por el </w:t>
      </w:r>
      <w:r w:rsidR="00C42B2D" w:rsidRPr="00215B63">
        <w:rPr>
          <w:rFonts w:ascii="Arial" w:eastAsia="Arial" w:hAnsi="Arial" w:cs="Arial"/>
          <w:color w:val="000000"/>
          <w:sz w:val="24"/>
          <w:szCs w:val="24"/>
        </w:rPr>
        <w:t>e</w:t>
      </w:r>
      <w:r w:rsidRPr="00215B63">
        <w:rPr>
          <w:rFonts w:ascii="Arial" w:eastAsia="Arial" w:hAnsi="Arial" w:cs="Arial"/>
          <w:color w:val="000000"/>
          <w:sz w:val="24"/>
          <w:szCs w:val="24"/>
        </w:rPr>
        <w:t xml:space="preserve">nte </w:t>
      </w:r>
      <w:r w:rsidR="00C42B2D" w:rsidRPr="00215B63">
        <w:rPr>
          <w:rFonts w:ascii="Arial" w:eastAsia="Arial" w:hAnsi="Arial" w:cs="Arial"/>
          <w:color w:val="000000"/>
          <w:sz w:val="24"/>
          <w:szCs w:val="24"/>
        </w:rPr>
        <w:t>r</w:t>
      </w:r>
      <w:r w:rsidRPr="00215B63">
        <w:rPr>
          <w:rFonts w:ascii="Arial" w:eastAsia="Arial" w:hAnsi="Arial" w:cs="Arial"/>
          <w:color w:val="000000"/>
          <w:sz w:val="24"/>
          <w:szCs w:val="24"/>
        </w:rPr>
        <w:t xml:space="preserve">ector de Salud. Para fines prácticos de este </w:t>
      </w:r>
      <w:r w:rsidRPr="00215B63">
        <w:rPr>
          <w:rFonts w:ascii="Arial" w:eastAsia="Arial" w:hAnsi="Arial" w:cs="Arial"/>
          <w:color w:val="000000"/>
          <w:sz w:val="24"/>
          <w:szCs w:val="24"/>
        </w:rPr>
        <w:lastRenderedPageBreak/>
        <w:t xml:space="preserve">documento, se utilizará la palabra protocolo para referirse a los protocolos </w:t>
      </w:r>
      <w:r w:rsidR="00C42B2D" w:rsidRPr="00215B63">
        <w:rPr>
          <w:rFonts w:ascii="Arial" w:eastAsia="Arial" w:hAnsi="Arial" w:cs="Arial"/>
          <w:color w:val="000000"/>
          <w:sz w:val="24"/>
          <w:szCs w:val="24"/>
        </w:rPr>
        <w:t>de cada Unidad de Investigación</w:t>
      </w:r>
      <w:r w:rsidRPr="00215B63">
        <w:rPr>
          <w:rFonts w:ascii="Arial" w:eastAsia="Arial" w:hAnsi="Arial" w:cs="Arial"/>
          <w:color w:val="000000"/>
          <w:sz w:val="24"/>
          <w:szCs w:val="24"/>
        </w:rPr>
        <w:t>.</w:t>
      </w:r>
    </w:p>
    <w:p w14:paraId="22B812FC" w14:textId="5E0E6C20" w:rsidR="0032013F"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Procedimiento:</w:t>
      </w:r>
      <w:r w:rsidRPr="00215B63">
        <w:rPr>
          <w:rFonts w:ascii="Arial" w:eastAsia="Arial" w:hAnsi="Arial" w:cs="Arial"/>
          <w:color w:val="000000"/>
          <w:sz w:val="24"/>
          <w:szCs w:val="24"/>
        </w:rPr>
        <w:t xml:space="preserve"> </w:t>
      </w:r>
      <w:r w:rsidR="00584FE1">
        <w:rPr>
          <w:rFonts w:ascii="Arial" w:eastAsia="Arial" w:hAnsi="Arial" w:cs="Arial"/>
          <w:color w:val="000000"/>
          <w:sz w:val="24"/>
          <w:szCs w:val="24"/>
        </w:rPr>
        <w:t>F</w:t>
      </w:r>
      <w:r w:rsidRPr="00215B63">
        <w:rPr>
          <w:rFonts w:ascii="Arial" w:eastAsia="Arial" w:hAnsi="Arial" w:cs="Arial"/>
          <w:color w:val="000000"/>
          <w:sz w:val="24"/>
          <w:szCs w:val="24"/>
        </w:rPr>
        <w:t>orma especificada de llevar a cabo las medidas indicadas en el protocolo sectorial de manera que se pueda evidenciar como la organización las pone en práctica.</w:t>
      </w:r>
    </w:p>
    <w:p w14:paraId="0ABD1EEC" w14:textId="334FF32A" w:rsidR="0032013F" w:rsidRPr="00215B63" w:rsidRDefault="0032013F"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sz w:val="24"/>
          <w:szCs w:val="24"/>
        </w:rPr>
        <w:t xml:space="preserve">Comunidad de </w:t>
      </w:r>
      <w:r w:rsidR="003C1176">
        <w:rPr>
          <w:rFonts w:ascii="Arial" w:eastAsia="Arial" w:hAnsi="Arial" w:cs="Arial"/>
          <w:b/>
          <w:bCs/>
          <w:sz w:val="24"/>
          <w:szCs w:val="24"/>
        </w:rPr>
        <w:t>i</w:t>
      </w:r>
      <w:r w:rsidRPr="00215B63">
        <w:rPr>
          <w:rFonts w:ascii="Arial" w:eastAsia="Arial" w:hAnsi="Arial" w:cs="Arial"/>
          <w:b/>
          <w:bCs/>
          <w:sz w:val="24"/>
          <w:szCs w:val="24"/>
        </w:rPr>
        <w:t>nvestigación:</w:t>
      </w:r>
      <w:r w:rsidRPr="00215B63">
        <w:rPr>
          <w:rFonts w:ascii="Arial" w:eastAsia="Arial" w:hAnsi="Arial" w:cs="Arial"/>
          <w:sz w:val="24"/>
          <w:szCs w:val="24"/>
        </w:rPr>
        <w:t xml:space="preserve"> </w:t>
      </w:r>
      <w:r w:rsidR="00B50B84">
        <w:rPr>
          <w:rFonts w:ascii="Arial" w:eastAsia="Arial" w:hAnsi="Arial" w:cs="Arial"/>
          <w:sz w:val="24"/>
          <w:szCs w:val="24"/>
        </w:rPr>
        <w:t>C</w:t>
      </w:r>
      <w:r w:rsidRPr="00215B63">
        <w:rPr>
          <w:rFonts w:ascii="Arial" w:eastAsia="Arial" w:hAnsi="Arial" w:cs="Arial"/>
          <w:sz w:val="24"/>
          <w:szCs w:val="24"/>
        </w:rPr>
        <w:t xml:space="preserve">onjunto de personas adscritas que laboran en una </w:t>
      </w:r>
      <w:r w:rsidR="003C1176">
        <w:rPr>
          <w:rFonts w:ascii="Arial" w:eastAsia="Arial" w:hAnsi="Arial" w:cs="Arial"/>
          <w:sz w:val="24"/>
          <w:szCs w:val="24"/>
        </w:rPr>
        <w:t>u</w:t>
      </w:r>
      <w:r w:rsidRPr="00215B63">
        <w:rPr>
          <w:rFonts w:ascii="Arial" w:eastAsia="Arial" w:hAnsi="Arial" w:cs="Arial"/>
          <w:sz w:val="24"/>
          <w:szCs w:val="24"/>
        </w:rPr>
        <w:t xml:space="preserve">nidad de </w:t>
      </w:r>
      <w:r w:rsidR="003C1176">
        <w:rPr>
          <w:rFonts w:ascii="Arial" w:eastAsia="Arial" w:hAnsi="Arial" w:cs="Arial"/>
          <w:sz w:val="24"/>
          <w:szCs w:val="24"/>
        </w:rPr>
        <w:t>i</w:t>
      </w:r>
      <w:r w:rsidRPr="00215B63">
        <w:rPr>
          <w:rFonts w:ascii="Arial" w:eastAsia="Arial" w:hAnsi="Arial" w:cs="Arial"/>
          <w:sz w:val="24"/>
          <w:szCs w:val="24"/>
        </w:rPr>
        <w:t>nvestigación, incluye el personal de investigació</w:t>
      </w:r>
      <w:r w:rsidR="003A407C" w:rsidRPr="00215B63">
        <w:rPr>
          <w:rFonts w:ascii="Arial" w:eastAsia="Arial" w:hAnsi="Arial" w:cs="Arial"/>
          <w:sz w:val="24"/>
          <w:szCs w:val="24"/>
        </w:rPr>
        <w:t>n, el personal</w:t>
      </w:r>
      <w:r w:rsidRPr="00215B63">
        <w:rPr>
          <w:rFonts w:ascii="Arial" w:eastAsia="Arial" w:hAnsi="Arial" w:cs="Arial"/>
          <w:sz w:val="24"/>
          <w:szCs w:val="24"/>
        </w:rPr>
        <w:t xml:space="preserve"> administr</w:t>
      </w:r>
      <w:r w:rsidR="003A407C" w:rsidRPr="00215B63">
        <w:rPr>
          <w:rFonts w:ascii="Arial" w:eastAsia="Arial" w:hAnsi="Arial" w:cs="Arial"/>
          <w:sz w:val="24"/>
          <w:szCs w:val="24"/>
        </w:rPr>
        <w:t>ativo</w:t>
      </w:r>
      <w:r w:rsidRPr="00215B63">
        <w:rPr>
          <w:rFonts w:ascii="Arial" w:eastAsia="Arial" w:hAnsi="Arial" w:cs="Arial"/>
          <w:sz w:val="24"/>
          <w:szCs w:val="24"/>
        </w:rPr>
        <w:t>, las personas asistentes de investigación y los tesiarios y tesiarias de grado y posgrado.</w:t>
      </w:r>
    </w:p>
    <w:p w14:paraId="14580141" w14:textId="689F6D85" w:rsidR="000E6298" w:rsidRPr="00215B63" w:rsidRDefault="000E6298"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Times New Roman" w:hAnsi="Arial" w:cs="Arial"/>
          <w:b/>
          <w:bCs/>
          <w:sz w:val="24"/>
          <w:szCs w:val="24"/>
          <w:lang w:val="es-MX"/>
        </w:rPr>
        <w:t>Comisión de Seguimiento:</w:t>
      </w:r>
      <w:r w:rsidRPr="00215B63">
        <w:rPr>
          <w:rFonts w:ascii="Arial" w:eastAsia="Times New Roman" w:hAnsi="Arial" w:cs="Arial"/>
          <w:sz w:val="24"/>
          <w:szCs w:val="24"/>
          <w:lang w:val="es-MX"/>
        </w:rPr>
        <w:t xml:space="preserve"> Comisión conformada por al menos tres personas, pertenecientes a una misma </w:t>
      </w:r>
      <w:r w:rsidR="003C1176">
        <w:rPr>
          <w:rFonts w:ascii="Arial" w:eastAsia="Times New Roman" w:hAnsi="Arial" w:cs="Arial"/>
          <w:sz w:val="24"/>
          <w:szCs w:val="24"/>
          <w:lang w:val="es-MX"/>
        </w:rPr>
        <w:t>u</w:t>
      </w:r>
      <w:r w:rsidRPr="00215B63">
        <w:rPr>
          <w:rFonts w:ascii="Arial" w:eastAsia="Times New Roman" w:hAnsi="Arial" w:cs="Arial"/>
          <w:sz w:val="24"/>
          <w:szCs w:val="24"/>
          <w:lang w:val="es-MX"/>
        </w:rPr>
        <w:t xml:space="preserve">nidad de </w:t>
      </w:r>
      <w:r w:rsidR="003C1176">
        <w:rPr>
          <w:rFonts w:ascii="Arial" w:eastAsia="Times New Roman" w:hAnsi="Arial" w:cs="Arial"/>
          <w:sz w:val="24"/>
          <w:szCs w:val="24"/>
          <w:lang w:val="es-MX"/>
        </w:rPr>
        <w:t>i</w:t>
      </w:r>
      <w:r w:rsidRPr="00215B63">
        <w:rPr>
          <w:rFonts w:ascii="Arial" w:eastAsia="Times New Roman" w:hAnsi="Arial" w:cs="Arial"/>
          <w:sz w:val="24"/>
          <w:szCs w:val="24"/>
          <w:lang w:val="es-MX"/>
        </w:rPr>
        <w:t xml:space="preserve">nvestigación y cuyo fin es dar seguimiento, propiciar su cumplimiento, evaluar su funcionamiento y proponer mejoras al protocolo de sanidad e higiene aprobado en su Unidad de Investigación. Es nombrada por </w:t>
      </w:r>
      <w:r w:rsidR="004A4F76">
        <w:rPr>
          <w:rFonts w:ascii="Arial" w:eastAsia="Times New Roman" w:hAnsi="Arial" w:cs="Arial"/>
          <w:sz w:val="24"/>
          <w:szCs w:val="24"/>
          <w:lang w:val="es-MX"/>
        </w:rPr>
        <w:t xml:space="preserve">el director de </w:t>
      </w:r>
      <w:r w:rsidRPr="00215B63">
        <w:rPr>
          <w:rFonts w:ascii="Arial" w:eastAsia="Times New Roman" w:hAnsi="Arial" w:cs="Arial"/>
          <w:sz w:val="24"/>
          <w:szCs w:val="24"/>
          <w:lang w:val="es-MX"/>
        </w:rPr>
        <w:t xml:space="preserve">la </w:t>
      </w:r>
      <w:r w:rsidR="003C1176">
        <w:rPr>
          <w:rFonts w:ascii="Arial" w:eastAsia="Times New Roman" w:hAnsi="Arial" w:cs="Arial"/>
          <w:sz w:val="24"/>
          <w:szCs w:val="24"/>
          <w:lang w:val="es-MX"/>
        </w:rPr>
        <w:t>u</w:t>
      </w:r>
      <w:r w:rsidRPr="00215B63">
        <w:rPr>
          <w:rFonts w:ascii="Arial" w:eastAsia="Times New Roman" w:hAnsi="Arial" w:cs="Arial"/>
          <w:sz w:val="24"/>
          <w:szCs w:val="24"/>
          <w:lang w:val="es-MX"/>
        </w:rPr>
        <w:t xml:space="preserve">nidad de </w:t>
      </w:r>
      <w:r w:rsidR="003C1176">
        <w:rPr>
          <w:rFonts w:ascii="Arial" w:eastAsia="Times New Roman" w:hAnsi="Arial" w:cs="Arial"/>
          <w:sz w:val="24"/>
          <w:szCs w:val="24"/>
          <w:lang w:val="es-MX"/>
        </w:rPr>
        <w:t>i</w:t>
      </w:r>
      <w:r w:rsidRPr="00215B63">
        <w:rPr>
          <w:rFonts w:ascii="Arial" w:eastAsia="Times New Roman" w:hAnsi="Arial" w:cs="Arial"/>
          <w:sz w:val="24"/>
          <w:szCs w:val="24"/>
          <w:lang w:val="es-MX"/>
        </w:rPr>
        <w:t>nvestigación.</w:t>
      </w:r>
    </w:p>
    <w:p w14:paraId="0F34D2F6" w14:textId="48F82C09" w:rsidR="0032013F" w:rsidRPr="00215B63" w:rsidRDefault="0032013F"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sz w:val="24"/>
          <w:szCs w:val="24"/>
        </w:rPr>
        <w:t xml:space="preserve">Unidad de </w:t>
      </w:r>
      <w:r w:rsidR="003C1176">
        <w:rPr>
          <w:rFonts w:ascii="Arial" w:eastAsia="Arial" w:hAnsi="Arial" w:cs="Arial"/>
          <w:b/>
          <w:bCs/>
          <w:sz w:val="24"/>
          <w:szCs w:val="24"/>
        </w:rPr>
        <w:t>i</w:t>
      </w:r>
      <w:r w:rsidRPr="00215B63">
        <w:rPr>
          <w:rFonts w:ascii="Arial" w:eastAsia="Arial" w:hAnsi="Arial" w:cs="Arial"/>
          <w:b/>
          <w:bCs/>
          <w:sz w:val="24"/>
          <w:szCs w:val="24"/>
        </w:rPr>
        <w:t>nvestigación</w:t>
      </w:r>
      <w:r w:rsidRPr="00215B63">
        <w:rPr>
          <w:rFonts w:ascii="Arial" w:eastAsia="Arial" w:hAnsi="Arial" w:cs="Arial"/>
          <w:sz w:val="24"/>
          <w:szCs w:val="24"/>
        </w:rPr>
        <w:t xml:space="preserve">: </w:t>
      </w:r>
      <w:r w:rsidR="003C1176">
        <w:rPr>
          <w:rFonts w:ascii="Arial" w:eastAsia="Arial" w:hAnsi="Arial" w:cs="Arial"/>
          <w:sz w:val="24"/>
          <w:szCs w:val="24"/>
        </w:rPr>
        <w:t>U</w:t>
      </w:r>
      <w:r w:rsidR="003A407C" w:rsidRPr="00215B63">
        <w:rPr>
          <w:rFonts w:ascii="Arial" w:eastAsia="Arial" w:hAnsi="Arial" w:cs="Arial"/>
          <w:sz w:val="24"/>
          <w:szCs w:val="24"/>
        </w:rPr>
        <w:t xml:space="preserve">nidades administrativamente independientes entre </w:t>
      </w:r>
      <w:r w:rsidR="00E5259A" w:rsidRPr="00215B63">
        <w:rPr>
          <w:rFonts w:ascii="Arial" w:eastAsia="Arial" w:hAnsi="Arial" w:cs="Arial"/>
          <w:sz w:val="24"/>
          <w:szCs w:val="24"/>
        </w:rPr>
        <w:t>sí</w:t>
      </w:r>
      <w:r w:rsidR="003A407C" w:rsidRPr="00215B63">
        <w:rPr>
          <w:rFonts w:ascii="Arial" w:eastAsia="Arial" w:hAnsi="Arial" w:cs="Arial"/>
          <w:sz w:val="24"/>
          <w:szCs w:val="24"/>
        </w:rPr>
        <w:t>, pero adscritas a la Vicerrectoría de Investigación (Centros e Institutos de Investigación, Estaciones Experimentales).</w:t>
      </w:r>
    </w:p>
    <w:p w14:paraId="788DF19E" w14:textId="027A266A" w:rsidR="00696E18"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Coronavirus (CoV):</w:t>
      </w:r>
      <w:r w:rsidRPr="00215B63">
        <w:rPr>
          <w:rFonts w:ascii="Arial" w:eastAsia="Arial" w:hAnsi="Arial" w:cs="Arial"/>
          <w:color w:val="000000"/>
          <w:sz w:val="24"/>
          <w:szCs w:val="24"/>
        </w:rPr>
        <w:t xml:space="preserve"> </w:t>
      </w:r>
      <w:r w:rsidR="007C471F">
        <w:rPr>
          <w:rFonts w:ascii="Arial" w:eastAsia="Arial" w:hAnsi="Arial" w:cs="Arial"/>
          <w:color w:val="000000"/>
          <w:sz w:val="24"/>
          <w:szCs w:val="24"/>
        </w:rPr>
        <w:t>S</w:t>
      </w:r>
      <w:r w:rsidRPr="00215B63">
        <w:rPr>
          <w:rFonts w:ascii="Arial" w:eastAsia="Arial" w:hAnsi="Arial" w:cs="Arial"/>
          <w:color w:val="000000"/>
          <w:sz w:val="24"/>
          <w:szCs w:val="24"/>
        </w:rPr>
        <w:t>on una amplia familia de virus que pueden causar diversas afecciones, desde el resfriado común hasta enfermedades más graves, como ocurre con el coronavirus causante del síndrome respiratorio de Oriente Medio (MERS-CoV) y el que ocasiona el síndrome respiratorio agudo severo (</w:t>
      </w:r>
      <w:r w:rsidR="00354FA0">
        <w:rPr>
          <w:rFonts w:ascii="Arial" w:eastAsia="Arial" w:hAnsi="Arial" w:cs="Arial"/>
          <w:color w:val="000000"/>
          <w:sz w:val="24"/>
          <w:szCs w:val="24"/>
        </w:rPr>
        <w:t>SARS</w:t>
      </w:r>
      <w:r w:rsidRPr="00215B63">
        <w:rPr>
          <w:rFonts w:ascii="Arial" w:eastAsia="Arial" w:hAnsi="Arial" w:cs="Arial"/>
          <w:color w:val="000000"/>
          <w:sz w:val="24"/>
          <w:szCs w:val="24"/>
        </w:rPr>
        <w:t>-CoV). El coronavirus nuevo es un virus que no había sido identificado previamente en humanos</w:t>
      </w:r>
      <w:r w:rsidR="00696E18" w:rsidRPr="00215B63">
        <w:rPr>
          <w:rFonts w:ascii="Arial" w:eastAsia="Arial" w:hAnsi="Arial" w:cs="Arial"/>
          <w:sz w:val="24"/>
          <w:szCs w:val="24"/>
        </w:rPr>
        <w:t>.</w:t>
      </w:r>
    </w:p>
    <w:p w14:paraId="787B3AD3" w14:textId="7D3BEBF4"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COVID-19:</w:t>
      </w:r>
      <w:r w:rsidRPr="00215B63">
        <w:rPr>
          <w:rFonts w:ascii="Arial" w:eastAsia="Arial" w:hAnsi="Arial" w:cs="Arial"/>
          <w:color w:val="000000"/>
          <w:sz w:val="24"/>
          <w:szCs w:val="24"/>
        </w:rPr>
        <w:t xml:space="preserve"> </w:t>
      </w:r>
      <w:r w:rsidR="00407007">
        <w:rPr>
          <w:rFonts w:ascii="Arial" w:eastAsia="Arial" w:hAnsi="Arial" w:cs="Arial"/>
          <w:color w:val="000000"/>
          <w:sz w:val="24"/>
          <w:szCs w:val="24"/>
        </w:rPr>
        <w:t>E</w:t>
      </w:r>
      <w:r w:rsidRPr="00215B63">
        <w:rPr>
          <w:rFonts w:ascii="Arial" w:eastAsia="Arial" w:hAnsi="Arial" w:cs="Arial"/>
          <w:color w:val="000000"/>
          <w:sz w:val="24"/>
          <w:szCs w:val="24"/>
        </w:rPr>
        <w:t>s la enfermedad infecciosa causada por el coronavirus que se ha descubierto más recientemente, se transmite por contacto con otra que esté infectada por el virus. La enfermedad puede propagarse de persona a persona a través de las gotículas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14:paraId="2A8C9761" w14:textId="6CD326A0"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 xml:space="preserve">Equipo de </w:t>
      </w:r>
      <w:r w:rsidR="00407007">
        <w:rPr>
          <w:rFonts w:ascii="Arial" w:eastAsia="Arial" w:hAnsi="Arial" w:cs="Arial"/>
          <w:b/>
          <w:bCs/>
          <w:color w:val="000000"/>
          <w:sz w:val="24"/>
          <w:szCs w:val="24"/>
        </w:rPr>
        <w:t>P</w:t>
      </w:r>
      <w:r w:rsidRPr="00215B63">
        <w:rPr>
          <w:rFonts w:ascii="Arial" w:eastAsia="Arial" w:hAnsi="Arial" w:cs="Arial"/>
          <w:b/>
          <w:bCs/>
          <w:color w:val="000000"/>
          <w:sz w:val="24"/>
          <w:szCs w:val="24"/>
        </w:rPr>
        <w:t xml:space="preserve">rotección </w:t>
      </w:r>
      <w:r w:rsidR="00407007">
        <w:rPr>
          <w:rFonts w:ascii="Arial" w:eastAsia="Arial" w:hAnsi="Arial" w:cs="Arial"/>
          <w:b/>
          <w:bCs/>
          <w:color w:val="000000"/>
          <w:sz w:val="24"/>
          <w:szCs w:val="24"/>
        </w:rPr>
        <w:t>P</w:t>
      </w:r>
      <w:r w:rsidRPr="00215B63">
        <w:rPr>
          <w:rFonts w:ascii="Arial" w:eastAsia="Arial" w:hAnsi="Arial" w:cs="Arial"/>
          <w:b/>
          <w:bCs/>
          <w:color w:val="000000"/>
          <w:sz w:val="24"/>
          <w:szCs w:val="24"/>
        </w:rPr>
        <w:t>ersonal (EPP)</w:t>
      </w:r>
      <w:r w:rsidRPr="00215B63">
        <w:rPr>
          <w:rFonts w:ascii="Arial" w:eastAsia="Arial" w:hAnsi="Arial" w:cs="Arial"/>
          <w:color w:val="000000"/>
          <w:sz w:val="24"/>
          <w:szCs w:val="24"/>
        </w:rPr>
        <w:t>:</w:t>
      </w:r>
      <w:r w:rsidR="00407007">
        <w:rPr>
          <w:rFonts w:ascii="Arial" w:eastAsia="Arial" w:hAnsi="Arial" w:cs="Arial"/>
          <w:color w:val="000000"/>
          <w:sz w:val="24"/>
          <w:szCs w:val="24"/>
        </w:rPr>
        <w:t xml:space="preserve"> S</w:t>
      </w:r>
      <w:r w:rsidRPr="00215B63">
        <w:rPr>
          <w:rFonts w:ascii="Arial" w:eastAsia="Arial" w:hAnsi="Arial" w:cs="Arial"/>
          <w:color w:val="000000"/>
          <w:sz w:val="24"/>
          <w:szCs w:val="24"/>
        </w:rPr>
        <w:t>on todos aquellos dispositivos, accesorios y vestimentas de diversos diseños que emplea el trabajador</w:t>
      </w:r>
      <w:r w:rsidR="00F90554">
        <w:rPr>
          <w:rFonts w:ascii="Arial" w:eastAsia="Arial" w:hAnsi="Arial" w:cs="Arial"/>
          <w:color w:val="000000"/>
          <w:sz w:val="24"/>
          <w:szCs w:val="24"/>
        </w:rPr>
        <w:t xml:space="preserve"> (a)</w:t>
      </w:r>
      <w:r w:rsidRPr="00215B63">
        <w:rPr>
          <w:rFonts w:ascii="Arial" w:eastAsia="Arial" w:hAnsi="Arial" w:cs="Arial"/>
          <w:color w:val="000000"/>
          <w:sz w:val="24"/>
          <w:szCs w:val="24"/>
        </w:rPr>
        <w:t xml:space="preserve"> para protegerse contra el COVD-19.</w:t>
      </w:r>
    </w:p>
    <w:p w14:paraId="6E983F46" w14:textId="6F7DC8A1"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Desinfección:</w:t>
      </w:r>
      <w:r w:rsidRPr="00215B63">
        <w:rPr>
          <w:rFonts w:ascii="Arial" w:eastAsia="Arial" w:hAnsi="Arial" w:cs="Arial"/>
          <w:color w:val="000000"/>
          <w:sz w:val="24"/>
          <w:szCs w:val="24"/>
        </w:rPr>
        <w:t xml:space="preserve"> </w:t>
      </w:r>
      <w:r w:rsidR="00F90554">
        <w:rPr>
          <w:rFonts w:ascii="Arial" w:eastAsia="Arial" w:hAnsi="Arial" w:cs="Arial"/>
          <w:color w:val="000000"/>
          <w:sz w:val="24"/>
          <w:szCs w:val="24"/>
        </w:rPr>
        <w:t>S</w:t>
      </w:r>
      <w:r w:rsidRPr="00215B63">
        <w:rPr>
          <w:rFonts w:ascii="Arial" w:eastAsia="Arial" w:hAnsi="Arial" w:cs="Arial"/>
          <w:color w:val="000000"/>
          <w:sz w:val="24"/>
          <w:szCs w:val="24"/>
        </w:rPr>
        <w:t>e refiere al uso de productos químicos, como desinfectantes registrados en la</w:t>
      </w:r>
      <w:r w:rsidR="0050288E">
        <w:rPr>
          <w:rFonts w:ascii="Arial" w:eastAsia="Arial" w:hAnsi="Arial" w:cs="Arial"/>
          <w:color w:val="000000"/>
          <w:sz w:val="24"/>
          <w:szCs w:val="24"/>
        </w:rPr>
        <w:t xml:space="preserve"> </w:t>
      </w:r>
      <w:r w:rsidR="0050288E" w:rsidRPr="00215B63">
        <w:rPr>
          <w:rFonts w:ascii="Arial" w:eastAsia="Arial" w:hAnsi="Arial" w:cs="Arial"/>
          <w:sz w:val="24"/>
          <w:szCs w:val="24"/>
          <w:highlight w:val="white"/>
        </w:rPr>
        <w:t>Agencia de Protección Ambiental (EPA)</w:t>
      </w:r>
      <w:r w:rsidRPr="00215B63">
        <w:rPr>
          <w:rFonts w:ascii="Arial" w:eastAsia="Arial" w:hAnsi="Arial" w:cs="Arial"/>
          <w:color w:val="000000"/>
          <w:sz w:val="24"/>
          <w:szCs w:val="24"/>
        </w:rPr>
        <w:t>, para eliminar los virus y bacterias presentes en las superficies. Este proceso no necesariamente limpia las superficies sucias, pero al combatir los virus y bacterias adheridos a las superficies luego de la limpieza, se puede disminuir aún más el riesgo de propagar una infección.</w:t>
      </w:r>
    </w:p>
    <w:p w14:paraId="61C054DE" w14:textId="644910F3"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t>Limpieza</w:t>
      </w:r>
      <w:r w:rsidRPr="00215B63">
        <w:rPr>
          <w:rFonts w:ascii="Arial" w:eastAsia="Arial" w:hAnsi="Arial" w:cs="Arial"/>
          <w:color w:val="000000"/>
          <w:sz w:val="24"/>
          <w:szCs w:val="24"/>
        </w:rPr>
        <w:t xml:space="preserve">:  </w:t>
      </w:r>
      <w:r w:rsidR="00020C69">
        <w:rPr>
          <w:rFonts w:ascii="Arial" w:eastAsia="Arial" w:hAnsi="Arial" w:cs="Arial"/>
          <w:color w:val="000000"/>
          <w:sz w:val="24"/>
          <w:szCs w:val="24"/>
        </w:rPr>
        <w:t>S</w:t>
      </w:r>
      <w:r w:rsidRPr="00215B63">
        <w:rPr>
          <w:rFonts w:ascii="Arial" w:eastAsia="Arial" w:hAnsi="Arial" w:cs="Arial"/>
          <w:color w:val="000000"/>
          <w:sz w:val="24"/>
          <w:szCs w:val="24"/>
        </w:rPr>
        <w:t>e refiere a la eliminación de suciedad e impurezas de las superficies. Este proceso no elimina los virus y bacterias que se encuentr</w:t>
      </w:r>
      <w:r w:rsidR="00A76A87">
        <w:rPr>
          <w:rFonts w:ascii="Arial" w:eastAsia="Arial" w:hAnsi="Arial" w:cs="Arial"/>
          <w:color w:val="000000"/>
          <w:sz w:val="24"/>
          <w:szCs w:val="24"/>
        </w:rPr>
        <w:t>a</w:t>
      </w:r>
      <w:r w:rsidRPr="00215B63">
        <w:rPr>
          <w:rFonts w:ascii="Arial" w:eastAsia="Arial" w:hAnsi="Arial" w:cs="Arial"/>
          <w:color w:val="000000"/>
          <w:sz w:val="24"/>
          <w:szCs w:val="24"/>
        </w:rPr>
        <w:t>n adheridos a las superficies.</w:t>
      </w:r>
    </w:p>
    <w:p w14:paraId="2A84ACFB" w14:textId="3A944AF0" w:rsidR="00B97B35" w:rsidRPr="00215B63" w:rsidRDefault="005F5843"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bCs/>
          <w:color w:val="000000"/>
          <w:sz w:val="24"/>
          <w:szCs w:val="24"/>
        </w:rPr>
        <w:t>C</w:t>
      </w:r>
      <w:r w:rsidR="00B97B35" w:rsidRPr="00215B63">
        <w:rPr>
          <w:rFonts w:ascii="Arial" w:eastAsia="Arial" w:hAnsi="Arial" w:cs="Arial"/>
          <w:b/>
          <w:bCs/>
          <w:color w:val="000000"/>
          <w:sz w:val="24"/>
          <w:szCs w:val="24"/>
        </w:rPr>
        <w:t>aretas</w:t>
      </w:r>
      <w:r>
        <w:rPr>
          <w:rFonts w:ascii="Arial" w:eastAsia="Arial" w:hAnsi="Arial" w:cs="Arial"/>
          <w:b/>
          <w:bCs/>
          <w:color w:val="000000"/>
          <w:sz w:val="24"/>
          <w:szCs w:val="24"/>
        </w:rPr>
        <w:t xml:space="preserve"> protectoras</w:t>
      </w:r>
      <w:r w:rsidR="00B97B35" w:rsidRPr="00215B63">
        <w:rPr>
          <w:rFonts w:ascii="Arial" w:eastAsia="Arial" w:hAnsi="Arial" w:cs="Arial"/>
          <w:color w:val="000000"/>
          <w:sz w:val="24"/>
          <w:szCs w:val="24"/>
        </w:rPr>
        <w:t xml:space="preserve">: </w:t>
      </w:r>
      <w:r w:rsidR="002F4C04">
        <w:rPr>
          <w:rFonts w:ascii="Arial" w:eastAsia="Arial" w:hAnsi="Arial" w:cs="Arial"/>
          <w:color w:val="000000"/>
          <w:sz w:val="24"/>
          <w:szCs w:val="24"/>
        </w:rPr>
        <w:t>S</w:t>
      </w:r>
      <w:r w:rsidR="00B97B35" w:rsidRPr="00215B63">
        <w:rPr>
          <w:rFonts w:ascii="Arial" w:eastAsia="Arial" w:hAnsi="Arial" w:cs="Arial"/>
          <w:color w:val="000000"/>
          <w:sz w:val="24"/>
          <w:szCs w:val="24"/>
        </w:rPr>
        <w:t>on un producto sanitario que permite tapar los ojos, la nariz y la boca a través de una pantalla plástica que se coloca frente a la cara y es sostenida por algún tipo de estructura colocada alrededor de la cabeza.</w:t>
      </w:r>
    </w:p>
    <w:p w14:paraId="3EECD4FA" w14:textId="6AD15A59" w:rsidR="00B97B35" w:rsidRPr="00215B63" w:rsidRDefault="00B97B35" w:rsidP="00A16EE3">
      <w:pPr>
        <w:numPr>
          <w:ilvl w:val="0"/>
          <w:numId w:val="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b/>
          <w:bCs/>
          <w:color w:val="000000"/>
          <w:sz w:val="24"/>
          <w:szCs w:val="24"/>
        </w:rPr>
        <w:lastRenderedPageBreak/>
        <w:t>Mascarillas</w:t>
      </w:r>
      <w:r w:rsidRPr="00215B63">
        <w:rPr>
          <w:rFonts w:ascii="Arial" w:eastAsia="Arial" w:hAnsi="Arial" w:cs="Arial"/>
          <w:color w:val="000000"/>
          <w:sz w:val="24"/>
          <w:szCs w:val="24"/>
        </w:rPr>
        <w:t xml:space="preserve">: </w:t>
      </w:r>
      <w:r w:rsidR="002F4C04">
        <w:rPr>
          <w:rFonts w:ascii="Arial" w:eastAsia="Arial" w:hAnsi="Arial" w:cs="Arial"/>
          <w:color w:val="000000"/>
          <w:sz w:val="24"/>
          <w:szCs w:val="24"/>
        </w:rPr>
        <w:t>L</w:t>
      </w:r>
      <w:r w:rsidRPr="00215B63">
        <w:rPr>
          <w:rFonts w:ascii="Arial" w:eastAsia="Arial" w:hAnsi="Arial" w:cs="Arial"/>
          <w:color w:val="000000"/>
          <w:sz w:val="24"/>
          <w:szCs w:val="24"/>
        </w:rPr>
        <w:t>as mascarillas son un producto sanitario que permite tapar la boca y las fosas nasales para evitar el ingreso</w:t>
      </w:r>
      <w:r w:rsidR="005F5843">
        <w:rPr>
          <w:rFonts w:ascii="Arial" w:eastAsia="Arial" w:hAnsi="Arial" w:cs="Arial"/>
          <w:color w:val="000000"/>
          <w:sz w:val="24"/>
          <w:szCs w:val="24"/>
        </w:rPr>
        <w:t xml:space="preserve"> de</w:t>
      </w:r>
      <w:r w:rsidRPr="00215B63">
        <w:rPr>
          <w:rFonts w:ascii="Arial" w:eastAsia="Arial" w:hAnsi="Arial" w:cs="Arial"/>
          <w:color w:val="000000"/>
          <w:sz w:val="24"/>
          <w:szCs w:val="24"/>
        </w:rPr>
        <w:t xml:space="preserve"> agentes patógenos a las vías respiratorias y contagiarse de enfermedades. Igualmente se pueden usar para evitar contagiar a otras personas en caso de estar infectado.</w:t>
      </w:r>
    </w:p>
    <w:p w14:paraId="1EB352B7" w14:textId="77777777" w:rsidR="000E6298" w:rsidRPr="00215B63" w:rsidRDefault="000E6298" w:rsidP="00215B63">
      <w:pPr>
        <w:pBdr>
          <w:top w:val="nil"/>
          <w:left w:val="nil"/>
          <w:bottom w:val="nil"/>
          <w:right w:val="nil"/>
          <w:between w:val="nil"/>
        </w:pBdr>
        <w:spacing w:after="0" w:line="240" w:lineRule="auto"/>
        <w:jc w:val="both"/>
        <w:rPr>
          <w:rFonts w:ascii="Arial" w:eastAsia="Arial" w:hAnsi="Arial" w:cs="Arial"/>
          <w:color w:val="000000"/>
          <w:sz w:val="24"/>
          <w:szCs w:val="24"/>
        </w:rPr>
      </w:pPr>
    </w:p>
    <w:p w14:paraId="6078EC6D" w14:textId="77777777" w:rsidR="00B97B35" w:rsidRPr="00215B63" w:rsidRDefault="007D631C" w:rsidP="00B97B35">
      <w:pPr>
        <w:pBdr>
          <w:top w:val="nil"/>
          <w:left w:val="nil"/>
          <w:bottom w:val="nil"/>
          <w:right w:val="nil"/>
          <w:between w:val="nil"/>
        </w:pBdr>
        <w:spacing w:after="0" w:line="240" w:lineRule="auto"/>
        <w:jc w:val="both"/>
        <w:rPr>
          <w:rFonts w:ascii="Arial" w:eastAsia="Arial" w:hAnsi="Arial" w:cs="Arial"/>
          <w:b/>
          <w:bCs/>
          <w:color w:val="000000"/>
          <w:sz w:val="24"/>
          <w:szCs w:val="24"/>
        </w:rPr>
      </w:pPr>
      <w:r w:rsidRPr="00215B63">
        <w:rPr>
          <w:rFonts w:ascii="Arial" w:eastAsia="Arial" w:hAnsi="Arial" w:cs="Arial"/>
          <w:b/>
          <w:bCs/>
          <w:color w:val="000000"/>
          <w:sz w:val="24"/>
          <w:szCs w:val="24"/>
        </w:rPr>
        <w:t>4.2. Abreviaturas</w:t>
      </w:r>
    </w:p>
    <w:p w14:paraId="1A130969" w14:textId="77777777" w:rsidR="003A407C" w:rsidRPr="00215B63" w:rsidRDefault="003A407C" w:rsidP="00B97B35">
      <w:pPr>
        <w:pBdr>
          <w:top w:val="nil"/>
          <w:left w:val="nil"/>
          <w:bottom w:val="nil"/>
          <w:right w:val="nil"/>
          <w:between w:val="nil"/>
        </w:pBdr>
        <w:spacing w:after="0" w:line="240" w:lineRule="auto"/>
        <w:jc w:val="both"/>
        <w:rPr>
          <w:rFonts w:ascii="Arial" w:eastAsia="Arial" w:hAnsi="Arial" w:cs="Arial"/>
          <w:color w:val="000000"/>
          <w:sz w:val="24"/>
          <w:szCs w:val="24"/>
        </w:rPr>
      </w:pPr>
    </w:p>
    <w:p w14:paraId="6D168C13" w14:textId="175F33CA" w:rsidR="007D631C" w:rsidRPr="00215B63" w:rsidRDefault="000F04C1"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CCIO:    Centro Coordinador Institucional de Operaciones</w:t>
      </w:r>
    </w:p>
    <w:p w14:paraId="4DD155B4" w14:textId="77777777" w:rsidR="000F04C1" w:rsidRPr="00215B63" w:rsidRDefault="000F04C1" w:rsidP="000F04C1">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CSO: </w:t>
      </w:r>
      <w:r w:rsidRPr="00215B63">
        <w:rPr>
          <w:rFonts w:ascii="Arial" w:eastAsia="Arial" w:hAnsi="Arial" w:cs="Arial"/>
          <w:sz w:val="24"/>
          <w:szCs w:val="24"/>
        </w:rPr>
        <w:tab/>
        <w:t xml:space="preserve">Comisión de Salud Ocupacional </w:t>
      </w:r>
    </w:p>
    <w:p w14:paraId="1508A5E6"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EPP: </w:t>
      </w:r>
      <w:r w:rsidRPr="00215B63">
        <w:rPr>
          <w:rFonts w:ascii="Arial" w:eastAsia="Arial" w:hAnsi="Arial" w:cs="Arial"/>
          <w:sz w:val="24"/>
          <w:szCs w:val="24"/>
        </w:rPr>
        <w:tab/>
        <w:t xml:space="preserve">Equipo de Protección Personal </w:t>
      </w:r>
    </w:p>
    <w:p w14:paraId="180D225A" w14:textId="77777777" w:rsidR="000F04C1" w:rsidRPr="00215B63" w:rsidRDefault="000F04C1" w:rsidP="000F04C1">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INS: </w:t>
      </w:r>
      <w:r w:rsidRPr="00215B63">
        <w:rPr>
          <w:rFonts w:ascii="Arial" w:eastAsia="Arial" w:hAnsi="Arial" w:cs="Arial"/>
          <w:sz w:val="24"/>
          <w:szCs w:val="24"/>
        </w:rPr>
        <w:tab/>
        <w:t xml:space="preserve">Instituto Nacional de Seguros </w:t>
      </w:r>
    </w:p>
    <w:p w14:paraId="52FE4CBE" w14:textId="77777777" w:rsidR="000F04C1" w:rsidRPr="00215B63" w:rsidRDefault="000F04C1" w:rsidP="000F04C1">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MS:</w:t>
      </w:r>
      <w:r w:rsidRPr="00215B63">
        <w:rPr>
          <w:rFonts w:ascii="Arial" w:eastAsia="Arial" w:hAnsi="Arial" w:cs="Arial"/>
          <w:sz w:val="24"/>
          <w:szCs w:val="24"/>
        </w:rPr>
        <w:tab/>
        <w:t xml:space="preserve">Ministerio de Salud de Costa Rica </w:t>
      </w:r>
    </w:p>
    <w:p w14:paraId="07D118BD" w14:textId="77777777" w:rsidR="007D631C" w:rsidRPr="00215B63"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OMS: </w:t>
      </w:r>
      <w:r w:rsidRPr="00215B63">
        <w:rPr>
          <w:rFonts w:ascii="Arial" w:eastAsia="Arial" w:hAnsi="Arial" w:cs="Arial"/>
          <w:sz w:val="24"/>
          <w:szCs w:val="24"/>
        </w:rPr>
        <w:tab/>
        <w:t xml:space="preserve">Organización Mundial de la Salud </w:t>
      </w:r>
    </w:p>
    <w:p w14:paraId="3CAE924A" w14:textId="1D2FDEF9" w:rsidR="007D631C" w:rsidRPr="000F04C1" w:rsidRDefault="007D631C" w:rsidP="000F04C1">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OPS:</w:t>
      </w:r>
      <w:r w:rsidRPr="00215B63">
        <w:rPr>
          <w:rFonts w:ascii="Arial" w:eastAsia="Arial" w:hAnsi="Arial" w:cs="Arial"/>
          <w:sz w:val="24"/>
          <w:szCs w:val="24"/>
        </w:rPr>
        <w:tab/>
        <w:t xml:space="preserve">Organización Panamericana de la Salud </w:t>
      </w:r>
    </w:p>
    <w:p w14:paraId="721F298F" w14:textId="77777777" w:rsidR="00D237CC" w:rsidRPr="00215B63" w:rsidRDefault="00D237CC" w:rsidP="00D237CC">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UCR: </w:t>
      </w:r>
      <w:r w:rsidRPr="00215B63">
        <w:rPr>
          <w:rFonts w:ascii="Arial" w:eastAsia="Arial" w:hAnsi="Arial" w:cs="Arial"/>
          <w:sz w:val="24"/>
          <w:szCs w:val="24"/>
        </w:rPr>
        <w:tab/>
        <w:t>Universidad de Costa Rica.</w:t>
      </w:r>
    </w:p>
    <w:p w14:paraId="5BF232EA" w14:textId="77777777" w:rsidR="000F04C1" w:rsidRDefault="007D631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USOA:  Unidad de Salud Ocupacional y Ambiental</w:t>
      </w:r>
      <w:r w:rsidR="00D237CC" w:rsidRPr="00D237CC">
        <w:rPr>
          <w:rFonts w:ascii="Arial" w:eastAsia="Arial" w:hAnsi="Arial" w:cs="Arial"/>
          <w:sz w:val="24"/>
          <w:szCs w:val="24"/>
        </w:rPr>
        <w:t xml:space="preserve"> </w:t>
      </w:r>
    </w:p>
    <w:p w14:paraId="102EF854" w14:textId="39657BE4" w:rsidR="007D631C" w:rsidRDefault="00D237CC"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sidRPr="00215B63">
        <w:rPr>
          <w:rFonts w:ascii="Arial" w:eastAsia="Arial" w:hAnsi="Arial" w:cs="Arial"/>
          <w:sz w:val="24"/>
          <w:szCs w:val="24"/>
        </w:rPr>
        <w:t xml:space="preserve">VI:      </w:t>
      </w:r>
      <w:r w:rsidRPr="00215B63">
        <w:rPr>
          <w:rFonts w:ascii="Arial" w:eastAsia="Arial" w:hAnsi="Arial" w:cs="Arial"/>
          <w:sz w:val="24"/>
          <w:szCs w:val="24"/>
        </w:rPr>
        <w:tab/>
        <w:t>Vicerrectoría de Investigación</w:t>
      </w:r>
    </w:p>
    <w:p w14:paraId="054EB180" w14:textId="67F5BD22" w:rsidR="007826F4" w:rsidRDefault="007826F4" w:rsidP="00A16EE3">
      <w:pPr>
        <w:numPr>
          <w:ilvl w:val="0"/>
          <w:numId w:val="4"/>
        </w:numPr>
        <w:pBdr>
          <w:top w:val="nil"/>
          <w:left w:val="nil"/>
          <w:bottom w:val="nil"/>
          <w:right w:val="nil"/>
          <w:between w:val="nil"/>
        </w:pBdr>
        <w:spacing w:after="0" w:line="240" w:lineRule="auto"/>
        <w:ind w:hanging="450"/>
        <w:jc w:val="both"/>
        <w:rPr>
          <w:rFonts w:ascii="Arial" w:eastAsia="Arial" w:hAnsi="Arial" w:cs="Arial"/>
          <w:sz w:val="24"/>
          <w:szCs w:val="24"/>
        </w:rPr>
      </w:pPr>
      <w:r>
        <w:rPr>
          <w:rFonts w:ascii="Arial" w:eastAsia="Arial" w:hAnsi="Arial" w:cs="Arial"/>
          <w:sz w:val="24"/>
          <w:szCs w:val="24"/>
        </w:rPr>
        <w:t xml:space="preserve">EPA     </w:t>
      </w:r>
      <w:r w:rsidRPr="00215B63">
        <w:rPr>
          <w:rFonts w:ascii="Arial" w:eastAsia="Arial" w:hAnsi="Arial" w:cs="Arial"/>
          <w:sz w:val="24"/>
          <w:szCs w:val="24"/>
          <w:highlight w:val="white"/>
        </w:rPr>
        <w:t xml:space="preserve">Agencia de Protección Ambiental </w:t>
      </w:r>
    </w:p>
    <w:p w14:paraId="74F96104" w14:textId="77777777" w:rsidR="007D631C" w:rsidRPr="00215B63" w:rsidRDefault="007D631C" w:rsidP="00B97B35">
      <w:pPr>
        <w:pBdr>
          <w:top w:val="nil"/>
          <w:left w:val="nil"/>
          <w:bottom w:val="nil"/>
          <w:right w:val="nil"/>
          <w:between w:val="nil"/>
        </w:pBdr>
        <w:spacing w:after="0" w:line="240" w:lineRule="auto"/>
        <w:jc w:val="both"/>
        <w:rPr>
          <w:rFonts w:ascii="Arial" w:eastAsia="Arial" w:hAnsi="Arial" w:cs="Arial"/>
          <w:color w:val="000000"/>
          <w:sz w:val="24"/>
          <w:szCs w:val="24"/>
        </w:rPr>
      </w:pPr>
    </w:p>
    <w:p w14:paraId="1E0BC0A1" w14:textId="77777777" w:rsidR="00B97B35" w:rsidRPr="00215B63" w:rsidRDefault="00B97B35" w:rsidP="00B97B35">
      <w:pPr>
        <w:pStyle w:val="Prrafodelista"/>
        <w:pBdr>
          <w:top w:val="nil"/>
          <w:left w:val="nil"/>
          <w:bottom w:val="nil"/>
          <w:right w:val="nil"/>
          <w:between w:val="nil"/>
        </w:pBdr>
        <w:spacing w:after="0" w:line="240" w:lineRule="auto"/>
        <w:jc w:val="both"/>
        <w:rPr>
          <w:rFonts w:ascii="Arial" w:eastAsia="Arial" w:hAnsi="Arial" w:cs="Arial"/>
          <w:color w:val="000000"/>
          <w:sz w:val="24"/>
          <w:szCs w:val="24"/>
        </w:rPr>
      </w:pPr>
    </w:p>
    <w:p w14:paraId="43E9A2CD" w14:textId="2AD6E12C" w:rsidR="00460534" w:rsidRPr="00215B63" w:rsidRDefault="00876789" w:rsidP="00A16EE3">
      <w:pPr>
        <w:pStyle w:val="Ttulo1"/>
        <w:numPr>
          <w:ilvl w:val="0"/>
          <w:numId w:val="1"/>
        </w:numPr>
        <w:spacing w:before="0" w:after="0" w:line="240" w:lineRule="auto"/>
        <w:ind w:left="360"/>
        <w:jc w:val="both"/>
        <w:rPr>
          <w:rFonts w:ascii="Arial" w:eastAsia="Arial" w:hAnsi="Arial" w:cs="Arial"/>
          <w:smallCaps w:val="0"/>
          <w:color w:val="000000"/>
        </w:rPr>
      </w:pPr>
      <w:bookmarkStart w:id="7" w:name="_Toc48163878"/>
      <w:r w:rsidRPr="00215B63">
        <w:rPr>
          <w:rFonts w:ascii="Arial" w:eastAsia="Arial" w:hAnsi="Arial" w:cs="Arial"/>
          <w:smallCaps w:val="0"/>
          <w:color w:val="000000"/>
        </w:rPr>
        <w:t xml:space="preserve">Evaluación General del riesgo de exposición al </w:t>
      </w:r>
      <w:r w:rsidR="00354FA0">
        <w:rPr>
          <w:rFonts w:ascii="Arial" w:eastAsia="Arial" w:hAnsi="Arial" w:cs="Arial"/>
          <w:smallCaps w:val="0"/>
          <w:color w:val="000000"/>
        </w:rPr>
        <w:t>SARS</w:t>
      </w:r>
      <w:r w:rsidRPr="00215B63">
        <w:rPr>
          <w:rFonts w:ascii="Arial" w:eastAsia="Arial" w:hAnsi="Arial" w:cs="Arial"/>
          <w:smallCaps w:val="0"/>
          <w:color w:val="000000"/>
        </w:rPr>
        <w:t>-CoV-2</w:t>
      </w:r>
      <w:bookmarkEnd w:id="7"/>
    </w:p>
    <w:p w14:paraId="751762CB" w14:textId="77777777" w:rsidR="000E6298" w:rsidRPr="00215B63" w:rsidRDefault="000E6298">
      <w:pPr>
        <w:spacing w:after="0" w:line="240" w:lineRule="auto"/>
        <w:jc w:val="both"/>
        <w:rPr>
          <w:rFonts w:ascii="Arial" w:eastAsia="Arial" w:hAnsi="Arial" w:cs="Arial"/>
          <w:sz w:val="24"/>
          <w:szCs w:val="24"/>
        </w:rPr>
      </w:pPr>
    </w:p>
    <w:p w14:paraId="1D35FB29"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Para los efectos de la evaluación del riesgo de exposición es importante tomar en cuenta las siguientes definiciones:</w:t>
      </w:r>
    </w:p>
    <w:p w14:paraId="3AF11FA6" w14:textId="77777777" w:rsidR="00460534" w:rsidRPr="00215B63" w:rsidRDefault="00460534">
      <w:pPr>
        <w:spacing w:after="0" w:line="240" w:lineRule="auto"/>
        <w:jc w:val="both"/>
        <w:rPr>
          <w:rFonts w:ascii="Arial" w:eastAsia="Arial" w:hAnsi="Arial" w:cs="Arial"/>
          <w:sz w:val="24"/>
          <w:szCs w:val="24"/>
        </w:rPr>
      </w:pPr>
    </w:p>
    <w:p w14:paraId="4F57EF48" w14:textId="77777777" w:rsidR="00460534" w:rsidRPr="00BB7DFC" w:rsidRDefault="00876789" w:rsidP="00D222A7">
      <w:pPr>
        <w:pStyle w:val="Prrafodelista"/>
        <w:keepNext/>
        <w:keepLines/>
        <w:numPr>
          <w:ilvl w:val="0"/>
          <w:numId w:val="1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BB7DFC">
        <w:rPr>
          <w:rFonts w:ascii="Arial" w:eastAsia="Arial" w:hAnsi="Arial" w:cs="Arial"/>
          <w:color w:val="000000"/>
          <w:sz w:val="24"/>
          <w:szCs w:val="24"/>
          <w:highlight w:val="white"/>
        </w:rPr>
        <w:t>Persona ocupacionalmente expuesta:</w:t>
      </w:r>
    </w:p>
    <w:p w14:paraId="7B837E09" w14:textId="77777777" w:rsidR="00460534" w:rsidRPr="00215B63" w:rsidRDefault="00460534" w:rsidP="00BB7DFC">
      <w:pPr>
        <w:spacing w:after="0" w:line="240" w:lineRule="auto"/>
        <w:ind w:left="720"/>
        <w:jc w:val="both"/>
        <w:rPr>
          <w:rFonts w:ascii="Arial" w:eastAsia="Arial" w:hAnsi="Arial" w:cs="Arial"/>
          <w:sz w:val="24"/>
          <w:szCs w:val="24"/>
        </w:rPr>
      </w:pPr>
    </w:p>
    <w:p w14:paraId="7E871A26" w14:textId="647587F9" w:rsidR="00460534" w:rsidRPr="00215B63" w:rsidRDefault="00876789" w:rsidP="00BB7DFC">
      <w:pPr>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Es la persona trabajadora, que en ejercicio y con motivo de su ocupación desarrolla actividades en contacto directo con el público interno o externo, a menos de </w:t>
      </w:r>
      <w:r w:rsidR="00467988">
        <w:rPr>
          <w:rFonts w:ascii="Arial" w:eastAsia="Arial" w:hAnsi="Arial" w:cs="Arial"/>
          <w:sz w:val="24"/>
          <w:szCs w:val="24"/>
        </w:rPr>
        <w:t>dos</w:t>
      </w:r>
      <w:r w:rsidRPr="00215B63">
        <w:rPr>
          <w:rFonts w:ascii="Arial" w:eastAsia="Arial" w:hAnsi="Arial" w:cs="Arial"/>
          <w:sz w:val="24"/>
          <w:szCs w:val="24"/>
        </w:rPr>
        <w:t xml:space="preserve"> metros de distancia y que no tiene la posibilidad de aplicar las medidas de barrera física.</w:t>
      </w:r>
    </w:p>
    <w:p w14:paraId="20031FD0" w14:textId="77777777" w:rsidR="00460534" w:rsidRPr="00215B63" w:rsidRDefault="00460534" w:rsidP="00BB7DFC">
      <w:pPr>
        <w:spacing w:after="0" w:line="240" w:lineRule="auto"/>
        <w:ind w:left="720"/>
        <w:jc w:val="both"/>
        <w:rPr>
          <w:rFonts w:ascii="Arial" w:eastAsia="Arial" w:hAnsi="Arial" w:cs="Arial"/>
          <w:sz w:val="24"/>
          <w:szCs w:val="24"/>
        </w:rPr>
      </w:pPr>
    </w:p>
    <w:p w14:paraId="32E839B7" w14:textId="77777777" w:rsidR="00460534" w:rsidRPr="00BB7DFC" w:rsidRDefault="00876789" w:rsidP="00D222A7">
      <w:pPr>
        <w:pStyle w:val="Prrafodelista"/>
        <w:keepNext/>
        <w:keepLines/>
        <w:numPr>
          <w:ilvl w:val="0"/>
          <w:numId w:val="17"/>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BB7DFC">
        <w:rPr>
          <w:rFonts w:ascii="Arial" w:eastAsia="Arial" w:hAnsi="Arial" w:cs="Arial"/>
          <w:color w:val="000000"/>
          <w:sz w:val="24"/>
          <w:szCs w:val="24"/>
        </w:rPr>
        <w:t>Persona</w:t>
      </w:r>
      <w:r w:rsidR="00F73B79" w:rsidRPr="00BB7DFC">
        <w:rPr>
          <w:rFonts w:ascii="Arial" w:eastAsia="Arial" w:hAnsi="Arial" w:cs="Arial"/>
          <w:color w:val="000000"/>
          <w:sz w:val="24"/>
          <w:szCs w:val="24"/>
        </w:rPr>
        <w:t xml:space="preserve"> no</w:t>
      </w:r>
      <w:r w:rsidR="0051384D" w:rsidRPr="00BB7DFC">
        <w:rPr>
          <w:rFonts w:ascii="Arial" w:eastAsia="Arial" w:hAnsi="Arial" w:cs="Arial"/>
          <w:color w:val="000000"/>
          <w:sz w:val="24"/>
          <w:szCs w:val="24"/>
        </w:rPr>
        <w:t xml:space="preserve"> </w:t>
      </w:r>
      <w:r w:rsidRPr="00BB7DFC">
        <w:rPr>
          <w:rFonts w:ascii="Arial" w:eastAsia="Arial" w:hAnsi="Arial" w:cs="Arial"/>
          <w:color w:val="000000"/>
          <w:sz w:val="24"/>
          <w:szCs w:val="24"/>
        </w:rPr>
        <w:t>ocupacionalmente</w:t>
      </w:r>
      <w:r w:rsidR="00513F0B" w:rsidRPr="00BB7DFC">
        <w:rPr>
          <w:rFonts w:ascii="Arial" w:eastAsia="Arial" w:hAnsi="Arial" w:cs="Arial"/>
          <w:color w:val="000000"/>
          <w:sz w:val="24"/>
          <w:szCs w:val="24"/>
        </w:rPr>
        <w:t xml:space="preserve"> </w:t>
      </w:r>
      <w:r w:rsidRPr="00BB7DFC">
        <w:rPr>
          <w:rFonts w:ascii="Arial" w:eastAsia="Arial" w:hAnsi="Arial" w:cs="Arial"/>
          <w:color w:val="000000"/>
          <w:sz w:val="24"/>
          <w:szCs w:val="24"/>
        </w:rPr>
        <w:t>expuesta:</w:t>
      </w:r>
    </w:p>
    <w:p w14:paraId="11FB0271" w14:textId="77777777" w:rsidR="00460534" w:rsidRPr="00215B63" w:rsidRDefault="00460534" w:rsidP="00BB7DFC">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65995E2C" w14:textId="524C6340" w:rsidR="00460534" w:rsidRDefault="00876789" w:rsidP="00BB7DFC">
      <w:pPr>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Es la persona trabajadora que en ejercicio y con motivo de su ocupación, desarrolla sus actividades, sin contacto directo al público interno o externo, o si lo tiene puede mantener una distancia física de </w:t>
      </w:r>
      <w:r w:rsidR="003E2327">
        <w:rPr>
          <w:rFonts w:ascii="Arial" w:eastAsia="Arial" w:hAnsi="Arial" w:cs="Arial"/>
          <w:sz w:val="24"/>
          <w:szCs w:val="24"/>
        </w:rPr>
        <w:t>dos</w:t>
      </w:r>
      <w:r w:rsidRPr="00215B63">
        <w:rPr>
          <w:rFonts w:ascii="Arial" w:eastAsia="Arial" w:hAnsi="Arial" w:cs="Arial"/>
          <w:sz w:val="24"/>
          <w:szCs w:val="24"/>
        </w:rPr>
        <w:t xml:space="preserve"> metros o el diseño del puesto permite medidas de barrera física.</w:t>
      </w:r>
    </w:p>
    <w:p w14:paraId="578878F2" w14:textId="2994CEEE" w:rsidR="00844202" w:rsidRDefault="00844202" w:rsidP="00BB7DFC">
      <w:pPr>
        <w:spacing w:after="0" w:line="240" w:lineRule="auto"/>
        <w:ind w:left="720"/>
        <w:jc w:val="both"/>
        <w:rPr>
          <w:rFonts w:ascii="Arial" w:eastAsia="Arial" w:hAnsi="Arial" w:cs="Arial"/>
          <w:sz w:val="24"/>
          <w:szCs w:val="24"/>
        </w:rPr>
      </w:pPr>
    </w:p>
    <w:p w14:paraId="4CD35355" w14:textId="77777777" w:rsidR="00844202" w:rsidRPr="00215B63" w:rsidRDefault="00844202" w:rsidP="00BB7DFC">
      <w:pPr>
        <w:spacing w:after="0" w:line="240" w:lineRule="auto"/>
        <w:ind w:left="720"/>
        <w:jc w:val="both"/>
        <w:rPr>
          <w:rFonts w:ascii="Arial" w:eastAsia="Arial" w:hAnsi="Arial" w:cs="Arial"/>
          <w:sz w:val="24"/>
          <w:szCs w:val="24"/>
        </w:rPr>
      </w:pPr>
    </w:p>
    <w:p w14:paraId="47BEB5DF" w14:textId="77777777" w:rsidR="00460534" w:rsidRPr="00215B63" w:rsidRDefault="00460534">
      <w:pPr>
        <w:spacing w:after="0" w:line="240" w:lineRule="auto"/>
        <w:jc w:val="both"/>
        <w:rPr>
          <w:rFonts w:ascii="Arial" w:eastAsia="Arial" w:hAnsi="Arial" w:cs="Arial"/>
          <w:sz w:val="24"/>
          <w:szCs w:val="24"/>
        </w:rPr>
      </w:pPr>
    </w:p>
    <w:p w14:paraId="024966B4" w14:textId="6C168D87" w:rsidR="001F08AB" w:rsidRDefault="00876789" w:rsidP="00844202">
      <w:pPr>
        <w:pStyle w:val="Ttulo1"/>
        <w:numPr>
          <w:ilvl w:val="0"/>
          <w:numId w:val="1"/>
        </w:numPr>
        <w:spacing w:before="0" w:after="0" w:line="240" w:lineRule="auto"/>
        <w:ind w:left="360"/>
        <w:jc w:val="both"/>
        <w:rPr>
          <w:rFonts w:ascii="Arial" w:eastAsia="Arial" w:hAnsi="Arial" w:cs="Arial"/>
          <w:smallCaps w:val="0"/>
          <w:color w:val="000000"/>
        </w:rPr>
      </w:pPr>
      <w:bookmarkStart w:id="8" w:name="_Toc48163879"/>
      <w:r w:rsidRPr="00215B63">
        <w:rPr>
          <w:rFonts w:ascii="Arial" w:eastAsia="Arial" w:hAnsi="Arial" w:cs="Arial"/>
          <w:smallCaps w:val="0"/>
          <w:color w:val="000000"/>
        </w:rPr>
        <w:t xml:space="preserve">Medidas </w:t>
      </w:r>
      <w:r w:rsidR="00524A96">
        <w:rPr>
          <w:rFonts w:ascii="Arial" w:eastAsia="Arial" w:hAnsi="Arial" w:cs="Arial"/>
          <w:smallCaps w:val="0"/>
          <w:color w:val="000000"/>
        </w:rPr>
        <w:t>a</w:t>
      </w:r>
      <w:r w:rsidRPr="00215B63">
        <w:rPr>
          <w:rFonts w:ascii="Arial" w:eastAsia="Arial" w:hAnsi="Arial" w:cs="Arial"/>
          <w:smallCaps w:val="0"/>
          <w:color w:val="000000"/>
        </w:rPr>
        <w:t>plicables en toda</w:t>
      </w:r>
      <w:r w:rsidR="00152F29">
        <w:rPr>
          <w:rFonts w:ascii="Arial" w:eastAsia="Arial" w:hAnsi="Arial" w:cs="Arial"/>
          <w:smallCaps w:val="0"/>
          <w:color w:val="000000"/>
        </w:rPr>
        <w:t>s</w:t>
      </w:r>
      <w:r w:rsidRPr="00215B63">
        <w:rPr>
          <w:rFonts w:ascii="Arial" w:eastAsia="Arial" w:hAnsi="Arial" w:cs="Arial"/>
          <w:smallCaps w:val="0"/>
          <w:color w:val="000000"/>
        </w:rPr>
        <w:t xml:space="preserve"> la</w:t>
      </w:r>
      <w:r w:rsidR="00BF6A14" w:rsidRPr="00215B63">
        <w:rPr>
          <w:rFonts w:ascii="Arial" w:eastAsia="Arial" w:hAnsi="Arial" w:cs="Arial"/>
          <w:smallCaps w:val="0"/>
          <w:color w:val="000000"/>
        </w:rPr>
        <w:t xml:space="preserve">s </w:t>
      </w:r>
      <w:r w:rsidR="003E2327">
        <w:rPr>
          <w:rFonts w:ascii="Arial" w:eastAsia="Arial" w:hAnsi="Arial" w:cs="Arial"/>
          <w:smallCaps w:val="0"/>
          <w:color w:val="000000"/>
        </w:rPr>
        <w:t>u</w:t>
      </w:r>
      <w:r w:rsidR="00BF6A14" w:rsidRPr="00215B63">
        <w:rPr>
          <w:rFonts w:ascii="Arial" w:eastAsia="Arial" w:hAnsi="Arial" w:cs="Arial"/>
          <w:smallCaps w:val="0"/>
          <w:color w:val="000000"/>
        </w:rPr>
        <w:t>nidades de</w:t>
      </w:r>
      <w:r w:rsidR="000F04C1">
        <w:rPr>
          <w:rFonts w:ascii="Arial" w:eastAsia="Arial" w:hAnsi="Arial" w:cs="Arial"/>
          <w:smallCaps w:val="0"/>
          <w:color w:val="000000"/>
        </w:rPr>
        <w:t xml:space="preserve"> la VI</w:t>
      </w:r>
      <w:bookmarkEnd w:id="8"/>
      <w:r w:rsidR="00BF6A14" w:rsidRPr="00215B63">
        <w:rPr>
          <w:rFonts w:ascii="Arial" w:eastAsia="Arial" w:hAnsi="Arial" w:cs="Arial"/>
          <w:smallCaps w:val="0"/>
          <w:color w:val="000000"/>
        </w:rPr>
        <w:t xml:space="preserve"> </w:t>
      </w:r>
    </w:p>
    <w:p w14:paraId="6A6F7E47" w14:textId="77777777" w:rsidR="00844202" w:rsidRPr="00844202" w:rsidRDefault="00844202" w:rsidP="00844202"/>
    <w:p w14:paraId="54F5AC2E" w14:textId="5F1DFF92"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Las medidas</w:t>
      </w:r>
      <w:r w:rsidR="004C414E" w:rsidRPr="00215B63">
        <w:rPr>
          <w:rFonts w:ascii="Arial" w:eastAsia="Arial" w:hAnsi="Arial" w:cs="Arial"/>
          <w:sz w:val="24"/>
          <w:szCs w:val="24"/>
        </w:rPr>
        <w:t xml:space="preserve"> establecidas en este </w:t>
      </w:r>
      <w:r w:rsidR="003E2327">
        <w:rPr>
          <w:rFonts w:ascii="Arial" w:eastAsia="Arial" w:hAnsi="Arial" w:cs="Arial"/>
          <w:sz w:val="24"/>
          <w:szCs w:val="24"/>
        </w:rPr>
        <w:t>P</w:t>
      </w:r>
      <w:r w:rsidR="004C414E" w:rsidRPr="00215B63">
        <w:rPr>
          <w:rFonts w:ascii="Arial" w:eastAsia="Arial" w:hAnsi="Arial" w:cs="Arial"/>
          <w:sz w:val="24"/>
          <w:szCs w:val="24"/>
        </w:rPr>
        <w:t>rotocolo</w:t>
      </w:r>
      <w:r w:rsidRPr="00215B63">
        <w:rPr>
          <w:rFonts w:ascii="Arial" w:eastAsia="Arial" w:hAnsi="Arial" w:cs="Arial"/>
          <w:sz w:val="24"/>
          <w:szCs w:val="24"/>
        </w:rPr>
        <w:t xml:space="preserve"> son de aplicación</w:t>
      </w:r>
      <w:r w:rsidR="004C414E" w:rsidRPr="00215B63">
        <w:rPr>
          <w:rFonts w:ascii="Arial" w:eastAsia="Arial" w:hAnsi="Arial" w:cs="Arial"/>
          <w:sz w:val="24"/>
          <w:szCs w:val="24"/>
        </w:rPr>
        <w:t xml:space="preserve"> obligatoria</w:t>
      </w:r>
      <w:r w:rsidRPr="00215B63">
        <w:rPr>
          <w:rFonts w:ascii="Arial" w:eastAsia="Arial" w:hAnsi="Arial" w:cs="Arial"/>
          <w:sz w:val="24"/>
          <w:szCs w:val="24"/>
        </w:rPr>
        <w:t xml:space="preserve"> a toda </w:t>
      </w:r>
      <w:r w:rsidR="000F04C1">
        <w:rPr>
          <w:rFonts w:ascii="Arial" w:eastAsia="Arial" w:hAnsi="Arial" w:cs="Arial"/>
          <w:sz w:val="24"/>
          <w:szCs w:val="24"/>
        </w:rPr>
        <w:t xml:space="preserve">unidad y departamento de la VI. </w:t>
      </w:r>
    </w:p>
    <w:p w14:paraId="6FDB41AB" w14:textId="77777777" w:rsidR="00460534" w:rsidRPr="00215B63" w:rsidRDefault="00460534">
      <w:pPr>
        <w:spacing w:after="0" w:line="240" w:lineRule="auto"/>
        <w:jc w:val="both"/>
        <w:rPr>
          <w:rFonts w:ascii="Arial" w:eastAsia="Arial" w:hAnsi="Arial" w:cs="Arial"/>
          <w:sz w:val="24"/>
          <w:szCs w:val="24"/>
        </w:rPr>
      </w:pPr>
    </w:p>
    <w:p w14:paraId="49732F9C" w14:textId="77777777" w:rsidR="000E6298" w:rsidRPr="00215B63" w:rsidRDefault="000E6298">
      <w:pPr>
        <w:spacing w:after="0" w:line="240" w:lineRule="auto"/>
        <w:jc w:val="both"/>
        <w:rPr>
          <w:rFonts w:ascii="Arial" w:eastAsia="Arial" w:hAnsi="Arial" w:cs="Arial"/>
          <w:sz w:val="24"/>
          <w:szCs w:val="24"/>
        </w:rPr>
      </w:pPr>
    </w:p>
    <w:p w14:paraId="62F6627D" w14:textId="3426E7AD" w:rsidR="00460534" w:rsidRPr="00215B63" w:rsidRDefault="000E6298">
      <w:pPr>
        <w:pStyle w:val="Ttulo2"/>
        <w:spacing w:after="0"/>
        <w:jc w:val="both"/>
        <w:rPr>
          <w:rFonts w:ascii="Arial" w:eastAsia="Arial" w:hAnsi="Arial" w:cs="Arial"/>
          <w:sz w:val="24"/>
          <w:szCs w:val="24"/>
        </w:rPr>
      </w:pPr>
      <w:bookmarkStart w:id="9" w:name="_Toc48163880"/>
      <w:r w:rsidRPr="00215B63">
        <w:rPr>
          <w:rFonts w:ascii="Arial" w:eastAsia="Arial" w:hAnsi="Arial" w:cs="Arial"/>
          <w:sz w:val="24"/>
          <w:szCs w:val="24"/>
        </w:rPr>
        <w:t>6</w:t>
      </w:r>
      <w:r w:rsidR="00876789" w:rsidRPr="00215B63">
        <w:rPr>
          <w:rFonts w:ascii="Arial" w:eastAsia="Arial" w:hAnsi="Arial" w:cs="Arial"/>
          <w:sz w:val="24"/>
          <w:szCs w:val="24"/>
        </w:rPr>
        <w:t>.1.</w:t>
      </w:r>
      <w:r w:rsidR="001F08AB">
        <w:rPr>
          <w:rFonts w:ascii="Arial" w:eastAsia="Arial" w:hAnsi="Arial" w:cs="Arial"/>
          <w:sz w:val="24"/>
          <w:szCs w:val="24"/>
        </w:rPr>
        <w:t xml:space="preserve"> </w:t>
      </w:r>
      <w:r w:rsidR="00876789" w:rsidRPr="00215B63">
        <w:rPr>
          <w:rFonts w:ascii="Arial" w:eastAsia="Arial" w:hAnsi="Arial" w:cs="Arial"/>
          <w:sz w:val="24"/>
          <w:szCs w:val="24"/>
        </w:rPr>
        <w:t xml:space="preserve">Medidas </w:t>
      </w:r>
      <w:r w:rsidR="003E2327">
        <w:rPr>
          <w:rFonts w:ascii="Arial" w:eastAsia="Arial" w:hAnsi="Arial" w:cs="Arial"/>
          <w:sz w:val="24"/>
          <w:szCs w:val="24"/>
        </w:rPr>
        <w:t>o</w:t>
      </w:r>
      <w:r w:rsidR="00876789" w:rsidRPr="00215B63">
        <w:rPr>
          <w:rFonts w:ascii="Arial" w:eastAsia="Arial" w:hAnsi="Arial" w:cs="Arial"/>
          <w:sz w:val="24"/>
          <w:szCs w:val="24"/>
        </w:rPr>
        <w:t>rganizativas</w:t>
      </w:r>
      <w:bookmarkEnd w:id="9"/>
    </w:p>
    <w:p w14:paraId="212D480D" w14:textId="77777777" w:rsidR="00460534" w:rsidRPr="00215B63" w:rsidRDefault="00460534">
      <w:pPr>
        <w:pStyle w:val="Ttulo2"/>
        <w:spacing w:after="0"/>
        <w:jc w:val="both"/>
        <w:rPr>
          <w:rFonts w:ascii="Arial" w:eastAsia="Arial" w:hAnsi="Arial" w:cs="Arial"/>
          <w:sz w:val="24"/>
          <w:szCs w:val="24"/>
        </w:rPr>
      </w:pPr>
    </w:p>
    <w:p w14:paraId="6131F11D" w14:textId="77777777" w:rsidR="00BC0678" w:rsidRPr="00EA250C" w:rsidRDefault="00BC0678" w:rsidP="00ED11DE">
      <w:pPr>
        <w:pStyle w:val="Ttulo2"/>
        <w:rPr>
          <w:rFonts w:ascii="Arial" w:hAnsi="Arial" w:cs="Arial"/>
          <w:sz w:val="24"/>
          <w:szCs w:val="24"/>
          <w:lang w:val="es-MX"/>
        </w:rPr>
      </w:pPr>
      <w:bookmarkStart w:id="10" w:name="_Toc48163881"/>
      <w:r w:rsidRPr="00EA250C">
        <w:rPr>
          <w:rFonts w:ascii="Arial" w:hAnsi="Arial" w:cs="Arial"/>
          <w:sz w:val="24"/>
          <w:szCs w:val="24"/>
          <w:lang w:val="es-MX"/>
        </w:rPr>
        <w:t>6.1.1. Comisión de Seguimiento.</w:t>
      </w:r>
      <w:bookmarkEnd w:id="10"/>
      <w:r w:rsidRPr="00EA250C">
        <w:rPr>
          <w:rFonts w:ascii="Arial" w:hAnsi="Arial" w:cs="Arial"/>
          <w:sz w:val="24"/>
          <w:szCs w:val="24"/>
          <w:lang w:val="es-MX"/>
        </w:rPr>
        <w:t xml:space="preserve"> </w:t>
      </w:r>
    </w:p>
    <w:p w14:paraId="53FBCFEF" w14:textId="77777777" w:rsidR="00BC0678" w:rsidRPr="00EA250C" w:rsidRDefault="00BC0678" w:rsidP="00F36581">
      <w:pPr>
        <w:spacing w:after="0" w:line="240" w:lineRule="auto"/>
        <w:jc w:val="both"/>
        <w:rPr>
          <w:rFonts w:ascii="Arial" w:eastAsia="Times New Roman" w:hAnsi="Arial" w:cs="Arial"/>
          <w:sz w:val="24"/>
          <w:szCs w:val="24"/>
          <w:lang w:val="es-MX"/>
        </w:rPr>
      </w:pPr>
    </w:p>
    <w:p w14:paraId="2EC3B8E8" w14:textId="635408C3" w:rsidR="00BF2C0E" w:rsidRPr="00EA250C" w:rsidRDefault="00630BEB" w:rsidP="00F36581">
      <w:pPr>
        <w:spacing w:after="0" w:line="240" w:lineRule="auto"/>
        <w:jc w:val="both"/>
        <w:rPr>
          <w:rFonts w:ascii="Arial" w:eastAsia="Times New Roman" w:hAnsi="Arial" w:cs="Arial"/>
          <w:sz w:val="24"/>
          <w:szCs w:val="24"/>
          <w:lang w:val="es-MX"/>
        </w:rPr>
      </w:pPr>
      <w:r w:rsidRPr="00EA250C">
        <w:rPr>
          <w:rFonts w:ascii="Arial" w:eastAsia="Times New Roman" w:hAnsi="Arial" w:cs="Arial"/>
          <w:sz w:val="24"/>
          <w:szCs w:val="24"/>
          <w:lang w:val="es-MX"/>
        </w:rPr>
        <w:t xml:space="preserve">La </w:t>
      </w:r>
      <w:r w:rsidR="00D01D00" w:rsidRPr="00EA250C">
        <w:rPr>
          <w:rFonts w:ascii="Arial" w:eastAsia="Times New Roman" w:hAnsi="Arial" w:cs="Arial"/>
          <w:sz w:val="24"/>
          <w:szCs w:val="24"/>
          <w:lang w:val="es-MX"/>
        </w:rPr>
        <w:t>C</w:t>
      </w:r>
      <w:r w:rsidR="00F36581" w:rsidRPr="00EA250C">
        <w:rPr>
          <w:rFonts w:ascii="Arial" w:eastAsia="Times New Roman" w:hAnsi="Arial" w:cs="Arial"/>
          <w:sz w:val="24"/>
          <w:szCs w:val="24"/>
          <w:lang w:val="es-MX"/>
        </w:rPr>
        <w:t xml:space="preserve">omisión de </w:t>
      </w:r>
      <w:r w:rsidR="00D01D00" w:rsidRPr="00EA250C">
        <w:rPr>
          <w:rFonts w:ascii="Arial" w:eastAsia="Times New Roman" w:hAnsi="Arial" w:cs="Arial"/>
          <w:sz w:val="24"/>
          <w:szCs w:val="24"/>
          <w:lang w:val="es-MX"/>
        </w:rPr>
        <w:t>S</w:t>
      </w:r>
      <w:r w:rsidR="00F36581" w:rsidRPr="00EA250C">
        <w:rPr>
          <w:rFonts w:ascii="Arial" w:eastAsia="Times New Roman" w:hAnsi="Arial" w:cs="Arial"/>
          <w:sz w:val="24"/>
          <w:szCs w:val="24"/>
          <w:lang w:val="es-MX"/>
        </w:rPr>
        <w:t>eguimiento</w:t>
      </w:r>
      <w:r w:rsidR="00BC0678" w:rsidRPr="00EA250C">
        <w:rPr>
          <w:rFonts w:ascii="Arial" w:eastAsia="Times New Roman" w:hAnsi="Arial" w:cs="Arial"/>
          <w:sz w:val="24"/>
          <w:szCs w:val="24"/>
          <w:lang w:val="es-MX"/>
        </w:rPr>
        <w:t xml:space="preserve"> </w:t>
      </w:r>
      <w:r w:rsidR="00BF2C0E" w:rsidRPr="00EA250C">
        <w:rPr>
          <w:rFonts w:ascii="Arial" w:eastAsia="Times New Roman" w:hAnsi="Arial" w:cs="Arial"/>
          <w:sz w:val="24"/>
          <w:szCs w:val="24"/>
          <w:lang w:val="es-MX"/>
        </w:rPr>
        <w:t xml:space="preserve">nombrada por el Vicerrector de </w:t>
      </w:r>
      <w:r w:rsidR="00940618" w:rsidRPr="00EA250C">
        <w:rPr>
          <w:rFonts w:ascii="Arial" w:eastAsia="Times New Roman" w:hAnsi="Arial" w:cs="Arial"/>
          <w:sz w:val="24"/>
          <w:szCs w:val="24"/>
          <w:lang w:val="es-MX"/>
        </w:rPr>
        <w:t>I</w:t>
      </w:r>
      <w:r w:rsidR="00BF2C0E" w:rsidRPr="00EA250C">
        <w:rPr>
          <w:rFonts w:ascii="Arial" w:eastAsia="Times New Roman" w:hAnsi="Arial" w:cs="Arial"/>
          <w:sz w:val="24"/>
          <w:szCs w:val="24"/>
          <w:lang w:val="es-MX"/>
        </w:rPr>
        <w:t>nvestigación.</w:t>
      </w:r>
      <w:r w:rsidR="000F04C1" w:rsidRPr="00EA250C">
        <w:rPr>
          <w:rFonts w:ascii="Arial" w:eastAsia="Times New Roman" w:hAnsi="Arial" w:cs="Arial"/>
          <w:sz w:val="24"/>
          <w:szCs w:val="24"/>
          <w:lang w:val="es-MX"/>
        </w:rPr>
        <w:t xml:space="preserve"> </w:t>
      </w:r>
      <w:r w:rsidR="00940618" w:rsidRPr="00EA250C">
        <w:rPr>
          <w:rFonts w:ascii="Arial" w:eastAsia="Times New Roman" w:hAnsi="Arial" w:cs="Arial"/>
          <w:sz w:val="24"/>
          <w:szCs w:val="24"/>
          <w:lang w:val="es-MX"/>
        </w:rPr>
        <w:t>E</w:t>
      </w:r>
      <w:r w:rsidR="00BC0678" w:rsidRPr="00EA250C">
        <w:rPr>
          <w:rFonts w:ascii="Arial" w:eastAsia="Times New Roman" w:hAnsi="Arial" w:cs="Arial"/>
          <w:sz w:val="24"/>
          <w:szCs w:val="24"/>
          <w:lang w:val="es-MX"/>
        </w:rPr>
        <w:t>st</w:t>
      </w:r>
      <w:r w:rsidR="00BF2C0E" w:rsidRPr="00EA250C">
        <w:rPr>
          <w:rFonts w:ascii="Arial" w:eastAsia="Times New Roman" w:hAnsi="Arial" w:cs="Arial"/>
          <w:sz w:val="24"/>
          <w:szCs w:val="24"/>
          <w:lang w:val="es-MX"/>
        </w:rPr>
        <w:t>á</w:t>
      </w:r>
      <w:r w:rsidR="00BC0678" w:rsidRPr="00EA250C">
        <w:rPr>
          <w:rFonts w:ascii="Arial" w:eastAsia="Times New Roman" w:hAnsi="Arial" w:cs="Arial"/>
          <w:sz w:val="24"/>
          <w:szCs w:val="24"/>
          <w:lang w:val="es-MX"/>
        </w:rPr>
        <w:t xml:space="preserve"> conformada por</w:t>
      </w:r>
      <w:r w:rsidR="00BF2C0E" w:rsidRPr="00EA250C">
        <w:rPr>
          <w:rFonts w:ascii="Arial" w:eastAsia="Times New Roman" w:hAnsi="Arial" w:cs="Arial"/>
          <w:sz w:val="24"/>
          <w:szCs w:val="24"/>
          <w:lang w:val="es-MX"/>
        </w:rPr>
        <w:t>:</w:t>
      </w:r>
    </w:p>
    <w:p w14:paraId="51C98567" w14:textId="77777777" w:rsidR="00BF2C0E" w:rsidRPr="00EA250C" w:rsidRDefault="00BF2C0E" w:rsidP="00F36581">
      <w:pPr>
        <w:spacing w:after="0" w:line="240" w:lineRule="auto"/>
        <w:jc w:val="both"/>
        <w:rPr>
          <w:rFonts w:ascii="Arial" w:eastAsia="Times New Roman" w:hAnsi="Arial" w:cs="Arial"/>
          <w:sz w:val="24"/>
          <w:szCs w:val="24"/>
          <w:lang w:val="es-MX"/>
        </w:rPr>
      </w:pPr>
    </w:p>
    <w:p w14:paraId="7D4ADCA7" w14:textId="284F33CF" w:rsidR="00BF2C0E" w:rsidRPr="00EA250C" w:rsidRDefault="00E475D3" w:rsidP="00F36581">
      <w:pPr>
        <w:spacing w:after="0" w:line="240" w:lineRule="auto"/>
        <w:jc w:val="both"/>
        <w:rPr>
          <w:rFonts w:ascii="Arial" w:eastAsia="Times New Roman" w:hAnsi="Arial" w:cs="Arial"/>
          <w:sz w:val="24"/>
          <w:szCs w:val="24"/>
          <w:lang w:val="es-MX"/>
        </w:rPr>
      </w:pPr>
      <w:r w:rsidRPr="00EA250C">
        <w:rPr>
          <w:rFonts w:ascii="Arial" w:eastAsia="Times New Roman" w:hAnsi="Arial" w:cs="Arial"/>
          <w:sz w:val="24"/>
          <w:szCs w:val="24"/>
          <w:lang w:val="es-MX"/>
        </w:rPr>
        <w:t>Marcela Vílchez</w:t>
      </w:r>
      <w:r w:rsidR="003F065B" w:rsidRPr="00EA250C">
        <w:rPr>
          <w:rFonts w:ascii="Arial" w:eastAsia="Times New Roman" w:hAnsi="Arial" w:cs="Arial"/>
          <w:sz w:val="24"/>
          <w:szCs w:val="24"/>
          <w:lang w:val="es-MX"/>
        </w:rPr>
        <w:t xml:space="preserve"> Moreira</w:t>
      </w:r>
      <w:r w:rsidR="00253375" w:rsidRPr="00EA250C">
        <w:rPr>
          <w:rFonts w:ascii="Arial" w:eastAsia="Times New Roman" w:hAnsi="Arial" w:cs="Arial"/>
          <w:sz w:val="24"/>
          <w:szCs w:val="24"/>
          <w:lang w:val="es-MX"/>
        </w:rPr>
        <w:t xml:space="preserve"> </w:t>
      </w:r>
      <w:r w:rsidR="00056C15" w:rsidRPr="00EA250C">
        <w:rPr>
          <w:rFonts w:ascii="Arial" w:eastAsia="Times New Roman" w:hAnsi="Arial" w:cs="Arial"/>
          <w:sz w:val="24"/>
          <w:szCs w:val="24"/>
          <w:lang w:val="es-MX"/>
        </w:rPr>
        <w:tab/>
      </w:r>
      <w:r w:rsidR="00253375" w:rsidRPr="00EA250C">
        <w:rPr>
          <w:rFonts w:ascii="Arial" w:eastAsia="Times New Roman" w:hAnsi="Arial" w:cs="Arial"/>
          <w:sz w:val="24"/>
          <w:szCs w:val="24"/>
          <w:lang w:val="es-MX"/>
        </w:rPr>
        <w:t>2511 1332</w:t>
      </w:r>
      <w:r w:rsidR="00D3375F" w:rsidRPr="00EA250C">
        <w:rPr>
          <w:rFonts w:ascii="Arial" w:eastAsia="Times New Roman" w:hAnsi="Arial" w:cs="Arial"/>
          <w:sz w:val="24"/>
          <w:szCs w:val="24"/>
          <w:lang w:val="es-MX"/>
        </w:rPr>
        <w:t xml:space="preserve"> </w:t>
      </w:r>
    </w:p>
    <w:p w14:paraId="6546047C" w14:textId="071240DE" w:rsidR="00BF2C0E" w:rsidRPr="00EA250C" w:rsidRDefault="00405671" w:rsidP="00F36581">
      <w:pPr>
        <w:spacing w:after="0" w:line="240" w:lineRule="auto"/>
        <w:jc w:val="both"/>
        <w:rPr>
          <w:rFonts w:ascii="Arial" w:eastAsia="Times New Roman" w:hAnsi="Arial" w:cs="Arial"/>
          <w:sz w:val="24"/>
          <w:szCs w:val="24"/>
          <w:lang w:val="es-MX"/>
        </w:rPr>
      </w:pPr>
      <w:r w:rsidRPr="00EA250C">
        <w:rPr>
          <w:rFonts w:ascii="Arial" w:eastAsia="Times New Roman" w:hAnsi="Arial" w:cs="Arial"/>
          <w:sz w:val="24"/>
          <w:szCs w:val="24"/>
          <w:lang w:val="es-MX"/>
        </w:rPr>
        <w:t>Jendry</w:t>
      </w:r>
      <w:r w:rsidR="003F065B" w:rsidRPr="00EA250C">
        <w:rPr>
          <w:rFonts w:ascii="Arial" w:eastAsia="Times New Roman" w:hAnsi="Arial" w:cs="Arial"/>
          <w:sz w:val="24"/>
          <w:szCs w:val="24"/>
          <w:lang w:val="es-MX"/>
        </w:rPr>
        <w:t xml:space="preserve"> Quirós Fallas</w:t>
      </w:r>
      <w:r w:rsidR="00FA14A5" w:rsidRPr="00EA250C">
        <w:rPr>
          <w:rFonts w:ascii="Arial" w:eastAsia="Times New Roman" w:hAnsi="Arial" w:cs="Arial"/>
          <w:sz w:val="24"/>
          <w:szCs w:val="24"/>
          <w:lang w:val="es-MX"/>
        </w:rPr>
        <w:t xml:space="preserve"> </w:t>
      </w:r>
      <w:r w:rsidR="00056C15" w:rsidRPr="00EA250C">
        <w:rPr>
          <w:rFonts w:ascii="Arial" w:eastAsia="Times New Roman" w:hAnsi="Arial" w:cs="Arial"/>
          <w:sz w:val="24"/>
          <w:szCs w:val="24"/>
          <w:lang w:val="es-MX"/>
        </w:rPr>
        <w:tab/>
      </w:r>
      <w:r w:rsidR="00FA14A5" w:rsidRPr="00EA250C">
        <w:rPr>
          <w:rFonts w:ascii="Arial" w:eastAsia="Times New Roman" w:hAnsi="Arial" w:cs="Arial"/>
          <w:sz w:val="24"/>
          <w:szCs w:val="24"/>
          <w:lang w:val="es-MX"/>
        </w:rPr>
        <w:t>2511 5830</w:t>
      </w:r>
      <w:r w:rsidR="00E475D3" w:rsidRPr="00EA250C">
        <w:rPr>
          <w:rFonts w:ascii="Arial" w:eastAsia="Times New Roman" w:hAnsi="Arial" w:cs="Arial"/>
          <w:sz w:val="24"/>
          <w:szCs w:val="24"/>
          <w:lang w:val="es-MX"/>
        </w:rPr>
        <w:t xml:space="preserve"> </w:t>
      </w:r>
    </w:p>
    <w:p w14:paraId="7E64DAF6" w14:textId="66D5A1FD" w:rsidR="00BC0678" w:rsidRPr="00EA250C" w:rsidRDefault="00E475D3" w:rsidP="00F36581">
      <w:pPr>
        <w:spacing w:after="0" w:line="240" w:lineRule="auto"/>
        <w:jc w:val="both"/>
        <w:rPr>
          <w:rFonts w:ascii="Arial" w:eastAsia="Times New Roman" w:hAnsi="Arial" w:cs="Arial"/>
          <w:sz w:val="24"/>
          <w:szCs w:val="24"/>
          <w:lang w:val="es-MX"/>
        </w:rPr>
      </w:pPr>
      <w:r w:rsidRPr="00EA250C">
        <w:rPr>
          <w:rFonts w:ascii="Arial" w:eastAsia="Times New Roman" w:hAnsi="Arial" w:cs="Arial"/>
          <w:sz w:val="24"/>
          <w:szCs w:val="24"/>
          <w:lang w:val="es-MX"/>
        </w:rPr>
        <w:t xml:space="preserve">Pablo </w:t>
      </w:r>
      <w:r w:rsidR="003F0991" w:rsidRPr="00EA250C">
        <w:rPr>
          <w:rFonts w:ascii="Arial" w:eastAsia="Times New Roman" w:hAnsi="Arial" w:cs="Arial"/>
          <w:sz w:val="24"/>
          <w:szCs w:val="24"/>
          <w:lang w:val="es-MX"/>
        </w:rPr>
        <w:t>Arguedas Salazar</w:t>
      </w:r>
      <w:r w:rsidR="00FA14A5" w:rsidRPr="00EA250C">
        <w:rPr>
          <w:rFonts w:ascii="Arial" w:eastAsia="Times New Roman" w:hAnsi="Arial" w:cs="Arial"/>
          <w:sz w:val="24"/>
          <w:szCs w:val="24"/>
          <w:lang w:val="es-MX"/>
        </w:rPr>
        <w:t xml:space="preserve"> </w:t>
      </w:r>
      <w:r w:rsidR="00056C15" w:rsidRPr="00EA250C">
        <w:rPr>
          <w:rFonts w:ascii="Arial" w:eastAsia="Times New Roman" w:hAnsi="Arial" w:cs="Arial"/>
          <w:sz w:val="24"/>
          <w:szCs w:val="24"/>
          <w:lang w:val="es-MX"/>
        </w:rPr>
        <w:tab/>
      </w:r>
      <w:r w:rsidR="00FA14A5" w:rsidRPr="00EA250C">
        <w:rPr>
          <w:rFonts w:ascii="Arial" w:eastAsia="Times New Roman" w:hAnsi="Arial" w:cs="Arial"/>
          <w:sz w:val="24"/>
          <w:szCs w:val="24"/>
          <w:lang w:val="es-MX"/>
        </w:rPr>
        <w:t>2511 5851</w:t>
      </w:r>
    </w:p>
    <w:p w14:paraId="7E311915" w14:textId="77777777" w:rsidR="00BC0678" w:rsidRPr="00EA250C" w:rsidRDefault="00BC0678" w:rsidP="00F36581">
      <w:pPr>
        <w:spacing w:after="0" w:line="240" w:lineRule="auto"/>
        <w:jc w:val="both"/>
        <w:rPr>
          <w:rFonts w:ascii="Arial" w:eastAsia="Times New Roman" w:hAnsi="Arial" w:cs="Arial"/>
          <w:sz w:val="24"/>
          <w:szCs w:val="24"/>
          <w:lang w:val="es-MX"/>
        </w:rPr>
      </w:pPr>
    </w:p>
    <w:p w14:paraId="3C9C3570" w14:textId="5392B475" w:rsidR="00BC0678" w:rsidRPr="00ED11DE" w:rsidRDefault="00BC0678" w:rsidP="00ED11DE">
      <w:pPr>
        <w:pStyle w:val="Ttulo2"/>
        <w:rPr>
          <w:rFonts w:ascii="Arial" w:hAnsi="Arial" w:cs="Arial"/>
          <w:sz w:val="24"/>
          <w:szCs w:val="24"/>
          <w:lang w:val="es-MX"/>
        </w:rPr>
      </w:pPr>
      <w:bookmarkStart w:id="11" w:name="_Toc48163882"/>
      <w:r w:rsidRPr="003E2327">
        <w:rPr>
          <w:rFonts w:ascii="Arial" w:hAnsi="Arial" w:cs="Arial"/>
          <w:sz w:val="24"/>
          <w:szCs w:val="24"/>
          <w:lang w:val="es-MX"/>
        </w:rPr>
        <w:t>6.1.2. Funciones de la Comisión de Seguimiento</w:t>
      </w:r>
      <w:bookmarkEnd w:id="11"/>
    </w:p>
    <w:p w14:paraId="4FBAD870" w14:textId="77777777" w:rsidR="00BC0678" w:rsidRPr="00215B63" w:rsidRDefault="00BC0678" w:rsidP="00F36581">
      <w:pPr>
        <w:spacing w:after="0" w:line="240" w:lineRule="auto"/>
        <w:jc w:val="both"/>
        <w:rPr>
          <w:rFonts w:ascii="Arial" w:eastAsia="Times New Roman" w:hAnsi="Arial" w:cs="Arial"/>
          <w:sz w:val="24"/>
          <w:szCs w:val="24"/>
          <w:lang w:val="es-MX"/>
        </w:rPr>
      </w:pPr>
    </w:p>
    <w:p w14:paraId="13FD156A" w14:textId="700BE00A" w:rsidR="00534595" w:rsidRDefault="00534595" w:rsidP="00534595">
      <w:pPr>
        <w:pStyle w:val="Prrafodelista"/>
        <w:numPr>
          <w:ilvl w:val="1"/>
          <w:numId w:val="5"/>
        </w:numPr>
        <w:spacing w:after="0" w:line="240" w:lineRule="auto"/>
        <w:ind w:left="720"/>
        <w:jc w:val="both"/>
        <w:rPr>
          <w:rFonts w:ascii="Arial" w:eastAsia="Times New Roman" w:hAnsi="Arial" w:cs="Arial"/>
          <w:sz w:val="24"/>
          <w:szCs w:val="24"/>
          <w:lang w:val="es-MX"/>
        </w:rPr>
      </w:pPr>
      <w:r w:rsidRPr="00F00C0F">
        <w:rPr>
          <w:rFonts w:ascii="Arial" w:eastAsia="Times New Roman" w:hAnsi="Arial" w:cs="Arial"/>
          <w:sz w:val="24"/>
          <w:szCs w:val="24"/>
          <w:lang w:val="es-MX"/>
        </w:rPr>
        <w:t>E</w:t>
      </w:r>
      <w:r w:rsidR="00287D83">
        <w:rPr>
          <w:rFonts w:ascii="Arial" w:eastAsia="Times New Roman" w:hAnsi="Arial" w:cs="Arial"/>
          <w:sz w:val="24"/>
          <w:szCs w:val="24"/>
          <w:lang w:val="es-MX"/>
        </w:rPr>
        <w:t>s</w:t>
      </w:r>
      <w:r w:rsidRPr="00F00C0F">
        <w:rPr>
          <w:rFonts w:ascii="Arial" w:eastAsia="Times New Roman" w:hAnsi="Arial" w:cs="Arial"/>
          <w:sz w:val="24"/>
          <w:szCs w:val="24"/>
          <w:lang w:val="es-MX"/>
        </w:rPr>
        <w:t xml:space="preserve"> responsable de velar por el cumplimiento de las medidas de salud y seguridad en el centro de trabajo y/o estudio es la máxima autoridad de esa Unidad.</w:t>
      </w:r>
    </w:p>
    <w:p w14:paraId="0D8FA50E" w14:textId="52688379" w:rsidR="00BC0678" w:rsidRPr="00215B63"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Coordinar la capacitación del personal de la </w:t>
      </w:r>
      <w:r w:rsidR="00410AF9">
        <w:rPr>
          <w:rFonts w:ascii="Arial" w:eastAsia="Times New Roman" w:hAnsi="Arial" w:cs="Arial"/>
          <w:sz w:val="24"/>
          <w:szCs w:val="24"/>
          <w:lang w:val="es-MX"/>
        </w:rPr>
        <w:t>VI</w:t>
      </w:r>
      <w:r w:rsidRPr="00215B63">
        <w:rPr>
          <w:rFonts w:ascii="Arial" w:eastAsia="Times New Roman" w:hAnsi="Arial" w:cs="Arial"/>
          <w:sz w:val="24"/>
          <w:szCs w:val="24"/>
          <w:lang w:val="es-MX"/>
        </w:rPr>
        <w:t xml:space="preserve"> en cuanto a la implementación del </w:t>
      </w:r>
      <w:r w:rsidR="00820DF8">
        <w:rPr>
          <w:rFonts w:ascii="Arial" w:eastAsia="Times New Roman" w:hAnsi="Arial" w:cs="Arial"/>
          <w:sz w:val="24"/>
          <w:szCs w:val="24"/>
          <w:lang w:val="es-MX"/>
        </w:rPr>
        <w:t>P</w:t>
      </w:r>
      <w:r w:rsidRPr="00215B63">
        <w:rPr>
          <w:rFonts w:ascii="Arial" w:eastAsia="Times New Roman" w:hAnsi="Arial" w:cs="Arial"/>
          <w:sz w:val="24"/>
          <w:szCs w:val="24"/>
          <w:lang w:val="es-MX"/>
        </w:rPr>
        <w:t>rotocolo.</w:t>
      </w:r>
    </w:p>
    <w:p w14:paraId="5ABBC73A" w14:textId="2829B125" w:rsidR="00BC0678" w:rsidRPr="00215B63"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Proponer mejoras</w:t>
      </w:r>
      <w:r w:rsidR="00B547F3">
        <w:rPr>
          <w:rFonts w:ascii="Arial" w:eastAsia="Times New Roman" w:hAnsi="Arial" w:cs="Arial"/>
          <w:sz w:val="24"/>
          <w:szCs w:val="24"/>
          <w:lang w:val="es-MX"/>
        </w:rPr>
        <w:t xml:space="preserve"> a</w:t>
      </w:r>
      <w:r w:rsidR="00970DD0">
        <w:rPr>
          <w:rFonts w:ascii="Arial" w:eastAsia="Times New Roman" w:hAnsi="Arial" w:cs="Arial"/>
          <w:sz w:val="24"/>
          <w:szCs w:val="24"/>
          <w:lang w:val="es-MX"/>
        </w:rPr>
        <w:t xml:space="preserve">l Vicerrector de </w:t>
      </w:r>
      <w:r w:rsidR="00B547F3">
        <w:rPr>
          <w:rFonts w:ascii="Arial" w:eastAsia="Times New Roman" w:hAnsi="Arial" w:cs="Arial"/>
          <w:sz w:val="24"/>
          <w:szCs w:val="24"/>
          <w:lang w:val="es-MX"/>
        </w:rPr>
        <w:t>Investigación</w:t>
      </w:r>
      <w:r w:rsidRPr="00215B63">
        <w:rPr>
          <w:rFonts w:ascii="Arial" w:eastAsia="Times New Roman" w:hAnsi="Arial" w:cs="Arial"/>
          <w:sz w:val="24"/>
          <w:szCs w:val="24"/>
          <w:lang w:val="es-MX"/>
        </w:rPr>
        <w:t xml:space="preserve"> </w:t>
      </w:r>
      <w:r w:rsidR="00970DD0">
        <w:rPr>
          <w:rFonts w:ascii="Arial" w:eastAsia="Times New Roman" w:hAnsi="Arial" w:cs="Arial"/>
          <w:sz w:val="24"/>
          <w:szCs w:val="24"/>
          <w:lang w:val="es-MX"/>
        </w:rPr>
        <w:t>de</w:t>
      </w:r>
      <w:r w:rsidRPr="00215B63">
        <w:rPr>
          <w:rFonts w:ascii="Arial" w:eastAsia="Times New Roman" w:hAnsi="Arial" w:cs="Arial"/>
          <w:sz w:val="24"/>
          <w:szCs w:val="24"/>
          <w:lang w:val="es-MX"/>
        </w:rPr>
        <w:t xml:space="preserve">l </w:t>
      </w:r>
      <w:r w:rsidR="00820DF8">
        <w:rPr>
          <w:rFonts w:ascii="Arial" w:eastAsia="Times New Roman" w:hAnsi="Arial" w:cs="Arial"/>
          <w:sz w:val="24"/>
          <w:szCs w:val="24"/>
          <w:lang w:val="es-MX"/>
        </w:rPr>
        <w:t>P</w:t>
      </w:r>
      <w:r w:rsidRPr="00215B63">
        <w:rPr>
          <w:rFonts w:ascii="Arial" w:eastAsia="Times New Roman" w:hAnsi="Arial" w:cs="Arial"/>
          <w:sz w:val="24"/>
          <w:szCs w:val="24"/>
          <w:lang w:val="es-MX"/>
        </w:rPr>
        <w:t>rotocolo de sanidad e higiene aprobado.</w:t>
      </w:r>
    </w:p>
    <w:p w14:paraId="70D6DE4C" w14:textId="09EB5451" w:rsidR="00BC0678" w:rsidRDefault="00BC0678" w:rsidP="00A16EE3">
      <w:pPr>
        <w:pStyle w:val="Prrafodelista"/>
        <w:numPr>
          <w:ilvl w:val="1"/>
          <w:numId w:val="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Estar vigilantes de directrices emanadas </w:t>
      </w:r>
      <w:r w:rsidR="00970DD0">
        <w:rPr>
          <w:rFonts w:ascii="Arial" w:eastAsia="Times New Roman" w:hAnsi="Arial" w:cs="Arial"/>
          <w:sz w:val="24"/>
          <w:szCs w:val="24"/>
          <w:lang w:val="es-MX"/>
        </w:rPr>
        <w:t xml:space="preserve">desde </w:t>
      </w:r>
      <w:r w:rsidR="00670256" w:rsidRPr="00215B63">
        <w:rPr>
          <w:rFonts w:ascii="Arial" w:eastAsia="Times New Roman" w:hAnsi="Arial" w:cs="Arial"/>
          <w:sz w:val="24"/>
          <w:szCs w:val="24"/>
          <w:lang w:val="es-MX"/>
        </w:rPr>
        <w:t xml:space="preserve">el Ministerio de </w:t>
      </w:r>
      <w:r w:rsidR="000619FC" w:rsidRPr="00215B63">
        <w:rPr>
          <w:rFonts w:ascii="Arial" w:eastAsia="Times New Roman" w:hAnsi="Arial" w:cs="Arial"/>
          <w:sz w:val="24"/>
          <w:szCs w:val="24"/>
          <w:lang w:val="es-MX"/>
        </w:rPr>
        <w:t xml:space="preserve">Salud, la CCIO, la Rectoría u otras instancias </w:t>
      </w:r>
      <w:r w:rsidRPr="00215B63">
        <w:rPr>
          <w:rFonts w:ascii="Arial" w:eastAsia="Times New Roman" w:hAnsi="Arial" w:cs="Arial"/>
          <w:sz w:val="24"/>
          <w:szCs w:val="24"/>
          <w:lang w:val="es-MX"/>
        </w:rPr>
        <w:t xml:space="preserve">que afecten el </w:t>
      </w:r>
      <w:r w:rsidR="00820DF8">
        <w:rPr>
          <w:rFonts w:ascii="Arial" w:eastAsia="Times New Roman" w:hAnsi="Arial" w:cs="Arial"/>
          <w:sz w:val="24"/>
          <w:szCs w:val="24"/>
          <w:lang w:val="es-MX"/>
        </w:rPr>
        <w:t>P</w:t>
      </w:r>
      <w:r w:rsidRPr="00215B63">
        <w:rPr>
          <w:rFonts w:ascii="Arial" w:eastAsia="Times New Roman" w:hAnsi="Arial" w:cs="Arial"/>
          <w:sz w:val="24"/>
          <w:szCs w:val="24"/>
          <w:lang w:val="es-MX"/>
        </w:rPr>
        <w:t>rotocol</w:t>
      </w:r>
      <w:r w:rsidR="00970DD0">
        <w:rPr>
          <w:rFonts w:ascii="Arial" w:eastAsia="Times New Roman" w:hAnsi="Arial" w:cs="Arial"/>
          <w:sz w:val="24"/>
          <w:szCs w:val="24"/>
          <w:lang w:val="es-MX"/>
        </w:rPr>
        <w:t>o</w:t>
      </w:r>
      <w:r w:rsidRPr="00215B63">
        <w:rPr>
          <w:rFonts w:ascii="Arial" w:eastAsia="Times New Roman" w:hAnsi="Arial" w:cs="Arial"/>
          <w:sz w:val="24"/>
          <w:szCs w:val="24"/>
          <w:lang w:val="es-MX"/>
        </w:rPr>
        <w:t>.</w:t>
      </w:r>
    </w:p>
    <w:p w14:paraId="78AB3E58" w14:textId="55DEE04C" w:rsidR="009D2091" w:rsidRDefault="00637B48" w:rsidP="009D2091">
      <w:pPr>
        <w:pStyle w:val="Prrafodelista"/>
        <w:numPr>
          <w:ilvl w:val="1"/>
          <w:numId w:val="5"/>
        </w:numPr>
        <w:spacing w:after="0" w:line="240" w:lineRule="auto"/>
        <w:ind w:left="720"/>
        <w:jc w:val="both"/>
        <w:rPr>
          <w:rFonts w:ascii="Arial" w:eastAsia="Times New Roman" w:hAnsi="Arial" w:cs="Arial"/>
          <w:sz w:val="24"/>
          <w:szCs w:val="24"/>
          <w:lang w:val="es-MX"/>
        </w:rPr>
      </w:pPr>
      <w:r>
        <w:rPr>
          <w:rFonts w:ascii="Arial" w:eastAsia="Times New Roman" w:hAnsi="Arial" w:cs="Arial"/>
          <w:sz w:val="24"/>
          <w:szCs w:val="24"/>
          <w:lang w:val="es-MX"/>
        </w:rPr>
        <w:t xml:space="preserve">Responder a sus obligaciones según se indique en cada apartado de este </w:t>
      </w:r>
      <w:r w:rsidR="00820DF8">
        <w:rPr>
          <w:rFonts w:ascii="Arial" w:eastAsia="Times New Roman" w:hAnsi="Arial" w:cs="Arial"/>
          <w:sz w:val="24"/>
          <w:szCs w:val="24"/>
          <w:lang w:val="es-MX"/>
        </w:rPr>
        <w:t>P</w:t>
      </w:r>
      <w:r>
        <w:rPr>
          <w:rFonts w:ascii="Arial" w:eastAsia="Times New Roman" w:hAnsi="Arial" w:cs="Arial"/>
          <w:sz w:val="24"/>
          <w:szCs w:val="24"/>
          <w:lang w:val="es-MX"/>
        </w:rPr>
        <w:t>rotocolo.</w:t>
      </w:r>
      <w:bookmarkStart w:id="12" w:name="_Hlk47044003"/>
    </w:p>
    <w:p w14:paraId="60E98442" w14:textId="1147DFFB" w:rsidR="009D2091" w:rsidRPr="00C75635" w:rsidRDefault="009D2091" w:rsidP="00C75635">
      <w:pPr>
        <w:pStyle w:val="Prrafodelista"/>
        <w:numPr>
          <w:ilvl w:val="1"/>
          <w:numId w:val="5"/>
        </w:numPr>
        <w:spacing w:after="0" w:line="240" w:lineRule="auto"/>
        <w:ind w:left="720"/>
        <w:jc w:val="both"/>
        <w:rPr>
          <w:rFonts w:ascii="Arial" w:eastAsia="Times New Roman" w:hAnsi="Arial" w:cs="Arial"/>
          <w:sz w:val="24"/>
          <w:szCs w:val="24"/>
          <w:lang w:val="es-MX"/>
        </w:rPr>
      </w:pPr>
      <w:bookmarkStart w:id="13" w:name="_Hlk47042437"/>
      <w:bookmarkEnd w:id="12"/>
      <w:r w:rsidRPr="00BD0683">
        <w:rPr>
          <w:rFonts w:ascii="Arial" w:eastAsia="Times New Roman" w:hAnsi="Arial" w:cs="Arial"/>
          <w:sz w:val="24"/>
          <w:szCs w:val="24"/>
          <w:lang w:val="es-MX"/>
        </w:rPr>
        <w:t>Las Comisiones de Salud Ocupacional del centro de trabajo deben dar</w:t>
      </w:r>
      <w:r w:rsidRPr="00C75635">
        <w:rPr>
          <w:rFonts w:ascii="Arial" w:eastAsia="Times New Roman" w:hAnsi="Arial" w:cs="Arial"/>
          <w:sz w:val="24"/>
          <w:szCs w:val="24"/>
          <w:lang w:val="es-MX"/>
        </w:rPr>
        <w:t xml:space="preserve"> seguimiento</w:t>
      </w:r>
      <w:r w:rsidR="0072331A">
        <w:rPr>
          <w:rFonts w:ascii="Arial" w:eastAsia="Times New Roman" w:hAnsi="Arial" w:cs="Arial"/>
          <w:sz w:val="24"/>
          <w:szCs w:val="24"/>
          <w:lang w:val="es-MX"/>
        </w:rPr>
        <w:t xml:space="preserve"> y</w:t>
      </w:r>
      <w:r w:rsidRPr="00C75635">
        <w:rPr>
          <w:rFonts w:ascii="Arial" w:eastAsia="Times New Roman" w:hAnsi="Arial" w:cs="Arial"/>
          <w:sz w:val="24"/>
          <w:szCs w:val="24"/>
          <w:lang w:val="es-MX"/>
        </w:rPr>
        <w:t xml:space="preserve"> vigilar que en el centro de trabajo se cumplan las disposiciones legales y reglamentarias establecidas en los protocolos emitidos por las autoridades para la prevención del </w:t>
      </w:r>
      <w:r w:rsidR="00820DF8" w:rsidRPr="00C75635">
        <w:rPr>
          <w:rFonts w:ascii="Arial" w:eastAsia="Times New Roman" w:hAnsi="Arial" w:cs="Arial"/>
          <w:sz w:val="24"/>
          <w:szCs w:val="24"/>
          <w:lang w:val="es-MX"/>
        </w:rPr>
        <w:t>COVID</w:t>
      </w:r>
      <w:r w:rsidRPr="00C75635">
        <w:rPr>
          <w:rFonts w:ascii="Arial" w:eastAsia="Times New Roman" w:hAnsi="Arial" w:cs="Arial"/>
          <w:sz w:val="24"/>
          <w:szCs w:val="24"/>
          <w:lang w:val="es-MX"/>
        </w:rPr>
        <w:t>-19. En cumplimiento del Decreto Ejecutivo N 42317-MTSS-S</w:t>
      </w:r>
    </w:p>
    <w:bookmarkEnd w:id="13"/>
    <w:p w14:paraId="7E1B0ED4" w14:textId="77777777" w:rsidR="00BC0678" w:rsidRPr="00215B63" w:rsidRDefault="00BC0678" w:rsidP="00844202">
      <w:pPr>
        <w:spacing w:after="0" w:line="240" w:lineRule="auto"/>
        <w:jc w:val="both"/>
        <w:rPr>
          <w:rFonts w:ascii="Arial" w:eastAsia="Times New Roman" w:hAnsi="Arial" w:cs="Arial"/>
          <w:sz w:val="24"/>
          <w:szCs w:val="24"/>
          <w:highlight w:val="yellow"/>
          <w:lang w:val="es-MX"/>
        </w:rPr>
      </w:pPr>
    </w:p>
    <w:p w14:paraId="6F14D9B8" w14:textId="063967CA" w:rsidR="00460534" w:rsidRPr="00215B63" w:rsidRDefault="007B2FE1" w:rsidP="00D15C22">
      <w:pPr>
        <w:pStyle w:val="Ttulo2"/>
        <w:spacing w:after="0"/>
        <w:ind w:left="720" w:hanging="720"/>
        <w:jc w:val="both"/>
        <w:rPr>
          <w:rFonts w:ascii="Arial" w:eastAsia="Arial" w:hAnsi="Arial" w:cs="Arial"/>
          <w:sz w:val="24"/>
          <w:szCs w:val="24"/>
        </w:rPr>
      </w:pPr>
      <w:bookmarkStart w:id="14" w:name="_Toc48163883"/>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 Modalidad</w:t>
      </w:r>
      <w:r w:rsidR="00D15C22">
        <w:rPr>
          <w:rFonts w:ascii="Arial" w:eastAsia="Arial" w:hAnsi="Arial" w:cs="Arial"/>
          <w:sz w:val="24"/>
          <w:szCs w:val="24"/>
        </w:rPr>
        <w:t>es</w:t>
      </w:r>
      <w:r w:rsidR="00876789" w:rsidRPr="00215B63">
        <w:rPr>
          <w:rFonts w:ascii="Arial" w:eastAsia="Arial" w:hAnsi="Arial" w:cs="Arial"/>
          <w:sz w:val="24"/>
          <w:szCs w:val="24"/>
        </w:rPr>
        <w:t xml:space="preserve"> de </w:t>
      </w:r>
      <w:r w:rsidR="00D15C22">
        <w:rPr>
          <w:rFonts w:ascii="Arial" w:eastAsia="Arial" w:hAnsi="Arial" w:cs="Arial"/>
          <w:sz w:val="24"/>
          <w:szCs w:val="24"/>
        </w:rPr>
        <w:t>t</w:t>
      </w:r>
      <w:r w:rsidR="00876789" w:rsidRPr="00215B63">
        <w:rPr>
          <w:rFonts w:ascii="Arial" w:eastAsia="Arial" w:hAnsi="Arial" w:cs="Arial"/>
          <w:sz w:val="24"/>
          <w:szCs w:val="24"/>
        </w:rPr>
        <w:t>eletrabajo</w:t>
      </w:r>
      <w:r w:rsidR="00D15C22">
        <w:rPr>
          <w:rFonts w:ascii="Arial" w:eastAsia="Arial" w:hAnsi="Arial" w:cs="Arial"/>
          <w:sz w:val="24"/>
          <w:szCs w:val="24"/>
        </w:rPr>
        <w:t>: T</w:t>
      </w:r>
      <w:r w:rsidR="00876789" w:rsidRPr="00215B63">
        <w:rPr>
          <w:rFonts w:ascii="Arial" w:eastAsia="Arial" w:hAnsi="Arial" w:cs="Arial"/>
          <w:sz w:val="24"/>
          <w:szCs w:val="24"/>
        </w:rPr>
        <w:t xml:space="preserve">rabajo </w:t>
      </w:r>
      <w:r w:rsidR="00D15C22">
        <w:rPr>
          <w:rFonts w:ascii="Arial" w:eastAsia="Arial" w:hAnsi="Arial" w:cs="Arial"/>
          <w:sz w:val="24"/>
          <w:szCs w:val="24"/>
        </w:rPr>
        <w:t>r</w:t>
      </w:r>
      <w:r w:rsidR="00876789" w:rsidRPr="00215B63">
        <w:rPr>
          <w:rFonts w:ascii="Arial" w:eastAsia="Arial" w:hAnsi="Arial" w:cs="Arial"/>
          <w:sz w:val="24"/>
          <w:szCs w:val="24"/>
        </w:rPr>
        <w:t>emoto</w:t>
      </w:r>
      <w:r w:rsidR="00BF6764" w:rsidRPr="00215B63">
        <w:rPr>
          <w:rFonts w:ascii="Arial" w:eastAsia="Arial" w:hAnsi="Arial" w:cs="Arial"/>
          <w:sz w:val="24"/>
          <w:szCs w:val="24"/>
        </w:rPr>
        <w:t xml:space="preserve"> y </w:t>
      </w:r>
      <w:r w:rsidR="00D15C22">
        <w:rPr>
          <w:rFonts w:ascii="Arial" w:eastAsia="Arial" w:hAnsi="Arial" w:cs="Arial"/>
          <w:sz w:val="24"/>
          <w:szCs w:val="24"/>
        </w:rPr>
        <w:t>t</w:t>
      </w:r>
      <w:r w:rsidR="00BF6764" w:rsidRPr="00215B63">
        <w:rPr>
          <w:rFonts w:ascii="Arial" w:eastAsia="Arial" w:hAnsi="Arial" w:cs="Arial"/>
          <w:sz w:val="24"/>
          <w:szCs w:val="24"/>
        </w:rPr>
        <w:t xml:space="preserve">rabajo o </w:t>
      </w:r>
      <w:r w:rsidR="00D15C22">
        <w:rPr>
          <w:rFonts w:ascii="Arial" w:eastAsia="Arial" w:hAnsi="Arial" w:cs="Arial"/>
          <w:sz w:val="24"/>
          <w:szCs w:val="24"/>
        </w:rPr>
        <w:t>a</w:t>
      </w:r>
      <w:r w:rsidR="00BF6764" w:rsidRPr="00215B63">
        <w:rPr>
          <w:rFonts w:ascii="Arial" w:eastAsia="Arial" w:hAnsi="Arial" w:cs="Arial"/>
          <w:sz w:val="24"/>
          <w:szCs w:val="24"/>
        </w:rPr>
        <w:t>ctividades presenciales</w:t>
      </w:r>
      <w:bookmarkEnd w:id="14"/>
    </w:p>
    <w:p w14:paraId="0DF147AE" w14:textId="77777777" w:rsidR="00460534" w:rsidRPr="00215B63" w:rsidRDefault="00460534">
      <w:pPr>
        <w:spacing w:after="0" w:line="240" w:lineRule="auto"/>
        <w:jc w:val="both"/>
        <w:rPr>
          <w:rFonts w:ascii="Arial" w:eastAsia="Arial" w:hAnsi="Arial" w:cs="Arial"/>
          <w:sz w:val="24"/>
          <w:szCs w:val="24"/>
        </w:rPr>
      </w:pPr>
    </w:p>
    <w:p w14:paraId="7C579DF9" w14:textId="5ED20238"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El Ministerio de Salud, como instancia rectora de los temas en salud de nuestro país, a través</w:t>
      </w:r>
      <w:r w:rsidR="00A11C14">
        <w:rPr>
          <w:rFonts w:ascii="Arial" w:eastAsia="Arial" w:hAnsi="Arial" w:cs="Arial"/>
          <w:sz w:val="24"/>
          <w:szCs w:val="24"/>
        </w:rPr>
        <w:t xml:space="preserve"> </w:t>
      </w:r>
      <w:r w:rsidRPr="00215B63">
        <w:rPr>
          <w:rFonts w:ascii="Arial" w:eastAsia="Arial" w:hAnsi="Arial" w:cs="Arial"/>
          <w:sz w:val="24"/>
          <w:szCs w:val="24"/>
        </w:rPr>
        <w:t xml:space="preserve">del lineamiento </w:t>
      </w:r>
      <w:r w:rsidR="00916D4C" w:rsidRPr="00215B63">
        <w:rPr>
          <w:rFonts w:ascii="Arial" w:eastAsia="Arial" w:hAnsi="Arial" w:cs="Arial"/>
          <w:sz w:val="24"/>
          <w:szCs w:val="24"/>
        </w:rPr>
        <w:t>“</w:t>
      </w:r>
      <w:r w:rsidRPr="00215B63">
        <w:rPr>
          <w:rFonts w:ascii="Arial" w:eastAsia="Arial" w:hAnsi="Arial" w:cs="Arial"/>
          <w:sz w:val="24"/>
          <w:szCs w:val="24"/>
        </w:rPr>
        <w:t>LS-CS-09</w:t>
      </w:r>
      <w:r w:rsidR="00A11C14">
        <w:rPr>
          <w:rFonts w:ascii="Arial" w:eastAsia="Arial" w:hAnsi="Arial" w:cs="Arial"/>
          <w:sz w:val="24"/>
          <w:szCs w:val="24"/>
        </w:rPr>
        <w:t>:</w:t>
      </w:r>
      <w:r w:rsidRPr="00215B63">
        <w:rPr>
          <w:rFonts w:ascii="Arial" w:eastAsia="Arial" w:hAnsi="Arial" w:cs="Arial"/>
          <w:sz w:val="24"/>
          <w:szCs w:val="24"/>
        </w:rPr>
        <w:t>Lineamiento general para propietarios y administradores de centros de trabajo por COVID-19</w:t>
      </w:r>
      <w:r w:rsidR="00916D4C" w:rsidRPr="00215B63">
        <w:rPr>
          <w:rFonts w:ascii="Arial" w:eastAsia="Arial" w:hAnsi="Arial" w:cs="Arial"/>
          <w:sz w:val="24"/>
          <w:szCs w:val="24"/>
        </w:rPr>
        <w:t>”</w:t>
      </w:r>
      <w:r w:rsidRPr="00215B63">
        <w:rPr>
          <w:rFonts w:ascii="Arial" w:eastAsia="Arial" w:hAnsi="Arial" w:cs="Arial"/>
          <w:sz w:val="24"/>
          <w:szCs w:val="24"/>
        </w:rPr>
        <w:t xml:space="preserve">, del 12 de mayo de 2020, ratifica que se debe considerar el </w:t>
      </w:r>
      <w:r w:rsidR="001B2F08">
        <w:rPr>
          <w:rFonts w:ascii="Arial" w:eastAsia="Arial" w:hAnsi="Arial" w:cs="Arial"/>
          <w:sz w:val="24"/>
          <w:szCs w:val="24"/>
        </w:rPr>
        <w:t>t</w:t>
      </w:r>
      <w:r w:rsidRPr="00215B63">
        <w:rPr>
          <w:rFonts w:ascii="Arial" w:eastAsia="Arial" w:hAnsi="Arial" w:cs="Arial"/>
          <w:sz w:val="24"/>
          <w:szCs w:val="24"/>
        </w:rPr>
        <w:t>eletrabajo como una medida prioritaria para los empleados</w:t>
      </w:r>
      <w:r w:rsidR="001B2F08">
        <w:rPr>
          <w:rFonts w:ascii="Arial" w:eastAsia="Arial" w:hAnsi="Arial" w:cs="Arial"/>
          <w:sz w:val="24"/>
          <w:szCs w:val="24"/>
        </w:rPr>
        <w:t xml:space="preserve"> (as)</w:t>
      </w:r>
      <w:r w:rsidRPr="00215B63">
        <w:rPr>
          <w:rFonts w:ascii="Arial" w:eastAsia="Arial" w:hAnsi="Arial" w:cs="Arial"/>
          <w:sz w:val="24"/>
          <w:szCs w:val="24"/>
        </w:rPr>
        <w:t xml:space="preserve"> en condiciones generales y </w:t>
      </w:r>
      <w:r w:rsidR="0082378D" w:rsidRPr="00215B63">
        <w:rPr>
          <w:rFonts w:ascii="Arial" w:eastAsia="Arial" w:hAnsi="Arial" w:cs="Arial"/>
          <w:sz w:val="24"/>
          <w:szCs w:val="24"/>
        </w:rPr>
        <w:t xml:space="preserve">en particular para aquellos en condiciones </w:t>
      </w:r>
      <w:r w:rsidRPr="00215B63">
        <w:rPr>
          <w:rFonts w:ascii="Arial" w:eastAsia="Arial" w:hAnsi="Arial" w:cs="Arial"/>
          <w:sz w:val="24"/>
          <w:szCs w:val="24"/>
        </w:rPr>
        <w:t>de vulnerabilidad, apoyado en la Directriz N° 073 - S - MTS que insta a las instituciones a implementar temporalmente y en la medida de lo posible</w:t>
      </w:r>
      <w:r w:rsidR="001B2F08">
        <w:rPr>
          <w:rFonts w:ascii="Arial" w:eastAsia="Arial" w:hAnsi="Arial" w:cs="Arial"/>
          <w:sz w:val="24"/>
          <w:szCs w:val="24"/>
        </w:rPr>
        <w:t>,</w:t>
      </w:r>
      <w:r w:rsidRPr="00215B63">
        <w:rPr>
          <w:rFonts w:ascii="Arial" w:eastAsia="Arial" w:hAnsi="Arial" w:cs="Arial"/>
          <w:sz w:val="24"/>
          <w:szCs w:val="24"/>
        </w:rPr>
        <w:t xml:space="preserve"> durante toda la jornada semanal, la modalidad de teletrabajo en sus respectivas instituciones como medida complementaria y necesaria ante la alerta de coronavirus.</w:t>
      </w:r>
    </w:p>
    <w:p w14:paraId="48544966" w14:textId="77777777" w:rsidR="00460534" w:rsidRPr="00215B63" w:rsidRDefault="00460534">
      <w:pPr>
        <w:spacing w:after="0" w:line="240" w:lineRule="auto"/>
        <w:jc w:val="both"/>
        <w:rPr>
          <w:rFonts w:ascii="Arial" w:eastAsia="Arial" w:hAnsi="Arial" w:cs="Arial"/>
          <w:sz w:val="24"/>
          <w:szCs w:val="24"/>
        </w:rPr>
      </w:pPr>
    </w:p>
    <w:p w14:paraId="4AAD0E50" w14:textId="77777777" w:rsidR="001B2F08"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Centro de Coordinación Institucional de Operaciones (CCIO) de la Universidad de Costa Rica, en su </w:t>
      </w:r>
      <w:r w:rsidR="001B2F08">
        <w:rPr>
          <w:rFonts w:ascii="Arial" w:eastAsia="Arial" w:hAnsi="Arial" w:cs="Arial"/>
          <w:sz w:val="24"/>
          <w:szCs w:val="24"/>
        </w:rPr>
        <w:t>“</w:t>
      </w:r>
      <w:r w:rsidRPr="00215B63">
        <w:rPr>
          <w:rFonts w:ascii="Arial" w:eastAsia="Arial" w:hAnsi="Arial" w:cs="Arial"/>
          <w:sz w:val="24"/>
          <w:szCs w:val="24"/>
        </w:rPr>
        <w:t>Comunicado 3</w:t>
      </w:r>
      <w:r w:rsidR="001B2F08">
        <w:rPr>
          <w:rFonts w:ascii="Arial" w:eastAsia="Arial" w:hAnsi="Arial" w:cs="Arial"/>
          <w:sz w:val="24"/>
          <w:szCs w:val="24"/>
        </w:rPr>
        <w:t>”,</w:t>
      </w:r>
      <w:r w:rsidRPr="00215B63">
        <w:rPr>
          <w:rFonts w:ascii="Arial" w:eastAsia="Arial" w:hAnsi="Arial" w:cs="Arial"/>
          <w:sz w:val="24"/>
          <w:szCs w:val="24"/>
        </w:rPr>
        <w:t xml:space="preserve"> del 11 de marzo de 2020</w:t>
      </w:r>
      <w:r w:rsidR="001B2F08">
        <w:rPr>
          <w:rFonts w:ascii="Arial" w:eastAsia="Arial" w:hAnsi="Arial" w:cs="Arial"/>
          <w:sz w:val="24"/>
          <w:szCs w:val="24"/>
        </w:rPr>
        <w:t>,</w:t>
      </w:r>
      <w:r w:rsidRPr="00215B63">
        <w:rPr>
          <w:rFonts w:ascii="Arial" w:eastAsia="Arial" w:hAnsi="Arial" w:cs="Arial"/>
          <w:sz w:val="24"/>
          <w:szCs w:val="24"/>
        </w:rPr>
        <w:t xml:space="preserve"> y en apego a las directrices que constantemente dictan las autoridades nacionales, </w:t>
      </w:r>
      <w:r w:rsidR="00D172C8" w:rsidRPr="00215B63">
        <w:rPr>
          <w:rFonts w:ascii="Arial" w:eastAsia="Arial" w:hAnsi="Arial" w:cs="Arial"/>
          <w:sz w:val="24"/>
          <w:szCs w:val="24"/>
        </w:rPr>
        <w:t>solicitó la implementación</w:t>
      </w:r>
      <w:r w:rsidR="00E04FD1" w:rsidRPr="00215B63">
        <w:rPr>
          <w:rFonts w:ascii="Arial" w:eastAsia="Arial" w:hAnsi="Arial" w:cs="Arial"/>
          <w:sz w:val="24"/>
          <w:szCs w:val="24"/>
        </w:rPr>
        <w:t xml:space="preserve"> de </w:t>
      </w:r>
      <w:r w:rsidRPr="00215B63">
        <w:rPr>
          <w:rFonts w:ascii="Arial" w:eastAsia="Arial" w:hAnsi="Arial" w:cs="Arial"/>
          <w:sz w:val="24"/>
          <w:szCs w:val="24"/>
        </w:rPr>
        <w:t>forma inmediata la modalidad de trabajo remoto</w:t>
      </w:r>
      <w:r w:rsidR="007B2FE1" w:rsidRPr="00215B63">
        <w:rPr>
          <w:rFonts w:ascii="Arial" w:eastAsia="Arial" w:hAnsi="Arial" w:cs="Arial"/>
          <w:sz w:val="24"/>
          <w:szCs w:val="24"/>
        </w:rPr>
        <w:t>.</w:t>
      </w:r>
      <w:r w:rsidR="00D05011">
        <w:rPr>
          <w:rFonts w:ascii="Arial" w:eastAsia="Arial" w:hAnsi="Arial" w:cs="Arial"/>
          <w:sz w:val="24"/>
          <w:szCs w:val="24"/>
        </w:rPr>
        <w:t xml:space="preserve"> </w:t>
      </w:r>
    </w:p>
    <w:p w14:paraId="7BB05A42" w14:textId="77777777" w:rsidR="001B2F08" w:rsidRDefault="001B2F08">
      <w:pPr>
        <w:spacing w:after="0" w:line="240" w:lineRule="auto"/>
        <w:jc w:val="both"/>
        <w:rPr>
          <w:rFonts w:ascii="Arial" w:eastAsia="Arial" w:hAnsi="Arial" w:cs="Arial"/>
          <w:sz w:val="24"/>
          <w:szCs w:val="24"/>
        </w:rPr>
      </w:pPr>
    </w:p>
    <w:p w14:paraId="6490B647" w14:textId="69425A36" w:rsidR="007B2FE1" w:rsidRPr="00215B63" w:rsidRDefault="007B2FE1">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Para ello, a nivel de la plataforma Portal UCR, se habilitó en la pestaña Relación Laboral, un enlace específico llamado “COVID-19”, donde cada persona debe llenar el Adendum para </w:t>
      </w:r>
      <w:r w:rsidR="001B2F08">
        <w:rPr>
          <w:rFonts w:ascii="Arial" w:eastAsia="Arial" w:hAnsi="Arial" w:cs="Arial"/>
          <w:sz w:val="24"/>
          <w:szCs w:val="24"/>
        </w:rPr>
        <w:t>t</w:t>
      </w:r>
      <w:r w:rsidRPr="00215B63">
        <w:rPr>
          <w:rFonts w:ascii="Arial" w:eastAsia="Arial" w:hAnsi="Arial" w:cs="Arial"/>
          <w:sz w:val="24"/>
          <w:szCs w:val="24"/>
        </w:rPr>
        <w:t xml:space="preserve">rabajo </w:t>
      </w:r>
      <w:r w:rsidR="001B2F08">
        <w:rPr>
          <w:rFonts w:ascii="Arial" w:eastAsia="Arial" w:hAnsi="Arial" w:cs="Arial"/>
          <w:sz w:val="24"/>
          <w:szCs w:val="24"/>
        </w:rPr>
        <w:t>r</w:t>
      </w:r>
      <w:r w:rsidRPr="00215B63">
        <w:rPr>
          <w:rFonts w:ascii="Arial" w:eastAsia="Arial" w:hAnsi="Arial" w:cs="Arial"/>
          <w:sz w:val="24"/>
          <w:szCs w:val="24"/>
        </w:rPr>
        <w:t xml:space="preserve">emoto respectivo y que es aprobado por su jefatura. </w:t>
      </w:r>
    </w:p>
    <w:p w14:paraId="1EADB509" w14:textId="77777777" w:rsidR="007B2FE1" w:rsidRPr="00215B63" w:rsidRDefault="007B2FE1">
      <w:pPr>
        <w:spacing w:after="0" w:line="240" w:lineRule="auto"/>
        <w:jc w:val="both"/>
        <w:rPr>
          <w:rFonts w:ascii="Arial" w:eastAsia="Arial" w:hAnsi="Arial" w:cs="Arial"/>
          <w:sz w:val="24"/>
          <w:szCs w:val="24"/>
        </w:rPr>
      </w:pPr>
    </w:p>
    <w:p w14:paraId="0906DBB0" w14:textId="65689F68" w:rsidR="00BF6764" w:rsidRPr="00215B63" w:rsidRDefault="007B2FE1">
      <w:pPr>
        <w:spacing w:after="0" w:line="240" w:lineRule="auto"/>
        <w:jc w:val="both"/>
        <w:rPr>
          <w:rFonts w:ascii="Arial" w:eastAsia="Arial" w:hAnsi="Arial" w:cs="Arial"/>
          <w:sz w:val="24"/>
          <w:szCs w:val="24"/>
        </w:rPr>
      </w:pPr>
      <w:r w:rsidRPr="00215B63">
        <w:rPr>
          <w:rFonts w:ascii="Arial" w:eastAsia="Arial" w:hAnsi="Arial" w:cs="Arial"/>
          <w:sz w:val="24"/>
          <w:szCs w:val="24"/>
        </w:rPr>
        <w:t>A</w:t>
      </w:r>
      <w:r w:rsidR="00876789" w:rsidRPr="00215B63">
        <w:rPr>
          <w:rFonts w:ascii="Arial" w:eastAsia="Arial" w:hAnsi="Arial" w:cs="Arial"/>
          <w:sz w:val="24"/>
          <w:szCs w:val="24"/>
        </w:rPr>
        <w:t xml:space="preserve">quellas personas que por la naturaleza de sus funciones deban </w:t>
      </w:r>
      <w:r w:rsidR="00D31280" w:rsidRPr="00215B63">
        <w:rPr>
          <w:rFonts w:ascii="Arial" w:eastAsia="Arial" w:hAnsi="Arial" w:cs="Arial"/>
          <w:sz w:val="24"/>
          <w:szCs w:val="24"/>
        </w:rPr>
        <w:t xml:space="preserve">ejecutarlas </w:t>
      </w:r>
      <w:r w:rsidR="00876789" w:rsidRPr="00215B63">
        <w:rPr>
          <w:rFonts w:ascii="Arial" w:eastAsia="Arial" w:hAnsi="Arial" w:cs="Arial"/>
          <w:sz w:val="24"/>
          <w:szCs w:val="24"/>
        </w:rPr>
        <w:t>de forma presencial</w:t>
      </w:r>
      <w:r w:rsidRPr="00215B63">
        <w:rPr>
          <w:rFonts w:ascii="Arial" w:eastAsia="Arial" w:hAnsi="Arial" w:cs="Arial"/>
          <w:sz w:val="24"/>
          <w:szCs w:val="24"/>
        </w:rPr>
        <w:t xml:space="preserve">, deberán desarrollarlas en apego estricto a las normas de seguridad e higiene descritas en este documento y las normas adicionales establecidas en la </w:t>
      </w:r>
      <w:r w:rsidR="00AF2B54">
        <w:rPr>
          <w:rFonts w:ascii="Arial" w:eastAsia="Arial" w:hAnsi="Arial" w:cs="Arial"/>
          <w:sz w:val="24"/>
          <w:szCs w:val="24"/>
        </w:rPr>
        <w:t>U</w:t>
      </w:r>
      <w:r w:rsidRPr="00215B63">
        <w:rPr>
          <w:rFonts w:ascii="Arial" w:eastAsia="Arial" w:hAnsi="Arial" w:cs="Arial"/>
          <w:sz w:val="24"/>
          <w:szCs w:val="24"/>
        </w:rPr>
        <w:t>nidad en que labore.</w:t>
      </w:r>
    </w:p>
    <w:p w14:paraId="67269200" w14:textId="188F9A37" w:rsidR="007B2FE1"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 </w:t>
      </w:r>
    </w:p>
    <w:p w14:paraId="6F1C3263" w14:textId="77777777" w:rsidR="00B26EBE"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En el caso de la población estudiantil</w:t>
      </w:r>
      <w:r w:rsidR="00BF6764" w:rsidRPr="00215B63">
        <w:rPr>
          <w:rFonts w:ascii="Arial" w:eastAsia="Arial" w:hAnsi="Arial" w:cs="Arial"/>
          <w:sz w:val="24"/>
          <w:szCs w:val="24"/>
        </w:rPr>
        <w:t xml:space="preserve"> que</w:t>
      </w:r>
      <w:r w:rsidR="00DD76E4" w:rsidRPr="00215B63">
        <w:rPr>
          <w:rFonts w:ascii="Arial" w:eastAsia="Arial" w:hAnsi="Arial" w:cs="Arial"/>
          <w:sz w:val="24"/>
          <w:szCs w:val="24"/>
        </w:rPr>
        <w:t xml:space="preserve"> colabore con</w:t>
      </w:r>
      <w:r w:rsidR="00BF6764" w:rsidRPr="00215B63">
        <w:rPr>
          <w:rFonts w:ascii="Arial" w:eastAsia="Arial" w:hAnsi="Arial" w:cs="Arial"/>
          <w:sz w:val="24"/>
          <w:szCs w:val="24"/>
        </w:rPr>
        <w:t xml:space="preserve"> </w:t>
      </w:r>
      <w:r w:rsidR="0072185C">
        <w:rPr>
          <w:rFonts w:ascii="Arial" w:eastAsia="Arial" w:hAnsi="Arial" w:cs="Arial"/>
          <w:sz w:val="24"/>
          <w:szCs w:val="24"/>
        </w:rPr>
        <w:t>la VI</w:t>
      </w:r>
      <w:r w:rsidR="00BF6764" w:rsidRPr="00215B63">
        <w:rPr>
          <w:rFonts w:ascii="Arial" w:eastAsia="Arial" w:hAnsi="Arial" w:cs="Arial"/>
          <w:sz w:val="24"/>
          <w:szCs w:val="24"/>
        </w:rPr>
        <w:t xml:space="preserve"> </w:t>
      </w:r>
      <w:r w:rsidR="00BC4214">
        <w:rPr>
          <w:rFonts w:ascii="Arial" w:eastAsia="Arial" w:hAnsi="Arial" w:cs="Arial"/>
          <w:sz w:val="24"/>
          <w:szCs w:val="24"/>
        </w:rPr>
        <w:t>como</w:t>
      </w:r>
      <w:r w:rsidR="007925BA">
        <w:rPr>
          <w:rFonts w:ascii="Arial" w:eastAsia="Arial" w:hAnsi="Arial" w:cs="Arial"/>
          <w:sz w:val="24"/>
          <w:szCs w:val="24"/>
        </w:rPr>
        <w:t xml:space="preserve"> a</w:t>
      </w:r>
      <w:r w:rsidR="00BF6764" w:rsidRPr="00215B63">
        <w:rPr>
          <w:rFonts w:ascii="Arial" w:eastAsia="Arial" w:hAnsi="Arial" w:cs="Arial"/>
          <w:sz w:val="24"/>
          <w:szCs w:val="24"/>
        </w:rPr>
        <w:t>sistente de investigación</w:t>
      </w:r>
      <w:r w:rsidR="00BC4214">
        <w:rPr>
          <w:rFonts w:ascii="Arial" w:eastAsia="Arial" w:hAnsi="Arial" w:cs="Arial"/>
          <w:sz w:val="24"/>
          <w:szCs w:val="24"/>
        </w:rPr>
        <w:t>,</w:t>
      </w:r>
      <w:r w:rsidR="007925BA">
        <w:rPr>
          <w:rFonts w:ascii="Arial" w:eastAsia="Arial" w:hAnsi="Arial" w:cs="Arial"/>
          <w:sz w:val="24"/>
          <w:szCs w:val="24"/>
        </w:rPr>
        <w:t xml:space="preserve"> o reciba apoyo como</w:t>
      </w:r>
      <w:r w:rsidR="00753396">
        <w:rPr>
          <w:rFonts w:ascii="Arial" w:eastAsia="Arial" w:hAnsi="Arial" w:cs="Arial"/>
          <w:sz w:val="24"/>
          <w:szCs w:val="24"/>
        </w:rPr>
        <w:t xml:space="preserve"> </w:t>
      </w:r>
      <w:r w:rsidR="00BF6764" w:rsidRPr="00215B63">
        <w:rPr>
          <w:rFonts w:ascii="Arial" w:eastAsia="Arial" w:hAnsi="Arial" w:cs="Arial"/>
          <w:sz w:val="24"/>
          <w:szCs w:val="24"/>
        </w:rPr>
        <w:t>tesiario</w:t>
      </w:r>
      <w:r w:rsidR="00BC4214">
        <w:rPr>
          <w:rFonts w:ascii="Arial" w:eastAsia="Arial" w:hAnsi="Arial" w:cs="Arial"/>
          <w:sz w:val="24"/>
          <w:szCs w:val="24"/>
        </w:rPr>
        <w:t xml:space="preserve"> </w:t>
      </w:r>
      <w:r w:rsidR="00D31280" w:rsidRPr="00215B63">
        <w:rPr>
          <w:rFonts w:ascii="Arial" w:eastAsia="Arial" w:hAnsi="Arial" w:cs="Arial"/>
          <w:sz w:val="24"/>
          <w:szCs w:val="24"/>
        </w:rPr>
        <w:t>o tesiaria</w:t>
      </w:r>
      <w:r w:rsidR="0040465B">
        <w:rPr>
          <w:rFonts w:ascii="Arial" w:eastAsia="Arial" w:hAnsi="Arial" w:cs="Arial"/>
          <w:sz w:val="24"/>
          <w:szCs w:val="24"/>
        </w:rPr>
        <w:t>,</w:t>
      </w:r>
      <w:r w:rsidR="00BC4214">
        <w:rPr>
          <w:rFonts w:ascii="Arial" w:eastAsia="Arial" w:hAnsi="Arial" w:cs="Arial"/>
          <w:sz w:val="24"/>
          <w:szCs w:val="24"/>
        </w:rPr>
        <w:t xml:space="preserve"> </w:t>
      </w:r>
      <w:r w:rsidR="00BF6764" w:rsidRPr="00215B63">
        <w:rPr>
          <w:rFonts w:ascii="Arial" w:eastAsia="Arial" w:hAnsi="Arial" w:cs="Arial"/>
          <w:sz w:val="24"/>
          <w:szCs w:val="24"/>
        </w:rPr>
        <w:t>de grado o posgrado</w:t>
      </w:r>
      <w:r w:rsidRPr="00215B63">
        <w:rPr>
          <w:rFonts w:ascii="Arial" w:eastAsia="Arial" w:hAnsi="Arial" w:cs="Arial"/>
          <w:sz w:val="24"/>
          <w:szCs w:val="24"/>
        </w:rPr>
        <w:t xml:space="preserve">, deberá mantener la comunicación constante con su </w:t>
      </w:r>
      <w:r w:rsidR="00BF6764" w:rsidRPr="00215B63">
        <w:rPr>
          <w:rFonts w:ascii="Arial" w:eastAsia="Arial" w:hAnsi="Arial" w:cs="Arial"/>
          <w:sz w:val="24"/>
          <w:szCs w:val="24"/>
        </w:rPr>
        <w:t>profesor tutor</w:t>
      </w:r>
      <w:r w:rsidRPr="00215B63">
        <w:rPr>
          <w:rFonts w:ascii="Arial" w:eastAsia="Arial" w:hAnsi="Arial" w:cs="Arial"/>
          <w:sz w:val="24"/>
          <w:szCs w:val="24"/>
        </w:rPr>
        <w:t xml:space="preserve"> para continuar con </w:t>
      </w:r>
      <w:r w:rsidR="00BF6764" w:rsidRPr="00215B63">
        <w:rPr>
          <w:rFonts w:ascii="Arial" w:eastAsia="Arial" w:hAnsi="Arial" w:cs="Arial"/>
          <w:sz w:val="24"/>
          <w:szCs w:val="24"/>
        </w:rPr>
        <w:t xml:space="preserve">su proyecto de manera remota. </w:t>
      </w:r>
    </w:p>
    <w:p w14:paraId="6D249B70" w14:textId="77777777" w:rsidR="00B26EBE" w:rsidRDefault="00B26EBE">
      <w:pPr>
        <w:spacing w:after="0" w:line="240" w:lineRule="auto"/>
        <w:jc w:val="both"/>
        <w:rPr>
          <w:rFonts w:ascii="Arial" w:eastAsia="Arial" w:hAnsi="Arial" w:cs="Arial"/>
          <w:sz w:val="24"/>
          <w:szCs w:val="24"/>
        </w:rPr>
      </w:pPr>
    </w:p>
    <w:p w14:paraId="4DBC0A80" w14:textId="27C5DFBA" w:rsidR="00460534" w:rsidRPr="00215B63" w:rsidRDefault="00BF6764">
      <w:pPr>
        <w:spacing w:after="0" w:line="240" w:lineRule="auto"/>
        <w:jc w:val="both"/>
        <w:rPr>
          <w:rFonts w:ascii="Arial" w:eastAsia="Arial" w:hAnsi="Arial" w:cs="Arial"/>
          <w:sz w:val="24"/>
          <w:szCs w:val="24"/>
        </w:rPr>
      </w:pPr>
      <w:r w:rsidRPr="00215B63">
        <w:rPr>
          <w:rFonts w:ascii="Arial" w:eastAsia="Arial" w:hAnsi="Arial" w:cs="Arial"/>
          <w:sz w:val="24"/>
          <w:szCs w:val="24"/>
        </w:rPr>
        <w:t>S</w:t>
      </w:r>
      <w:r w:rsidR="00C2402F" w:rsidRPr="00215B63">
        <w:rPr>
          <w:rFonts w:ascii="Arial" w:eastAsia="Arial" w:hAnsi="Arial" w:cs="Arial"/>
          <w:sz w:val="24"/>
          <w:szCs w:val="24"/>
        </w:rPr>
        <w:t xml:space="preserve">in embargo, aquellas actividades que requieran realizarse de manera presencial en </w:t>
      </w:r>
      <w:r w:rsidR="0046617B" w:rsidRPr="00215B63">
        <w:rPr>
          <w:rFonts w:ascii="Arial" w:eastAsia="Arial" w:hAnsi="Arial" w:cs="Arial"/>
          <w:sz w:val="24"/>
          <w:szCs w:val="24"/>
        </w:rPr>
        <w:t>el centro, instituto, estación exper</w:t>
      </w:r>
      <w:r w:rsidR="002C356B" w:rsidRPr="00215B63">
        <w:rPr>
          <w:rFonts w:ascii="Arial" w:eastAsia="Arial" w:hAnsi="Arial" w:cs="Arial"/>
          <w:sz w:val="24"/>
          <w:szCs w:val="24"/>
        </w:rPr>
        <w:t>ime</w:t>
      </w:r>
      <w:r w:rsidR="0046617B" w:rsidRPr="00215B63">
        <w:rPr>
          <w:rFonts w:ascii="Arial" w:eastAsia="Arial" w:hAnsi="Arial" w:cs="Arial"/>
          <w:sz w:val="24"/>
          <w:szCs w:val="24"/>
        </w:rPr>
        <w:t>ntal,</w:t>
      </w:r>
      <w:r w:rsidR="002C356B" w:rsidRPr="00215B63">
        <w:rPr>
          <w:rFonts w:ascii="Arial" w:eastAsia="Arial" w:hAnsi="Arial" w:cs="Arial"/>
          <w:sz w:val="24"/>
          <w:szCs w:val="24"/>
        </w:rPr>
        <w:t xml:space="preserve"> estación biológica,</w:t>
      </w:r>
      <w:r w:rsidR="000312D2">
        <w:rPr>
          <w:rFonts w:ascii="Arial" w:eastAsia="Arial" w:hAnsi="Arial" w:cs="Arial"/>
          <w:sz w:val="24"/>
          <w:szCs w:val="24"/>
        </w:rPr>
        <w:t xml:space="preserve"> </w:t>
      </w:r>
      <w:r w:rsidR="0046617B" w:rsidRPr="00215B63">
        <w:rPr>
          <w:rFonts w:ascii="Arial" w:eastAsia="Arial" w:hAnsi="Arial" w:cs="Arial"/>
          <w:sz w:val="24"/>
          <w:szCs w:val="24"/>
        </w:rPr>
        <w:t>empresa, o el campo,</w:t>
      </w:r>
      <w:r w:rsidR="000312D2">
        <w:rPr>
          <w:rFonts w:ascii="Arial" w:eastAsia="Arial" w:hAnsi="Arial" w:cs="Arial"/>
          <w:sz w:val="24"/>
          <w:szCs w:val="24"/>
        </w:rPr>
        <w:t xml:space="preserve"> </w:t>
      </w:r>
      <w:r w:rsidR="008A2F2D" w:rsidRPr="00215B63">
        <w:rPr>
          <w:rFonts w:ascii="Arial" w:eastAsia="Arial" w:hAnsi="Arial" w:cs="Arial"/>
          <w:sz w:val="24"/>
          <w:szCs w:val="24"/>
        </w:rPr>
        <w:t xml:space="preserve">podrá realizarlo previa autorización por la </w:t>
      </w:r>
      <w:r w:rsidR="00F3068A" w:rsidRPr="00215B63">
        <w:rPr>
          <w:rFonts w:ascii="Arial" w:eastAsia="Arial" w:hAnsi="Arial" w:cs="Arial"/>
          <w:sz w:val="24"/>
          <w:szCs w:val="24"/>
        </w:rPr>
        <w:t>D</w:t>
      </w:r>
      <w:r w:rsidR="008A2F2D" w:rsidRPr="00215B63">
        <w:rPr>
          <w:rFonts w:ascii="Arial" w:eastAsia="Arial" w:hAnsi="Arial" w:cs="Arial"/>
          <w:sz w:val="24"/>
          <w:szCs w:val="24"/>
        </w:rPr>
        <w:t>irección de</w:t>
      </w:r>
      <w:r w:rsidR="00F3068A" w:rsidRPr="00215B63">
        <w:rPr>
          <w:rFonts w:ascii="Arial" w:eastAsia="Arial" w:hAnsi="Arial" w:cs="Arial"/>
          <w:sz w:val="24"/>
          <w:szCs w:val="24"/>
        </w:rPr>
        <w:t xml:space="preserve"> la </w:t>
      </w:r>
      <w:r w:rsidR="00BB6352">
        <w:rPr>
          <w:rFonts w:ascii="Arial" w:eastAsia="Arial" w:hAnsi="Arial" w:cs="Arial"/>
          <w:sz w:val="24"/>
          <w:szCs w:val="24"/>
        </w:rPr>
        <w:t>U</w:t>
      </w:r>
      <w:r w:rsidR="00F3068A" w:rsidRPr="00215B63">
        <w:rPr>
          <w:rFonts w:ascii="Arial" w:eastAsia="Arial" w:hAnsi="Arial" w:cs="Arial"/>
          <w:sz w:val="24"/>
          <w:szCs w:val="24"/>
        </w:rPr>
        <w:t>nidad</w:t>
      </w:r>
      <w:r w:rsidR="00027022">
        <w:rPr>
          <w:rFonts w:ascii="Arial" w:eastAsia="Arial" w:hAnsi="Arial" w:cs="Arial"/>
          <w:sz w:val="24"/>
          <w:szCs w:val="24"/>
        </w:rPr>
        <w:t>,</w:t>
      </w:r>
      <w:r w:rsidR="00F3068A" w:rsidRPr="00215B63">
        <w:rPr>
          <w:rFonts w:ascii="Arial" w:eastAsia="Arial" w:hAnsi="Arial" w:cs="Arial"/>
          <w:sz w:val="24"/>
          <w:szCs w:val="24"/>
        </w:rPr>
        <w:t xml:space="preserve"> y en apeg</w:t>
      </w:r>
      <w:r w:rsidR="0015415B" w:rsidRPr="00215B63">
        <w:rPr>
          <w:rFonts w:ascii="Arial" w:eastAsia="Arial" w:hAnsi="Arial" w:cs="Arial"/>
          <w:sz w:val="24"/>
          <w:szCs w:val="24"/>
        </w:rPr>
        <w:t>o</w:t>
      </w:r>
      <w:r w:rsidR="00F3068A" w:rsidRPr="00215B63">
        <w:rPr>
          <w:rFonts w:ascii="Arial" w:eastAsia="Arial" w:hAnsi="Arial" w:cs="Arial"/>
          <w:sz w:val="24"/>
          <w:szCs w:val="24"/>
        </w:rPr>
        <w:t xml:space="preserve"> estric</w:t>
      </w:r>
      <w:r w:rsidR="00CB6BA7" w:rsidRPr="00215B63">
        <w:rPr>
          <w:rFonts w:ascii="Arial" w:eastAsia="Arial" w:hAnsi="Arial" w:cs="Arial"/>
          <w:sz w:val="24"/>
          <w:szCs w:val="24"/>
        </w:rPr>
        <w:t>t</w:t>
      </w:r>
      <w:r w:rsidR="00F3068A" w:rsidRPr="00215B63">
        <w:rPr>
          <w:rFonts w:ascii="Arial" w:eastAsia="Arial" w:hAnsi="Arial" w:cs="Arial"/>
          <w:sz w:val="24"/>
          <w:szCs w:val="24"/>
        </w:rPr>
        <w:t>o a</w:t>
      </w:r>
      <w:r w:rsidR="00C2402F" w:rsidRPr="00215B63">
        <w:rPr>
          <w:rFonts w:ascii="Arial" w:eastAsia="Arial" w:hAnsi="Arial" w:cs="Arial"/>
          <w:sz w:val="24"/>
          <w:szCs w:val="24"/>
        </w:rPr>
        <w:t xml:space="preserve"> las normas de seguridad e higiene descritas en este documento y las normas adicionales establecidas en la unidad en que desarrolle su proyecto.</w:t>
      </w:r>
    </w:p>
    <w:p w14:paraId="41EBBE0C" w14:textId="77777777" w:rsidR="00460534" w:rsidRPr="00215B63" w:rsidRDefault="00460534">
      <w:pPr>
        <w:spacing w:after="0" w:line="240" w:lineRule="auto"/>
        <w:jc w:val="both"/>
        <w:rPr>
          <w:rFonts w:ascii="Arial" w:eastAsia="Arial" w:hAnsi="Arial" w:cs="Arial"/>
          <w:sz w:val="24"/>
          <w:szCs w:val="24"/>
        </w:rPr>
      </w:pPr>
    </w:p>
    <w:p w14:paraId="0BE69B45" w14:textId="68FCD3B0" w:rsidR="00460534" w:rsidRPr="00215B63" w:rsidRDefault="00BF6764" w:rsidP="00FE129E">
      <w:pPr>
        <w:pStyle w:val="Ttulo2"/>
        <w:spacing w:after="0"/>
        <w:ind w:left="720" w:hanging="720"/>
        <w:jc w:val="both"/>
        <w:rPr>
          <w:rFonts w:ascii="Arial" w:eastAsia="Arial" w:hAnsi="Arial" w:cs="Arial"/>
          <w:sz w:val="24"/>
          <w:szCs w:val="24"/>
        </w:rPr>
      </w:pPr>
      <w:bookmarkStart w:id="15" w:name="_Toc48163884"/>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1</w:t>
      </w:r>
      <w:r w:rsidR="00876789" w:rsidRPr="00215B63">
        <w:rPr>
          <w:rFonts w:ascii="Arial" w:eastAsia="Arial" w:hAnsi="Arial" w:cs="Arial"/>
          <w:sz w:val="24"/>
          <w:szCs w:val="24"/>
        </w:rPr>
        <w:t xml:space="preserve">. Reincorporación de </w:t>
      </w:r>
      <w:r w:rsidR="00BC43AF" w:rsidRPr="00215B63">
        <w:rPr>
          <w:rFonts w:ascii="Arial" w:eastAsia="Arial" w:hAnsi="Arial" w:cs="Arial"/>
          <w:sz w:val="24"/>
          <w:szCs w:val="24"/>
        </w:rPr>
        <w:t>miembros</w:t>
      </w:r>
      <w:r w:rsidR="00193ED6">
        <w:rPr>
          <w:rFonts w:ascii="Arial" w:eastAsia="Arial" w:hAnsi="Arial" w:cs="Arial"/>
          <w:sz w:val="24"/>
          <w:szCs w:val="24"/>
        </w:rPr>
        <w:t xml:space="preserve"> (as)</w:t>
      </w:r>
      <w:r w:rsidR="00BC43AF" w:rsidRPr="00215B63">
        <w:rPr>
          <w:rFonts w:ascii="Arial" w:eastAsia="Arial" w:hAnsi="Arial" w:cs="Arial"/>
          <w:sz w:val="24"/>
          <w:szCs w:val="24"/>
        </w:rPr>
        <w:t xml:space="preserve"> </w:t>
      </w:r>
      <w:r w:rsidR="00D31280" w:rsidRPr="00215B63">
        <w:rPr>
          <w:rFonts w:ascii="Arial" w:eastAsia="Arial" w:hAnsi="Arial" w:cs="Arial"/>
          <w:bCs/>
          <w:color w:val="auto"/>
          <w:sz w:val="24"/>
          <w:szCs w:val="24"/>
        </w:rPr>
        <w:t xml:space="preserve">con factores de riesgo </w:t>
      </w:r>
      <w:r w:rsidR="00BC43AF" w:rsidRPr="00215B63">
        <w:rPr>
          <w:rFonts w:ascii="Arial" w:eastAsia="Arial" w:hAnsi="Arial" w:cs="Arial"/>
          <w:bCs/>
          <w:color w:val="auto"/>
          <w:sz w:val="24"/>
          <w:szCs w:val="24"/>
        </w:rPr>
        <w:t>de</w:t>
      </w:r>
      <w:r w:rsidR="00BC43AF" w:rsidRPr="00215B63">
        <w:rPr>
          <w:rFonts w:ascii="Arial" w:eastAsia="Arial" w:hAnsi="Arial" w:cs="Arial"/>
          <w:sz w:val="24"/>
          <w:szCs w:val="24"/>
        </w:rPr>
        <w:t xml:space="preserve"> la </w:t>
      </w:r>
      <w:r w:rsidR="007E7717">
        <w:rPr>
          <w:rFonts w:ascii="Arial" w:eastAsia="Arial" w:hAnsi="Arial" w:cs="Arial"/>
          <w:sz w:val="24"/>
          <w:szCs w:val="24"/>
        </w:rPr>
        <w:t>VI</w:t>
      </w:r>
      <w:r w:rsidR="00876789" w:rsidRPr="00215B63">
        <w:rPr>
          <w:rFonts w:ascii="Arial" w:eastAsia="Arial" w:hAnsi="Arial" w:cs="Arial"/>
          <w:sz w:val="24"/>
          <w:szCs w:val="24"/>
        </w:rPr>
        <w:t xml:space="preserve"> a la actividad presencial</w:t>
      </w:r>
      <w:bookmarkEnd w:id="15"/>
    </w:p>
    <w:p w14:paraId="28DF4F6E" w14:textId="77777777" w:rsidR="00460534" w:rsidRPr="00215B63" w:rsidRDefault="00460534">
      <w:pPr>
        <w:spacing w:after="0" w:line="240" w:lineRule="auto"/>
        <w:jc w:val="both"/>
        <w:rPr>
          <w:rFonts w:ascii="Arial" w:eastAsia="Arial" w:hAnsi="Arial" w:cs="Arial"/>
          <w:sz w:val="24"/>
          <w:szCs w:val="24"/>
        </w:rPr>
      </w:pPr>
    </w:p>
    <w:p w14:paraId="19F6ECA1" w14:textId="4F2318B6" w:rsidR="00460534" w:rsidRPr="00215B63" w:rsidRDefault="003331E1">
      <w:pPr>
        <w:spacing w:after="0" w:line="240" w:lineRule="auto"/>
        <w:jc w:val="both"/>
        <w:rPr>
          <w:rFonts w:ascii="Arial" w:eastAsia="Arial" w:hAnsi="Arial" w:cs="Arial"/>
          <w:sz w:val="24"/>
          <w:szCs w:val="24"/>
        </w:rPr>
      </w:pPr>
      <w:r w:rsidRPr="00B066EF">
        <w:rPr>
          <w:rFonts w:ascii="Arial" w:eastAsia="Arial" w:hAnsi="Arial" w:cs="Arial"/>
          <w:noProof/>
          <w:sz w:val="24"/>
          <w:szCs w:val="24"/>
          <w:lang w:eastAsia="es-CR"/>
        </w:rPr>
        <mc:AlternateContent>
          <mc:Choice Requires="wpi">
            <w:drawing>
              <wp:anchor distT="8588" distB="8589" distL="123009" distR="123009" simplePos="0" relativeHeight="251664384" behindDoc="0" locked="0" layoutInCell="1" allowOverlap="1" wp14:anchorId="686E9C63" wp14:editId="36D73D51">
                <wp:simplePos x="0" y="0"/>
                <wp:positionH relativeFrom="column">
                  <wp:posOffset>2600833</wp:posOffset>
                </wp:positionH>
                <wp:positionV relativeFrom="paragraph">
                  <wp:posOffset>1172754</wp:posOffset>
                </wp:positionV>
                <wp:extent cx="21590" cy="2540"/>
                <wp:effectExtent l="38100" t="38100" r="16510" b="16510"/>
                <wp:wrapNone/>
                <wp:docPr id="71" name="Entrada de lápiz 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ChangeAspect="1"/>
                        </w14:cNvContentPartPr>
                      </w14:nvContentPartPr>
                      <w14:xfrm>
                        <a:off x="0" y="0"/>
                        <a:ext cx="21590" cy="2540"/>
                      </w14:xfrm>
                    </w14:contentPart>
                  </a:graphicData>
                </a:graphic>
                <wp14:sizeRelH relativeFrom="page">
                  <wp14:pctWidth>0</wp14:pctWidth>
                </wp14:sizeRelH>
                <wp14:sizeRelV relativeFrom="page">
                  <wp14:pctHeight>0</wp14:pctHeight>
                </wp14:sizeRelV>
              </wp:anchor>
            </w:drawing>
          </mc:Choice>
          <mc:Fallback>
            <w:pict>
              <v:shapetype w14:anchorId="215492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1" o:spid="_x0000_s1026" type="#_x0000_t75" style="position:absolute;margin-left:204.45pt;margin-top:92pt;width:2.4pt;height:.9pt;z-index:251664384;visibility:visible;mso-wrap-style:square;mso-width-percent:0;mso-height-percent:0;mso-wrap-distance-left:3.41692mm;mso-wrap-distance-top:.23856mm;mso-wrap-distance-right:3.41692mm;mso-wrap-distance-bottom:.2385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">
                <v:imagedata r:id="rId17" o:title=""/>
              </v:shape>
            </w:pict>
          </mc:Fallback>
        </mc:AlternateContent>
      </w:r>
      <w:r w:rsidR="00876789" w:rsidRPr="00B066EF">
        <w:rPr>
          <w:rFonts w:ascii="Arial" w:eastAsia="Arial" w:hAnsi="Arial" w:cs="Arial"/>
          <w:sz w:val="24"/>
          <w:szCs w:val="24"/>
        </w:rPr>
        <w:t xml:space="preserve">Los grupos de riesgo para enfermedad COVID-19 son: </w:t>
      </w:r>
      <w:r w:rsidR="00193ED6">
        <w:rPr>
          <w:rFonts w:ascii="Arial" w:eastAsia="Arial" w:hAnsi="Arial" w:cs="Arial"/>
          <w:sz w:val="24"/>
          <w:szCs w:val="24"/>
        </w:rPr>
        <w:t>P</w:t>
      </w:r>
      <w:r w:rsidR="00876789" w:rsidRPr="00B066EF">
        <w:rPr>
          <w:rFonts w:ascii="Arial" w:eastAsia="Arial" w:hAnsi="Arial" w:cs="Arial"/>
          <w:sz w:val="24"/>
          <w:szCs w:val="24"/>
        </w:rPr>
        <w:t>ersonas</w:t>
      </w:r>
      <w:r w:rsidR="00876789" w:rsidRPr="00215B63">
        <w:rPr>
          <w:rFonts w:ascii="Arial" w:eastAsia="Arial" w:hAnsi="Arial" w:cs="Arial"/>
          <w:sz w:val="24"/>
          <w:szCs w:val="24"/>
        </w:rPr>
        <w:t xml:space="preserve"> de 65 años y más, personas con enfermedad respiratoria crónica (asma, EPOC), enfermedad cardíaca grave, hipertensión, diabetes mellitus, obesidad, enfermedad renal crónica bajo tratamiento de diálisis, enfermedad hepática, personas que viven en establecimientos para larga estancia, enfermedades inmunosupresoras (tratamientos para el cáncer, fumadores, receptores de trasplantes, deficiencias autoinmunes, VIH mal controlada o SIDA, uso prolongado de esteroides, uso de medicamentos que afecten el sistema inmune). </w:t>
      </w:r>
    </w:p>
    <w:p w14:paraId="30E0A2C6" w14:textId="77777777" w:rsidR="00460534" w:rsidRPr="00215B63" w:rsidRDefault="00460534">
      <w:pPr>
        <w:spacing w:after="0" w:line="240" w:lineRule="auto"/>
        <w:jc w:val="both"/>
        <w:rPr>
          <w:rFonts w:ascii="Arial" w:eastAsia="Arial" w:hAnsi="Arial" w:cs="Arial"/>
          <w:sz w:val="24"/>
          <w:szCs w:val="24"/>
        </w:rPr>
      </w:pPr>
    </w:p>
    <w:p w14:paraId="34D147F1" w14:textId="0723C7C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personas que tengan estas enfermedades de riesgo deberán llenar el </w:t>
      </w:r>
      <w:r w:rsidR="00193ED6">
        <w:rPr>
          <w:rFonts w:ascii="Arial" w:eastAsia="Arial" w:hAnsi="Arial" w:cs="Arial"/>
          <w:sz w:val="24"/>
          <w:szCs w:val="24"/>
        </w:rPr>
        <w:t>“</w:t>
      </w:r>
      <w:r w:rsidRPr="00215B63">
        <w:rPr>
          <w:rFonts w:ascii="Arial" w:eastAsia="Arial" w:hAnsi="Arial" w:cs="Arial"/>
          <w:sz w:val="24"/>
          <w:szCs w:val="24"/>
        </w:rPr>
        <w:t>adendum</w:t>
      </w:r>
      <w:r w:rsidR="00193ED6">
        <w:rPr>
          <w:rFonts w:ascii="Arial" w:eastAsia="Arial" w:hAnsi="Arial" w:cs="Arial"/>
          <w:sz w:val="24"/>
          <w:szCs w:val="24"/>
        </w:rPr>
        <w:t>”</w:t>
      </w:r>
      <w:r w:rsidRPr="00215B63">
        <w:rPr>
          <w:rFonts w:ascii="Arial" w:eastAsia="Arial" w:hAnsi="Arial" w:cs="Arial"/>
          <w:sz w:val="24"/>
          <w:szCs w:val="24"/>
        </w:rPr>
        <w:t xml:space="preserve"> para </w:t>
      </w:r>
      <w:r w:rsidR="00A8259B">
        <w:rPr>
          <w:rFonts w:ascii="Arial" w:eastAsia="Arial" w:hAnsi="Arial" w:cs="Arial"/>
          <w:sz w:val="24"/>
          <w:szCs w:val="24"/>
        </w:rPr>
        <w:t>t</w:t>
      </w:r>
      <w:r w:rsidRPr="00215B63">
        <w:rPr>
          <w:rFonts w:ascii="Arial" w:eastAsia="Arial" w:hAnsi="Arial" w:cs="Arial"/>
          <w:sz w:val="24"/>
          <w:szCs w:val="24"/>
        </w:rPr>
        <w:t xml:space="preserve">rabajo </w:t>
      </w:r>
      <w:r w:rsidR="00A8259B">
        <w:rPr>
          <w:rFonts w:ascii="Arial" w:eastAsia="Arial" w:hAnsi="Arial" w:cs="Arial"/>
          <w:sz w:val="24"/>
          <w:szCs w:val="24"/>
        </w:rPr>
        <w:t>r</w:t>
      </w:r>
      <w:r w:rsidRPr="00215B63">
        <w:rPr>
          <w:rFonts w:ascii="Arial" w:eastAsia="Arial" w:hAnsi="Arial" w:cs="Arial"/>
          <w:sz w:val="24"/>
          <w:szCs w:val="24"/>
        </w:rPr>
        <w:t>emoto, si sus funciones son trabajables remotamente, o bien</w:t>
      </w:r>
      <w:r w:rsidR="00A8259B">
        <w:rPr>
          <w:rFonts w:ascii="Arial" w:eastAsia="Arial" w:hAnsi="Arial" w:cs="Arial"/>
          <w:sz w:val="24"/>
          <w:szCs w:val="24"/>
        </w:rPr>
        <w:t xml:space="preserve"> </w:t>
      </w:r>
      <w:r w:rsidRPr="00215B63">
        <w:rPr>
          <w:rFonts w:ascii="Arial" w:eastAsia="Arial" w:hAnsi="Arial" w:cs="Arial"/>
          <w:sz w:val="24"/>
          <w:szCs w:val="24"/>
        </w:rPr>
        <w:t xml:space="preserve">el documento </w:t>
      </w:r>
      <w:r w:rsidR="00A8259B">
        <w:rPr>
          <w:rFonts w:ascii="Arial" w:eastAsia="Arial" w:hAnsi="Arial" w:cs="Arial"/>
          <w:sz w:val="24"/>
          <w:szCs w:val="24"/>
        </w:rPr>
        <w:t>“</w:t>
      </w:r>
      <w:r w:rsidRPr="00215B63">
        <w:rPr>
          <w:rFonts w:ascii="Arial" w:eastAsia="Arial" w:hAnsi="Arial" w:cs="Arial"/>
          <w:sz w:val="24"/>
          <w:szCs w:val="24"/>
        </w:rPr>
        <w:t>Reporte de Factores de Riesgo para Funciones no Teletrabajables</w:t>
      </w:r>
      <w:r w:rsidR="00A8259B">
        <w:rPr>
          <w:rFonts w:ascii="Arial" w:eastAsia="Arial" w:hAnsi="Arial" w:cs="Arial"/>
          <w:sz w:val="24"/>
          <w:szCs w:val="24"/>
        </w:rPr>
        <w:t>”</w:t>
      </w:r>
      <w:r w:rsidRPr="00215B63">
        <w:rPr>
          <w:rFonts w:ascii="Arial" w:eastAsia="Arial" w:hAnsi="Arial" w:cs="Arial"/>
          <w:sz w:val="24"/>
          <w:szCs w:val="24"/>
        </w:rPr>
        <w:t xml:space="preserve">, disponible en el Portal UCR. </w:t>
      </w:r>
    </w:p>
    <w:p w14:paraId="5BC1C35D" w14:textId="77777777" w:rsidR="00460534" w:rsidRPr="00215B63" w:rsidRDefault="00460534">
      <w:pPr>
        <w:spacing w:after="0" w:line="240" w:lineRule="auto"/>
        <w:jc w:val="both"/>
        <w:rPr>
          <w:rFonts w:ascii="Arial" w:eastAsia="Arial" w:hAnsi="Arial" w:cs="Arial"/>
          <w:sz w:val="24"/>
          <w:szCs w:val="24"/>
        </w:rPr>
      </w:pPr>
    </w:p>
    <w:p w14:paraId="3370A652" w14:textId="500827B3"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En caso que sea requerido que una persona con factores de riesgo regrese a la actividad presencial, dada la naturaleza del puesto, que imposibilite el trabajo remoto, se deben seguir los </w:t>
      </w:r>
      <w:r w:rsidRPr="00215B63">
        <w:rPr>
          <w:rFonts w:ascii="Arial" w:eastAsia="Arial" w:hAnsi="Arial" w:cs="Arial"/>
          <w:i/>
          <w:sz w:val="24"/>
          <w:szCs w:val="24"/>
        </w:rPr>
        <w:t>Lineamientos para personas trabajadoras con factores de riesgo</w:t>
      </w:r>
      <w:r w:rsidR="00D05011">
        <w:rPr>
          <w:rFonts w:ascii="Arial" w:eastAsia="Arial" w:hAnsi="Arial" w:cs="Arial"/>
          <w:i/>
          <w:sz w:val="24"/>
          <w:szCs w:val="24"/>
        </w:rPr>
        <w:t xml:space="preserve"> </w:t>
      </w:r>
      <w:r w:rsidRPr="00215B63">
        <w:rPr>
          <w:rFonts w:ascii="Arial" w:eastAsia="Arial" w:hAnsi="Arial" w:cs="Arial"/>
          <w:i/>
          <w:sz w:val="24"/>
          <w:szCs w:val="24"/>
        </w:rPr>
        <w:t>que ocupan puestos no teletrabajables</w:t>
      </w:r>
      <w:r w:rsidR="00906FC7">
        <w:rPr>
          <w:rFonts w:ascii="Arial" w:eastAsia="Arial" w:hAnsi="Arial" w:cs="Arial"/>
          <w:sz w:val="24"/>
          <w:szCs w:val="24"/>
        </w:rPr>
        <w:t xml:space="preserve"> </w:t>
      </w:r>
      <w:r w:rsidRPr="00215B63">
        <w:rPr>
          <w:rFonts w:ascii="Arial" w:eastAsia="Arial" w:hAnsi="Arial" w:cs="Arial"/>
          <w:sz w:val="24"/>
          <w:szCs w:val="24"/>
        </w:rPr>
        <w:t>del Ministerio de Trabajo, que incluye re-adecuar las funciones para minimizar el contacto directo con personas usuarias o sus compañeros</w:t>
      </w:r>
      <w:r w:rsidR="00906FC7">
        <w:rPr>
          <w:rFonts w:ascii="Arial" w:eastAsia="Arial" w:hAnsi="Arial" w:cs="Arial"/>
          <w:sz w:val="24"/>
          <w:szCs w:val="24"/>
        </w:rPr>
        <w:t xml:space="preserve"> (as)</w:t>
      </w:r>
      <w:r w:rsidRPr="00215B63">
        <w:rPr>
          <w:rFonts w:ascii="Arial" w:eastAsia="Arial" w:hAnsi="Arial" w:cs="Arial"/>
          <w:sz w:val="24"/>
          <w:szCs w:val="24"/>
        </w:rPr>
        <w:t xml:space="preserve"> de trabajo, ubicarlo de manera que preste su servicio al menos a </w:t>
      </w:r>
      <w:r w:rsidR="00906FC7">
        <w:rPr>
          <w:rFonts w:ascii="Arial" w:eastAsia="Arial" w:hAnsi="Arial" w:cs="Arial"/>
          <w:sz w:val="24"/>
          <w:szCs w:val="24"/>
        </w:rPr>
        <w:t>dos</w:t>
      </w:r>
      <w:r w:rsidRPr="00215B63">
        <w:rPr>
          <w:rFonts w:ascii="Arial" w:eastAsia="Arial" w:hAnsi="Arial" w:cs="Arial"/>
          <w:sz w:val="24"/>
          <w:szCs w:val="24"/>
        </w:rPr>
        <w:t xml:space="preserve"> metros de distancia de sus compañeros</w:t>
      </w:r>
      <w:r w:rsidR="00906FC7">
        <w:rPr>
          <w:rFonts w:ascii="Arial" w:eastAsia="Arial" w:hAnsi="Arial" w:cs="Arial"/>
          <w:sz w:val="24"/>
          <w:szCs w:val="24"/>
        </w:rPr>
        <w:t xml:space="preserve"> (as)</w:t>
      </w:r>
      <w:r w:rsidRPr="00215B63">
        <w:rPr>
          <w:rFonts w:ascii="Arial" w:eastAsia="Arial" w:hAnsi="Arial" w:cs="Arial"/>
          <w:sz w:val="24"/>
          <w:szCs w:val="24"/>
        </w:rPr>
        <w:t xml:space="preserve"> y </w:t>
      </w:r>
      <w:r w:rsidR="003572E4" w:rsidRPr="00215B63">
        <w:rPr>
          <w:rFonts w:ascii="Arial" w:eastAsia="Arial" w:hAnsi="Arial" w:cs="Arial"/>
          <w:sz w:val="24"/>
          <w:szCs w:val="24"/>
        </w:rPr>
        <w:t xml:space="preserve">que </w:t>
      </w:r>
      <w:r w:rsidRPr="00215B63">
        <w:rPr>
          <w:rFonts w:ascii="Arial" w:eastAsia="Arial" w:hAnsi="Arial" w:cs="Arial"/>
          <w:sz w:val="24"/>
          <w:szCs w:val="24"/>
        </w:rPr>
        <w:t>tenga acceso a todos los implementos de higiene recomendados.</w:t>
      </w:r>
    </w:p>
    <w:p w14:paraId="03A961F9" w14:textId="77777777" w:rsidR="00460534" w:rsidRPr="00215B63" w:rsidRDefault="00460534">
      <w:pPr>
        <w:spacing w:after="0" w:line="240" w:lineRule="auto"/>
        <w:jc w:val="both"/>
        <w:rPr>
          <w:rFonts w:ascii="Arial" w:eastAsia="Arial" w:hAnsi="Arial" w:cs="Arial"/>
          <w:sz w:val="24"/>
          <w:szCs w:val="24"/>
        </w:rPr>
      </w:pPr>
    </w:p>
    <w:p w14:paraId="14203A31" w14:textId="2AE74D6A"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De igual manera l</w:t>
      </w:r>
      <w:r w:rsidR="00BC43AF" w:rsidRPr="00215B63">
        <w:rPr>
          <w:rFonts w:ascii="Arial" w:eastAsia="Arial" w:hAnsi="Arial" w:cs="Arial"/>
          <w:sz w:val="24"/>
          <w:szCs w:val="24"/>
        </w:rPr>
        <w:t>os asistentes de investigación y los tesiarios</w:t>
      </w:r>
      <w:r w:rsidR="00E212D2">
        <w:rPr>
          <w:rFonts w:ascii="Arial" w:eastAsia="Arial" w:hAnsi="Arial" w:cs="Arial"/>
          <w:sz w:val="24"/>
          <w:szCs w:val="24"/>
        </w:rPr>
        <w:t xml:space="preserve"> (as)</w:t>
      </w:r>
      <w:r w:rsidR="00BC43AF" w:rsidRPr="00215B63">
        <w:rPr>
          <w:rFonts w:ascii="Arial" w:eastAsia="Arial" w:hAnsi="Arial" w:cs="Arial"/>
          <w:sz w:val="24"/>
          <w:szCs w:val="24"/>
        </w:rPr>
        <w:t xml:space="preserve"> de grado y posgrado </w:t>
      </w:r>
      <w:r w:rsidRPr="00215B63">
        <w:rPr>
          <w:rFonts w:ascii="Arial" w:eastAsia="Arial" w:hAnsi="Arial" w:cs="Arial"/>
          <w:sz w:val="24"/>
          <w:szCs w:val="24"/>
        </w:rPr>
        <w:t>con factores de riesgo</w:t>
      </w:r>
      <w:r w:rsidR="00BC43AF" w:rsidRPr="00215B63">
        <w:rPr>
          <w:rFonts w:ascii="Arial" w:eastAsia="Arial" w:hAnsi="Arial" w:cs="Arial"/>
          <w:sz w:val="24"/>
          <w:szCs w:val="24"/>
        </w:rPr>
        <w:t xml:space="preserve"> para la enfermedad COVID 19, enumerados en este apartado, </w:t>
      </w:r>
      <w:r w:rsidRPr="00215B63">
        <w:rPr>
          <w:rFonts w:ascii="Arial" w:eastAsia="Arial" w:hAnsi="Arial" w:cs="Arial"/>
          <w:sz w:val="24"/>
          <w:szCs w:val="24"/>
        </w:rPr>
        <w:t>que requiera</w:t>
      </w:r>
      <w:r w:rsidR="00BC43AF" w:rsidRPr="00215B63">
        <w:rPr>
          <w:rFonts w:ascii="Arial" w:eastAsia="Arial" w:hAnsi="Arial" w:cs="Arial"/>
          <w:sz w:val="24"/>
          <w:szCs w:val="24"/>
        </w:rPr>
        <w:t>n</w:t>
      </w:r>
      <w:r w:rsidRPr="00215B63">
        <w:rPr>
          <w:rFonts w:ascii="Arial" w:eastAsia="Arial" w:hAnsi="Arial" w:cs="Arial"/>
          <w:sz w:val="24"/>
          <w:szCs w:val="24"/>
        </w:rPr>
        <w:t xml:space="preserve"> volver a actividades presenciales, la Institución deberá velar por su seguridad y aplicar las recomendaciones emitidas por el Ministerio de Salud al respecto</w:t>
      </w:r>
      <w:r w:rsidR="00BC43AF" w:rsidRPr="00215B63">
        <w:rPr>
          <w:rFonts w:ascii="Arial" w:eastAsia="Arial" w:hAnsi="Arial" w:cs="Arial"/>
          <w:sz w:val="24"/>
          <w:szCs w:val="24"/>
        </w:rPr>
        <w:t xml:space="preserve"> y todas las medidas de seguridad e higiene enumeradas en este protocolo</w:t>
      </w:r>
      <w:r w:rsidR="00917EC1">
        <w:rPr>
          <w:rFonts w:ascii="Arial" w:eastAsia="Arial" w:hAnsi="Arial" w:cs="Arial"/>
          <w:sz w:val="24"/>
          <w:szCs w:val="24"/>
        </w:rPr>
        <w:t xml:space="preserve"> y el protocolo de su Unidad</w:t>
      </w:r>
      <w:r w:rsidRPr="00215B63">
        <w:rPr>
          <w:rFonts w:ascii="Arial" w:eastAsia="Arial" w:hAnsi="Arial" w:cs="Arial"/>
          <w:sz w:val="24"/>
          <w:szCs w:val="24"/>
        </w:rPr>
        <w:t>. Si hay una situación particular deberá ser analizada por la</w:t>
      </w:r>
      <w:r w:rsidR="007D01EB">
        <w:rPr>
          <w:rFonts w:ascii="Arial" w:eastAsia="Arial" w:hAnsi="Arial" w:cs="Arial"/>
          <w:sz w:val="24"/>
          <w:szCs w:val="24"/>
        </w:rPr>
        <w:t>s</w:t>
      </w:r>
      <w:r w:rsidRPr="00215B63">
        <w:rPr>
          <w:rFonts w:ascii="Arial" w:eastAsia="Arial" w:hAnsi="Arial" w:cs="Arial"/>
          <w:sz w:val="24"/>
          <w:szCs w:val="24"/>
        </w:rPr>
        <w:t xml:space="preserve"> </w:t>
      </w:r>
      <w:r w:rsidR="00714B86">
        <w:rPr>
          <w:rFonts w:ascii="Arial" w:eastAsia="Arial" w:hAnsi="Arial" w:cs="Arial"/>
          <w:sz w:val="24"/>
          <w:szCs w:val="24"/>
        </w:rPr>
        <w:t>autoridades respectivas de la VI.</w:t>
      </w:r>
    </w:p>
    <w:p w14:paraId="33652E23" w14:textId="77777777" w:rsidR="00460534" w:rsidRPr="00215B63" w:rsidRDefault="00460534">
      <w:pPr>
        <w:spacing w:after="0" w:line="240" w:lineRule="auto"/>
        <w:jc w:val="both"/>
        <w:rPr>
          <w:rFonts w:ascii="Arial" w:eastAsia="Arial" w:hAnsi="Arial" w:cs="Arial"/>
          <w:sz w:val="24"/>
          <w:szCs w:val="24"/>
        </w:rPr>
      </w:pPr>
    </w:p>
    <w:p w14:paraId="4BA7C15E" w14:textId="77777777" w:rsidR="00460534" w:rsidRPr="00215B63" w:rsidRDefault="00BC43AF" w:rsidP="00FE129E">
      <w:pPr>
        <w:pStyle w:val="Ttulo2"/>
        <w:spacing w:after="0"/>
        <w:ind w:left="720" w:hanging="720"/>
        <w:jc w:val="both"/>
        <w:rPr>
          <w:rFonts w:ascii="Arial" w:eastAsia="Arial" w:hAnsi="Arial" w:cs="Arial"/>
          <w:sz w:val="24"/>
          <w:szCs w:val="24"/>
        </w:rPr>
      </w:pPr>
      <w:bookmarkStart w:id="16" w:name="_Toc48163885"/>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 Condiciones especiales: estudiantes de residencias estudiantiles, reubicación geográfica y estudiantes padres y madres</w:t>
      </w:r>
      <w:bookmarkEnd w:id="16"/>
    </w:p>
    <w:p w14:paraId="7DB20604" w14:textId="77777777" w:rsidR="00460534" w:rsidRPr="00215B63" w:rsidRDefault="00460534">
      <w:pPr>
        <w:spacing w:after="0" w:line="240" w:lineRule="auto"/>
        <w:jc w:val="both"/>
        <w:rPr>
          <w:rFonts w:ascii="Arial" w:eastAsia="Arial" w:hAnsi="Arial" w:cs="Arial"/>
          <w:strike/>
          <w:sz w:val="24"/>
          <w:szCs w:val="24"/>
        </w:rPr>
      </w:pPr>
    </w:p>
    <w:p w14:paraId="319DC39C" w14:textId="5FFDCA9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Ante un eventual retorno de actividad</w:t>
      </w:r>
      <w:r w:rsidR="00BC43AF" w:rsidRPr="00215B63">
        <w:rPr>
          <w:rFonts w:ascii="Arial" w:eastAsia="Arial" w:hAnsi="Arial" w:cs="Arial"/>
          <w:sz w:val="24"/>
          <w:szCs w:val="24"/>
        </w:rPr>
        <w:t xml:space="preserve"> de investigación de asistentes de investigación y tesiarios</w:t>
      </w:r>
      <w:r w:rsidR="00F66401">
        <w:rPr>
          <w:rFonts w:ascii="Arial" w:eastAsia="Arial" w:hAnsi="Arial" w:cs="Arial"/>
          <w:sz w:val="24"/>
          <w:szCs w:val="24"/>
        </w:rPr>
        <w:t xml:space="preserve"> (as)</w:t>
      </w:r>
      <w:r w:rsidR="00BC43AF" w:rsidRPr="00215B63">
        <w:rPr>
          <w:rFonts w:ascii="Arial" w:eastAsia="Arial" w:hAnsi="Arial" w:cs="Arial"/>
          <w:sz w:val="24"/>
          <w:szCs w:val="24"/>
        </w:rPr>
        <w:t xml:space="preserve"> de grado y posgrado</w:t>
      </w:r>
      <w:r w:rsidRPr="00215B63">
        <w:rPr>
          <w:rFonts w:ascii="Arial" w:eastAsia="Arial" w:hAnsi="Arial" w:cs="Arial"/>
          <w:sz w:val="24"/>
          <w:szCs w:val="24"/>
        </w:rPr>
        <w:t>, se requerirá conocer las necesidades de la población estudiantil en términos de alojamiento en Residencias Estudiantiles, uso de la Casa Infantil, entre otras. Lo anterior deberá ser analizado por la Vicerrectoría de Vida Estudiantil</w:t>
      </w:r>
      <w:r w:rsidR="00F66401">
        <w:rPr>
          <w:rFonts w:ascii="Arial" w:eastAsia="Arial" w:hAnsi="Arial" w:cs="Arial"/>
          <w:sz w:val="24"/>
          <w:szCs w:val="24"/>
        </w:rPr>
        <w:t xml:space="preserve"> </w:t>
      </w:r>
      <w:r w:rsidRPr="00215B63">
        <w:rPr>
          <w:rFonts w:ascii="Arial" w:eastAsia="Arial" w:hAnsi="Arial" w:cs="Arial"/>
          <w:sz w:val="24"/>
          <w:szCs w:val="24"/>
        </w:rPr>
        <w:t>para que en apego estricto a los protocolos sanitarios nacionales e institucionales</w:t>
      </w:r>
      <w:r w:rsidR="00F66401">
        <w:rPr>
          <w:rFonts w:ascii="Arial" w:eastAsia="Arial" w:hAnsi="Arial" w:cs="Arial"/>
          <w:sz w:val="24"/>
          <w:szCs w:val="24"/>
        </w:rPr>
        <w:t xml:space="preserve">, </w:t>
      </w:r>
      <w:r w:rsidRPr="00215B63">
        <w:rPr>
          <w:rFonts w:ascii="Arial" w:eastAsia="Arial" w:hAnsi="Arial" w:cs="Arial"/>
          <w:sz w:val="24"/>
          <w:szCs w:val="24"/>
        </w:rPr>
        <w:t xml:space="preserve"> defina el funcionamiento de esos servicios. </w:t>
      </w:r>
    </w:p>
    <w:p w14:paraId="0C6610C4" w14:textId="77777777" w:rsidR="00460534" w:rsidRPr="00215B63" w:rsidRDefault="00460534">
      <w:pPr>
        <w:pStyle w:val="Ttulo2"/>
        <w:spacing w:after="0"/>
        <w:rPr>
          <w:rFonts w:ascii="Arial" w:eastAsia="Arial" w:hAnsi="Arial" w:cs="Arial"/>
          <w:sz w:val="24"/>
          <w:szCs w:val="24"/>
        </w:rPr>
      </w:pPr>
    </w:p>
    <w:p w14:paraId="429DE18E" w14:textId="77777777" w:rsidR="00460534" w:rsidRPr="00215B63" w:rsidRDefault="00BC43AF" w:rsidP="00FE129E">
      <w:pPr>
        <w:pStyle w:val="Ttulo2"/>
        <w:spacing w:after="0"/>
        <w:ind w:left="720" w:hanging="720"/>
        <w:jc w:val="both"/>
        <w:rPr>
          <w:rFonts w:ascii="Arial" w:eastAsia="Arial" w:hAnsi="Arial" w:cs="Arial"/>
          <w:sz w:val="24"/>
          <w:szCs w:val="24"/>
        </w:rPr>
      </w:pPr>
      <w:bookmarkStart w:id="17" w:name="_Toc48163886"/>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3</w:t>
      </w:r>
      <w:r w:rsidR="00876789" w:rsidRPr="00215B63">
        <w:rPr>
          <w:rFonts w:ascii="Arial" w:eastAsia="Arial" w:hAnsi="Arial" w:cs="Arial"/>
          <w:sz w:val="24"/>
          <w:szCs w:val="24"/>
        </w:rPr>
        <w:t xml:space="preserve">. Procedimiento </w:t>
      </w:r>
      <w:r w:rsidR="00E00E60" w:rsidRPr="00215B63">
        <w:rPr>
          <w:rFonts w:ascii="Arial" w:eastAsia="Arial" w:hAnsi="Arial" w:cs="Arial"/>
          <w:sz w:val="24"/>
          <w:szCs w:val="24"/>
        </w:rPr>
        <w:t>a seguir con las p</w:t>
      </w:r>
      <w:r w:rsidR="00876789" w:rsidRPr="00215B63">
        <w:rPr>
          <w:rFonts w:ascii="Arial" w:eastAsia="Arial" w:hAnsi="Arial" w:cs="Arial"/>
          <w:sz w:val="24"/>
          <w:szCs w:val="24"/>
        </w:rPr>
        <w:t xml:space="preserve">ersonas que pertenecen a la comunidad universitaria </w:t>
      </w:r>
      <w:r w:rsidR="00E00E60" w:rsidRPr="00215B63">
        <w:rPr>
          <w:rFonts w:ascii="Arial" w:eastAsia="Arial" w:hAnsi="Arial" w:cs="Arial"/>
          <w:sz w:val="24"/>
          <w:szCs w:val="24"/>
        </w:rPr>
        <w:t xml:space="preserve">y </w:t>
      </w:r>
      <w:r w:rsidR="00876789" w:rsidRPr="00215B63">
        <w:rPr>
          <w:rFonts w:ascii="Arial" w:eastAsia="Arial" w:hAnsi="Arial" w:cs="Arial"/>
          <w:sz w:val="24"/>
          <w:szCs w:val="24"/>
        </w:rPr>
        <w:t>que presentan síntomas de gripe</w:t>
      </w:r>
      <w:bookmarkEnd w:id="17"/>
      <w:r w:rsidR="00876789" w:rsidRPr="00215B63">
        <w:rPr>
          <w:rFonts w:ascii="Arial" w:eastAsia="Arial" w:hAnsi="Arial" w:cs="Arial"/>
          <w:sz w:val="24"/>
          <w:szCs w:val="24"/>
        </w:rPr>
        <w:t xml:space="preserve"> </w:t>
      </w:r>
    </w:p>
    <w:p w14:paraId="3DE2E0D3" w14:textId="77777777" w:rsidR="00460534" w:rsidRPr="00215B63" w:rsidRDefault="00460534">
      <w:pPr>
        <w:spacing w:after="0" w:line="240" w:lineRule="auto"/>
        <w:jc w:val="both"/>
        <w:rPr>
          <w:rFonts w:ascii="Arial" w:eastAsia="Arial" w:hAnsi="Arial" w:cs="Arial"/>
          <w:sz w:val="24"/>
          <w:szCs w:val="24"/>
        </w:rPr>
      </w:pPr>
    </w:p>
    <w:p w14:paraId="43D7C922" w14:textId="54C5CB0A"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Ante la aparición de síntomas de gripe</w:t>
      </w:r>
      <w:r w:rsidR="00412077" w:rsidRPr="00215B63">
        <w:rPr>
          <w:rFonts w:ascii="Arial" w:eastAsia="Arial" w:hAnsi="Arial" w:cs="Arial"/>
          <w:sz w:val="24"/>
          <w:szCs w:val="24"/>
        </w:rPr>
        <w:t xml:space="preserve"> en cualquiera de los miembros de la </w:t>
      </w:r>
      <w:r w:rsidR="001F6046">
        <w:rPr>
          <w:rFonts w:ascii="Arial" w:eastAsia="Arial" w:hAnsi="Arial" w:cs="Arial"/>
          <w:sz w:val="24"/>
          <w:szCs w:val="24"/>
        </w:rPr>
        <w:t>c</w:t>
      </w:r>
      <w:r w:rsidR="00412077" w:rsidRPr="00215B63">
        <w:rPr>
          <w:rFonts w:ascii="Arial" w:eastAsia="Arial" w:hAnsi="Arial" w:cs="Arial"/>
          <w:sz w:val="24"/>
          <w:szCs w:val="24"/>
        </w:rPr>
        <w:t xml:space="preserve">omunidad de </w:t>
      </w:r>
      <w:r w:rsidR="001F6046">
        <w:rPr>
          <w:rFonts w:ascii="Arial" w:eastAsia="Arial" w:hAnsi="Arial" w:cs="Arial"/>
          <w:sz w:val="24"/>
          <w:szCs w:val="24"/>
        </w:rPr>
        <w:t>i</w:t>
      </w:r>
      <w:r w:rsidR="00412077" w:rsidRPr="00215B63">
        <w:rPr>
          <w:rFonts w:ascii="Arial" w:eastAsia="Arial" w:hAnsi="Arial" w:cs="Arial"/>
          <w:sz w:val="24"/>
          <w:szCs w:val="24"/>
        </w:rPr>
        <w:t>nvestigación</w:t>
      </w:r>
      <w:r w:rsidR="002A63E5">
        <w:rPr>
          <w:rFonts w:ascii="Arial" w:eastAsia="Arial" w:hAnsi="Arial" w:cs="Arial"/>
          <w:sz w:val="24"/>
          <w:szCs w:val="24"/>
        </w:rPr>
        <w:t xml:space="preserve"> </w:t>
      </w:r>
      <w:r w:rsidRPr="00215B63">
        <w:rPr>
          <w:rFonts w:ascii="Arial" w:eastAsia="Arial" w:hAnsi="Arial" w:cs="Arial"/>
          <w:b/>
          <w:bCs/>
          <w:sz w:val="24"/>
          <w:szCs w:val="24"/>
        </w:rPr>
        <w:t>queda absolutamente prohibido</w:t>
      </w:r>
      <w:r w:rsidRPr="00215B63">
        <w:rPr>
          <w:rFonts w:ascii="Arial" w:eastAsia="Arial" w:hAnsi="Arial" w:cs="Arial"/>
          <w:sz w:val="24"/>
          <w:szCs w:val="24"/>
        </w:rPr>
        <w:t xml:space="preserve"> presentarse a actividades presenciales en la Institución.</w:t>
      </w:r>
    </w:p>
    <w:p w14:paraId="484BE5F5" w14:textId="77777777" w:rsidR="00AF093B" w:rsidRPr="00215B63" w:rsidRDefault="00AF093B">
      <w:pPr>
        <w:spacing w:after="0" w:line="240" w:lineRule="auto"/>
        <w:jc w:val="both"/>
        <w:rPr>
          <w:rFonts w:ascii="Arial" w:eastAsia="Arial" w:hAnsi="Arial" w:cs="Arial"/>
          <w:sz w:val="24"/>
          <w:szCs w:val="24"/>
        </w:rPr>
      </w:pPr>
    </w:p>
    <w:p w14:paraId="22C1C238"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Síntomas de gripe: fiebre o sensación de fiebre y escalofríos, tos, dolor de garganta, secreción o congestión nasal, dolores musculares o del cuerpo, dolor de cabeza y fatiga o cansancio.</w:t>
      </w:r>
    </w:p>
    <w:p w14:paraId="7E44AC7E" w14:textId="77777777" w:rsidR="00460534" w:rsidRPr="00215B63" w:rsidRDefault="00460534">
      <w:pPr>
        <w:spacing w:after="0" w:line="240" w:lineRule="auto"/>
        <w:jc w:val="both"/>
        <w:rPr>
          <w:rFonts w:ascii="Arial" w:eastAsia="Arial" w:hAnsi="Arial" w:cs="Arial"/>
          <w:sz w:val="24"/>
          <w:szCs w:val="24"/>
        </w:rPr>
      </w:pPr>
    </w:p>
    <w:p w14:paraId="2B9A48EC" w14:textId="26C71874" w:rsidR="00460534" w:rsidRPr="00215B63" w:rsidRDefault="00876789">
      <w:pPr>
        <w:spacing w:after="0" w:line="240" w:lineRule="auto"/>
        <w:jc w:val="both"/>
        <w:rPr>
          <w:rFonts w:ascii="Arial" w:eastAsia="Arial" w:hAnsi="Arial" w:cs="Arial"/>
          <w:sz w:val="24"/>
          <w:szCs w:val="24"/>
        </w:rPr>
      </w:pPr>
      <w:bookmarkStart w:id="18" w:name="_2xcytpi" w:colFirst="0" w:colLast="0"/>
      <w:bookmarkEnd w:id="18"/>
      <w:r w:rsidRPr="00215B63">
        <w:rPr>
          <w:rFonts w:ascii="Arial" w:eastAsia="Arial" w:hAnsi="Arial" w:cs="Arial"/>
          <w:sz w:val="24"/>
          <w:szCs w:val="24"/>
        </w:rPr>
        <w:t xml:space="preserve">En acatamiento a las disposiciones de la Universidad de Costa Rica, el Ministerio de Trabajo y el Ministerio de Salud se puede acoger a la medida institucional comunicada por el Centro de Coordinación Institucional de Operaciones, por lo que puede dirigirse al </w:t>
      </w:r>
      <w:r w:rsidR="001F6046">
        <w:rPr>
          <w:rFonts w:ascii="Arial" w:eastAsia="Arial" w:hAnsi="Arial" w:cs="Arial"/>
          <w:sz w:val="24"/>
          <w:szCs w:val="24"/>
        </w:rPr>
        <w:t>P</w:t>
      </w:r>
      <w:r w:rsidRPr="00215B63">
        <w:rPr>
          <w:rFonts w:ascii="Arial" w:eastAsia="Arial" w:hAnsi="Arial" w:cs="Arial"/>
          <w:sz w:val="24"/>
          <w:szCs w:val="24"/>
        </w:rPr>
        <w:t xml:space="preserve">ortal </w:t>
      </w:r>
      <w:r w:rsidR="001F6046">
        <w:rPr>
          <w:rFonts w:ascii="Arial" w:eastAsia="Arial" w:hAnsi="Arial" w:cs="Arial"/>
          <w:sz w:val="24"/>
          <w:szCs w:val="24"/>
        </w:rPr>
        <w:t>U</w:t>
      </w:r>
      <w:r w:rsidRPr="00215B63">
        <w:rPr>
          <w:rFonts w:ascii="Arial" w:eastAsia="Arial" w:hAnsi="Arial" w:cs="Arial"/>
          <w:sz w:val="24"/>
          <w:szCs w:val="24"/>
        </w:rPr>
        <w:t xml:space="preserve">niversitario, pestaña de COVID-19, donde bajo declaración jurada solicita ausentarse del trabajo y guardará reposo estricto en su casa durante </w:t>
      </w:r>
      <w:r w:rsidR="001F6046">
        <w:rPr>
          <w:rFonts w:ascii="Arial" w:eastAsia="Arial" w:hAnsi="Arial" w:cs="Arial"/>
          <w:sz w:val="24"/>
          <w:szCs w:val="24"/>
        </w:rPr>
        <w:t>siete</w:t>
      </w:r>
      <w:r w:rsidRPr="00215B63">
        <w:rPr>
          <w:rFonts w:ascii="Arial" w:eastAsia="Arial" w:hAnsi="Arial" w:cs="Arial"/>
          <w:sz w:val="24"/>
          <w:szCs w:val="24"/>
        </w:rPr>
        <w:t xml:space="preserve"> días naturales posteriores a la aparición de los síntomas. </w:t>
      </w:r>
    </w:p>
    <w:p w14:paraId="58EC55FB" w14:textId="77777777" w:rsidR="00D31280" w:rsidRPr="00215B63" w:rsidRDefault="00D31280">
      <w:pPr>
        <w:spacing w:after="0" w:line="240" w:lineRule="auto"/>
        <w:jc w:val="both"/>
        <w:rPr>
          <w:rFonts w:ascii="Arial" w:eastAsia="Arial" w:hAnsi="Arial" w:cs="Arial"/>
          <w:sz w:val="24"/>
          <w:szCs w:val="24"/>
        </w:rPr>
      </w:pPr>
    </w:p>
    <w:p w14:paraId="7DAB6CA0" w14:textId="77777777" w:rsidR="00D31280" w:rsidRPr="00215B63" w:rsidRDefault="00D31280" w:rsidP="00D31280">
      <w:pPr>
        <w:spacing w:after="0" w:line="240" w:lineRule="auto"/>
        <w:jc w:val="both"/>
        <w:rPr>
          <w:rFonts w:ascii="Arial" w:eastAsia="Arial" w:hAnsi="Arial" w:cs="Arial"/>
          <w:sz w:val="24"/>
          <w:szCs w:val="24"/>
        </w:rPr>
      </w:pPr>
      <w:r w:rsidRPr="00215B63">
        <w:rPr>
          <w:rFonts w:ascii="Arial" w:eastAsia="Arial" w:hAnsi="Arial" w:cs="Arial"/>
          <w:sz w:val="24"/>
          <w:szCs w:val="24"/>
        </w:rPr>
        <w:t>La persona trabajadora deberá informar a la jefatura inmediata sobre su situación de salud y, durante ese período, se compromete a mantenerse en su casa de habitación, a cumplir con las medidas de higiene recomendadas por el Ministerio de Salud, a no realizar diligencias personales, actividades de ocio o cualquier otra actividad fuera de su domicilio.</w:t>
      </w:r>
    </w:p>
    <w:p w14:paraId="34732C4A" w14:textId="77777777" w:rsidR="00D31280" w:rsidRPr="00215B63" w:rsidRDefault="00D31280" w:rsidP="00D31280">
      <w:pPr>
        <w:spacing w:after="0" w:line="240" w:lineRule="auto"/>
        <w:jc w:val="both"/>
        <w:rPr>
          <w:rFonts w:ascii="Arial" w:eastAsia="Arial" w:hAnsi="Arial" w:cs="Arial"/>
          <w:sz w:val="24"/>
          <w:szCs w:val="24"/>
        </w:rPr>
      </w:pPr>
    </w:p>
    <w:p w14:paraId="02BA03A5" w14:textId="77777777" w:rsidR="001F6046" w:rsidRDefault="00D31280" w:rsidP="00D31280">
      <w:pPr>
        <w:spacing w:after="0" w:line="240" w:lineRule="auto"/>
        <w:jc w:val="both"/>
        <w:rPr>
          <w:rFonts w:ascii="Arial" w:eastAsia="Arial" w:hAnsi="Arial" w:cs="Arial"/>
          <w:sz w:val="24"/>
          <w:szCs w:val="24"/>
        </w:rPr>
      </w:pPr>
      <w:r w:rsidRPr="00215B63">
        <w:rPr>
          <w:rFonts w:ascii="Arial" w:eastAsia="Arial" w:hAnsi="Arial" w:cs="Arial"/>
          <w:sz w:val="24"/>
          <w:szCs w:val="24"/>
        </w:rPr>
        <w:t>De igual forma</w:t>
      </w:r>
      <w:r w:rsidR="001F6046">
        <w:rPr>
          <w:rFonts w:ascii="Arial" w:eastAsia="Arial" w:hAnsi="Arial" w:cs="Arial"/>
          <w:sz w:val="24"/>
          <w:szCs w:val="24"/>
        </w:rPr>
        <w:t xml:space="preserve">, </w:t>
      </w:r>
      <w:r w:rsidRPr="00215B63">
        <w:rPr>
          <w:rFonts w:ascii="Arial" w:eastAsia="Arial" w:hAnsi="Arial" w:cs="Arial"/>
          <w:sz w:val="24"/>
          <w:szCs w:val="24"/>
        </w:rPr>
        <w:t xml:space="preserve"> la persona asistente de investigación</w:t>
      </w:r>
      <w:r w:rsidR="008D1ADC">
        <w:rPr>
          <w:rFonts w:ascii="Arial" w:eastAsia="Arial" w:hAnsi="Arial" w:cs="Arial"/>
          <w:sz w:val="24"/>
          <w:szCs w:val="24"/>
        </w:rPr>
        <w:t>, tesiari</w:t>
      </w:r>
      <w:r w:rsidR="00105E45">
        <w:rPr>
          <w:rFonts w:ascii="Arial" w:eastAsia="Arial" w:hAnsi="Arial" w:cs="Arial"/>
          <w:sz w:val="24"/>
          <w:szCs w:val="24"/>
        </w:rPr>
        <w:t>a (</w:t>
      </w:r>
      <w:r w:rsidR="008D1ADC">
        <w:rPr>
          <w:rFonts w:ascii="Arial" w:eastAsia="Arial" w:hAnsi="Arial" w:cs="Arial"/>
          <w:sz w:val="24"/>
          <w:szCs w:val="24"/>
        </w:rPr>
        <w:t>o</w:t>
      </w:r>
      <w:r w:rsidR="00105E45">
        <w:rPr>
          <w:rFonts w:ascii="Arial" w:eastAsia="Arial" w:hAnsi="Arial" w:cs="Arial"/>
          <w:sz w:val="24"/>
          <w:szCs w:val="24"/>
        </w:rPr>
        <w:t>)</w:t>
      </w:r>
      <w:r w:rsidR="008D1ADC">
        <w:rPr>
          <w:rFonts w:ascii="Arial" w:eastAsia="Arial" w:hAnsi="Arial" w:cs="Arial"/>
          <w:sz w:val="24"/>
          <w:szCs w:val="24"/>
        </w:rPr>
        <w:t xml:space="preserve"> de grado</w:t>
      </w:r>
      <w:r w:rsidR="00105E45">
        <w:rPr>
          <w:rFonts w:ascii="Arial" w:eastAsia="Arial" w:hAnsi="Arial" w:cs="Arial"/>
          <w:sz w:val="24"/>
          <w:szCs w:val="24"/>
        </w:rPr>
        <w:t xml:space="preserve"> o posgrado</w:t>
      </w:r>
      <w:r w:rsidRPr="00215B63">
        <w:rPr>
          <w:rFonts w:ascii="Arial" w:eastAsia="Arial" w:hAnsi="Arial" w:cs="Arial"/>
          <w:sz w:val="24"/>
          <w:szCs w:val="24"/>
        </w:rPr>
        <w:t xml:space="preserve"> deberá informar a la </w:t>
      </w:r>
      <w:r w:rsidR="001F6046">
        <w:rPr>
          <w:rFonts w:ascii="Arial" w:eastAsia="Arial" w:hAnsi="Arial" w:cs="Arial"/>
          <w:sz w:val="24"/>
          <w:szCs w:val="24"/>
        </w:rPr>
        <w:t>j</w:t>
      </w:r>
      <w:r w:rsidRPr="00215B63">
        <w:rPr>
          <w:rFonts w:ascii="Arial" w:eastAsia="Arial" w:hAnsi="Arial" w:cs="Arial"/>
          <w:sz w:val="24"/>
          <w:szCs w:val="24"/>
        </w:rPr>
        <w:t xml:space="preserve">efatura </w:t>
      </w:r>
      <w:r w:rsidR="001F6046">
        <w:rPr>
          <w:rFonts w:ascii="Arial" w:eastAsia="Arial" w:hAnsi="Arial" w:cs="Arial"/>
          <w:sz w:val="24"/>
          <w:szCs w:val="24"/>
        </w:rPr>
        <w:t>a</w:t>
      </w:r>
      <w:r w:rsidRPr="00215B63">
        <w:rPr>
          <w:rFonts w:ascii="Arial" w:eastAsia="Arial" w:hAnsi="Arial" w:cs="Arial"/>
          <w:sz w:val="24"/>
          <w:szCs w:val="24"/>
        </w:rPr>
        <w:t>dministrativa de la</w:t>
      </w:r>
      <w:r w:rsidR="00C6146D">
        <w:rPr>
          <w:rFonts w:ascii="Arial" w:eastAsia="Arial" w:hAnsi="Arial" w:cs="Arial"/>
          <w:sz w:val="24"/>
          <w:szCs w:val="24"/>
        </w:rPr>
        <w:t xml:space="preserve"> VI</w:t>
      </w:r>
      <w:r w:rsidRPr="00215B63">
        <w:rPr>
          <w:rFonts w:ascii="Arial" w:eastAsia="Arial" w:hAnsi="Arial" w:cs="Arial"/>
          <w:sz w:val="24"/>
          <w:szCs w:val="24"/>
        </w:rPr>
        <w:t xml:space="preserve"> donde realiza la asistencia</w:t>
      </w:r>
      <w:r w:rsidR="00FD4DFE">
        <w:rPr>
          <w:rFonts w:ascii="Arial" w:eastAsia="Arial" w:hAnsi="Arial" w:cs="Arial"/>
          <w:sz w:val="24"/>
          <w:szCs w:val="24"/>
        </w:rPr>
        <w:t xml:space="preserve"> </w:t>
      </w:r>
      <w:r w:rsidRPr="00215B63">
        <w:rPr>
          <w:rFonts w:ascii="Arial" w:eastAsia="Arial" w:hAnsi="Arial" w:cs="Arial"/>
          <w:sz w:val="24"/>
          <w:szCs w:val="24"/>
        </w:rPr>
        <w:t>o al docente con quien realiza la</w:t>
      </w:r>
      <w:r w:rsidR="00492499">
        <w:rPr>
          <w:rFonts w:ascii="Arial" w:eastAsia="Arial" w:hAnsi="Arial" w:cs="Arial"/>
          <w:sz w:val="24"/>
          <w:szCs w:val="24"/>
        </w:rPr>
        <w:t xml:space="preserve"> </w:t>
      </w:r>
      <w:r w:rsidRPr="00215B63">
        <w:rPr>
          <w:rFonts w:ascii="Arial" w:eastAsia="Arial" w:hAnsi="Arial" w:cs="Arial"/>
          <w:sz w:val="24"/>
          <w:szCs w:val="24"/>
        </w:rPr>
        <w:t>investigación o el proyecto de graduación,</w:t>
      </w:r>
      <w:r w:rsidR="00FD4DFE">
        <w:rPr>
          <w:rFonts w:ascii="Arial" w:eastAsia="Arial" w:hAnsi="Arial" w:cs="Arial"/>
          <w:sz w:val="24"/>
          <w:szCs w:val="24"/>
        </w:rPr>
        <w:t xml:space="preserve"> </w:t>
      </w:r>
      <w:r w:rsidRPr="00215B63">
        <w:rPr>
          <w:rFonts w:ascii="Arial" w:eastAsia="Arial" w:hAnsi="Arial" w:cs="Arial"/>
          <w:sz w:val="24"/>
          <w:szCs w:val="24"/>
        </w:rPr>
        <w:t xml:space="preserve">la aparición de síntomas de gripe y se ausentará por </w:t>
      </w:r>
      <w:r w:rsidR="001F6046">
        <w:rPr>
          <w:rFonts w:ascii="Arial" w:eastAsia="Arial" w:hAnsi="Arial" w:cs="Arial"/>
          <w:sz w:val="24"/>
          <w:szCs w:val="24"/>
        </w:rPr>
        <w:t>siete</w:t>
      </w:r>
      <w:r w:rsidRPr="00215B63">
        <w:rPr>
          <w:rFonts w:ascii="Arial" w:eastAsia="Arial" w:hAnsi="Arial" w:cs="Arial"/>
          <w:sz w:val="24"/>
          <w:szCs w:val="24"/>
        </w:rPr>
        <w:t xml:space="preserve"> días naturales posteriores a la aparición de los síntomas, y se reincorporará hasta que estos hayan desaparecido. </w:t>
      </w:r>
    </w:p>
    <w:p w14:paraId="38668E3B" w14:textId="77777777" w:rsidR="001F6046" w:rsidRDefault="001F6046" w:rsidP="00D31280">
      <w:pPr>
        <w:spacing w:after="0" w:line="240" w:lineRule="auto"/>
        <w:jc w:val="both"/>
        <w:rPr>
          <w:rFonts w:ascii="Arial" w:eastAsia="Arial" w:hAnsi="Arial" w:cs="Arial"/>
          <w:sz w:val="24"/>
          <w:szCs w:val="24"/>
        </w:rPr>
      </w:pPr>
    </w:p>
    <w:p w14:paraId="4176D798" w14:textId="352A7210" w:rsidR="00D31280" w:rsidRPr="00215B63" w:rsidRDefault="00D31280" w:rsidP="00D31280">
      <w:p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La persona asistente se compromete a mantenerse en su casa de habitación, a cumplir con las medidas de higiene recomendadas por el Ministerio de Salud, a no realizar diligencias personales, actividades de ocio o cualquier otra actividad fuera de su domicilio.</w:t>
      </w:r>
    </w:p>
    <w:p w14:paraId="0739AB5A" w14:textId="77777777" w:rsidR="00460534" w:rsidRPr="00215B63" w:rsidRDefault="00460534">
      <w:pPr>
        <w:spacing w:after="0" w:line="240" w:lineRule="auto"/>
        <w:jc w:val="both"/>
        <w:rPr>
          <w:rFonts w:ascii="Arial" w:eastAsia="Arial" w:hAnsi="Arial" w:cs="Arial"/>
          <w:sz w:val="24"/>
          <w:szCs w:val="24"/>
        </w:rPr>
      </w:pPr>
    </w:p>
    <w:p w14:paraId="4A6F59F6" w14:textId="1E25B620"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De presentar síntomas de gravedad como dificultad respiratoria y fiebre de más de 38°C, síntomas sugestivos de la enfermedad COVID-19 (como pérdida súbita del olfato y el gusto) o continuar con síntomas más allá de estos </w:t>
      </w:r>
      <w:r w:rsidR="00F34424">
        <w:rPr>
          <w:rFonts w:ascii="Arial" w:eastAsia="Arial" w:hAnsi="Arial" w:cs="Arial"/>
          <w:sz w:val="24"/>
          <w:szCs w:val="24"/>
        </w:rPr>
        <w:t>siete</w:t>
      </w:r>
      <w:r w:rsidRPr="00215B63">
        <w:rPr>
          <w:rFonts w:ascii="Arial" w:eastAsia="Arial" w:hAnsi="Arial" w:cs="Arial"/>
          <w:sz w:val="24"/>
          <w:szCs w:val="24"/>
        </w:rPr>
        <w:t xml:space="preserve"> días, se compromete a presentarse al centro de salud al que está adscrito/a para que valoren su situación de salud. Puede comunicarse con la Caja Costarricense de Seguro Social</w:t>
      </w:r>
      <w:r w:rsidR="00F34424">
        <w:rPr>
          <w:rFonts w:ascii="Arial" w:eastAsia="Arial" w:hAnsi="Arial" w:cs="Arial"/>
          <w:sz w:val="24"/>
          <w:szCs w:val="24"/>
        </w:rPr>
        <w:t xml:space="preserve"> (CCSS)</w:t>
      </w:r>
      <w:r w:rsidRPr="00215B63">
        <w:rPr>
          <w:rFonts w:ascii="Arial" w:eastAsia="Arial" w:hAnsi="Arial" w:cs="Arial"/>
          <w:sz w:val="24"/>
          <w:szCs w:val="24"/>
        </w:rPr>
        <w:t xml:space="preserve"> mediante la aplicación EDUS o bien al teléfono 1322.</w:t>
      </w:r>
    </w:p>
    <w:p w14:paraId="2CDB0A09" w14:textId="77777777" w:rsidR="00460534" w:rsidRPr="00215B63" w:rsidRDefault="00460534">
      <w:pPr>
        <w:spacing w:after="0" w:line="240" w:lineRule="auto"/>
        <w:jc w:val="both"/>
        <w:rPr>
          <w:rFonts w:ascii="Arial" w:eastAsia="Arial" w:hAnsi="Arial" w:cs="Arial"/>
          <w:sz w:val="24"/>
          <w:szCs w:val="24"/>
        </w:rPr>
      </w:pPr>
    </w:p>
    <w:p w14:paraId="6A1CC2AD" w14:textId="77777777" w:rsidR="00460534" w:rsidRPr="00215B63" w:rsidRDefault="00BC43AF" w:rsidP="000A139D">
      <w:pPr>
        <w:pStyle w:val="Ttulo2"/>
        <w:spacing w:after="0"/>
        <w:ind w:left="630" w:hanging="720"/>
        <w:jc w:val="both"/>
        <w:rPr>
          <w:rFonts w:ascii="Arial" w:eastAsia="Arial" w:hAnsi="Arial" w:cs="Arial"/>
          <w:sz w:val="24"/>
          <w:szCs w:val="24"/>
        </w:rPr>
      </w:pPr>
      <w:bookmarkStart w:id="19" w:name="_Toc48163887"/>
      <w:r w:rsidRPr="00215B63">
        <w:rPr>
          <w:rFonts w:ascii="Arial" w:eastAsia="Arial" w:hAnsi="Arial" w:cs="Arial"/>
          <w:sz w:val="24"/>
          <w:szCs w:val="24"/>
        </w:rPr>
        <w:t>6</w:t>
      </w:r>
      <w:r w:rsidR="00876789" w:rsidRPr="00215B63">
        <w:rPr>
          <w:rFonts w:ascii="Arial" w:eastAsia="Arial" w:hAnsi="Arial" w:cs="Arial"/>
          <w:sz w:val="24"/>
          <w:szCs w:val="24"/>
        </w:rPr>
        <w:t>.</w:t>
      </w:r>
      <w:r w:rsidRPr="00215B63">
        <w:rPr>
          <w:rFonts w:ascii="Arial" w:eastAsia="Arial" w:hAnsi="Arial" w:cs="Arial"/>
          <w:sz w:val="24"/>
          <w:szCs w:val="24"/>
        </w:rPr>
        <w:t>2</w:t>
      </w:r>
      <w:r w:rsidR="00876789" w:rsidRPr="00215B63">
        <w:rPr>
          <w:rFonts w:ascii="Arial" w:eastAsia="Arial" w:hAnsi="Arial" w:cs="Arial"/>
          <w:sz w:val="24"/>
          <w:szCs w:val="24"/>
        </w:rPr>
        <w:t>.</w:t>
      </w:r>
      <w:r w:rsidRPr="00215B63">
        <w:rPr>
          <w:rFonts w:ascii="Arial" w:eastAsia="Arial" w:hAnsi="Arial" w:cs="Arial"/>
          <w:sz w:val="24"/>
          <w:szCs w:val="24"/>
        </w:rPr>
        <w:t>4</w:t>
      </w:r>
      <w:r w:rsidR="00876789" w:rsidRPr="00215B63">
        <w:rPr>
          <w:rFonts w:ascii="Arial" w:eastAsia="Arial" w:hAnsi="Arial" w:cs="Arial"/>
          <w:sz w:val="24"/>
          <w:szCs w:val="24"/>
        </w:rPr>
        <w:t>. Procedimiento ante contactos cercanos confirmado</w:t>
      </w:r>
      <w:r w:rsidR="006C5C8A" w:rsidRPr="00215B63">
        <w:rPr>
          <w:rFonts w:ascii="Arial" w:eastAsia="Arial" w:hAnsi="Arial" w:cs="Arial"/>
          <w:sz w:val="24"/>
          <w:szCs w:val="24"/>
        </w:rPr>
        <w:t>s</w:t>
      </w:r>
      <w:r w:rsidR="00876789" w:rsidRPr="00215B63">
        <w:rPr>
          <w:rFonts w:ascii="Arial" w:eastAsia="Arial" w:hAnsi="Arial" w:cs="Arial"/>
          <w:sz w:val="24"/>
          <w:szCs w:val="24"/>
        </w:rPr>
        <w:t xml:space="preserve"> o sospechoso</w:t>
      </w:r>
      <w:r w:rsidR="006C5C8A" w:rsidRPr="00215B63">
        <w:rPr>
          <w:rFonts w:ascii="Arial" w:eastAsia="Arial" w:hAnsi="Arial" w:cs="Arial"/>
          <w:sz w:val="24"/>
          <w:szCs w:val="24"/>
        </w:rPr>
        <w:t>s</w:t>
      </w:r>
      <w:r w:rsidR="00876789" w:rsidRPr="00215B63">
        <w:rPr>
          <w:rFonts w:ascii="Arial" w:eastAsia="Arial" w:hAnsi="Arial" w:cs="Arial"/>
          <w:sz w:val="24"/>
          <w:szCs w:val="24"/>
        </w:rPr>
        <w:t xml:space="preserve"> de la enfermedad COVID-19</w:t>
      </w:r>
      <w:bookmarkEnd w:id="19"/>
    </w:p>
    <w:p w14:paraId="6C6544A8" w14:textId="77777777" w:rsidR="00460534" w:rsidRPr="00215B63" w:rsidRDefault="00460534">
      <w:pPr>
        <w:spacing w:after="0" w:line="240" w:lineRule="auto"/>
        <w:jc w:val="both"/>
        <w:rPr>
          <w:rFonts w:ascii="Arial" w:eastAsia="Arial" w:hAnsi="Arial" w:cs="Arial"/>
          <w:sz w:val="24"/>
          <w:szCs w:val="24"/>
        </w:rPr>
      </w:pPr>
    </w:p>
    <w:p w14:paraId="0557C026" w14:textId="08CA7C1E" w:rsidR="002379C3" w:rsidRDefault="002379C3" w:rsidP="002379C3">
      <w:pPr>
        <w:spacing w:after="0" w:line="240" w:lineRule="auto"/>
        <w:jc w:val="both"/>
        <w:rPr>
          <w:rFonts w:ascii="Arial" w:eastAsia="Arial" w:hAnsi="Arial" w:cs="Arial"/>
          <w:sz w:val="24"/>
          <w:szCs w:val="24"/>
        </w:rPr>
      </w:pPr>
      <w:r w:rsidRPr="00C44A78">
        <w:rPr>
          <w:rFonts w:ascii="Arial" w:eastAsia="Arial" w:hAnsi="Arial" w:cs="Arial"/>
          <w:sz w:val="24"/>
          <w:szCs w:val="24"/>
        </w:rPr>
        <w:t>Se define como contacto cercano con un caso sospechoso, probable o confirmado por COVID-19 a aquella persona que sin haber utilizado las medidas de protección adecuadas (según ha establecido el Ministerio de Salud en sus lineamientos</w:t>
      </w:r>
      <w:r w:rsidR="00E47EA9">
        <w:rPr>
          <w:rFonts w:ascii="Arial" w:eastAsia="Arial" w:hAnsi="Arial" w:cs="Arial"/>
          <w:sz w:val="24"/>
          <w:szCs w:val="24"/>
        </w:rPr>
        <w:t>-Versión 16</w:t>
      </w:r>
      <w:r w:rsidR="003F3F6F">
        <w:rPr>
          <w:rFonts w:ascii="Arial" w:eastAsia="Arial" w:hAnsi="Arial" w:cs="Arial"/>
          <w:sz w:val="24"/>
          <w:szCs w:val="24"/>
        </w:rPr>
        <w:t xml:space="preserve"> de Lineamientos Nacionales</w:t>
      </w:r>
      <w:r w:rsidRPr="00C44A78">
        <w:rPr>
          <w:rFonts w:ascii="Arial" w:eastAsia="Arial" w:hAnsi="Arial" w:cs="Arial"/>
          <w:sz w:val="24"/>
          <w:szCs w:val="24"/>
        </w:rPr>
        <w:t xml:space="preserve">), estuvo en contacto 48 horas antes del inicio de síntomas y hasta 14 días después y que tenga alguna de las siguientes condiciones: </w:t>
      </w:r>
    </w:p>
    <w:p w14:paraId="6FE325D2" w14:textId="77777777" w:rsidR="00BF0801" w:rsidRPr="00C44A78" w:rsidRDefault="00BF0801" w:rsidP="002379C3">
      <w:pPr>
        <w:spacing w:after="0" w:line="240" w:lineRule="auto"/>
        <w:jc w:val="both"/>
        <w:rPr>
          <w:rFonts w:ascii="Arial" w:eastAsia="Arial" w:hAnsi="Arial" w:cs="Arial"/>
          <w:sz w:val="24"/>
          <w:szCs w:val="24"/>
        </w:rPr>
      </w:pPr>
    </w:p>
    <w:p w14:paraId="127315EC" w14:textId="77777777" w:rsidR="002379C3" w:rsidRPr="00BF0801" w:rsidRDefault="002379C3" w:rsidP="00BF0801">
      <w:pPr>
        <w:pStyle w:val="Prrafodelista"/>
        <w:numPr>
          <w:ilvl w:val="0"/>
          <w:numId w:val="47"/>
        </w:numPr>
        <w:spacing w:after="0" w:line="240" w:lineRule="auto"/>
        <w:jc w:val="both"/>
        <w:rPr>
          <w:rFonts w:ascii="Arial" w:eastAsia="Arial" w:hAnsi="Arial" w:cs="Arial"/>
          <w:sz w:val="24"/>
          <w:szCs w:val="24"/>
        </w:rPr>
      </w:pPr>
      <w:r w:rsidRPr="00BF0801">
        <w:rPr>
          <w:rFonts w:ascii="Arial" w:eastAsia="Arial" w:hAnsi="Arial" w:cs="Arial"/>
          <w:sz w:val="24"/>
          <w:szCs w:val="24"/>
        </w:rPr>
        <w:t xml:space="preserve">Haya proporcionado cuidados a un caso sintomático, ya sea en el entorno doméstico o de atención de salud. </w:t>
      </w:r>
    </w:p>
    <w:p w14:paraId="641CC757" w14:textId="77777777" w:rsidR="002379C3" w:rsidRPr="00BF0801" w:rsidRDefault="002379C3" w:rsidP="00BF0801">
      <w:pPr>
        <w:pStyle w:val="Prrafodelista"/>
        <w:numPr>
          <w:ilvl w:val="0"/>
          <w:numId w:val="47"/>
        </w:numPr>
        <w:spacing w:after="0" w:line="240" w:lineRule="auto"/>
        <w:jc w:val="both"/>
        <w:rPr>
          <w:rFonts w:ascii="Arial" w:eastAsia="Arial" w:hAnsi="Arial" w:cs="Arial"/>
          <w:sz w:val="24"/>
          <w:szCs w:val="24"/>
        </w:rPr>
      </w:pPr>
      <w:r w:rsidRPr="00BF0801">
        <w:rPr>
          <w:rFonts w:ascii="Arial" w:eastAsia="Arial" w:hAnsi="Arial" w:cs="Arial"/>
          <w:sz w:val="24"/>
          <w:szCs w:val="24"/>
        </w:rPr>
        <w:t xml:space="preserve">Haya tenido exposición en forma directa a moco o saliva de una persona sintomática, ya sea producida por un estornudo o tosido, o por beso, o alimentos o utensilios de alimentación compartidos. </w:t>
      </w:r>
    </w:p>
    <w:p w14:paraId="3F182ED2" w14:textId="143CC1CB" w:rsidR="002379C3" w:rsidRPr="00BF0801" w:rsidRDefault="002379C3" w:rsidP="00BF0801">
      <w:pPr>
        <w:pStyle w:val="Prrafodelista"/>
        <w:numPr>
          <w:ilvl w:val="0"/>
          <w:numId w:val="47"/>
        </w:numPr>
        <w:spacing w:after="0" w:line="240" w:lineRule="auto"/>
        <w:jc w:val="both"/>
        <w:rPr>
          <w:rFonts w:ascii="Arial" w:eastAsia="Arial" w:hAnsi="Arial" w:cs="Arial"/>
          <w:sz w:val="24"/>
          <w:szCs w:val="24"/>
        </w:rPr>
      </w:pPr>
      <w:r w:rsidRPr="00BF0801">
        <w:rPr>
          <w:rFonts w:ascii="Arial" w:eastAsia="Arial" w:hAnsi="Arial" w:cs="Arial"/>
          <w:sz w:val="24"/>
          <w:szCs w:val="24"/>
        </w:rPr>
        <w:t xml:space="preserve">Haya estado cara a cara con un caso a menos de 1.8 metros de distancia y por más de 15 minutos. </w:t>
      </w:r>
    </w:p>
    <w:p w14:paraId="743E4728" w14:textId="77777777" w:rsidR="00BF0801" w:rsidRPr="00C44A78" w:rsidRDefault="00BF0801" w:rsidP="002379C3">
      <w:pPr>
        <w:spacing w:after="0" w:line="240" w:lineRule="auto"/>
        <w:jc w:val="both"/>
        <w:rPr>
          <w:rFonts w:ascii="Arial" w:eastAsia="Arial" w:hAnsi="Arial" w:cs="Arial"/>
          <w:sz w:val="24"/>
          <w:szCs w:val="24"/>
        </w:rPr>
      </w:pPr>
    </w:p>
    <w:p w14:paraId="39FA3358" w14:textId="33C397AF" w:rsidR="00460534" w:rsidRDefault="002379C3">
      <w:pPr>
        <w:spacing w:after="0" w:line="240" w:lineRule="auto"/>
        <w:jc w:val="both"/>
        <w:rPr>
          <w:rFonts w:ascii="Arial" w:eastAsia="Arial" w:hAnsi="Arial" w:cs="Arial"/>
          <w:sz w:val="24"/>
          <w:szCs w:val="24"/>
        </w:rPr>
      </w:pPr>
      <w:r w:rsidRPr="00C44A78">
        <w:rPr>
          <w:rFonts w:ascii="Arial" w:eastAsia="Arial" w:hAnsi="Arial" w:cs="Arial"/>
          <w:sz w:val="24"/>
          <w:szCs w:val="24"/>
        </w:rPr>
        <w:t>Haya estado en un lugar cerrado (aula, oficina, sala de sesiones, área de espera o habitación) con un caso sintomático a una distancia menor de 1.8 metros, por un período mayor o igual a 15 minutos.</w:t>
      </w:r>
    </w:p>
    <w:p w14:paraId="719EEDBC" w14:textId="77777777" w:rsidR="00BF0801" w:rsidRPr="00215B63" w:rsidRDefault="00BF0801">
      <w:pPr>
        <w:spacing w:after="0" w:line="240" w:lineRule="auto"/>
        <w:jc w:val="both"/>
        <w:rPr>
          <w:rFonts w:ascii="Arial" w:eastAsia="Arial" w:hAnsi="Arial" w:cs="Arial"/>
          <w:sz w:val="24"/>
          <w:szCs w:val="24"/>
        </w:rPr>
      </w:pPr>
    </w:p>
    <w:p w14:paraId="4E9079A8"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El aislamiento es una de las principales medidas de control, y debe ser aplicado en algunos casos a los contactos cercanos, y siempre a todos los casos sospechosos y a los casos confirmados de enfermedad respiratoria por COVID-19.</w:t>
      </w:r>
    </w:p>
    <w:p w14:paraId="1797EED6" w14:textId="77777777" w:rsidR="00460534" w:rsidRPr="00215B63" w:rsidRDefault="00460534">
      <w:pPr>
        <w:spacing w:after="0" w:line="240" w:lineRule="auto"/>
        <w:jc w:val="both"/>
        <w:rPr>
          <w:rFonts w:ascii="Arial" w:eastAsia="Arial" w:hAnsi="Arial" w:cs="Arial"/>
          <w:sz w:val="24"/>
          <w:szCs w:val="24"/>
        </w:rPr>
      </w:pPr>
    </w:p>
    <w:p w14:paraId="3AB24230" w14:textId="70C8A78C"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contactos cercanos de un caso confirmado que no presenten síntomas serán aislados en el domicilio actual por un espacio total de 14 días, los cuales se contarán a partir de que se dio el último contacto con el caso confirmado.</w:t>
      </w:r>
      <w:r w:rsidR="002A63E5">
        <w:rPr>
          <w:rFonts w:ascii="Arial" w:eastAsia="Arial" w:hAnsi="Arial" w:cs="Arial"/>
          <w:sz w:val="24"/>
          <w:szCs w:val="24"/>
        </w:rPr>
        <w:t xml:space="preserve"> </w:t>
      </w:r>
      <w:r w:rsidRPr="00215B63">
        <w:rPr>
          <w:rFonts w:ascii="Arial" w:eastAsia="Arial" w:hAnsi="Arial" w:cs="Arial"/>
          <w:sz w:val="24"/>
          <w:szCs w:val="24"/>
        </w:rPr>
        <w:t>Si durante estos 14 días desarrolla síntomas respiratorios debe comprometerse a acudir al centro de salud al que está adscrito</w:t>
      </w:r>
      <w:r w:rsidR="00E10DE7">
        <w:rPr>
          <w:rFonts w:ascii="Arial" w:eastAsia="Arial" w:hAnsi="Arial" w:cs="Arial"/>
          <w:sz w:val="24"/>
          <w:szCs w:val="24"/>
        </w:rPr>
        <w:t xml:space="preserve"> (</w:t>
      </w:r>
      <w:r w:rsidRPr="00215B63">
        <w:rPr>
          <w:rFonts w:ascii="Arial" w:eastAsia="Arial" w:hAnsi="Arial" w:cs="Arial"/>
          <w:sz w:val="24"/>
          <w:szCs w:val="24"/>
        </w:rPr>
        <w:t>a</w:t>
      </w:r>
      <w:r w:rsidR="00E10DE7">
        <w:rPr>
          <w:rFonts w:ascii="Arial" w:eastAsia="Arial" w:hAnsi="Arial" w:cs="Arial"/>
          <w:sz w:val="24"/>
          <w:szCs w:val="24"/>
        </w:rPr>
        <w:t>)</w:t>
      </w:r>
      <w:r w:rsidRPr="00215B63">
        <w:rPr>
          <w:rFonts w:ascii="Arial" w:eastAsia="Arial" w:hAnsi="Arial" w:cs="Arial"/>
          <w:sz w:val="24"/>
          <w:szCs w:val="24"/>
        </w:rPr>
        <w:t xml:space="preserve"> para que valoren su situación de salud.</w:t>
      </w:r>
    </w:p>
    <w:p w14:paraId="63A1F8FD" w14:textId="77777777" w:rsidR="00460534" w:rsidRPr="00215B63" w:rsidRDefault="00460534">
      <w:pPr>
        <w:spacing w:after="0" w:line="240" w:lineRule="auto"/>
        <w:jc w:val="both"/>
        <w:rPr>
          <w:rFonts w:ascii="Arial" w:eastAsia="Arial" w:hAnsi="Arial" w:cs="Arial"/>
          <w:sz w:val="24"/>
          <w:szCs w:val="24"/>
        </w:rPr>
      </w:pPr>
    </w:p>
    <w:p w14:paraId="57D9DBAC" w14:textId="77777777" w:rsidR="00460534"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Los contactos de casos sospechosos que no presenten síntomas no serán aislados, pero si en algún momento si llega a desarrollar síntomas se considerará </w:t>
      </w:r>
      <w:r w:rsidRPr="00215B63">
        <w:rPr>
          <w:rFonts w:ascii="Arial" w:eastAsia="Arial" w:hAnsi="Arial" w:cs="Arial"/>
          <w:sz w:val="24"/>
          <w:szCs w:val="24"/>
        </w:rPr>
        <w:lastRenderedPageBreak/>
        <w:t>caso sospechoso y se debe comprometer a acudir al centro de salud al que está adscrito/a para que valoren su situación de salu</w:t>
      </w:r>
      <w:r w:rsidR="00EE0D2D">
        <w:rPr>
          <w:rFonts w:ascii="Arial" w:eastAsia="Arial" w:hAnsi="Arial" w:cs="Arial"/>
          <w:sz w:val="24"/>
          <w:szCs w:val="24"/>
        </w:rPr>
        <w:t>d.</w:t>
      </w:r>
    </w:p>
    <w:p w14:paraId="6D186CBB" w14:textId="77777777" w:rsidR="00E5259A" w:rsidRPr="00215B63" w:rsidRDefault="00E5259A">
      <w:pPr>
        <w:spacing w:after="0" w:line="240" w:lineRule="auto"/>
        <w:jc w:val="both"/>
        <w:rPr>
          <w:rFonts w:ascii="Arial" w:eastAsia="Arial" w:hAnsi="Arial" w:cs="Arial"/>
          <w:sz w:val="24"/>
          <w:szCs w:val="24"/>
        </w:rPr>
      </w:pPr>
    </w:p>
    <w:p w14:paraId="51FA1F27" w14:textId="45505DDF" w:rsidR="00460534" w:rsidRPr="00215B63" w:rsidRDefault="00BC43AF">
      <w:pPr>
        <w:pStyle w:val="Ttulo2"/>
        <w:spacing w:after="0"/>
        <w:jc w:val="both"/>
        <w:rPr>
          <w:rFonts w:ascii="Arial" w:eastAsia="Arial" w:hAnsi="Arial" w:cs="Arial"/>
          <w:sz w:val="24"/>
          <w:szCs w:val="24"/>
        </w:rPr>
      </w:pPr>
      <w:bookmarkStart w:id="20" w:name="_Toc48163888"/>
      <w:r w:rsidRPr="00215B63">
        <w:rPr>
          <w:rFonts w:ascii="Arial" w:eastAsia="Arial" w:hAnsi="Arial" w:cs="Arial"/>
          <w:sz w:val="24"/>
          <w:szCs w:val="24"/>
          <w:highlight w:val="white"/>
        </w:rPr>
        <w:t>6</w:t>
      </w:r>
      <w:r w:rsidR="00876789" w:rsidRPr="00215B63">
        <w:rPr>
          <w:rFonts w:ascii="Arial" w:eastAsia="Arial" w:hAnsi="Arial" w:cs="Arial"/>
          <w:sz w:val="24"/>
          <w:szCs w:val="24"/>
          <w:highlight w:val="white"/>
        </w:rPr>
        <w:t>.</w:t>
      </w:r>
      <w:r w:rsidRPr="00215B63">
        <w:rPr>
          <w:rFonts w:ascii="Arial" w:eastAsia="Arial" w:hAnsi="Arial" w:cs="Arial"/>
          <w:sz w:val="24"/>
          <w:szCs w:val="24"/>
          <w:highlight w:val="white"/>
        </w:rPr>
        <w:t>3</w:t>
      </w:r>
      <w:r w:rsidR="00876789" w:rsidRPr="00215B63">
        <w:rPr>
          <w:rFonts w:ascii="Arial" w:eastAsia="Arial" w:hAnsi="Arial" w:cs="Arial"/>
          <w:sz w:val="24"/>
          <w:szCs w:val="24"/>
          <w:highlight w:val="white"/>
        </w:rPr>
        <w:t xml:space="preserve">. Medidas de </w:t>
      </w:r>
      <w:r w:rsidR="004549A2">
        <w:rPr>
          <w:rFonts w:ascii="Arial" w:eastAsia="Arial" w:hAnsi="Arial" w:cs="Arial"/>
          <w:sz w:val="24"/>
          <w:szCs w:val="24"/>
          <w:highlight w:val="white"/>
        </w:rPr>
        <w:t>p</w:t>
      </w:r>
      <w:r w:rsidR="00876789" w:rsidRPr="00215B63">
        <w:rPr>
          <w:rFonts w:ascii="Arial" w:eastAsia="Arial" w:hAnsi="Arial" w:cs="Arial"/>
          <w:sz w:val="24"/>
          <w:szCs w:val="24"/>
          <w:highlight w:val="white"/>
        </w:rPr>
        <w:t xml:space="preserve">rotección </w:t>
      </w:r>
      <w:r w:rsidR="004549A2">
        <w:rPr>
          <w:rFonts w:ascii="Arial" w:eastAsia="Arial" w:hAnsi="Arial" w:cs="Arial"/>
          <w:sz w:val="24"/>
          <w:szCs w:val="24"/>
        </w:rPr>
        <w:t>c</w:t>
      </w:r>
      <w:r w:rsidR="00876789" w:rsidRPr="00215B63">
        <w:rPr>
          <w:rFonts w:ascii="Arial" w:eastAsia="Arial" w:hAnsi="Arial" w:cs="Arial"/>
          <w:sz w:val="24"/>
          <w:szCs w:val="24"/>
        </w:rPr>
        <w:t>olectivas</w:t>
      </w:r>
      <w:bookmarkEnd w:id="20"/>
    </w:p>
    <w:p w14:paraId="038A02B9" w14:textId="77777777" w:rsidR="00460534" w:rsidRPr="00215B63" w:rsidRDefault="00460534">
      <w:pPr>
        <w:pStyle w:val="Ttulo2"/>
        <w:spacing w:after="0"/>
        <w:jc w:val="both"/>
        <w:rPr>
          <w:rFonts w:ascii="Arial" w:eastAsia="Arial" w:hAnsi="Arial" w:cs="Arial"/>
          <w:sz w:val="24"/>
          <w:szCs w:val="24"/>
        </w:rPr>
      </w:pPr>
    </w:p>
    <w:p w14:paraId="609727BB"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siguientes medidas son de aplicación general para toda la comunidad </w:t>
      </w:r>
      <w:r w:rsidR="00D5149E" w:rsidRPr="00215B63">
        <w:rPr>
          <w:rFonts w:ascii="Arial" w:eastAsia="Arial" w:hAnsi="Arial" w:cs="Arial"/>
          <w:sz w:val="24"/>
          <w:szCs w:val="24"/>
        </w:rPr>
        <w:t xml:space="preserve">de investigación. </w:t>
      </w:r>
    </w:p>
    <w:p w14:paraId="21DC1770" w14:textId="77777777" w:rsidR="00460534" w:rsidRPr="00215B63" w:rsidRDefault="00460534">
      <w:pPr>
        <w:spacing w:after="0" w:line="240" w:lineRule="auto"/>
        <w:jc w:val="both"/>
        <w:rPr>
          <w:rFonts w:ascii="Arial" w:eastAsia="Arial" w:hAnsi="Arial" w:cs="Arial"/>
          <w:sz w:val="24"/>
          <w:szCs w:val="24"/>
        </w:rPr>
      </w:pPr>
    </w:p>
    <w:p w14:paraId="137BE9C0" w14:textId="77777777" w:rsidR="00460534" w:rsidRPr="00215B63" w:rsidRDefault="00D5149E">
      <w:pPr>
        <w:pStyle w:val="Ttulo2"/>
        <w:spacing w:after="0"/>
        <w:jc w:val="both"/>
        <w:rPr>
          <w:rFonts w:ascii="Arial" w:eastAsia="Arial" w:hAnsi="Arial" w:cs="Arial"/>
          <w:sz w:val="24"/>
          <w:szCs w:val="24"/>
          <w:highlight w:val="white"/>
        </w:rPr>
      </w:pPr>
      <w:bookmarkStart w:id="21" w:name="_Toc48163889"/>
      <w:r w:rsidRPr="00215B63">
        <w:rPr>
          <w:rFonts w:ascii="Arial" w:eastAsia="Arial" w:hAnsi="Arial" w:cs="Arial"/>
          <w:sz w:val="24"/>
          <w:szCs w:val="24"/>
          <w:highlight w:val="white"/>
        </w:rPr>
        <w:t>6</w:t>
      </w:r>
      <w:r w:rsidR="00876789" w:rsidRPr="00215B63">
        <w:rPr>
          <w:rFonts w:ascii="Arial" w:eastAsia="Arial" w:hAnsi="Arial" w:cs="Arial"/>
          <w:sz w:val="24"/>
          <w:szCs w:val="24"/>
          <w:highlight w:val="white"/>
        </w:rPr>
        <w:t>.</w:t>
      </w:r>
      <w:r w:rsidRPr="00215B63">
        <w:rPr>
          <w:rFonts w:ascii="Arial" w:eastAsia="Arial" w:hAnsi="Arial" w:cs="Arial"/>
          <w:sz w:val="24"/>
          <w:szCs w:val="24"/>
          <w:highlight w:val="white"/>
        </w:rPr>
        <w:t>3</w:t>
      </w:r>
      <w:r w:rsidR="00876789" w:rsidRPr="00215B63">
        <w:rPr>
          <w:rFonts w:ascii="Arial" w:eastAsia="Arial" w:hAnsi="Arial" w:cs="Arial"/>
          <w:sz w:val="24"/>
          <w:szCs w:val="24"/>
          <w:highlight w:val="white"/>
        </w:rPr>
        <w:t>.1</w:t>
      </w:r>
      <w:r w:rsidR="005E28F7" w:rsidRPr="00215B63">
        <w:rPr>
          <w:rFonts w:ascii="Arial" w:eastAsia="Arial" w:hAnsi="Arial" w:cs="Arial"/>
          <w:sz w:val="24"/>
          <w:szCs w:val="24"/>
          <w:highlight w:val="white"/>
        </w:rPr>
        <w:t>.</w:t>
      </w:r>
      <w:r w:rsidR="00876789" w:rsidRPr="00215B63">
        <w:rPr>
          <w:rFonts w:ascii="Arial" w:eastAsia="Arial" w:hAnsi="Arial" w:cs="Arial"/>
          <w:sz w:val="24"/>
          <w:szCs w:val="24"/>
          <w:highlight w:val="white"/>
        </w:rPr>
        <w:t xml:space="preserve"> Medidas preventivas generales:</w:t>
      </w:r>
      <w:bookmarkEnd w:id="21"/>
    </w:p>
    <w:p w14:paraId="13C317DC" w14:textId="77777777" w:rsidR="00460534" w:rsidRPr="00215B63" w:rsidRDefault="00460534">
      <w:pPr>
        <w:spacing w:after="0" w:line="240" w:lineRule="auto"/>
        <w:jc w:val="both"/>
        <w:rPr>
          <w:rFonts w:ascii="Arial" w:eastAsia="Arial" w:hAnsi="Arial" w:cs="Arial"/>
          <w:sz w:val="24"/>
          <w:szCs w:val="24"/>
        </w:rPr>
      </w:pPr>
    </w:p>
    <w:p w14:paraId="3E7713BC"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Para la transmisión de esta enfermedad existen dos formas de contagio:</w:t>
      </w:r>
    </w:p>
    <w:p w14:paraId="793CF1B4" w14:textId="77777777" w:rsidR="00460534" w:rsidRPr="00215B63" w:rsidRDefault="00460534">
      <w:pPr>
        <w:spacing w:after="0" w:line="240" w:lineRule="auto"/>
        <w:jc w:val="both"/>
        <w:rPr>
          <w:rFonts w:ascii="Arial" w:eastAsia="Arial" w:hAnsi="Arial" w:cs="Arial"/>
          <w:sz w:val="24"/>
          <w:szCs w:val="24"/>
        </w:rPr>
      </w:pPr>
    </w:p>
    <w:p w14:paraId="32118180" w14:textId="1B7C524E" w:rsidR="00460534" w:rsidRPr="00215B63" w:rsidRDefault="00876789" w:rsidP="00D222A7">
      <w:pPr>
        <w:pStyle w:val="Prrafodelista"/>
        <w:numPr>
          <w:ilvl w:val="0"/>
          <w:numId w:val="18"/>
        </w:numPr>
        <w:spacing w:after="0" w:line="240" w:lineRule="auto"/>
        <w:jc w:val="both"/>
        <w:rPr>
          <w:rFonts w:ascii="Arial" w:eastAsia="Arial" w:hAnsi="Arial" w:cs="Arial"/>
          <w:sz w:val="24"/>
          <w:szCs w:val="24"/>
        </w:rPr>
      </w:pPr>
      <w:r w:rsidRPr="00215B63">
        <w:rPr>
          <w:rFonts w:ascii="Arial" w:eastAsia="Arial" w:hAnsi="Arial" w:cs="Arial"/>
          <w:sz w:val="24"/>
          <w:szCs w:val="24"/>
        </w:rPr>
        <w:t>De persona a persona: Puede propagarse por medio de las “gotículas” procedentes de la nariz o la boca que salen despedidas cuando una persona infectada</w:t>
      </w:r>
      <w:r w:rsidR="00D5149E" w:rsidRPr="00215B63">
        <w:rPr>
          <w:rFonts w:ascii="Arial" w:eastAsia="Arial" w:hAnsi="Arial" w:cs="Arial"/>
          <w:sz w:val="24"/>
          <w:szCs w:val="24"/>
        </w:rPr>
        <w:t xml:space="preserve"> habla,</w:t>
      </w:r>
      <w:r w:rsidR="002A63E5">
        <w:rPr>
          <w:rFonts w:ascii="Arial" w:eastAsia="Arial" w:hAnsi="Arial" w:cs="Arial"/>
          <w:sz w:val="24"/>
          <w:szCs w:val="24"/>
        </w:rPr>
        <w:t xml:space="preserve"> </w:t>
      </w:r>
      <w:r w:rsidR="00D5149E" w:rsidRPr="00215B63">
        <w:rPr>
          <w:rFonts w:ascii="Arial" w:eastAsia="Arial" w:hAnsi="Arial" w:cs="Arial"/>
          <w:sz w:val="24"/>
          <w:szCs w:val="24"/>
        </w:rPr>
        <w:t xml:space="preserve">grita, </w:t>
      </w:r>
      <w:r w:rsidR="006D0E61" w:rsidRPr="00215B63">
        <w:rPr>
          <w:rFonts w:ascii="Arial" w:eastAsia="Arial" w:hAnsi="Arial" w:cs="Arial"/>
          <w:sz w:val="24"/>
          <w:szCs w:val="24"/>
        </w:rPr>
        <w:t xml:space="preserve">canta, </w:t>
      </w:r>
      <w:r w:rsidRPr="00215B63">
        <w:rPr>
          <w:rFonts w:ascii="Arial" w:eastAsia="Arial" w:hAnsi="Arial" w:cs="Arial"/>
          <w:sz w:val="24"/>
          <w:szCs w:val="24"/>
        </w:rPr>
        <w:t>tose</w:t>
      </w:r>
      <w:r w:rsidR="00D5149E" w:rsidRPr="00215B63">
        <w:rPr>
          <w:rFonts w:ascii="Arial" w:eastAsia="Arial" w:hAnsi="Arial" w:cs="Arial"/>
          <w:sz w:val="24"/>
          <w:szCs w:val="24"/>
        </w:rPr>
        <w:t xml:space="preserve"> o</w:t>
      </w:r>
      <w:r w:rsidRPr="00215B63">
        <w:rPr>
          <w:rFonts w:ascii="Arial" w:eastAsia="Arial" w:hAnsi="Arial" w:cs="Arial"/>
          <w:sz w:val="24"/>
          <w:szCs w:val="24"/>
        </w:rPr>
        <w:t xml:space="preserve"> exhala.</w:t>
      </w:r>
    </w:p>
    <w:p w14:paraId="64A1CFC2" w14:textId="1E5EA509" w:rsidR="00460534" w:rsidRPr="00215B63" w:rsidRDefault="00876789" w:rsidP="00D222A7">
      <w:pPr>
        <w:pStyle w:val="Prrafodelista"/>
        <w:numPr>
          <w:ilvl w:val="0"/>
          <w:numId w:val="18"/>
        </w:numPr>
        <w:spacing w:after="0" w:line="240" w:lineRule="auto"/>
        <w:jc w:val="both"/>
        <w:rPr>
          <w:rFonts w:ascii="Arial" w:eastAsia="Arial" w:hAnsi="Arial" w:cs="Arial"/>
          <w:sz w:val="24"/>
          <w:szCs w:val="24"/>
        </w:rPr>
      </w:pPr>
      <w:r w:rsidRPr="00215B63">
        <w:rPr>
          <w:rFonts w:ascii="Arial" w:eastAsia="Arial" w:hAnsi="Arial" w:cs="Arial"/>
          <w:sz w:val="24"/>
          <w:szCs w:val="24"/>
        </w:rPr>
        <w:t>Por superficies que rodean a la persona enferma</w:t>
      </w:r>
      <w:r w:rsidR="005D0507">
        <w:rPr>
          <w:rFonts w:ascii="Arial" w:eastAsia="Arial" w:hAnsi="Arial" w:cs="Arial"/>
          <w:sz w:val="24"/>
          <w:szCs w:val="24"/>
        </w:rPr>
        <w:t>;</w:t>
      </w:r>
      <w:r w:rsidRPr="00215B63">
        <w:rPr>
          <w:rFonts w:ascii="Arial" w:eastAsia="Arial" w:hAnsi="Arial" w:cs="Arial"/>
          <w:sz w:val="24"/>
          <w:szCs w:val="24"/>
        </w:rPr>
        <w:t xml:space="preserve"> de modo que otras personas pueden contraer el virus si una persona sana toca estos objetos o superficies sucias y luego se tocan los ojos, la nariz o la boca ya que las “gotículas” pueden durar varias horas en estas superficies.</w:t>
      </w:r>
    </w:p>
    <w:p w14:paraId="2EAC3186" w14:textId="77777777" w:rsidR="00460534" w:rsidRPr="00215B63" w:rsidRDefault="00460534">
      <w:pPr>
        <w:spacing w:after="0" w:line="240" w:lineRule="auto"/>
        <w:jc w:val="both"/>
        <w:rPr>
          <w:rFonts w:ascii="Arial" w:eastAsia="Arial" w:hAnsi="Arial" w:cs="Arial"/>
          <w:sz w:val="24"/>
          <w:szCs w:val="24"/>
        </w:rPr>
      </w:pPr>
    </w:p>
    <w:p w14:paraId="1EF4B8AC"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Es imprescindible reforzar las medidas de higiene personal en todos los ámbitos de trabajo y frente a cualquier escenario de exposición: </w:t>
      </w:r>
    </w:p>
    <w:p w14:paraId="2D5D73E7" w14:textId="77777777" w:rsidR="00460534" w:rsidRPr="00215B63" w:rsidRDefault="00460534">
      <w:pPr>
        <w:spacing w:after="0" w:line="240" w:lineRule="auto"/>
        <w:jc w:val="both"/>
        <w:rPr>
          <w:rFonts w:ascii="Arial" w:eastAsia="Arial" w:hAnsi="Arial" w:cs="Arial"/>
          <w:sz w:val="24"/>
          <w:szCs w:val="24"/>
        </w:rPr>
      </w:pPr>
    </w:p>
    <w:p w14:paraId="75344174"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La higiene de manos es la medida principal de prevención y control de la infección, debe lavarse las manos frecuentemente con agua y jabón o</w:t>
      </w:r>
      <w:r w:rsidR="002A63E5">
        <w:rPr>
          <w:rFonts w:ascii="Arial" w:eastAsia="Arial" w:hAnsi="Arial" w:cs="Arial"/>
          <w:color w:val="000000"/>
          <w:sz w:val="24"/>
          <w:szCs w:val="24"/>
        </w:rPr>
        <w:t xml:space="preserve"> </w:t>
      </w:r>
      <w:r w:rsidR="006D0E61" w:rsidRPr="00215B63">
        <w:rPr>
          <w:rFonts w:ascii="Arial" w:eastAsia="Arial" w:hAnsi="Arial" w:cs="Arial"/>
          <w:color w:val="000000"/>
          <w:sz w:val="24"/>
          <w:szCs w:val="24"/>
        </w:rPr>
        <w:t xml:space="preserve">aplicarse </w:t>
      </w:r>
      <w:r w:rsidRPr="00215B63">
        <w:rPr>
          <w:rFonts w:ascii="Arial" w:eastAsia="Arial" w:hAnsi="Arial" w:cs="Arial"/>
          <w:color w:val="000000"/>
          <w:sz w:val="24"/>
          <w:szCs w:val="24"/>
        </w:rPr>
        <w:t>alcohol en gel</w:t>
      </w:r>
      <w:r w:rsidR="002A63E5">
        <w:rPr>
          <w:rFonts w:ascii="Arial" w:eastAsia="Arial" w:hAnsi="Arial" w:cs="Arial"/>
          <w:color w:val="000000"/>
          <w:sz w:val="24"/>
          <w:szCs w:val="24"/>
        </w:rPr>
        <w:t xml:space="preserve"> </w:t>
      </w:r>
      <w:r w:rsidRPr="00215B63">
        <w:rPr>
          <w:rFonts w:ascii="Arial" w:eastAsia="Arial" w:hAnsi="Arial" w:cs="Arial"/>
          <w:color w:val="000000"/>
          <w:sz w:val="24"/>
          <w:szCs w:val="24"/>
        </w:rPr>
        <w:t>mientras identifica un lugar para el lavado de manos con agua y jabón.</w:t>
      </w:r>
    </w:p>
    <w:p w14:paraId="70BFE57D"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 xml:space="preserve">Cubrirse la nariz y la boca con </w:t>
      </w:r>
      <w:r w:rsidR="00D5149E" w:rsidRPr="00215B63">
        <w:rPr>
          <w:rFonts w:ascii="Arial" w:eastAsia="Arial" w:hAnsi="Arial" w:cs="Arial"/>
          <w:color w:val="000000"/>
          <w:sz w:val="24"/>
          <w:szCs w:val="24"/>
        </w:rPr>
        <w:t xml:space="preserve">el hombro, </w:t>
      </w:r>
      <w:r w:rsidRPr="00215B63">
        <w:rPr>
          <w:rFonts w:ascii="Arial" w:eastAsia="Arial" w:hAnsi="Arial" w:cs="Arial"/>
          <w:color w:val="000000"/>
          <w:sz w:val="24"/>
          <w:szCs w:val="24"/>
        </w:rPr>
        <w:t xml:space="preserve">una toalla o pañuelo desechable al toser y estornudar, luego depositarlo en un basurero con tapa preferiblemente que sea con mecanismo de apertura de pedal. </w:t>
      </w:r>
    </w:p>
    <w:p w14:paraId="0CD3F169"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No tocarse los ojos, la nariz o la boca.</w:t>
      </w:r>
    </w:p>
    <w:p w14:paraId="39E10C81" w14:textId="6C81E11F"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 xml:space="preserve">Mantener distanciamiento físico de </w:t>
      </w:r>
      <w:r w:rsidR="005D0507">
        <w:rPr>
          <w:rFonts w:ascii="Arial" w:eastAsia="Arial" w:hAnsi="Arial" w:cs="Arial"/>
          <w:color w:val="000000"/>
          <w:sz w:val="24"/>
          <w:szCs w:val="24"/>
        </w:rPr>
        <w:t>dos</w:t>
      </w:r>
      <w:r w:rsidRPr="00215B63">
        <w:rPr>
          <w:rFonts w:ascii="Arial" w:eastAsia="Arial" w:hAnsi="Arial" w:cs="Arial"/>
          <w:color w:val="000000"/>
          <w:sz w:val="24"/>
          <w:szCs w:val="24"/>
        </w:rPr>
        <w:t xml:space="preserve"> metros</w:t>
      </w:r>
      <w:r w:rsidR="0046617B" w:rsidRPr="00215B63">
        <w:rPr>
          <w:rFonts w:ascii="Arial" w:eastAsia="Arial" w:hAnsi="Arial" w:cs="Arial"/>
          <w:color w:val="000000"/>
          <w:sz w:val="24"/>
          <w:szCs w:val="24"/>
        </w:rPr>
        <w:t xml:space="preserve"> entre personas</w:t>
      </w:r>
      <w:r w:rsidRPr="00215B63">
        <w:rPr>
          <w:rFonts w:ascii="Arial" w:eastAsia="Arial" w:hAnsi="Arial" w:cs="Arial"/>
          <w:color w:val="000000"/>
          <w:sz w:val="24"/>
          <w:szCs w:val="24"/>
        </w:rPr>
        <w:t>.</w:t>
      </w:r>
    </w:p>
    <w:p w14:paraId="09A99605"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No saludar mediante contacto físico.</w:t>
      </w:r>
    </w:p>
    <w:p w14:paraId="49ECF989" w14:textId="77777777" w:rsidR="00460534" w:rsidRPr="00215B63" w:rsidRDefault="00876789" w:rsidP="00A16EE3">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En caso de llevar pelo largo se recomienda recogerlo.</w:t>
      </w:r>
    </w:p>
    <w:p w14:paraId="232DCDB2" w14:textId="77777777" w:rsidR="00460534" w:rsidRPr="00215B63" w:rsidRDefault="00460534">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F38DFBC" w14:textId="4FCC4240" w:rsidR="00460534" w:rsidRPr="00215B63" w:rsidRDefault="00B6008D" w:rsidP="005E28F7">
      <w:pPr>
        <w:pStyle w:val="Ttulo2"/>
        <w:spacing w:after="0"/>
        <w:ind w:left="1080" w:hanging="1080"/>
        <w:jc w:val="both"/>
        <w:rPr>
          <w:rFonts w:ascii="Arial" w:eastAsia="Arial" w:hAnsi="Arial" w:cs="Arial"/>
          <w:sz w:val="24"/>
          <w:szCs w:val="24"/>
        </w:rPr>
      </w:pPr>
      <w:bookmarkStart w:id="22" w:name="_Toc48163890"/>
      <w:r w:rsidRPr="00215B63">
        <w:rPr>
          <w:rFonts w:ascii="Arial" w:eastAsia="Arial" w:hAnsi="Arial" w:cs="Arial"/>
          <w:sz w:val="24"/>
          <w:szCs w:val="24"/>
          <w:highlight w:val="white"/>
        </w:rPr>
        <w:t>6</w:t>
      </w:r>
      <w:r w:rsidR="00876789" w:rsidRPr="00215B63">
        <w:rPr>
          <w:rFonts w:ascii="Arial" w:eastAsia="Arial" w:hAnsi="Arial" w:cs="Arial"/>
          <w:sz w:val="24"/>
          <w:szCs w:val="24"/>
          <w:highlight w:val="white"/>
        </w:rPr>
        <w:t>.</w:t>
      </w:r>
      <w:r w:rsidRPr="00215B63">
        <w:rPr>
          <w:rFonts w:ascii="Arial" w:eastAsia="Arial" w:hAnsi="Arial" w:cs="Arial"/>
          <w:sz w:val="24"/>
          <w:szCs w:val="24"/>
          <w:highlight w:val="white"/>
        </w:rPr>
        <w:t>3</w:t>
      </w:r>
      <w:r w:rsidR="00876789" w:rsidRPr="00215B63">
        <w:rPr>
          <w:rFonts w:ascii="Arial" w:eastAsia="Arial" w:hAnsi="Arial" w:cs="Arial"/>
          <w:sz w:val="24"/>
          <w:szCs w:val="24"/>
          <w:highlight w:val="white"/>
        </w:rPr>
        <w:t xml:space="preserve">.2. Medidas </w:t>
      </w:r>
      <w:r w:rsidR="005D0507">
        <w:rPr>
          <w:rFonts w:ascii="Arial" w:eastAsia="Arial" w:hAnsi="Arial" w:cs="Arial"/>
          <w:sz w:val="24"/>
          <w:szCs w:val="24"/>
          <w:highlight w:val="white"/>
        </w:rPr>
        <w:t>p</w:t>
      </w:r>
      <w:r w:rsidR="00876789" w:rsidRPr="00215B63">
        <w:rPr>
          <w:rFonts w:ascii="Arial" w:eastAsia="Arial" w:hAnsi="Arial" w:cs="Arial"/>
          <w:sz w:val="24"/>
          <w:szCs w:val="24"/>
          <w:highlight w:val="white"/>
        </w:rPr>
        <w:t xml:space="preserve">reventivas </w:t>
      </w:r>
      <w:r w:rsidR="005D0507">
        <w:rPr>
          <w:rFonts w:ascii="Arial" w:eastAsia="Arial" w:hAnsi="Arial" w:cs="Arial"/>
          <w:sz w:val="24"/>
          <w:szCs w:val="24"/>
          <w:highlight w:val="white"/>
        </w:rPr>
        <w:t>e</w:t>
      </w:r>
      <w:r w:rsidR="00876789" w:rsidRPr="00215B63">
        <w:rPr>
          <w:rFonts w:ascii="Arial" w:eastAsia="Arial" w:hAnsi="Arial" w:cs="Arial"/>
          <w:sz w:val="24"/>
          <w:szCs w:val="24"/>
          <w:highlight w:val="white"/>
        </w:rPr>
        <w:t>specíficas en el centro de trabajo o estudio:</w:t>
      </w:r>
      <w:bookmarkEnd w:id="22"/>
    </w:p>
    <w:p w14:paraId="33EC005F" w14:textId="77777777" w:rsidR="00460534" w:rsidRPr="00D044A6" w:rsidRDefault="00460534" w:rsidP="00D044A6">
      <w:pPr>
        <w:pStyle w:val="Ttulo2"/>
        <w:spacing w:after="0"/>
        <w:ind w:left="1080" w:hanging="1080"/>
        <w:jc w:val="both"/>
        <w:rPr>
          <w:rFonts w:ascii="Arial" w:eastAsia="Arial" w:hAnsi="Arial" w:cs="Arial"/>
          <w:sz w:val="24"/>
          <w:szCs w:val="24"/>
          <w:highlight w:val="white"/>
        </w:rPr>
      </w:pPr>
    </w:p>
    <w:p w14:paraId="7FD70484"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23" w:name="_Toc48163891"/>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.2.1. Llegada al puesto de trabajo:</w:t>
      </w:r>
      <w:bookmarkEnd w:id="23"/>
      <w:r w:rsidR="00876789" w:rsidRPr="00D044A6">
        <w:rPr>
          <w:rFonts w:ascii="Arial" w:eastAsia="Arial" w:hAnsi="Arial" w:cs="Arial"/>
          <w:sz w:val="24"/>
          <w:szCs w:val="24"/>
          <w:highlight w:val="white"/>
        </w:rPr>
        <w:t xml:space="preserve"> </w:t>
      </w:r>
    </w:p>
    <w:p w14:paraId="76D52B25" w14:textId="77777777" w:rsidR="00460534" w:rsidRPr="00215B63" w:rsidRDefault="00460534">
      <w:pPr>
        <w:spacing w:after="0" w:line="240" w:lineRule="auto"/>
        <w:jc w:val="both"/>
        <w:rPr>
          <w:rFonts w:ascii="Arial" w:eastAsia="Arial" w:hAnsi="Arial" w:cs="Arial"/>
          <w:sz w:val="24"/>
          <w:szCs w:val="24"/>
          <w:highlight w:val="white"/>
        </w:rPr>
      </w:pPr>
    </w:p>
    <w:p w14:paraId="6AE5198F" w14:textId="167EF7E5" w:rsidR="00B6008D" w:rsidRPr="00215B63" w:rsidRDefault="00B6008D">
      <w:pPr>
        <w:spacing w:after="0" w:line="240" w:lineRule="auto"/>
        <w:jc w:val="both"/>
        <w:rPr>
          <w:rFonts w:ascii="Arial" w:eastAsia="Arial" w:hAnsi="Arial" w:cs="Arial"/>
          <w:sz w:val="24"/>
          <w:szCs w:val="24"/>
        </w:rPr>
      </w:pPr>
      <w:r w:rsidRPr="00215B63">
        <w:rPr>
          <w:rFonts w:ascii="Arial" w:eastAsia="Arial" w:hAnsi="Arial" w:cs="Arial"/>
          <w:sz w:val="24"/>
          <w:szCs w:val="24"/>
        </w:rPr>
        <w:t>Todos los miembros</w:t>
      </w:r>
      <w:r w:rsidR="0016726F">
        <w:rPr>
          <w:rFonts w:ascii="Arial" w:eastAsia="Arial" w:hAnsi="Arial" w:cs="Arial"/>
          <w:sz w:val="24"/>
          <w:szCs w:val="24"/>
        </w:rPr>
        <w:t xml:space="preserve"> (as)</w:t>
      </w:r>
      <w:r w:rsidRPr="00215B63">
        <w:rPr>
          <w:rFonts w:ascii="Arial" w:eastAsia="Arial" w:hAnsi="Arial" w:cs="Arial"/>
          <w:sz w:val="24"/>
          <w:szCs w:val="24"/>
        </w:rPr>
        <w:t xml:space="preserve"> de la comunidad de investigación</w:t>
      </w:r>
      <w:r w:rsidR="0016726F">
        <w:rPr>
          <w:rFonts w:ascii="Arial" w:eastAsia="Arial" w:hAnsi="Arial" w:cs="Arial"/>
          <w:sz w:val="24"/>
          <w:szCs w:val="24"/>
        </w:rPr>
        <w:t xml:space="preserve">, </w:t>
      </w:r>
      <w:r w:rsidR="00876789" w:rsidRPr="00215B63">
        <w:rPr>
          <w:rFonts w:ascii="Arial" w:eastAsia="Arial" w:hAnsi="Arial" w:cs="Arial"/>
          <w:sz w:val="24"/>
          <w:szCs w:val="24"/>
        </w:rPr>
        <w:t xml:space="preserve"> al llegar a</w:t>
      </w:r>
      <w:r w:rsidR="0035019C">
        <w:rPr>
          <w:rFonts w:ascii="Arial" w:eastAsia="Arial" w:hAnsi="Arial" w:cs="Arial"/>
          <w:sz w:val="24"/>
          <w:szCs w:val="24"/>
        </w:rPr>
        <w:t xml:space="preserve"> la VI</w:t>
      </w:r>
      <w:r w:rsidR="006F775C">
        <w:rPr>
          <w:rFonts w:ascii="Arial" w:eastAsia="Arial" w:hAnsi="Arial" w:cs="Arial"/>
          <w:sz w:val="24"/>
          <w:szCs w:val="24"/>
        </w:rPr>
        <w:t xml:space="preserve"> deberán cumplir con las siguientes normas</w:t>
      </w:r>
      <w:r w:rsidRPr="00215B63">
        <w:rPr>
          <w:rFonts w:ascii="Arial" w:eastAsia="Arial" w:hAnsi="Arial" w:cs="Arial"/>
          <w:sz w:val="24"/>
          <w:szCs w:val="24"/>
        </w:rPr>
        <w:t>:</w:t>
      </w:r>
    </w:p>
    <w:p w14:paraId="72126B2C" w14:textId="77777777" w:rsidR="0065575D" w:rsidRPr="00215B63" w:rsidRDefault="0065575D" w:rsidP="0065575D">
      <w:pPr>
        <w:spacing w:after="0" w:line="240" w:lineRule="auto"/>
        <w:jc w:val="both"/>
        <w:rPr>
          <w:rFonts w:ascii="Arial" w:eastAsia="Times New Roman" w:hAnsi="Arial" w:cs="Arial"/>
          <w:sz w:val="24"/>
          <w:szCs w:val="24"/>
          <w:lang w:val="es-MX"/>
        </w:rPr>
      </w:pPr>
    </w:p>
    <w:p w14:paraId="47A66A4D" w14:textId="77777777" w:rsidR="00B6008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No</w:t>
      </w:r>
      <w:r w:rsidR="00876789" w:rsidRPr="00215B63">
        <w:rPr>
          <w:rFonts w:ascii="Arial" w:eastAsia="Arial" w:hAnsi="Arial" w:cs="Arial"/>
          <w:sz w:val="24"/>
          <w:szCs w:val="24"/>
        </w:rPr>
        <w:t xml:space="preserve"> deberá registrar su llegada por medios físicos (tarjetas, huella digital, entre otras)</w:t>
      </w:r>
      <w:r w:rsidR="00404F3A">
        <w:rPr>
          <w:rFonts w:ascii="Arial" w:eastAsia="Arial" w:hAnsi="Arial" w:cs="Arial"/>
          <w:sz w:val="24"/>
          <w:szCs w:val="24"/>
        </w:rPr>
        <w:t>.</w:t>
      </w:r>
    </w:p>
    <w:p w14:paraId="5648D46D" w14:textId="25C3CA73" w:rsidR="0065575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rPr>
        <w:t xml:space="preserve">Deberá </w:t>
      </w:r>
      <w:r w:rsidR="000A64D5">
        <w:rPr>
          <w:rFonts w:ascii="Arial" w:eastAsia="Arial" w:hAnsi="Arial" w:cs="Arial"/>
          <w:sz w:val="24"/>
          <w:szCs w:val="24"/>
        </w:rPr>
        <w:t>lavar sus manos</w:t>
      </w:r>
      <w:r w:rsidR="00E5259A">
        <w:rPr>
          <w:rFonts w:ascii="Arial" w:eastAsia="Arial" w:hAnsi="Arial" w:cs="Arial"/>
          <w:sz w:val="24"/>
          <w:szCs w:val="24"/>
        </w:rPr>
        <w:t>,</w:t>
      </w:r>
      <w:r w:rsidR="000A64D5">
        <w:rPr>
          <w:rFonts w:ascii="Arial" w:eastAsia="Arial" w:hAnsi="Arial" w:cs="Arial"/>
          <w:sz w:val="24"/>
          <w:szCs w:val="24"/>
        </w:rPr>
        <w:t xml:space="preserve"> </w:t>
      </w:r>
      <w:r w:rsidR="0065575D" w:rsidRPr="00215B63">
        <w:rPr>
          <w:rFonts w:ascii="Arial" w:eastAsia="Arial" w:hAnsi="Arial" w:cs="Arial"/>
          <w:sz w:val="24"/>
          <w:szCs w:val="24"/>
        </w:rPr>
        <w:t>previo al ingreso</w:t>
      </w:r>
      <w:r w:rsidR="0016726F">
        <w:rPr>
          <w:rFonts w:ascii="Arial" w:eastAsia="Arial" w:hAnsi="Arial" w:cs="Arial"/>
          <w:sz w:val="24"/>
          <w:szCs w:val="24"/>
        </w:rPr>
        <w:t xml:space="preserve">, </w:t>
      </w:r>
      <w:r w:rsidR="0065575D" w:rsidRPr="00215B63">
        <w:rPr>
          <w:rFonts w:ascii="Arial" w:eastAsia="Arial" w:hAnsi="Arial" w:cs="Arial"/>
          <w:sz w:val="24"/>
          <w:szCs w:val="24"/>
        </w:rPr>
        <w:t xml:space="preserve"> o en su defecto poner alcohol gel</w:t>
      </w:r>
      <w:r w:rsidR="00B05406" w:rsidRPr="00215B63">
        <w:rPr>
          <w:rFonts w:ascii="Arial" w:eastAsia="Arial" w:hAnsi="Arial" w:cs="Arial"/>
          <w:sz w:val="24"/>
          <w:szCs w:val="24"/>
        </w:rPr>
        <w:t xml:space="preserve"> en sus manos</w:t>
      </w:r>
      <w:r w:rsidR="0065575D" w:rsidRPr="00215B63">
        <w:rPr>
          <w:rFonts w:ascii="Arial" w:eastAsia="Arial" w:hAnsi="Arial" w:cs="Arial"/>
          <w:sz w:val="24"/>
          <w:szCs w:val="24"/>
        </w:rPr>
        <w:t xml:space="preserve"> del dispensador colocado en la zona ingreso</w:t>
      </w:r>
      <w:r w:rsidR="00404F3A">
        <w:rPr>
          <w:rFonts w:ascii="Arial" w:eastAsia="Arial" w:hAnsi="Arial" w:cs="Arial"/>
          <w:sz w:val="24"/>
          <w:szCs w:val="24"/>
        </w:rPr>
        <w:t>.</w:t>
      </w:r>
    </w:p>
    <w:p w14:paraId="430A4C3D" w14:textId="77777777" w:rsidR="0065575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 xml:space="preserve">Antes del </w:t>
      </w:r>
      <w:r w:rsidR="0065575D" w:rsidRPr="00215B63">
        <w:rPr>
          <w:rFonts w:ascii="Arial" w:eastAsia="Arial" w:hAnsi="Arial" w:cs="Arial"/>
          <w:sz w:val="24"/>
          <w:szCs w:val="24"/>
        </w:rPr>
        <w:t>inicio de cualquier tipo de actividad deberá lavar sus manos;</w:t>
      </w:r>
    </w:p>
    <w:p w14:paraId="7D1B968D" w14:textId="2EF0C319" w:rsidR="00B6008D" w:rsidRPr="00215B63"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t xml:space="preserve">Durante el ingreso </w:t>
      </w:r>
      <w:r w:rsidR="00B05406" w:rsidRPr="00215B63">
        <w:rPr>
          <w:rFonts w:ascii="Arial" w:eastAsia="Arial" w:hAnsi="Arial" w:cs="Arial"/>
          <w:sz w:val="24"/>
          <w:szCs w:val="24"/>
          <w:lang w:val="es-MX"/>
        </w:rPr>
        <w:t>y una vez en su lugar de trabajo</w:t>
      </w:r>
      <w:r w:rsidR="0016726F">
        <w:rPr>
          <w:rFonts w:ascii="Arial" w:eastAsia="Arial" w:hAnsi="Arial" w:cs="Arial"/>
          <w:sz w:val="24"/>
          <w:szCs w:val="24"/>
          <w:lang w:val="es-MX"/>
        </w:rPr>
        <w:t xml:space="preserve">, </w:t>
      </w:r>
      <w:r w:rsidR="00B05406" w:rsidRPr="00215B63">
        <w:rPr>
          <w:rFonts w:ascii="Arial" w:eastAsia="Arial" w:hAnsi="Arial" w:cs="Arial"/>
          <w:sz w:val="24"/>
          <w:szCs w:val="24"/>
          <w:lang w:val="es-MX"/>
        </w:rPr>
        <w:t xml:space="preserve"> </w:t>
      </w:r>
      <w:r w:rsidR="00B6008D" w:rsidRPr="00215B63">
        <w:rPr>
          <w:rFonts w:ascii="Arial" w:eastAsia="Arial" w:hAnsi="Arial" w:cs="Arial"/>
          <w:sz w:val="24"/>
          <w:szCs w:val="24"/>
          <w:lang w:val="es-MX"/>
        </w:rPr>
        <w:t>debe</w:t>
      </w:r>
      <w:r w:rsidR="0016726F">
        <w:rPr>
          <w:rFonts w:ascii="Arial" w:eastAsia="Arial" w:hAnsi="Arial" w:cs="Arial"/>
          <w:sz w:val="24"/>
          <w:szCs w:val="24"/>
          <w:lang w:val="es-MX"/>
        </w:rPr>
        <w:t>rá</w:t>
      </w:r>
      <w:r w:rsidR="00B6008D" w:rsidRPr="00215B63">
        <w:rPr>
          <w:rFonts w:ascii="Arial" w:eastAsia="Arial" w:hAnsi="Arial" w:cs="Arial"/>
          <w:sz w:val="24"/>
          <w:szCs w:val="24"/>
          <w:lang w:val="es-MX"/>
        </w:rPr>
        <w:t xml:space="preserve"> </w:t>
      </w:r>
      <w:r w:rsidR="00876789" w:rsidRPr="00215B63">
        <w:rPr>
          <w:rFonts w:ascii="Arial" w:eastAsia="Arial" w:hAnsi="Arial" w:cs="Arial"/>
          <w:sz w:val="24"/>
          <w:szCs w:val="24"/>
        </w:rPr>
        <w:t xml:space="preserve">guardar la distancia de seguridad de </w:t>
      </w:r>
      <w:r w:rsidR="0016726F">
        <w:rPr>
          <w:rFonts w:ascii="Arial" w:eastAsia="Arial" w:hAnsi="Arial" w:cs="Arial"/>
          <w:sz w:val="24"/>
          <w:szCs w:val="24"/>
        </w:rPr>
        <w:t>dos</w:t>
      </w:r>
      <w:r w:rsidR="00876789" w:rsidRPr="00215B63">
        <w:rPr>
          <w:rFonts w:ascii="Arial" w:eastAsia="Arial" w:hAnsi="Arial" w:cs="Arial"/>
          <w:sz w:val="24"/>
          <w:szCs w:val="24"/>
        </w:rPr>
        <w:t xml:space="preserve"> metros</w:t>
      </w:r>
      <w:r w:rsidR="00B05406" w:rsidRPr="00215B63">
        <w:rPr>
          <w:rFonts w:ascii="Arial" w:eastAsia="Arial" w:hAnsi="Arial" w:cs="Arial"/>
          <w:sz w:val="24"/>
          <w:szCs w:val="24"/>
        </w:rPr>
        <w:t xml:space="preserve"> entre personas</w:t>
      </w:r>
      <w:r w:rsidR="00404F3A">
        <w:rPr>
          <w:rFonts w:ascii="Arial" w:eastAsia="Arial" w:hAnsi="Arial" w:cs="Arial"/>
          <w:sz w:val="24"/>
          <w:szCs w:val="24"/>
        </w:rPr>
        <w:t>.</w:t>
      </w:r>
    </w:p>
    <w:p w14:paraId="266B899F" w14:textId="7CBE4346" w:rsidR="00BE239E" w:rsidRPr="00F04E58" w:rsidRDefault="009E4E10" w:rsidP="00A16EE3">
      <w:pPr>
        <w:pStyle w:val="Prrafodelista"/>
        <w:numPr>
          <w:ilvl w:val="0"/>
          <w:numId w:val="7"/>
        </w:numPr>
        <w:spacing w:after="0" w:line="240" w:lineRule="auto"/>
        <w:jc w:val="both"/>
        <w:rPr>
          <w:rFonts w:ascii="Arial" w:eastAsia="Times New Roman" w:hAnsi="Arial" w:cs="Arial"/>
          <w:sz w:val="24"/>
          <w:szCs w:val="24"/>
          <w:lang w:val="es-MX"/>
        </w:rPr>
      </w:pPr>
      <w:r w:rsidRPr="00215B63">
        <w:rPr>
          <w:rFonts w:ascii="Arial" w:eastAsia="Arial" w:hAnsi="Arial" w:cs="Arial"/>
          <w:sz w:val="24"/>
          <w:szCs w:val="24"/>
          <w:lang w:val="es-MX"/>
        </w:rPr>
        <w:lastRenderedPageBreak/>
        <w:t xml:space="preserve">En los casos que así lo disponga la </w:t>
      </w:r>
      <w:r w:rsidR="0016726F">
        <w:rPr>
          <w:rFonts w:ascii="Arial" w:eastAsia="Arial" w:hAnsi="Arial" w:cs="Arial"/>
          <w:sz w:val="24"/>
          <w:szCs w:val="24"/>
          <w:lang w:val="es-MX"/>
        </w:rPr>
        <w:t>U</w:t>
      </w:r>
      <w:r w:rsidRPr="00215B63">
        <w:rPr>
          <w:rFonts w:ascii="Arial" w:eastAsia="Arial" w:hAnsi="Arial" w:cs="Arial"/>
          <w:sz w:val="24"/>
          <w:szCs w:val="24"/>
          <w:lang w:val="es-MX"/>
        </w:rPr>
        <w:t xml:space="preserve">nidad, </w:t>
      </w:r>
      <w:r w:rsidR="00B6008D" w:rsidRPr="00215B63">
        <w:rPr>
          <w:rFonts w:ascii="Arial" w:eastAsia="Arial" w:hAnsi="Arial" w:cs="Arial"/>
          <w:sz w:val="24"/>
          <w:szCs w:val="24"/>
          <w:lang w:val="es-MX"/>
        </w:rPr>
        <w:t>deberá cumplir con el horario escalonado de ingreso y salida establecido por l</w:t>
      </w:r>
      <w:r w:rsidR="00876789" w:rsidRPr="00215B63">
        <w:rPr>
          <w:rFonts w:ascii="Arial" w:eastAsia="Arial" w:hAnsi="Arial" w:cs="Arial"/>
          <w:sz w:val="24"/>
          <w:szCs w:val="24"/>
        </w:rPr>
        <w:t xml:space="preserve">a administración de </w:t>
      </w:r>
      <w:r w:rsidR="00B6008D" w:rsidRPr="00215B63">
        <w:rPr>
          <w:rFonts w:ascii="Arial" w:eastAsia="Arial" w:hAnsi="Arial" w:cs="Arial"/>
          <w:sz w:val="24"/>
          <w:szCs w:val="24"/>
        </w:rPr>
        <w:t>su</w:t>
      </w:r>
      <w:r w:rsidRPr="00215B63">
        <w:rPr>
          <w:rFonts w:ascii="Arial" w:eastAsia="Arial" w:hAnsi="Arial" w:cs="Arial"/>
          <w:sz w:val="24"/>
          <w:szCs w:val="24"/>
        </w:rPr>
        <w:t xml:space="preserve"> </w:t>
      </w:r>
      <w:r w:rsidR="0016726F">
        <w:rPr>
          <w:rFonts w:ascii="Arial" w:eastAsia="Arial" w:hAnsi="Arial" w:cs="Arial"/>
          <w:sz w:val="24"/>
          <w:szCs w:val="24"/>
        </w:rPr>
        <w:t>U</w:t>
      </w:r>
      <w:r w:rsidRPr="00215B63">
        <w:rPr>
          <w:rFonts w:ascii="Arial" w:eastAsia="Arial" w:hAnsi="Arial" w:cs="Arial"/>
          <w:sz w:val="24"/>
          <w:szCs w:val="24"/>
        </w:rPr>
        <w:t>nidad</w:t>
      </w:r>
      <w:r w:rsidR="00404F3A">
        <w:rPr>
          <w:rFonts w:ascii="Arial" w:eastAsia="Arial" w:hAnsi="Arial" w:cs="Arial"/>
          <w:sz w:val="24"/>
          <w:szCs w:val="24"/>
        </w:rPr>
        <w:t>.</w:t>
      </w:r>
    </w:p>
    <w:p w14:paraId="509F3387" w14:textId="54593616" w:rsidR="00C93C13" w:rsidRPr="00215B63" w:rsidRDefault="00C93C13" w:rsidP="00A16EE3">
      <w:pPr>
        <w:pStyle w:val="Prrafodelista"/>
        <w:numPr>
          <w:ilvl w:val="0"/>
          <w:numId w:val="7"/>
        </w:numPr>
        <w:spacing w:after="0" w:line="240" w:lineRule="auto"/>
        <w:jc w:val="both"/>
        <w:rPr>
          <w:rFonts w:ascii="Arial" w:eastAsia="Times New Roman" w:hAnsi="Arial" w:cs="Arial"/>
          <w:sz w:val="24"/>
          <w:szCs w:val="24"/>
          <w:lang w:val="es-MX"/>
        </w:rPr>
      </w:pPr>
      <w:r>
        <w:rPr>
          <w:rFonts w:ascii="Arial" w:eastAsia="Arial" w:hAnsi="Arial" w:cs="Arial"/>
          <w:sz w:val="24"/>
          <w:szCs w:val="24"/>
        </w:rPr>
        <w:t xml:space="preserve">Uso obligatorio de mascarilla </w:t>
      </w:r>
      <w:r w:rsidR="00134D7E">
        <w:rPr>
          <w:rFonts w:ascii="Arial" w:eastAsia="Arial" w:hAnsi="Arial" w:cs="Arial"/>
          <w:sz w:val="24"/>
          <w:szCs w:val="24"/>
        </w:rPr>
        <w:t>y opcionalmente</w:t>
      </w:r>
      <w:r>
        <w:rPr>
          <w:rFonts w:ascii="Arial" w:eastAsia="Arial" w:hAnsi="Arial" w:cs="Arial"/>
          <w:sz w:val="24"/>
          <w:szCs w:val="24"/>
        </w:rPr>
        <w:t xml:space="preserve"> careta cuando se interactúa con alguien o se tr</w:t>
      </w:r>
      <w:r w:rsidR="006A17BE">
        <w:rPr>
          <w:rFonts w:ascii="Arial" w:eastAsia="Arial" w:hAnsi="Arial" w:cs="Arial"/>
          <w:sz w:val="24"/>
          <w:szCs w:val="24"/>
        </w:rPr>
        <w:t>a</w:t>
      </w:r>
      <w:r>
        <w:rPr>
          <w:rFonts w:ascii="Arial" w:eastAsia="Arial" w:hAnsi="Arial" w:cs="Arial"/>
          <w:sz w:val="24"/>
          <w:szCs w:val="24"/>
        </w:rPr>
        <w:t>nsita por lugares comunes (pasillos, escaleras, etc.).</w:t>
      </w:r>
    </w:p>
    <w:p w14:paraId="068B6FE8" w14:textId="77777777" w:rsidR="0065575D" w:rsidRPr="00215B63" w:rsidRDefault="0065575D" w:rsidP="00BE239E">
      <w:pPr>
        <w:pStyle w:val="Prrafodelista"/>
        <w:spacing w:after="0" w:line="240" w:lineRule="auto"/>
        <w:jc w:val="both"/>
        <w:rPr>
          <w:rFonts w:ascii="Arial" w:eastAsia="Times New Roman" w:hAnsi="Arial" w:cs="Arial"/>
          <w:sz w:val="24"/>
          <w:szCs w:val="24"/>
          <w:lang w:val="es-MX"/>
        </w:rPr>
      </w:pPr>
    </w:p>
    <w:p w14:paraId="2E50D446" w14:textId="17366E2A" w:rsidR="0065575D" w:rsidRPr="00D76899" w:rsidRDefault="00B05406" w:rsidP="00B05406">
      <w:pPr>
        <w:spacing w:after="0" w:line="240" w:lineRule="auto"/>
        <w:jc w:val="both"/>
        <w:rPr>
          <w:rFonts w:ascii="Arial" w:eastAsia="Times New Roman" w:hAnsi="Arial" w:cs="Arial"/>
          <w:sz w:val="24"/>
          <w:szCs w:val="24"/>
          <w:lang w:val="es-MX"/>
        </w:rPr>
      </w:pPr>
      <w:r w:rsidRPr="00D76899">
        <w:rPr>
          <w:rFonts w:ascii="Arial" w:eastAsia="Times New Roman" w:hAnsi="Arial" w:cs="Arial"/>
          <w:sz w:val="24"/>
          <w:szCs w:val="24"/>
          <w:lang w:val="es-MX"/>
        </w:rPr>
        <w:t xml:space="preserve">La </w:t>
      </w:r>
      <w:r w:rsidR="0035019C" w:rsidRPr="00D76899">
        <w:rPr>
          <w:rFonts w:ascii="Arial" w:eastAsia="Times New Roman" w:hAnsi="Arial" w:cs="Arial"/>
          <w:sz w:val="24"/>
          <w:szCs w:val="24"/>
          <w:lang w:val="es-MX"/>
        </w:rPr>
        <w:t>VI</w:t>
      </w:r>
      <w:r w:rsidRPr="00D76899">
        <w:rPr>
          <w:rFonts w:ascii="Arial" w:eastAsia="Times New Roman" w:hAnsi="Arial" w:cs="Arial"/>
          <w:sz w:val="24"/>
          <w:szCs w:val="24"/>
          <w:lang w:val="es-MX"/>
        </w:rPr>
        <w:t xml:space="preserve"> deberá equipar la zona de ingreso con:</w:t>
      </w:r>
    </w:p>
    <w:p w14:paraId="6DEC55B9" w14:textId="77777777" w:rsidR="00B05406" w:rsidRPr="00D76899" w:rsidRDefault="00B05406" w:rsidP="00B05406">
      <w:pPr>
        <w:spacing w:after="0" w:line="240" w:lineRule="auto"/>
        <w:jc w:val="both"/>
        <w:rPr>
          <w:rFonts w:ascii="Arial" w:eastAsia="Times New Roman" w:hAnsi="Arial" w:cs="Arial"/>
          <w:sz w:val="24"/>
          <w:szCs w:val="24"/>
          <w:lang w:val="es-MX"/>
        </w:rPr>
      </w:pPr>
    </w:p>
    <w:p w14:paraId="1EA18150" w14:textId="77777777" w:rsidR="0065575D" w:rsidRPr="00D76899"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rPr>
        <w:t xml:space="preserve">Dispensadores de solución de </w:t>
      </w:r>
      <w:r w:rsidR="0065575D" w:rsidRPr="00D76899">
        <w:rPr>
          <w:rFonts w:ascii="Arial" w:eastAsia="Arial" w:hAnsi="Arial" w:cs="Arial"/>
          <w:sz w:val="24"/>
          <w:szCs w:val="24"/>
        </w:rPr>
        <w:t>alcohol en gel (70%)</w:t>
      </w:r>
      <w:r w:rsidR="006D0E61" w:rsidRPr="00D76899">
        <w:rPr>
          <w:rFonts w:ascii="Arial" w:eastAsia="Arial" w:hAnsi="Arial" w:cs="Arial"/>
          <w:sz w:val="24"/>
          <w:szCs w:val="24"/>
        </w:rPr>
        <w:t>, preferiblemente sin contacto,</w:t>
      </w:r>
      <w:r w:rsidR="0065575D" w:rsidRPr="00D76899">
        <w:rPr>
          <w:rFonts w:ascii="Arial" w:eastAsia="Arial" w:hAnsi="Arial" w:cs="Arial"/>
          <w:sz w:val="24"/>
          <w:szCs w:val="24"/>
        </w:rPr>
        <w:t xml:space="preserve"> en los lugares </w:t>
      </w:r>
      <w:r w:rsidR="00F92207" w:rsidRPr="00D76899">
        <w:rPr>
          <w:rFonts w:ascii="Arial" w:eastAsia="Arial" w:hAnsi="Arial" w:cs="Arial"/>
          <w:sz w:val="24"/>
          <w:szCs w:val="24"/>
        </w:rPr>
        <w:t xml:space="preserve">de </w:t>
      </w:r>
      <w:r w:rsidR="00B05406" w:rsidRPr="00D76899">
        <w:rPr>
          <w:rFonts w:ascii="Arial" w:eastAsia="Arial" w:hAnsi="Arial" w:cs="Arial"/>
          <w:sz w:val="24"/>
          <w:szCs w:val="24"/>
        </w:rPr>
        <w:t xml:space="preserve">ingreso; </w:t>
      </w:r>
    </w:p>
    <w:p w14:paraId="34EA8B24" w14:textId="77777777" w:rsidR="0065575D" w:rsidRPr="00D76899"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lang w:val="es-MX"/>
        </w:rPr>
        <w:t>S</w:t>
      </w:r>
      <w:r w:rsidR="0065575D" w:rsidRPr="00D76899">
        <w:rPr>
          <w:rFonts w:ascii="Arial" w:eastAsia="Arial" w:hAnsi="Arial" w:cs="Arial"/>
          <w:sz w:val="24"/>
          <w:szCs w:val="24"/>
          <w:lang w:val="es-MX"/>
        </w:rPr>
        <w:t xml:space="preserve">i es </w:t>
      </w:r>
      <w:r w:rsidR="00B05406" w:rsidRPr="00D76899">
        <w:rPr>
          <w:rFonts w:ascii="Arial" w:eastAsia="Arial" w:hAnsi="Arial" w:cs="Arial"/>
          <w:sz w:val="24"/>
          <w:szCs w:val="24"/>
          <w:lang w:val="es-MX"/>
        </w:rPr>
        <w:t>fact</w:t>
      </w:r>
      <w:r w:rsidR="0065575D" w:rsidRPr="00D76899">
        <w:rPr>
          <w:rFonts w:ascii="Arial" w:eastAsia="Arial" w:hAnsi="Arial" w:cs="Arial"/>
          <w:sz w:val="24"/>
          <w:szCs w:val="24"/>
          <w:lang w:val="es-MX"/>
        </w:rPr>
        <w:t>ible</w:t>
      </w:r>
      <w:r w:rsidR="00B05406" w:rsidRPr="00D76899">
        <w:rPr>
          <w:rFonts w:ascii="Arial" w:eastAsia="Arial" w:hAnsi="Arial" w:cs="Arial"/>
          <w:sz w:val="24"/>
          <w:szCs w:val="24"/>
          <w:lang w:val="es-MX"/>
        </w:rPr>
        <w:t>,</w:t>
      </w:r>
      <w:r w:rsidRPr="00D76899">
        <w:rPr>
          <w:rFonts w:ascii="Arial" w:eastAsia="Arial" w:hAnsi="Arial" w:cs="Arial"/>
          <w:sz w:val="24"/>
          <w:szCs w:val="24"/>
          <w:lang w:val="es-MX"/>
        </w:rPr>
        <w:t xml:space="preserve"> se debe colocar un lavamanos con jabón desinfectante y toallas de papel en el ingreso a la unidad.</w:t>
      </w:r>
    </w:p>
    <w:p w14:paraId="24E8BCF2" w14:textId="6E3CF3E2" w:rsidR="00BE239E" w:rsidRPr="00D76899"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lang w:val="es-MX"/>
        </w:rPr>
        <w:t xml:space="preserve">Colocar afiches en la zona de ingreso recordando las normas de higiene básicas para evitar el contagio de la enfermedad del </w:t>
      </w:r>
      <w:r w:rsidR="0016726F" w:rsidRPr="00D76899">
        <w:rPr>
          <w:rFonts w:ascii="Arial" w:eastAsia="Arial" w:hAnsi="Arial" w:cs="Arial"/>
          <w:sz w:val="24"/>
          <w:szCs w:val="24"/>
          <w:lang w:val="es-MX"/>
        </w:rPr>
        <w:t>COVID-</w:t>
      </w:r>
      <w:r w:rsidRPr="00D76899">
        <w:rPr>
          <w:rFonts w:ascii="Arial" w:eastAsia="Arial" w:hAnsi="Arial" w:cs="Arial"/>
          <w:sz w:val="24"/>
          <w:szCs w:val="24"/>
          <w:lang w:val="es-MX"/>
        </w:rPr>
        <w:t>19.</w:t>
      </w:r>
    </w:p>
    <w:p w14:paraId="0FA553BA" w14:textId="3DAC2F45" w:rsidR="00B05406" w:rsidRPr="00D76899"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lang w:val="es-MX"/>
        </w:rPr>
        <w:t xml:space="preserve">Colocar afiches recordando las condiciones bajo las cuales es prohibido ingresar a la </w:t>
      </w:r>
      <w:r w:rsidR="00F35E70" w:rsidRPr="00D76899">
        <w:rPr>
          <w:rFonts w:ascii="Arial" w:eastAsia="Arial" w:hAnsi="Arial" w:cs="Arial"/>
          <w:sz w:val="24"/>
          <w:szCs w:val="24"/>
          <w:lang w:val="es-MX"/>
        </w:rPr>
        <w:t>U</w:t>
      </w:r>
      <w:r w:rsidRPr="00D76899">
        <w:rPr>
          <w:rFonts w:ascii="Arial" w:eastAsia="Arial" w:hAnsi="Arial" w:cs="Arial"/>
          <w:sz w:val="24"/>
          <w:szCs w:val="24"/>
          <w:lang w:val="es-MX"/>
        </w:rPr>
        <w:t>nidad.</w:t>
      </w:r>
    </w:p>
    <w:p w14:paraId="5489C8CE" w14:textId="77777777" w:rsidR="00BE239E" w:rsidRPr="00D76899"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lang w:val="es-MX"/>
        </w:rPr>
        <w:t>Señalizar</w:t>
      </w:r>
      <w:r w:rsidR="005A6D06" w:rsidRPr="00D76899">
        <w:rPr>
          <w:rFonts w:ascii="Arial" w:eastAsia="Arial" w:hAnsi="Arial" w:cs="Arial"/>
          <w:sz w:val="24"/>
          <w:szCs w:val="24"/>
          <w:lang w:val="es-MX"/>
        </w:rPr>
        <w:t xml:space="preserve"> y separar</w:t>
      </w:r>
      <w:r w:rsidRPr="00D76899">
        <w:rPr>
          <w:rFonts w:ascii="Arial" w:eastAsia="Arial" w:hAnsi="Arial" w:cs="Arial"/>
          <w:sz w:val="24"/>
          <w:szCs w:val="24"/>
          <w:lang w:val="es-MX"/>
        </w:rPr>
        <w:t xml:space="preserve"> las zonas de ingreso y de salida;</w:t>
      </w:r>
    </w:p>
    <w:p w14:paraId="44E9768E" w14:textId="77777777" w:rsidR="00BE239E" w:rsidRPr="00D76899" w:rsidRDefault="00704E28" w:rsidP="00A16EE3">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lang w:val="es-MX"/>
        </w:rPr>
        <w:t>Señalizar los lugares donde hay lavamanos y dispensadores de alcohol;</w:t>
      </w:r>
    </w:p>
    <w:p w14:paraId="1B62497A" w14:textId="2A0A84E7" w:rsidR="00F35E70" w:rsidRPr="000E0AA8" w:rsidRDefault="00704E28" w:rsidP="000E0AA8">
      <w:pPr>
        <w:pStyle w:val="Prrafodelista"/>
        <w:numPr>
          <w:ilvl w:val="0"/>
          <w:numId w:val="7"/>
        </w:numPr>
        <w:spacing w:after="0" w:line="240" w:lineRule="auto"/>
        <w:jc w:val="both"/>
        <w:rPr>
          <w:rFonts w:ascii="Arial" w:eastAsia="Times New Roman" w:hAnsi="Arial" w:cs="Arial"/>
          <w:sz w:val="24"/>
          <w:szCs w:val="24"/>
          <w:lang w:val="es-MX"/>
        </w:rPr>
      </w:pPr>
      <w:r w:rsidRPr="00D76899">
        <w:rPr>
          <w:rFonts w:ascii="Arial" w:eastAsia="Arial" w:hAnsi="Arial" w:cs="Arial"/>
          <w:sz w:val="24"/>
          <w:szCs w:val="24"/>
          <w:lang w:val="es-MX"/>
        </w:rPr>
        <w:t xml:space="preserve">Opcionalmente se puede colocar un medidor </w:t>
      </w:r>
      <w:r w:rsidR="00683200" w:rsidRPr="00D76899">
        <w:rPr>
          <w:rFonts w:ascii="Arial" w:eastAsia="Arial" w:hAnsi="Arial" w:cs="Arial"/>
          <w:sz w:val="24"/>
          <w:szCs w:val="24"/>
          <w:lang w:val="es-MX"/>
        </w:rPr>
        <w:t xml:space="preserve">manual o </w:t>
      </w:r>
      <w:r w:rsidRPr="00D76899">
        <w:rPr>
          <w:rFonts w:ascii="Arial" w:eastAsia="Arial" w:hAnsi="Arial" w:cs="Arial"/>
          <w:sz w:val="24"/>
          <w:szCs w:val="24"/>
          <w:lang w:val="es-MX"/>
        </w:rPr>
        <w:t>automático de temperatura</w:t>
      </w:r>
      <w:r w:rsidR="00683200" w:rsidRPr="00D76899">
        <w:rPr>
          <w:rFonts w:ascii="Arial" w:eastAsia="Arial" w:hAnsi="Arial" w:cs="Arial"/>
          <w:sz w:val="24"/>
          <w:szCs w:val="24"/>
          <w:lang w:val="es-MX"/>
        </w:rPr>
        <w:t>.</w:t>
      </w:r>
    </w:p>
    <w:p w14:paraId="1731B31A" w14:textId="77777777" w:rsidR="00F35E70" w:rsidRPr="00215B63" w:rsidRDefault="00F35E70" w:rsidP="00BE239E">
      <w:pPr>
        <w:pStyle w:val="Prrafodelista"/>
        <w:spacing w:after="0" w:line="240" w:lineRule="auto"/>
        <w:jc w:val="both"/>
        <w:rPr>
          <w:rFonts w:ascii="Arial" w:eastAsia="Times New Roman" w:hAnsi="Arial" w:cs="Arial"/>
          <w:sz w:val="24"/>
          <w:szCs w:val="24"/>
          <w:lang w:val="es-MX"/>
        </w:rPr>
      </w:pPr>
    </w:p>
    <w:p w14:paraId="0FE5C231" w14:textId="757566FB" w:rsidR="0065575D" w:rsidRPr="00215B63" w:rsidRDefault="00B05406" w:rsidP="00B05406">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La </w:t>
      </w:r>
      <w:r w:rsidR="00C0618A">
        <w:rPr>
          <w:rFonts w:ascii="Arial" w:eastAsia="Times New Roman" w:hAnsi="Arial" w:cs="Arial"/>
          <w:sz w:val="24"/>
          <w:szCs w:val="24"/>
          <w:lang w:val="es-MX"/>
        </w:rPr>
        <w:t>VI</w:t>
      </w:r>
      <w:r w:rsidRPr="00215B63">
        <w:rPr>
          <w:rFonts w:ascii="Arial" w:eastAsia="Times New Roman" w:hAnsi="Arial" w:cs="Arial"/>
          <w:sz w:val="24"/>
          <w:szCs w:val="24"/>
          <w:lang w:val="es-MX"/>
        </w:rPr>
        <w:t xml:space="preserve"> deberá coordinar que:</w:t>
      </w:r>
    </w:p>
    <w:p w14:paraId="7C577EAE" w14:textId="77777777" w:rsidR="00B05406" w:rsidRPr="00215B63" w:rsidRDefault="00B05406" w:rsidP="00B05406">
      <w:pPr>
        <w:spacing w:after="0" w:line="240" w:lineRule="auto"/>
        <w:jc w:val="both"/>
        <w:rPr>
          <w:rFonts w:ascii="Arial" w:eastAsia="Times New Roman" w:hAnsi="Arial" w:cs="Arial"/>
          <w:sz w:val="24"/>
          <w:szCs w:val="24"/>
          <w:lang w:val="es-MX"/>
        </w:rPr>
      </w:pPr>
    </w:p>
    <w:p w14:paraId="43A3D1D8" w14:textId="77777777" w:rsidR="0065575D" w:rsidRPr="00E014E4" w:rsidRDefault="00704E28" w:rsidP="00D222A7">
      <w:pPr>
        <w:pStyle w:val="Prrafodelista"/>
        <w:numPr>
          <w:ilvl w:val="0"/>
          <w:numId w:val="19"/>
        </w:numPr>
        <w:spacing w:after="0" w:line="240" w:lineRule="auto"/>
        <w:ind w:left="720"/>
        <w:jc w:val="both"/>
        <w:rPr>
          <w:rFonts w:ascii="Arial" w:eastAsia="Times New Roman" w:hAnsi="Arial" w:cs="Arial"/>
          <w:sz w:val="24"/>
          <w:szCs w:val="24"/>
          <w:lang w:val="es-MX"/>
        </w:rPr>
      </w:pPr>
      <w:r w:rsidRPr="00E014E4">
        <w:rPr>
          <w:rFonts w:ascii="Arial" w:eastAsia="Times New Roman" w:hAnsi="Arial" w:cs="Arial"/>
          <w:sz w:val="24"/>
          <w:szCs w:val="24"/>
          <w:lang w:val="es-MX"/>
        </w:rPr>
        <w:t xml:space="preserve">No se </w:t>
      </w:r>
      <w:r w:rsidR="0065575D" w:rsidRPr="00E014E4">
        <w:rPr>
          <w:rFonts w:ascii="Arial" w:eastAsia="Times New Roman" w:hAnsi="Arial" w:cs="Arial"/>
          <w:sz w:val="24"/>
          <w:szCs w:val="24"/>
          <w:lang w:val="es-MX"/>
        </w:rPr>
        <w:t xml:space="preserve">aglomeren personas a la hora de ingreso y salida. Puede ser a través de </w:t>
      </w:r>
      <w:r w:rsidR="00B05406" w:rsidRPr="00E014E4">
        <w:rPr>
          <w:rFonts w:ascii="Arial" w:eastAsia="Times New Roman" w:hAnsi="Arial" w:cs="Arial"/>
          <w:sz w:val="24"/>
          <w:szCs w:val="24"/>
          <w:lang w:val="es-MX"/>
        </w:rPr>
        <w:t xml:space="preserve">un </w:t>
      </w:r>
      <w:r w:rsidR="0065575D" w:rsidRPr="00E014E4">
        <w:rPr>
          <w:rFonts w:ascii="Arial" w:eastAsia="Times New Roman" w:hAnsi="Arial" w:cs="Arial"/>
          <w:sz w:val="24"/>
          <w:szCs w:val="24"/>
          <w:lang w:val="es-MX"/>
        </w:rPr>
        <w:t>horario escalonado de entrada y salida o señalizando en el piso la distancia que deben guardar las personas que esperan para ingresar o salir</w:t>
      </w:r>
      <w:r w:rsidR="00B05406" w:rsidRPr="00E014E4">
        <w:rPr>
          <w:rFonts w:ascii="Arial" w:eastAsia="Times New Roman" w:hAnsi="Arial" w:cs="Arial"/>
          <w:sz w:val="24"/>
          <w:szCs w:val="24"/>
          <w:lang w:val="es-MX"/>
        </w:rPr>
        <w:t>.</w:t>
      </w:r>
    </w:p>
    <w:p w14:paraId="7EB63663" w14:textId="7AE4BEA9" w:rsidR="00BE239E" w:rsidRPr="00E014E4" w:rsidRDefault="00704E28" w:rsidP="00D222A7">
      <w:pPr>
        <w:pStyle w:val="Prrafodelista"/>
        <w:numPr>
          <w:ilvl w:val="0"/>
          <w:numId w:val="19"/>
        </w:numPr>
        <w:spacing w:after="0" w:line="240" w:lineRule="auto"/>
        <w:ind w:left="720"/>
        <w:jc w:val="both"/>
        <w:rPr>
          <w:rFonts w:ascii="Arial" w:eastAsia="Times New Roman" w:hAnsi="Arial" w:cs="Arial"/>
          <w:sz w:val="24"/>
          <w:szCs w:val="24"/>
          <w:lang w:val="es-MX"/>
        </w:rPr>
      </w:pPr>
      <w:r w:rsidRPr="00E014E4">
        <w:rPr>
          <w:rFonts w:ascii="Arial" w:eastAsia="Times New Roman" w:hAnsi="Arial" w:cs="Arial"/>
          <w:sz w:val="24"/>
          <w:szCs w:val="24"/>
          <w:lang w:val="es-MX"/>
        </w:rPr>
        <w:t>No se aglomeren personas en los pasillos,</w:t>
      </w:r>
      <w:r w:rsidR="00E57660" w:rsidRPr="00E014E4">
        <w:rPr>
          <w:rFonts w:ascii="Arial" w:eastAsia="Times New Roman" w:hAnsi="Arial" w:cs="Arial"/>
          <w:sz w:val="24"/>
          <w:szCs w:val="24"/>
          <w:lang w:val="es-MX"/>
        </w:rPr>
        <w:t xml:space="preserve"> gradas,</w:t>
      </w:r>
      <w:r w:rsidRPr="00E014E4">
        <w:rPr>
          <w:rFonts w:ascii="Arial" w:eastAsia="Times New Roman" w:hAnsi="Arial" w:cs="Arial"/>
          <w:sz w:val="24"/>
          <w:szCs w:val="24"/>
          <w:lang w:val="es-MX"/>
        </w:rPr>
        <w:t xml:space="preserve"> recepción </w:t>
      </w:r>
      <w:r w:rsidR="00E57660" w:rsidRPr="00E014E4">
        <w:rPr>
          <w:rFonts w:ascii="Arial" w:eastAsia="Times New Roman" w:hAnsi="Arial" w:cs="Arial"/>
          <w:sz w:val="24"/>
          <w:szCs w:val="24"/>
          <w:lang w:val="es-MX"/>
        </w:rPr>
        <w:t>antes o después</w:t>
      </w:r>
      <w:r w:rsidRPr="00E014E4">
        <w:rPr>
          <w:rFonts w:ascii="Arial" w:eastAsia="Times New Roman" w:hAnsi="Arial" w:cs="Arial"/>
          <w:sz w:val="24"/>
          <w:szCs w:val="24"/>
          <w:lang w:val="es-MX"/>
        </w:rPr>
        <w:t xml:space="preserve"> del ingreso.</w:t>
      </w:r>
    </w:p>
    <w:p w14:paraId="2F517BE3" w14:textId="77777777" w:rsidR="00A2693B" w:rsidRPr="00D044A6" w:rsidRDefault="00A2693B" w:rsidP="00D044A6">
      <w:pPr>
        <w:pStyle w:val="Ttulo2"/>
        <w:spacing w:after="0"/>
        <w:ind w:left="1080" w:hanging="1080"/>
        <w:jc w:val="both"/>
        <w:rPr>
          <w:rFonts w:ascii="Arial" w:eastAsia="Arial" w:hAnsi="Arial" w:cs="Arial"/>
          <w:sz w:val="24"/>
          <w:szCs w:val="24"/>
          <w:highlight w:val="white"/>
        </w:rPr>
      </w:pPr>
    </w:p>
    <w:p w14:paraId="640A7A1F" w14:textId="77777777" w:rsidR="00460534" w:rsidRPr="00D044A6" w:rsidRDefault="00B6008D" w:rsidP="0039050D">
      <w:pPr>
        <w:pStyle w:val="Ttulo2"/>
        <w:spacing w:after="0"/>
        <w:ind w:left="990" w:hanging="990"/>
        <w:jc w:val="both"/>
        <w:rPr>
          <w:rFonts w:ascii="Arial" w:eastAsia="Arial" w:hAnsi="Arial" w:cs="Arial"/>
          <w:sz w:val="24"/>
          <w:szCs w:val="24"/>
          <w:highlight w:val="white"/>
        </w:rPr>
      </w:pPr>
      <w:bookmarkStart w:id="24" w:name="_Toc48163892"/>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.2.2</w:t>
      </w:r>
      <w:r w:rsidR="00C87A74" w:rsidRPr="00D044A6">
        <w:rPr>
          <w:rFonts w:ascii="Arial" w:eastAsia="Arial" w:hAnsi="Arial" w:cs="Arial"/>
          <w:sz w:val="24"/>
          <w:szCs w:val="24"/>
          <w:highlight w:val="white"/>
        </w:rPr>
        <w:t xml:space="preserve">. </w:t>
      </w:r>
      <w:r w:rsidR="00876789" w:rsidRPr="00D044A6">
        <w:rPr>
          <w:rFonts w:ascii="Arial" w:eastAsia="Arial" w:hAnsi="Arial" w:cs="Arial"/>
          <w:sz w:val="24"/>
          <w:szCs w:val="24"/>
          <w:highlight w:val="white"/>
        </w:rPr>
        <w:t>Cuidados para el usuario de transporte interno y externo de la Universidad de Costa Rica</w:t>
      </w:r>
      <w:bookmarkEnd w:id="24"/>
    </w:p>
    <w:p w14:paraId="00FBDC1F" w14:textId="77777777" w:rsidR="00460534" w:rsidRPr="00215B63" w:rsidRDefault="00460534">
      <w:pPr>
        <w:spacing w:after="0" w:line="240" w:lineRule="auto"/>
        <w:jc w:val="both"/>
        <w:rPr>
          <w:rFonts w:ascii="Arial" w:eastAsia="Arial" w:hAnsi="Arial" w:cs="Arial"/>
          <w:sz w:val="24"/>
          <w:szCs w:val="24"/>
          <w:highlight w:val="white"/>
        </w:rPr>
      </w:pPr>
    </w:p>
    <w:p w14:paraId="5938311B" w14:textId="3918EFDD" w:rsidR="00460534" w:rsidRPr="00215B63" w:rsidRDefault="00876789">
      <w:pPr>
        <w:spacing w:after="0" w:line="240" w:lineRule="auto"/>
        <w:jc w:val="both"/>
        <w:rPr>
          <w:rFonts w:ascii="Arial" w:hAnsi="Arial" w:cs="Arial"/>
          <w:sz w:val="24"/>
          <w:szCs w:val="24"/>
        </w:rPr>
      </w:pPr>
      <w:r w:rsidRPr="00215B63">
        <w:rPr>
          <w:rFonts w:ascii="Arial" w:eastAsia="Arial" w:hAnsi="Arial" w:cs="Arial"/>
          <w:sz w:val="24"/>
          <w:szCs w:val="24"/>
        </w:rPr>
        <w:t xml:space="preserve">En los desplazamientos </w:t>
      </w:r>
      <w:r w:rsidR="00B7297D">
        <w:rPr>
          <w:rFonts w:ascii="Arial" w:eastAsia="Arial" w:hAnsi="Arial" w:cs="Arial"/>
          <w:sz w:val="24"/>
          <w:szCs w:val="24"/>
        </w:rPr>
        <w:t>hacia y desde e</w:t>
      </w:r>
      <w:r w:rsidRPr="00215B63">
        <w:rPr>
          <w:rFonts w:ascii="Arial" w:eastAsia="Arial" w:hAnsi="Arial" w:cs="Arial"/>
          <w:sz w:val="24"/>
          <w:szCs w:val="24"/>
        </w:rPr>
        <w:t>l centro de trabajo o estudio</w:t>
      </w:r>
      <w:r w:rsidR="00B7297D">
        <w:rPr>
          <w:rFonts w:ascii="Arial" w:eastAsia="Arial" w:hAnsi="Arial" w:cs="Arial"/>
          <w:sz w:val="24"/>
          <w:szCs w:val="24"/>
        </w:rPr>
        <w:t>,</w:t>
      </w:r>
      <w:r w:rsidRPr="00215B63">
        <w:rPr>
          <w:rFonts w:ascii="Arial" w:eastAsia="Arial" w:hAnsi="Arial" w:cs="Arial"/>
          <w:sz w:val="24"/>
          <w:szCs w:val="24"/>
        </w:rPr>
        <w:t xml:space="preserve"> siempre que se pueda, </w:t>
      </w:r>
      <w:r w:rsidR="00B7297D">
        <w:rPr>
          <w:rFonts w:ascii="Arial" w:eastAsia="Arial" w:hAnsi="Arial" w:cs="Arial"/>
          <w:sz w:val="24"/>
          <w:szCs w:val="24"/>
        </w:rPr>
        <w:t>se debe</w:t>
      </w:r>
      <w:r w:rsidR="001067D6">
        <w:rPr>
          <w:rFonts w:ascii="Arial" w:eastAsia="Arial" w:hAnsi="Arial" w:cs="Arial"/>
          <w:sz w:val="24"/>
          <w:szCs w:val="24"/>
        </w:rPr>
        <w:t>n</w:t>
      </w:r>
      <w:r w:rsidR="00B7297D">
        <w:rPr>
          <w:rFonts w:ascii="Arial" w:eastAsia="Arial" w:hAnsi="Arial" w:cs="Arial"/>
          <w:sz w:val="24"/>
          <w:szCs w:val="24"/>
        </w:rPr>
        <w:t xml:space="preserve"> </w:t>
      </w:r>
      <w:r w:rsidRPr="00215B63">
        <w:rPr>
          <w:rFonts w:ascii="Arial" w:eastAsia="Arial" w:hAnsi="Arial" w:cs="Arial"/>
          <w:sz w:val="24"/>
          <w:szCs w:val="24"/>
        </w:rPr>
        <w:t xml:space="preserve">priorizar las opciones de movilidad que mejor garanticen la distancia física de </w:t>
      </w:r>
      <w:r w:rsidR="001067D6">
        <w:rPr>
          <w:rFonts w:ascii="Arial" w:eastAsia="Arial" w:hAnsi="Arial" w:cs="Arial"/>
          <w:sz w:val="24"/>
          <w:szCs w:val="24"/>
        </w:rPr>
        <w:t>dos</w:t>
      </w:r>
      <w:r w:rsidRPr="00215B63">
        <w:rPr>
          <w:rFonts w:ascii="Arial" w:eastAsia="Arial" w:hAnsi="Arial" w:cs="Arial"/>
          <w:sz w:val="24"/>
          <w:szCs w:val="24"/>
        </w:rPr>
        <w:t xml:space="preserve"> metros</w:t>
      </w:r>
      <w:r w:rsidR="00B7297D">
        <w:rPr>
          <w:rFonts w:ascii="Arial" w:eastAsia="Arial" w:hAnsi="Arial" w:cs="Arial"/>
          <w:sz w:val="24"/>
          <w:szCs w:val="24"/>
        </w:rPr>
        <w:t xml:space="preserve"> entre personas</w:t>
      </w:r>
      <w:r w:rsidRPr="00215B63">
        <w:rPr>
          <w:rFonts w:ascii="Arial" w:eastAsia="Arial" w:hAnsi="Arial" w:cs="Arial"/>
          <w:sz w:val="24"/>
          <w:szCs w:val="24"/>
        </w:rPr>
        <w:t xml:space="preserve">. Por esta razón, es preferible en esta situación que se utilice transporte individual ya sea automóvil privado, bicicleta propia o desplazamiento a pie con mascarilla (guardando los </w:t>
      </w:r>
      <w:r w:rsidR="001067D6">
        <w:rPr>
          <w:rFonts w:ascii="Arial" w:eastAsia="Arial" w:hAnsi="Arial" w:cs="Arial"/>
          <w:sz w:val="24"/>
          <w:szCs w:val="24"/>
        </w:rPr>
        <w:t>dos</w:t>
      </w:r>
      <w:r w:rsidRPr="00215B63">
        <w:rPr>
          <w:rFonts w:ascii="Arial" w:eastAsia="Arial" w:hAnsi="Arial" w:cs="Arial"/>
          <w:sz w:val="24"/>
          <w:szCs w:val="24"/>
        </w:rPr>
        <w:t xml:space="preserve"> metros de distancia entre las otras bicicletas o personas).</w:t>
      </w:r>
    </w:p>
    <w:p w14:paraId="5BC0BA37" w14:textId="77777777" w:rsidR="00460534" w:rsidRPr="00215B63" w:rsidRDefault="00460534">
      <w:pPr>
        <w:spacing w:after="0" w:line="240" w:lineRule="auto"/>
        <w:jc w:val="both"/>
        <w:rPr>
          <w:rFonts w:ascii="Arial" w:eastAsia="Arial" w:hAnsi="Arial" w:cs="Arial"/>
          <w:sz w:val="24"/>
          <w:szCs w:val="24"/>
        </w:rPr>
      </w:pPr>
    </w:p>
    <w:p w14:paraId="68B44A59" w14:textId="77777777" w:rsidR="001067D6"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En caso de utilizar el servicio de autobuses o de tren, para acudir a las instalaciones universitarias o movilizarse dentro de ellas, se requerirá mascarilla según lo recomendado por el Ministerio de Salud y se respetará el distanciamiento físico de </w:t>
      </w:r>
      <w:r w:rsidR="001067D6">
        <w:rPr>
          <w:rFonts w:ascii="Arial" w:eastAsia="Arial" w:hAnsi="Arial" w:cs="Arial"/>
          <w:sz w:val="24"/>
          <w:szCs w:val="24"/>
        </w:rPr>
        <w:t>dos</w:t>
      </w:r>
      <w:r w:rsidRPr="00215B63">
        <w:rPr>
          <w:rFonts w:ascii="Arial" w:eastAsia="Arial" w:hAnsi="Arial" w:cs="Arial"/>
          <w:sz w:val="24"/>
          <w:szCs w:val="24"/>
        </w:rPr>
        <w:t xml:space="preserve"> metros, tanto dentro del autobús como en la fila de espera para el transporte; </w:t>
      </w:r>
      <w:r w:rsidR="00BE239E" w:rsidRPr="00215B63">
        <w:rPr>
          <w:rFonts w:ascii="Arial" w:eastAsia="Arial" w:hAnsi="Arial" w:cs="Arial"/>
          <w:sz w:val="24"/>
          <w:szCs w:val="24"/>
        </w:rPr>
        <w:t>s</w:t>
      </w:r>
      <w:r w:rsidRPr="00215B63">
        <w:rPr>
          <w:rFonts w:ascii="Arial" w:eastAsia="Arial" w:hAnsi="Arial" w:cs="Arial"/>
          <w:sz w:val="24"/>
          <w:szCs w:val="24"/>
        </w:rPr>
        <w:t xml:space="preserve">i el horario lo permite evitar usar transporte público durante las horas pico, que es donde hay mayor aglomeración de personas. </w:t>
      </w:r>
    </w:p>
    <w:p w14:paraId="5ECCBDCC" w14:textId="77777777" w:rsidR="001067D6" w:rsidRDefault="001067D6">
      <w:pPr>
        <w:spacing w:after="0" w:line="240" w:lineRule="auto"/>
        <w:jc w:val="both"/>
        <w:rPr>
          <w:rFonts w:ascii="Arial" w:eastAsia="Arial" w:hAnsi="Arial" w:cs="Arial"/>
          <w:sz w:val="24"/>
          <w:szCs w:val="24"/>
        </w:rPr>
      </w:pPr>
    </w:p>
    <w:p w14:paraId="0BB4BA62" w14:textId="6978B151" w:rsidR="00460534" w:rsidRPr="00215B63" w:rsidRDefault="00876789">
      <w:pPr>
        <w:spacing w:after="0" w:line="240" w:lineRule="auto"/>
        <w:jc w:val="both"/>
        <w:rPr>
          <w:rFonts w:ascii="Arial" w:hAnsi="Arial" w:cs="Arial"/>
          <w:sz w:val="24"/>
          <w:szCs w:val="24"/>
        </w:rPr>
      </w:pPr>
      <w:r w:rsidRPr="00215B63">
        <w:rPr>
          <w:rFonts w:ascii="Arial" w:eastAsia="Arial" w:hAnsi="Arial" w:cs="Arial"/>
          <w:sz w:val="24"/>
          <w:szCs w:val="24"/>
        </w:rPr>
        <w:t>Debe recordarse en cada viaje utilizar el protocolo de estornudo</w:t>
      </w:r>
      <w:r w:rsidR="00B11784">
        <w:rPr>
          <w:rFonts w:ascii="Arial" w:eastAsia="Arial" w:hAnsi="Arial" w:cs="Arial"/>
          <w:sz w:val="24"/>
          <w:szCs w:val="24"/>
        </w:rPr>
        <w:t xml:space="preserve"> o </w:t>
      </w:r>
      <w:r w:rsidRPr="00215B63">
        <w:rPr>
          <w:rFonts w:ascii="Arial" w:eastAsia="Arial" w:hAnsi="Arial" w:cs="Arial"/>
          <w:sz w:val="24"/>
          <w:szCs w:val="24"/>
        </w:rPr>
        <w:t>tos y no tocarse la cara</w:t>
      </w:r>
      <w:r w:rsidR="00BE239E" w:rsidRPr="00215B63">
        <w:rPr>
          <w:rFonts w:ascii="Arial" w:eastAsia="Arial" w:hAnsi="Arial" w:cs="Arial"/>
          <w:sz w:val="24"/>
          <w:szCs w:val="24"/>
        </w:rPr>
        <w:t>,</w:t>
      </w:r>
      <w:r w:rsidRPr="00215B63">
        <w:rPr>
          <w:rFonts w:ascii="Arial" w:eastAsia="Arial" w:hAnsi="Arial" w:cs="Arial"/>
          <w:sz w:val="24"/>
          <w:szCs w:val="24"/>
        </w:rPr>
        <w:t xml:space="preserve"> así como evitar los saludos con contacto físico</w:t>
      </w:r>
      <w:r w:rsidR="00F36C66" w:rsidRPr="00215B63">
        <w:rPr>
          <w:rFonts w:ascii="Arial" w:eastAsia="Arial" w:hAnsi="Arial" w:cs="Arial"/>
          <w:sz w:val="24"/>
          <w:szCs w:val="24"/>
        </w:rPr>
        <w:t>. L</w:t>
      </w:r>
      <w:r w:rsidRPr="00215B63">
        <w:rPr>
          <w:rFonts w:ascii="Arial" w:eastAsia="Arial" w:hAnsi="Arial" w:cs="Arial"/>
          <w:sz w:val="24"/>
          <w:szCs w:val="24"/>
        </w:rPr>
        <w:t xml:space="preserve">uego de bajarse del </w:t>
      </w:r>
      <w:r w:rsidRPr="00215B63">
        <w:rPr>
          <w:rFonts w:ascii="Arial" w:eastAsia="Arial" w:hAnsi="Arial" w:cs="Arial"/>
          <w:sz w:val="24"/>
          <w:szCs w:val="24"/>
        </w:rPr>
        <w:lastRenderedPageBreak/>
        <w:t>autobús el usuario debe lavarse las manos según protocolo de lavado de manos o</w:t>
      </w:r>
      <w:r w:rsidR="003F571B">
        <w:rPr>
          <w:rFonts w:ascii="Arial" w:eastAsia="Arial" w:hAnsi="Arial" w:cs="Arial"/>
          <w:sz w:val="24"/>
          <w:szCs w:val="24"/>
        </w:rPr>
        <w:t>,</w:t>
      </w:r>
      <w:r w:rsidRPr="00215B63">
        <w:rPr>
          <w:rFonts w:ascii="Arial" w:eastAsia="Arial" w:hAnsi="Arial" w:cs="Arial"/>
          <w:sz w:val="24"/>
          <w:szCs w:val="24"/>
        </w:rPr>
        <w:t xml:space="preserve"> en su defecto</w:t>
      </w:r>
      <w:r w:rsidR="005F41A0">
        <w:rPr>
          <w:rFonts w:ascii="Arial" w:eastAsia="Arial" w:hAnsi="Arial" w:cs="Arial"/>
          <w:sz w:val="24"/>
          <w:szCs w:val="24"/>
        </w:rPr>
        <w:t>,</w:t>
      </w:r>
      <w:r w:rsidRPr="00215B63">
        <w:rPr>
          <w:rFonts w:ascii="Arial" w:eastAsia="Arial" w:hAnsi="Arial" w:cs="Arial"/>
          <w:sz w:val="24"/>
          <w:szCs w:val="24"/>
        </w:rPr>
        <w:t xml:space="preserve"> utilizar alcohol en gel al 70%.</w:t>
      </w:r>
    </w:p>
    <w:p w14:paraId="2F5EF262" w14:textId="77777777" w:rsidR="00460534" w:rsidRPr="00215B63" w:rsidRDefault="00460534">
      <w:pPr>
        <w:spacing w:after="0" w:line="240" w:lineRule="auto"/>
        <w:jc w:val="both"/>
        <w:rPr>
          <w:rFonts w:ascii="Arial" w:eastAsia="Arial" w:hAnsi="Arial" w:cs="Arial"/>
          <w:sz w:val="24"/>
          <w:szCs w:val="24"/>
        </w:rPr>
      </w:pPr>
    </w:p>
    <w:p w14:paraId="68855697" w14:textId="77777777" w:rsidR="00460534" w:rsidRPr="00215B63" w:rsidRDefault="00876789">
      <w:pPr>
        <w:spacing w:after="0" w:line="240" w:lineRule="auto"/>
        <w:jc w:val="both"/>
        <w:rPr>
          <w:rFonts w:ascii="Arial" w:eastAsia="Arial" w:hAnsi="Arial" w:cs="Arial"/>
          <w:sz w:val="24"/>
          <w:szCs w:val="24"/>
        </w:rPr>
      </w:pPr>
      <w:bookmarkStart w:id="25" w:name="_1ci93xb" w:colFirst="0" w:colLast="0"/>
      <w:bookmarkEnd w:id="25"/>
      <w:r w:rsidRPr="00215B63">
        <w:rPr>
          <w:rFonts w:ascii="Arial" w:eastAsia="Arial" w:hAnsi="Arial" w:cs="Arial"/>
          <w:sz w:val="24"/>
          <w:szCs w:val="24"/>
        </w:rPr>
        <w:t>Tanto el transporte interno como los concesionarios deberán cumplir con los lineamientos del Ministerio de Salud.</w:t>
      </w:r>
    </w:p>
    <w:p w14:paraId="5E57D983" w14:textId="77777777" w:rsidR="00460534" w:rsidRPr="00215B63" w:rsidRDefault="00460534">
      <w:pPr>
        <w:spacing w:after="0" w:line="240" w:lineRule="auto"/>
        <w:jc w:val="both"/>
        <w:rPr>
          <w:rFonts w:ascii="Arial" w:eastAsia="Arial" w:hAnsi="Arial" w:cs="Arial"/>
          <w:sz w:val="24"/>
          <w:szCs w:val="24"/>
        </w:rPr>
      </w:pPr>
    </w:p>
    <w:p w14:paraId="6B405DB0" w14:textId="5FB22FD3"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Se debe mantener la prohibición de viajes al extranjero para los funcionarios o estudiantes de la Institución</w:t>
      </w:r>
      <w:r w:rsidR="009B1D06">
        <w:rPr>
          <w:rFonts w:ascii="Arial" w:eastAsia="Arial" w:hAnsi="Arial" w:cs="Arial"/>
          <w:sz w:val="24"/>
          <w:szCs w:val="24"/>
        </w:rPr>
        <w:t xml:space="preserve"> hasta nuevo aviso de la Rectoría. </w:t>
      </w:r>
      <w:r w:rsidR="00426ABB">
        <w:rPr>
          <w:rFonts w:ascii="Arial" w:eastAsia="Arial" w:hAnsi="Arial" w:cs="Arial"/>
          <w:sz w:val="24"/>
          <w:szCs w:val="24"/>
        </w:rPr>
        <w:t>Luego d</w:t>
      </w:r>
      <w:r w:rsidRPr="00215B63">
        <w:rPr>
          <w:rFonts w:ascii="Arial" w:eastAsia="Arial" w:hAnsi="Arial" w:cs="Arial"/>
          <w:sz w:val="24"/>
          <w:szCs w:val="24"/>
        </w:rPr>
        <w:t>e la apertu</w:t>
      </w:r>
      <w:r w:rsidR="00E93F16">
        <w:rPr>
          <w:rFonts w:ascii="Arial" w:eastAsia="Arial" w:hAnsi="Arial" w:cs="Arial"/>
          <w:sz w:val="24"/>
          <w:szCs w:val="24"/>
        </w:rPr>
        <w:t xml:space="preserve">ra </w:t>
      </w:r>
      <w:r w:rsidRPr="00215B63">
        <w:rPr>
          <w:rFonts w:ascii="Arial" w:eastAsia="Arial" w:hAnsi="Arial" w:cs="Arial"/>
          <w:sz w:val="24"/>
          <w:szCs w:val="24"/>
        </w:rPr>
        <w:t>de fronteras</w:t>
      </w:r>
      <w:r w:rsidR="00870E50">
        <w:rPr>
          <w:rFonts w:ascii="Arial" w:eastAsia="Arial" w:hAnsi="Arial" w:cs="Arial"/>
          <w:sz w:val="24"/>
          <w:szCs w:val="24"/>
        </w:rPr>
        <w:t>,</w:t>
      </w:r>
      <w:r w:rsidRPr="00215B63">
        <w:rPr>
          <w:rFonts w:ascii="Arial" w:eastAsia="Arial" w:hAnsi="Arial" w:cs="Arial"/>
          <w:sz w:val="24"/>
          <w:szCs w:val="24"/>
        </w:rPr>
        <w:t xml:space="preserve"> </w:t>
      </w:r>
      <w:r w:rsidR="006C165B">
        <w:rPr>
          <w:rFonts w:ascii="Arial" w:eastAsia="Arial" w:hAnsi="Arial" w:cs="Arial"/>
          <w:sz w:val="24"/>
          <w:szCs w:val="24"/>
        </w:rPr>
        <w:t>se</w:t>
      </w:r>
      <w:r w:rsidRPr="00215B63">
        <w:rPr>
          <w:rFonts w:ascii="Arial" w:eastAsia="Arial" w:hAnsi="Arial" w:cs="Arial"/>
          <w:sz w:val="24"/>
          <w:szCs w:val="24"/>
        </w:rPr>
        <w:t xml:space="preserve"> </w:t>
      </w:r>
      <w:r w:rsidR="006C165B">
        <w:rPr>
          <w:rFonts w:ascii="Arial" w:eastAsia="Arial" w:hAnsi="Arial" w:cs="Arial"/>
          <w:sz w:val="24"/>
          <w:szCs w:val="24"/>
        </w:rPr>
        <w:t xml:space="preserve">debe </w:t>
      </w:r>
      <w:r w:rsidRPr="00215B63">
        <w:rPr>
          <w:rFonts w:ascii="Arial" w:eastAsia="Arial" w:hAnsi="Arial" w:cs="Arial"/>
          <w:sz w:val="24"/>
          <w:szCs w:val="24"/>
        </w:rPr>
        <w:t>valorar si es esencial viajar o si la necesidad puede ser solventada por medios de comunicación virtual</w:t>
      </w:r>
      <w:r w:rsidR="00870E50">
        <w:rPr>
          <w:rFonts w:ascii="Arial" w:eastAsia="Arial" w:hAnsi="Arial" w:cs="Arial"/>
          <w:sz w:val="24"/>
          <w:szCs w:val="24"/>
        </w:rPr>
        <w:t>,</w:t>
      </w:r>
      <w:r w:rsidRPr="00215B63">
        <w:rPr>
          <w:rFonts w:ascii="Arial" w:eastAsia="Arial" w:hAnsi="Arial" w:cs="Arial"/>
          <w:sz w:val="24"/>
          <w:szCs w:val="24"/>
        </w:rPr>
        <w:t xml:space="preserve"> según la naturaleza del motivo del viaje. </w:t>
      </w:r>
    </w:p>
    <w:p w14:paraId="1F5726BF" w14:textId="77777777" w:rsidR="00460534" w:rsidRPr="00215B63" w:rsidRDefault="00460534">
      <w:pPr>
        <w:spacing w:after="0" w:line="240" w:lineRule="auto"/>
        <w:jc w:val="both"/>
        <w:rPr>
          <w:rFonts w:ascii="Arial" w:eastAsia="Arial" w:hAnsi="Arial" w:cs="Arial"/>
          <w:sz w:val="24"/>
          <w:szCs w:val="24"/>
        </w:rPr>
      </w:pPr>
    </w:p>
    <w:p w14:paraId="3D0CE494" w14:textId="77777777" w:rsidR="00B751F8"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Si el viaje se considera estrictamente necesario y el estudiante o funcionario debe salir del país, deberá seguir las recomendaciones de seguridad vigentes que indique la aerolínea en ese momento, usar mascarilla, guardar los </w:t>
      </w:r>
      <w:r w:rsidR="006145DF">
        <w:rPr>
          <w:rFonts w:ascii="Arial" w:eastAsia="Arial" w:hAnsi="Arial" w:cs="Arial"/>
          <w:sz w:val="24"/>
          <w:szCs w:val="24"/>
        </w:rPr>
        <w:t>dos</w:t>
      </w:r>
      <w:r w:rsidRPr="00215B63">
        <w:rPr>
          <w:rFonts w:ascii="Arial" w:eastAsia="Arial" w:hAnsi="Arial" w:cs="Arial"/>
          <w:sz w:val="24"/>
          <w:szCs w:val="24"/>
        </w:rPr>
        <w:t xml:space="preserve"> metros de distancia. </w:t>
      </w:r>
    </w:p>
    <w:p w14:paraId="3616209D" w14:textId="77777777" w:rsidR="00B751F8" w:rsidRDefault="00B751F8">
      <w:pPr>
        <w:spacing w:after="0" w:line="240" w:lineRule="auto"/>
        <w:jc w:val="both"/>
        <w:rPr>
          <w:rFonts w:ascii="Arial" w:eastAsia="Arial" w:hAnsi="Arial" w:cs="Arial"/>
          <w:sz w:val="24"/>
          <w:szCs w:val="24"/>
        </w:rPr>
      </w:pPr>
    </w:p>
    <w:p w14:paraId="6D761FF6" w14:textId="32A9C5CD"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Además, en el país de destino debe evitar ir a lugares con </w:t>
      </w:r>
      <w:r w:rsidR="008F7E95">
        <w:rPr>
          <w:rFonts w:ascii="Arial" w:eastAsia="Arial" w:hAnsi="Arial" w:cs="Arial"/>
          <w:sz w:val="24"/>
          <w:szCs w:val="24"/>
        </w:rPr>
        <w:t>a</w:t>
      </w:r>
      <w:r w:rsidRPr="00215B63">
        <w:rPr>
          <w:rFonts w:ascii="Arial" w:eastAsia="Arial" w:hAnsi="Arial" w:cs="Arial"/>
          <w:sz w:val="24"/>
          <w:szCs w:val="24"/>
        </w:rPr>
        <w:t>glomerac</w:t>
      </w:r>
      <w:r w:rsidR="008F7E95">
        <w:rPr>
          <w:rFonts w:ascii="Arial" w:eastAsia="Arial" w:hAnsi="Arial" w:cs="Arial"/>
          <w:sz w:val="24"/>
          <w:szCs w:val="24"/>
        </w:rPr>
        <w:t>ión</w:t>
      </w:r>
      <w:r w:rsidRPr="00215B63">
        <w:rPr>
          <w:rFonts w:ascii="Arial" w:eastAsia="Arial" w:hAnsi="Arial" w:cs="Arial"/>
          <w:sz w:val="24"/>
          <w:szCs w:val="24"/>
        </w:rPr>
        <w:t xml:space="preserve"> de personas o reuniones donde no se pueda respetar el distanciamiento físico (</w:t>
      </w:r>
      <w:r w:rsidR="006145DF">
        <w:rPr>
          <w:rFonts w:ascii="Arial" w:eastAsia="Arial" w:hAnsi="Arial" w:cs="Arial"/>
          <w:sz w:val="24"/>
          <w:szCs w:val="24"/>
        </w:rPr>
        <w:t>dos</w:t>
      </w:r>
      <w:r w:rsidRPr="00215B63">
        <w:rPr>
          <w:rFonts w:ascii="Arial" w:eastAsia="Arial" w:hAnsi="Arial" w:cs="Arial"/>
          <w:sz w:val="24"/>
          <w:szCs w:val="24"/>
        </w:rPr>
        <w:t xml:space="preserve"> metros) y siempre se recomienda utilizar mascarilla en lugares públicos.</w:t>
      </w:r>
    </w:p>
    <w:p w14:paraId="67B51182" w14:textId="77777777" w:rsidR="00460534" w:rsidRPr="00215B63" w:rsidRDefault="00460534">
      <w:pPr>
        <w:spacing w:after="0" w:line="240" w:lineRule="auto"/>
        <w:jc w:val="both"/>
        <w:rPr>
          <w:rFonts w:ascii="Arial" w:eastAsia="Arial" w:hAnsi="Arial" w:cs="Arial"/>
          <w:sz w:val="24"/>
          <w:szCs w:val="24"/>
        </w:rPr>
      </w:pPr>
    </w:p>
    <w:p w14:paraId="286D8CDB" w14:textId="77777777" w:rsidR="001F08AB" w:rsidRDefault="00876789" w:rsidP="001F08AB">
      <w:pPr>
        <w:spacing w:after="0" w:line="240" w:lineRule="auto"/>
        <w:jc w:val="both"/>
        <w:rPr>
          <w:rFonts w:ascii="Arial" w:hAnsi="Arial" w:cs="Arial"/>
          <w:sz w:val="24"/>
          <w:szCs w:val="24"/>
        </w:rPr>
      </w:pPr>
      <w:r w:rsidRPr="00215B63">
        <w:rPr>
          <w:rFonts w:ascii="Arial" w:eastAsia="Arial" w:hAnsi="Arial" w:cs="Arial"/>
          <w:sz w:val="24"/>
          <w:szCs w:val="24"/>
        </w:rPr>
        <w:t>La persona deberá quedarse en casa por 14 días desde el momento en que regresó de su viaje internacional, de ser posible debe monitorizar su temperatura diariamente y seguir las recomendaciones de aislamiento domiciliar indicadas por el Ministerio de Salud; mantenerse al tanto de cualquier síntoma relacionado con COVID-19. Si presentara algún síntoma debe comunicarse al 1322 y consultar su caso siguiendo las indicaciones que le brinda este servicio.</w:t>
      </w:r>
    </w:p>
    <w:p w14:paraId="0DC1853A" w14:textId="77777777" w:rsidR="001F08AB" w:rsidRDefault="001F08AB" w:rsidP="001F08AB">
      <w:pPr>
        <w:spacing w:after="0" w:line="240" w:lineRule="auto"/>
        <w:jc w:val="both"/>
        <w:rPr>
          <w:rFonts w:ascii="Arial" w:hAnsi="Arial" w:cs="Arial"/>
          <w:sz w:val="24"/>
          <w:szCs w:val="24"/>
        </w:rPr>
      </w:pPr>
    </w:p>
    <w:p w14:paraId="5420C97A" w14:textId="77777777" w:rsidR="001F08AB" w:rsidRPr="00D044A6" w:rsidRDefault="001F08AB" w:rsidP="00D044A6">
      <w:pPr>
        <w:pStyle w:val="Ttulo2"/>
        <w:spacing w:after="0"/>
        <w:ind w:left="1080" w:hanging="1080"/>
        <w:jc w:val="both"/>
        <w:rPr>
          <w:rFonts w:ascii="Arial" w:eastAsia="Arial" w:hAnsi="Arial" w:cs="Arial"/>
          <w:sz w:val="24"/>
          <w:szCs w:val="24"/>
          <w:highlight w:val="white"/>
        </w:rPr>
      </w:pPr>
      <w:bookmarkStart w:id="26" w:name="_Toc48163893"/>
      <w:r w:rsidRPr="00D044A6">
        <w:rPr>
          <w:rFonts w:ascii="Arial" w:eastAsia="Arial" w:hAnsi="Arial" w:cs="Arial"/>
          <w:sz w:val="24"/>
          <w:szCs w:val="24"/>
          <w:highlight w:val="white"/>
        </w:rPr>
        <w:t>6</w:t>
      </w:r>
      <w:r w:rsidR="00A2693B" w:rsidRPr="00D044A6">
        <w:rPr>
          <w:rFonts w:ascii="Arial" w:eastAsia="Arial" w:hAnsi="Arial" w:cs="Arial"/>
          <w:sz w:val="24"/>
          <w:szCs w:val="24"/>
          <w:highlight w:val="white"/>
        </w:rPr>
        <w:t>.</w:t>
      </w:r>
      <w:r w:rsidR="00B6008D" w:rsidRPr="00D044A6">
        <w:rPr>
          <w:rFonts w:ascii="Arial" w:eastAsia="Arial" w:hAnsi="Arial" w:cs="Arial"/>
          <w:sz w:val="24"/>
          <w:szCs w:val="24"/>
          <w:highlight w:val="white"/>
        </w:rPr>
        <w:t>3</w:t>
      </w:r>
      <w:r w:rsidR="00A2693B" w:rsidRPr="00D044A6">
        <w:rPr>
          <w:rFonts w:ascii="Arial" w:eastAsia="Arial" w:hAnsi="Arial" w:cs="Arial"/>
          <w:sz w:val="24"/>
          <w:szCs w:val="24"/>
          <w:highlight w:val="white"/>
        </w:rPr>
        <w:t>.2.3 Cuidados con los visitantes</w:t>
      </w:r>
      <w:bookmarkEnd w:id="26"/>
      <w:r w:rsidR="00A2693B" w:rsidRPr="00D044A6">
        <w:rPr>
          <w:rFonts w:ascii="Arial" w:eastAsia="Arial" w:hAnsi="Arial" w:cs="Arial"/>
          <w:sz w:val="24"/>
          <w:szCs w:val="24"/>
          <w:highlight w:val="white"/>
        </w:rPr>
        <w:t xml:space="preserve"> </w:t>
      </w:r>
    </w:p>
    <w:p w14:paraId="08DE2B22" w14:textId="77777777" w:rsidR="001F08AB" w:rsidRDefault="001F08AB" w:rsidP="001F08AB">
      <w:pPr>
        <w:spacing w:after="0" w:line="240" w:lineRule="auto"/>
        <w:jc w:val="both"/>
        <w:rPr>
          <w:rFonts w:ascii="Arial" w:hAnsi="Arial" w:cs="Arial"/>
          <w:sz w:val="24"/>
          <w:szCs w:val="24"/>
        </w:rPr>
      </w:pPr>
    </w:p>
    <w:p w14:paraId="4E297AB6" w14:textId="7AF1AA1C" w:rsidR="00A632B1" w:rsidRDefault="00A632B1" w:rsidP="00C34902">
      <w:pP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 xml:space="preserve">La presencia de visitantes es muy común en </w:t>
      </w:r>
      <w:r w:rsidR="00BF21FE">
        <w:rPr>
          <w:rFonts w:ascii="Arial" w:eastAsia="Times New Roman" w:hAnsi="Arial" w:cs="Arial"/>
          <w:sz w:val="24"/>
          <w:szCs w:val="24"/>
          <w:lang w:val="es-MX"/>
        </w:rPr>
        <w:t>la VI</w:t>
      </w:r>
      <w:r w:rsidRPr="00215B63">
        <w:rPr>
          <w:rFonts w:ascii="Arial" w:eastAsia="Times New Roman" w:hAnsi="Arial" w:cs="Arial"/>
          <w:sz w:val="24"/>
          <w:szCs w:val="24"/>
          <w:lang w:val="es-MX"/>
        </w:rPr>
        <w:t>. Los visitantes deben ser considerados como posibles fuentes de contagio. Por tal razón se deben cumplir las siguientes normas:</w:t>
      </w:r>
    </w:p>
    <w:p w14:paraId="28557D46" w14:textId="02470E06" w:rsidR="00A632B1" w:rsidRPr="00215B63" w:rsidRDefault="00704E28"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lastRenderedPageBreak/>
        <w:t xml:space="preserve">Toda </w:t>
      </w:r>
      <w:r w:rsidR="00C8335A">
        <w:rPr>
          <w:rFonts w:ascii="Arial" w:eastAsia="Times New Roman" w:hAnsi="Arial" w:cs="Arial"/>
          <w:sz w:val="24"/>
          <w:szCs w:val="24"/>
          <w:lang w:val="es-MX"/>
        </w:rPr>
        <w:t>persona</w:t>
      </w:r>
      <w:r w:rsidRPr="00215B63">
        <w:rPr>
          <w:rFonts w:ascii="Arial" w:eastAsia="Times New Roman" w:hAnsi="Arial" w:cs="Arial"/>
          <w:sz w:val="24"/>
          <w:szCs w:val="24"/>
          <w:lang w:val="es-MX"/>
        </w:rPr>
        <w:t xml:space="preserve"> </w:t>
      </w:r>
      <w:r w:rsidR="00706935">
        <w:rPr>
          <w:rFonts w:ascii="Arial" w:eastAsia="Times New Roman" w:hAnsi="Arial" w:cs="Arial"/>
          <w:sz w:val="24"/>
          <w:szCs w:val="24"/>
          <w:lang w:val="es-MX"/>
        </w:rPr>
        <w:t xml:space="preserve">que desee ingresar </w:t>
      </w:r>
      <w:r w:rsidR="00A632B1" w:rsidRPr="00215B63">
        <w:rPr>
          <w:rFonts w:ascii="Arial" w:eastAsia="Times New Roman" w:hAnsi="Arial" w:cs="Arial"/>
          <w:sz w:val="24"/>
          <w:szCs w:val="24"/>
          <w:lang w:val="es-MX"/>
        </w:rPr>
        <w:t>debe coordinarse de previo</w:t>
      </w:r>
      <w:r w:rsidR="00706935">
        <w:rPr>
          <w:rFonts w:ascii="Arial" w:eastAsia="Times New Roman" w:hAnsi="Arial" w:cs="Arial"/>
          <w:sz w:val="24"/>
          <w:szCs w:val="24"/>
          <w:lang w:val="es-MX"/>
        </w:rPr>
        <w:t xml:space="preserve"> su visita</w:t>
      </w:r>
      <w:r w:rsidR="00A632B1" w:rsidRPr="00215B63">
        <w:rPr>
          <w:rFonts w:ascii="Arial" w:eastAsia="Times New Roman" w:hAnsi="Arial" w:cs="Arial"/>
          <w:sz w:val="24"/>
          <w:szCs w:val="24"/>
          <w:lang w:val="es-MX"/>
        </w:rPr>
        <w:t>, permitiendo</w:t>
      </w:r>
      <w:r w:rsidR="00285589">
        <w:rPr>
          <w:rFonts w:ascii="Arial" w:eastAsia="Times New Roman" w:hAnsi="Arial" w:cs="Arial"/>
          <w:sz w:val="24"/>
          <w:szCs w:val="24"/>
          <w:lang w:val="es-MX"/>
        </w:rPr>
        <w:t xml:space="preserve"> el ingreso</w:t>
      </w:r>
      <w:r w:rsidR="00A632B1" w:rsidRPr="00215B63">
        <w:rPr>
          <w:rFonts w:ascii="Arial" w:eastAsia="Times New Roman" w:hAnsi="Arial" w:cs="Arial"/>
          <w:sz w:val="24"/>
          <w:szCs w:val="24"/>
          <w:lang w:val="es-MX"/>
        </w:rPr>
        <w:t xml:space="preserve"> únicamente aquellas personas que no puedan realizar su trámite de manera remota;</w:t>
      </w:r>
    </w:p>
    <w:p w14:paraId="72B3A225" w14:textId="429BFF0C" w:rsidR="00A632B1" w:rsidRPr="00215B63" w:rsidRDefault="00704E28"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Se le debe enviar un listado de las condiciones</w:t>
      </w:r>
      <w:r w:rsidR="008E0CFD" w:rsidRPr="00215B63">
        <w:rPr>
          <w:rFonts w:ascii="Arial" w:eastAsia="Times New Roman" w:hAnsi="Arial" w:cs="Arial"/>
          <w:sz w:val="24"/>
          <w:szCs w:val="24"/>
          <w:lang w:val="es-MX"/>
        </w:rPr>
        <w:t xml:space="preserve"> que debe cumplir</w:t>
      </w:r>
      <w:r w:rsidRPr="00215B63">
        <w:rPr>
          <w:rFonts w:ascii="Arial" w:eastAsia="Times New Roman" w:hAnsi="Arial" w:cs="Arial"/>
          <w:sz w:val="24"/>
          <w:szCs w:val="24"/>
          <w:lang w:val="es-MX"/>
        </w:rPr>
        <w:t xml:space="preserve"> para poder ingresar a la </w:t>
      </w:r>
      <w:r w:rsidR="00B62D0B">
        <w:rPr>
          <w:rFonts w:ascii="Arial" w:eastAsia="Times New Roman" w:hAnsi="Arial" w:cs="Arial"/>
          <w:sz w:val="24"/>
          <w:szCs w:val="24"/>
          <w:lang w:val="es-MX"/>
        </w:rPr>
        <w:t>U</w:t>
      </w:r>
      <w:r w:rsidRPr="00215B63">
        <w:rPr>
          <w:rFonts w:ascii="Arial" w:eastAsia="Times New Roman" w:hAnsi="Arial" w:cs="Arial"/>
          <w:sz w:val="24"/>
          <w:szCs w:val="24"/>
          <w:lang w:val="es-MX"/>
        </w:rPr>
        <w:t>nidad</w:t>
      </w:r>
      <w:r w:rsidR="008E0CFD" w:rsidRPr="00215B63">
        <w:rPr>
          <w:rFonts w:ascii="Arial" w:eastAsia="Times New Roman" w:hAnsi="Arial" w:cs="Arial"/>
          <w:sz w:val="24"/>
          <w:szCs w:val="24"/>
          <w:lang w:val="es-MX"/>
        </w:rPr>
        <w:t>;</w:t>
      </w:r>
    </w:p>
    <w:p w14:paraId="70605CBA" w14:textId="77777777" w:rsidR="008E0CFD" w:rsidRDefault="00704E28"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Previo a su ingreso deberá lavarse la</w:t>
      </w:r>
      <w:r w:rsidR="008E0CFD" w:rsidRPr="00215B63">
        <w:rPr>
          <w:rFonts w:ascii="Arial" w:eastAsia="Times New Roman" w:hAnsi="Arial" w:cs="Arial"/>
          <w:sz w:val="24"/>
          <w:szCs w:val="24"/>
          <w:lang w:val="es-MX"/>
        </w:rPr>
        <w:t>s manos o en su defecto utilizar alcohol en gel;</w:t>
      </w:r>
    </w:p>
    <w:p w14:paraId="3BD22C01" w14:textId="77777777" w:rsidR="004A5EF8" w:rsidRPr="00215B63" w:rsidRDefault="004A5EF8"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Pr>
          <w:rFonts w:ascii="Arial" w:eastAsia="Times New Roman" w:hAnsi="Arial" w:cs="Arial"/>
          <w:sz w:val="24"/>
          <w:szCs w:val="24"/>
          <w:lang w:val="es-MX"/>
        </w:rPr>
        <w:t>Deberá usar una mascarilla</w:t>
      </w:r>
      <w:r w:rsidR="00EE649F">
        <w:rPr>
          <w:rFonts w:ascii="Arial" w:eastAsia="Times New Roman" w:hAnsi="Arial" w:cs="Arial"/>
          <w:sz w:val="24"/>
          <w:szCs w:val="24"/>
          <w:lang w:val="es-MX"/>
        </w:rPr>
        <w:t xml:space="preserve"> (desechable o reutilizable)</w:t>
      </w:r>
      <w:r>
        <w:rPr>
          <w:rFonts w:ascii="Arial" w:eastAsia="Times New Roman" w:hAnsi="Arial" w:cs="Arial"/>
          <w:sz w:val="24"/>
          <w:szCs w:val="24"/>
          <w:lang w:val="es-MX"/>
        </w:rPr>
        <w:t xml:space="preserve"> durante todo el tiempo de su visita</w:t>
      </w:r>
      <w:r w:rsidR="00EE649F">
        <w:rPr>
          <w:rFonts w:ascii="Arial" w:eastAsia="Times New Roman" w:hAnsi="Arial" w:cs="Arial"/>
          <w:sz w:val="24"/>
          <w:szCs w:val="24"/>
          <w:lang w:val="es-MX"/>
        </w:rPr>
        <w:t>.</w:t>
      </w:r>
    </w:p>
    <w:p w14:paraId="08EEF384" w14:textId="77777777" w:rsidR="00A2693B" w:rsidRPr="00215B63" w:rsidRDefault="00704E28"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En la recepción se le debe consultar si presenta síntomas de resfriado o</w:t>
      </w:r>
      <w:r w:rsidR="00A2693B" w:rsidRPr="00215B63">
        <w:rPr>
          <w:rFonts w:ascii="Arial" w:eastAsia="Times New Roman" w:hAnsi="Arial" w:cs="Arial"/>
          <w:sz w:val="24"/>
          <w:szCs w:val="24"/>
          <w:lang w:val="es-MX"/>
        </w:rPr>
        <w:t xml:space="preserve"> síntomas del </w:t>
      </w:r>
      <w:r w:rsidR="00E75580">
        <w:rPr>
          <w:rFonts w:ascii="Arial" w:eastAsia="Times New Roman" w:hAnsi="Arial" w:cs="Arial"/>
          <w:sz w:val="24"/>
          <w:szCs w:val="24"/>
          <w:lang w:val="es-MX"/>
        </w:rPr>
        <w:t>COVID</w:t>
      </w:r>
      <w:r w:rsidRPr="00215B63">
        <w:rPr>
          <w:rFonts w:ascii="Arial" w:eastAsia="Times New Roman" w:hAnsi="Arial" w:cs="Arial"/>
          <w:sz w:val="24"/>
          <w:szCs w:val="24"/>
          <w:lang w:val="es-MX"/>
        </w:rPr>
        <w:t>-19</w:t>
      </w:r>
      <w:r w:rsidR="008E0CFD" w:rsidRPr="00215B63">
        <w:rPr>
          <w:rFonts w:ascii="Arial" w:eastAsia="Times New Roman" w:hAnsi="Arial" w:cs="Arial"/>
          <w:sz w:val="24"/>
          <w:szCs w:val="24"/>
          <w:lang w:val="es-MX"/>
        </w:rPr>
        <w:t xml:space="preserve"> o que si</w:t>
      </w:r>
      <w:r w:rsidRPr="00215B63">
        <w:rPr>
          <w:rFonts w:ascii="Arial" w:eastAsia="Times New Roman" w:hAnsi="Arial" w:cs="Arial"/>
          <w:sz w:val="24"/>
          <w:szCs w:val="24"/>
          <w:lang w:val="es-MX"/>
        </w:rPr>
        <w:t xml:space="preserve"> convive con una persona sospechosa de tener la enfermedad del </w:t>
      </w:r>
      <w:r w:rsidR="00E75580">
        <w:rPr>
          <w:rFonts w:ascii="Arial" w:eastAsia="Times New Roman" w:hAnsi="Arial" w:cs="Arial"/>
          <w:sz w:val="24"/>
          <w:szCs w:val="24"/>
          <w:lang w:val="es-MX"/>
        </w:rPr>
        <w:t>COVID</w:t>
      </w:r>
      <w:r w:rsidRPr="00215B63">
        <w:rPr>
          <w:rFonts w:ascii="Arial" w:eastAsia="Times New Roman" w:hAnsi="Arial" w:cs="Arial"/>
          <w:sz w:val="24"/>
          <w:szCs w:val="24"/>
          <w:lang w:val="es-MX"/>
        </w:rPr>
        <w:t>-19 o que padezca la enfermed</w:t>
      </w:r>
      <w:r w:rsidR="006D0E61" w:rsidRPr="00215B63">
        <w:rPr>
          <w:rFonts w:ascii="Arial" w:eastAsia="Times New Roman" w:hAnsi="Arial" w:cs="Arial"/>
          <w:sz w:val="24"/>
          <w:szCs w:val="24"/>
          <w:lang w:val="es-MX"/>
        </w:rPr>
        <w:t>ad</w:t>
      </w:r>
      <w:r w:rsidRPr="00215B63">
        <w:rPr>
          <w:rFonts w:ascii="Arial" w:eastAsia="Times New Roman" w:hAnsi="Arial" w:cs="Arial"/>
          <w:sz w:val="24"/>
          <w:szCs w:val="24"/>
          <w:lang w:val="es-MX"/>
        </w:rPr>
        <w:t xml:space="preserve"> del </w:t>
      </w:r>
      <w:r w:rsidR="00FA47C6" w:rsidRPr="00215B63">
        <w:rPr>
          <w:rFonts w:ascii="Arial" w:eastAsia="Times New Roman" w:hAnsi="Arial" w:cs="Arial"/>
          <w:sz w:val="24"/>
          <w:szCs w:val="24"/>
          <w:lang w:val="es-MX"/>
        </w:rPr>
        <w:t>COVID</w:t>
      </w:r>
      <w:r w:rsidRPr="00215B63">
        <w:rPr>
          <w:rFonts w:ascii="Arial" w:eastAsia="Times New Roman" w:hAnsi="Arial" w:cs="Arial"/>
          <w:sz w:val="24"/>
          <w:szCs w:val="24"/>
          <w:lang w:val="es-MX"/>
        </w:rPr>
        <w:t>-19</w:t>
      </w:r>
      <w:r w:rsidR="00C8335A">
        <w:rPr>
          <w:rFonts w:ascii="Arial" w:eastAsia="Times New Roman" w:hAnsi="Arial" w:cs="Arial"/>
          <w:sz w:val="24"/>
          <w:szCs w:val="24"/>
          <w:lang w:val="es-MX"/>
        </w:rPr>
        <w:t>. Op</w:t>
      </w:r>
      <w:r w:rsidR="00A632B1" w:rsidRPr="00215B63">
        <w:rPr>
          <w:rFonts w:ascii="Arial" w:eastAsia="Times New Roman" w:hAnsi="Arial" w:cs="Arial"/>
          <w:sz w:val="24"/>
          <w:szCs w:val="24"/>
          <w:lang w:val="es-MX"/>
        </w:rPr>
        <w:t xml:space="preserve">cionalmente </w:t>
      </w:r>
      <w:r w:rsidR="00A2693B" w:rsidRPr="00215B63">
        <w:rPr>
          <w:rFonts w:ascii="Arial" w:eastAsia="Times New Roman" w:hAnsi="Arial" w:cs="Arial"/>
          <w:sz w:val="24"/>
          <w:szCs w:val="24"/>
          <w:lang w:val="es-MX"/>
        </w:rPr>
        <w:t>se le debe tomar y anotar la temperatura corporal.</w:t>
      </w:r>
    </w:p>
    <w:p w14:paraId="5200B790" w14:textId="4D6D9367" w:rsidR="00A2693B" w:rsidRPr="00215B63" w:rsidRDefault="00704E28"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E</w:t>
      </w:r>
      <w:r w:rsidR="00A2693B" w:rsidRPr="00215B63">
        <w:rPr>
          <w:rFonts w:ascii="Arial" w:eastAsia="Times New Roman" w:hAnsi="Arial" w:cs="Arial"/>
          <w:sz w:val="24"/>
          <w:szCs w:val="24"/>
          <w:lang w:val="es-MX"/>
        </w:rPr>
        <w:t>n la medida de lo posible la unidad designará un lugar (que cumpla</w:t>
      </w:r>
      <w:r w:rsidR="00155C99">
        <w:rPr>
          <w:rFonts w:ascii="Arial" w:eastAsia="Times New Roman" w:hAnsi="Arial" w:cs="Arial"/>
          <w:sz w:val="24"/>
          <w:szCs w:val="24"/>
          <w:lang w:val="es-MX"/>
        </w:rPr>
        <w:t xml:space="preserve"> </w:t>
      </w:r>
      <w:r w:rsidR="006D0E61" w:rsidRPr="00215B63">
        <w:rPr>
          <w:rFonts w:ascii="Arial" w:eastAsia="Times New Roman" w:hAnsi="Arial" w:cs="Arial"/>
          <w:sz w:val="24"/>
          <w:szCs w:val="24"/>
          <w:lang w:val="es-MX"/>
        </w:rPr>
        <w:t>con</w:t>
      </w:r>
      <w:r w:rsidR="00A2693B" w:rsidRPr="00215B63">
        <w:rPr>
          <w:rFonts w:ascii="Arial" w:eastAsia="Times New Roman" w:hAnsi="Arial" w:cs="Arial"/>
          <w:sz w:val="24"/>
          <w:szCs w:val="24"/>
          <w:lang w:val="es-MX"/>
        </w:rPr>
        <w:t xml:space="preserve"> la</w:t>
      </w:r>
      <w:r w:rsidR="006D0E61" w:rsidRPr="00215B63">
        <w:rPr>
          <w:rFonts w:ascii="Arial" w:eastAsia="Times New Roman" w:hAnsi="Arial" w:cs="Arial"/>
          <w:sz w:val="24"/>
          <w:szCs w:val="24"/>
          <w:lang w:val="es-MX"/>
        </w:rPr>
        <w:t>s</w:t>
      </w:r>
      <w:r w:rsidR="00A2693B" w:rsidRPr="00215B63">
        <w:rPr>
          <w:rFonts w:ascii="Arial" w:eastAsia="Times New Roman" w:hAnsi="Arial" w:cs="Arial"/>
          <w:sz w:val="24"/>
          <w:szCs w:val="24"/>
          <w:lang w:val="es-MX"/>
        </w:rPr>
        <w:t xml:space="preserve"> necesidades de </w:t>
      </w:r>
      <w:r w:rsidR="00A632B1" w:rsidRPr="00215B63">
        <w:rPr>
          <w:rFonts w:ascii="Arial" w:eastAsia="Times New Roman" w:hAnsi="Arial" w:cs="Arial"/>
          <w:sz w:val="24"/>
          <w:szCs w:val="24"/>
          <w:lang w:val="es-MX"/>
        </w:rPr>
        <w:t>distanciamiento</w:t>
      </w:r>
      <w:r w:rsidR="00A2693B" w:rsidRPr="00215B63">
        <w:rPr>
          <w:rFonts w:ascii="Arial" w:eastAsia="Times New Roman" w:hAnsi="Arial" w:cs="Arial"/>
          <w:sz w:val="24"/>
          <w:szCs w:val="24"/>
          <w:lang w:val="es-MX"/>
        </w:rPr>
        <w:t xml:space="preserve"> y ventilación) para la atención de los visitantes, de tal forma que no transiten por la </w:t>
      </w:r>
      <w:r w:rsidR="00B62D0B">
        <w:rPr>
          <w:rFonts w:ascii="Arial" w:eastAsia="Times New Roman" w:hAnsi="Arial" w:cs="Arial"/>
          <w:sz w:val="24"/>
          <w:szCs w:val="24"/>
          <w:lang w:val="es-MX"/>
        </w:rPr>
        <w:t>U</w:t>
      </w:r>
      <w:r w:rsidR="00A2693B" w:rsidRPr="00215B63">
        <w:rPr>
          <w:rFonts w:ascii="Arial" w:eastAsia="Times New Roman" w:hAnsi="Arial" w:cs="Arial"/>
          <w:sz w:val="24"/>
          <w:szCs w:val="24"/>
          <w:lang w:val="es-MX"/>
        </w:rPr>
        <w:t>nidad</w:t>
      </w:r>
      <w:r w:rsidR="00B62D0B">
        <w:rPr>
          <w:rFonts w:ascii="Arial" w:eastAsia="Times New Roman" w:hAnsi="Arial" w:cs="Arial"/>
          <w:sz w:val="24"/>
          <w:szCs w:val="24"/>
          <w:lang w:val="es-MX"/>
        </w:rPr>
        <w:t>.</w:t>
      </w:r>
    </w:p>
    <w:p w14:paraId="008EFA64" w14:textId="77777777" w:rsidR="006D0E61" w:rsidRPr="00215B63" w:rsidRDefault="006D0E61" w:rsidP="00D222A7">
      <w:pPr>
        <w:pStyle w:val="Prrafodelista"/>
        <w:keepNext/>
        <w:keepLines/>
        <w:numPr>
          <w:ilvl w:val="0"/>
          <w:numId w:val="20"/>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MX"/>
        </w:rPr>
        <w:t>La persona que recibe a la persona visitante será la encargada de su ingreso a la oficina o sala de reunión, así como de su egreso de las instalaciones.</w:t>
      </w:r>
    </w:p>
    <w:p w14:paraId="08287119" w14:textId="0518E1C6" w:rsidR="00A2693B" w:rsidRDefault="002E42C4" w:rsidP="00D222A7">
      <w:pPr>
        <w:pStyle w:val="Prrafodelista"/>
        <w:numPr>
          <w:ilvl w:val="0"/>
          <w:numId w:val="20"/>
        </w:numPr>
        <w:spacing w:after="0" w:line="240" w:lineRule="auto"/>
        <w:jc w:val="both"/>
        <w:rPr>
          <w:rFonts w:ascii="Arial" w:eastAsia="Arial" w:hAnsi="Arial" w:cs="Arial"/>
          <w:sz w:val="24"/>
          <w:szCs w:val="24"/>
        </w:rPr>
      </w:pPr>
      <w:r w:rsidRPr="00215B63">
        <w:rPr>
          <w:rFonts w:ascii="Arial" w:eastAsia="Arial" w:hAnsi="Arial" w:cs="Arial"/>
          <w:sz w:val="24"/>
          <w:szCs w:val="24"/>
        </w:rPr>
        <w:t>Se debe llevar una bitácora con los datos personales y de contacto de los visitantes externos a la Institución y los sitios a los cuales tuvo acceso</w:t>
      </w:r>
      <w:r w:rsidR="006D0E61" w:rsidRPr="00215B63">
        <w:rPr>
          <w:rFonts w:ascii="Arial" w:eastAsia="Arial" w:hAnsi="Arial" w:cs="Arial"/>
          <w:sz w:val="24"/>
          <w:szCs w:val="24"/>
        </w:rPr>
        <w:t xml:space="preserve"> dentro de la </w:t>
      </w:r>
      <w:r w:rsidR="00B62D0B">
        <w:rPr>
          <w:rFonts w:ascii="Arial" w:eastAsia="Arial" w:hAnsi="Arial" w:cs="Arial"/>
          <w:sz w:val="24"/>
          <w:szCs w:val="24"/>
        </w:rPr>
        <w:t>U</w:t>
      </w:r>
      <w:r w:rsidR="006D0E61" w:rsidRPr="00215B63">
        <w:rPr>
          <w:rFonts w:ascii="Arial" w:eastAsia="Arial" w:hAnsi="Arial" w:cs="Arial"/>
          <w:sz w:val="24"/>
          <w:szCs w:val="24"/>
        </w:rPr>
        <w:t xml:space="preserve">nidad. </w:t>
      </w:r>
    </w:p>
    <w:p w14:paraId="6D2E9CA2" w14:textId="083C5685" w:rsidR="00C93C13" w:rsidRPr="00F04E58" w:rsidRDefault="00C93C13" w:rsidP="00D222A7">
      <w:pPr>
        <w:pStyle w:val="Prrafodelista"/>
        <w:numPr>
          <w:ilvl w:val="0"/>
          <w:numId w:val="20"/>
        </w:numPr>
        <w:spacing w:after="0" w:line="240" w:lineRule="auto"/>
        <w:jc w:val="both"/>
        <w:rPr>
          <w:rFonts w:ascii="Arial" w:eastAsia="Times New Roman" w:hAnsi="Arial" w:cs="Arial"/>
          <w:sz w:val="24"/>
          <w:szCs w:val="24"/>
          <w:lang w:val="es-MX"/>
        </w:rPr>
      </w:pPr>
      <w:r>
        <w:rPr>
          <w:rFonts w:ascii="Arial" w:eastAsia="Arial" w:hAnsi="Arial" w:cs="Arial"/>
          <w:sz w:val="24"/>
          <w:szCs w:val="24"/>
        </w:rPr>
        <w:t xml:space="preserve">Uso obligatorio </w:t>
      </w:r>
      <w:r w:rsidRPr="00134D7E">
        <w:rPr>
          <w:rFonts w:ascii="Arial" w:eastAsia="Arial" w:hAnsi="Arial" w:cs="Arial"/>
          <w:sz w:val="24"/>
          <w:szCs w:val="24"/>
        </w:rPr>
        <w:t xml:space="preserve">de mascarilla </w:t>
      </w:r>
      <w:r w:rsidR="00134D7E" w:rsidRPr="00134D7E">
        <w:rPr>
          <w:rFonts w:ascii="Arial" w:eastAsia="Arial" w:hAnsi="Arial" w:cs="Arial"/>
          <w:sz w:val="24"/>
          <w:szCs w:val="24"/>
        </w:rPr>
        <w:t>y opcionalmente</w:t>
      </w:r>
      <w:r w:rsidRPr="00134D7E">
        <w:rPr>
          <w:rFonts w:ascii="Arial" w:eastAsia="Arial" w:hAnsi="Arial" w:cs="Arial"/>
          <w:sz w:val="24"/>
          <w:szCs w:val="24"/>
        </w:rPr>
        <w:t xml:space="preserve"> careta</w:t>
      </w:r>
      <w:r>
        <w:rPr>
          <w:rFonts w:ascii="Arial" w:eastAsia="Arial" w:hAnsi="Arial" w:cs="Arial"/>
          <w:sz w:val="24"/>
          <w:szCs w:val="24"/>
        </w:rPr>
        <w:t xml:space="preserve"> durante todo el tiempo de visita.</w:t>
      </w:r>
    </w:p>
    <w:p w14:paraId="12878A5A" w14:textId="77777777" w:rsidR="00E5259A" w:rsidRPr="00AA2927" w:rsidRDefault="00E5259A" w:rsidP="00E5259A">
      <w:pPr>
        <w:pStyle w:val="Prrafodelista"/>
        <w:spacing w:after="0" w:line="240" w:lineRule="auto"/>
        <w:jc w:val="both"/>
        <w:rPr>
          <w:rFonts w:ascii="Arial" w:eastAsia="Arial" w:hAnsi="Arial" w:cs="Arial"/>
          <w:sz w:val="24"/>
          <w:szCs w:val="24"/>
          <w:lang w:val="es-MX"/>
        </w:rPr>
      </w:pPr>
    </w:p>
    <w:p w14:paraId="74D35B7F" w14:textId="42E5347F" w:rsidR="00460534" w:rsidRDefault="00B6008D" w:rsidP="00D044A6">
      <w:pPr>
        <w:pStyle w:val="Ttulo2"/>
        <w:spacing w:after="0"/>
        <w:ind w:left="1080" w:hanging="1080"/>
        <w:jc w:val="both"/>
        <w:rPr>
          <w:rFonts w:ascii="Arial" w:eastAsia="Arial" w:hAnsi="Arial" w:cs="Arial"/>
          <w:sz w:val="24"/>
          <w:szCs w:val="24"/>
          <w:highlight w:val="white"/>
        </w:rPr>
      </w:pPr>
      <w:bookmarkStart w:id="27" w:name="_Toc48163894"/>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 Desarrollo de actividades en el centro de trabajo</w:t>
      </w:r>
      <w:r w:rsidR="00EC5A70" w:rsidRPr="00D044A6">
        <w:rPr>
          <w:rFonts w:ascii="Arial" w:eastAsia="Arial" w:hAnsi="Arial" w:cs="Arial"/>
          <w:sz w:val="24"/>
          <w:szCs w:val="24"/>
          <w:highlight w:val="white"/>
        </w:rPr>
        <w:t>, investigación y es</w:t>
      </w:r>
      <w:r w:rsidR="00876789" w:rsidRPr="00D044A6">
        <w:rPr>
          <w:rFonts w:ascii="Arial" w:eastAsia="Arial" w:hAnsi="Arial" w:cs="Arial"/>
          <w:sz w:val="24"/>
          <w:szCs w:val="24"/>
          <w:highlight w:val="white"/>
        </w:rPr>
        <w:t>tudio:</w:t>
      </w:r>
      <w:bookmarkEnd w:id="27"/>
    </w:p>
    <w:p w14:paraId="6B6A138E" w14:textId="2E2FDDD1" w:rsidR="00460534" w:rsidRDefault="00876789" w:rsidP="00027190">
      <w:pPr>
        <w:spacing w:before="240" w:after="0" w:line="240" w:lineRule="auto"/>
        <w:jc w:val="both"/>
        <w:rPr>
          <w:rFonts w:ascii="Arial" w:eastAsia="Arial" w:hAnsi="Arial" w:cs="Arial"/>
          <w:sz w:val="24"/>
          <w:szCs w:val="24"/>
        </w:rPr>
      </w:pPr>
      <w:r w:rsidRPr="00215B63">
        <w:rPr>
          <w:rFonts w:ascii="Arial" w:eastAsia="Arial" w:hAnsi="Arial" w:cs="Arial"/>
          <w:sz w:val="24"/>
          <w:szCs w:val="24"/>
        </w:rPr>
        <w:t>A continuación se presentan las principales medidas a tomar en cuenta en l</w:t>
      </w:r>
      <w:r w:rsidR="00027190">
        <w:rPr>
          <w:rFonts w:ascii="Arial" w:eastAsia="Arial" w:hAnsi="Arial" w:cs="Arial"/>
          <w:sz w:val="24"/>
          <w:szCs w:val="24"/>
        </w:rPr>
        <w:t>a VI:</w:t>
      </w:r>
    </w:p>
    <w:p w14:paraId="7D5D6421" w14:textId="77777777" w:rsidR="004F1F33" w:rsidRPr="00215B63" w:rsidRDefault="004F1F33" w:rsidP="00027190">
      <w:pPr>
        <w:spacing w:before="240" w:after="0" w:line="240" w:lineRule="auto"/>
        <w:jc w:val="both"/>
        <w:rPr>
          <w:rFonts w:ascii="Arial" w:eastAsia="Arial" w:hAnsi="Arial" w:cs="Arial"/>
          <w:sz w:val="24"/>
          <w:szCs w:val="24"/>
        </w:rPr>
      </w:pPr>
    </w:p>
    <w:p w14:paraId="5F7D0CEB" w14:textId="77777777" w:rsidR="00460534" w:rsidRPr="00215B63" w:rsidRDefault="00460534">
      <w:pPr>
        <w:spacing w:after="0" w:line="240" w:lineRule="auto"/>
        <w:jc w:val="both"/>
        <w:rPr>
          <w:rFonts w:ascii="Arial" w:eastAsia="Arial" w:hAnsi="Arial" w:cs="Arial"/>
          <w:sz w:val="24"/>
          <w:szCs w:val="24"/>
        </w:rPr>
      </w:pPr>
    </w:p>
    <w:p w14:paraId="5B658795" w14:textId="6C516A27" w:rsidR="00460534" w:rsidRPr="00D044A6" w:rsidRDefault="00560713" w:rsidP="00D044A6">
      <w:pPr>
        <w:pStyle w:val="Ttulo2"/>
        <w:spacing w:after="0"/>
        <w:ind w:left="1080" w:hanging="1080"/>
        <w:jc w:val="both"/>
        <w:rPr>
          <w:rFonts w:ascii="Arial" w:eastAsia="Arial" w:hAnsi="Arial" w:cs="Arial"/>
          <w:sz w:val="24"/>
          <w:szCs w:val="24"/>
          <w:highlight w:val="white"/>
        </w:rPr>
      </w:pPr>
      <w:bookmarkStart w:id="28" w:name="_Toc48163895"/>
      <w:r>
        <w:rPr>
          <w:rFonts w:ascii="Arial" w:eastAsia="Arial" w:hAnsi="Arial" w:cs="Arial"/>
          <w:sz w:val="24"/>
          <w:szCs w:val="24"/>
          <w:highlight w:val="white"/>
        </w:rPr>
        <w:t xml:space="preserve">6.3.3.1  </w:t>
      </w:r>
      <w:r w:rsidR="00876789" w:rsidRPr="00D044A6">
        <w:rPr>
          <w:rFonts w:ascii="Arial" w:eastAsia="Arial" w:hAnsi="Arial" w:cs="Arial"/>
          <w:sz w:val="24"/>
          <w:szCs w:val="24"/>
          <w:highlight w:val="white"/>
        </w:rPr>
        <w:t>Medidas de distanciamiento físico y espacios de atención al público:</w:t>
      </w:r>
      <w:bookmarkEnd w:id="28"/>
    </w:p>
    <w:p w14:paraId="610F54C4" w14:textId="77777777" w:rsidR="00460534" w:rsidRPr="00215B63" w:rsidRDefault="00460534">
      <w:pPr>
        <w:spacing w:after="0" w:line="240" w:lineRule="auto"/>
        <w:jc w:val="both"/>
        <w:rPr>
          <w:rFonts w:ascii="Arial" w:eastAsia="Arial" w:hAnsi="Arial" w:cs="Arial"/>
          <w:sz w:val="24"/>
          <w:szCs w:val="24"/>
        </w:rPr>
      </w:pPr>
    </w:p>
    <w:p w14:paraId="2433C3CA" w14:textId="7EF5BBAD" w:rsidR="00460534" w:rsidRPr="00215B63" w:rsidRDefault="00876789" w:rsidP="00D222A7">
      <w:pPr>
        <w:pStyle w:val="Prrafodelista"/>
        <w:numPr>
          <w:ilvl w:val="0"/>
          <w:numId w:val="21"/>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La recomendación general es mantener una distancia de </w:t>
      </w:r>
      <w:r w:rsidR="00AD671A">
        <w:rPr>
          <w:rFonts w:ascii="Arial" w:eastAsia="Arial" w:hAnsi="Arial" w:cs="Arial"/>
          <w:sz w:val="24"/>
          <w:szCs w:val="24"/>
        </w:rPr>
        <w:t>dos</w:t>
      </w:r>
      <w:r w:rsidRPr="00215B63">
        <w:rPr>
          <w:rFonts w:ascii="Arial" w:eastAsia="Arial" w:hAnsi="Arial" w:cs="Arial"/>
          <w:sz w:val="24"/>
          <w:szCs w:val="24"/>
        </w:rPr>
        <w:t xml:space="preserve"> metros</w:t>
      </w:r>
      <w:r w:rsidR="008E0CFD" w:rsidRPr="00215B63">
        <w:rPr>
          <w:rFonts w:ascii="Arial" w:eastAsia="Arial" w:hAnsi="Arial" w:cs="Arial"/>
          <w:sz w:val="24"/>
          <w:szCs w:val="24"/>
        </w:rPr>
        <w:t xml:space="preserve"> entre personas y </w:t>
      </w:r>
      <w:r w:rsidRPr="00215B63">
        <w:rPr>
          <w:rFonts w:ascii="Arial" w:eastAsia="Arial" w:hAnsi="Arial" w:cs="Arial"/>
          <w:sz w:val="24"/>
          <w:szCs w:val="24"/>
        </w:rPr>
        <w:t>lavarse las manos con cierta frecuencia</w:t>
      </w:r>
      <w:r w:rsidR="001B2A67" w:rsidRPr="00215B63">
        <w:rPr>
          <w:rFonts w:ascii="Arial" w:eastAsia="Arial" w:hAnsi="Arial" w:cs="Arial"/>
          <w:sz w:val="24"/>
          <w:szCs w:val="24"/>
        </w:rPr>
        <w:t>.</w:t>
      </w:r>
    </w:p>
    <w:p w14:paraId="70EAD507" w14:textId="15EB0C6B" w:rsidR="00460534" w:rsidRPr="00215B63" w:rsidRDefault="001B2A67" w:rsidP="00D222A7">
      <w:pPr>
        <w:pStyle w:val="Prrafodelista"/>
        <w:numPr>
          <w:ilvl w:val="0"/>
          <w:numId w:val="21"/>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S</w:t>
      </w:r>
      <w:r w:rsidR="00876789" w:rsidRPr="00215B63">
        <w:rPr>
          <w:rFonts w:ascii="Arial" w:eastAsia="Arial" w:hAnsi="Arial" w:cs="Arial"/>
          <w:sz w:val="24"/>
          <w:szCs w:val="24"/>
        </w:rPr>
        <w:t>e instalarán barreras de protección mediante acrílicos o similares en ventanillas de atención al público y áreas de recepción, entre otros</w:t>
      </w:r>
      <w:r w:rsidR="005B34BF" w:rsidRPr="00215B63">
        <w:rPr>
          <w:rFonts w:ascii="Arial" w:eastAsia="Arial" w:hAnsi="Arial" w:cs="Arial"/>
          <w:sz w:val="24"/>
          <w:szCs w:val="24"/>
        </w:rPr>
        <w:t xml:space="preserve">; </w:t>
      </w:r>
      <w:r w:rsidR="008E0CFD" w:rsidRPr="00215B63">
        <w:rPr>
          <w:rFonts w:ascii="Arial" w:eastAsia="Arial" w:hAnsi="Arial" w:cs="Arial"/>
          <w:sz w:val="24"/>
          <w:szCs w:val="24"/>
        </w:rPr>
        <w:t>s</w:t>
      </w:r>
      <w:r w:rsidR="00876789" w:rsidRPr="00215B63">
        <w:rPr>
          <w:rFonts w:ascii="Arial" w:eastAsia="Arial" w:hAnsi="Arial" w:cs="Arial"/>
          <w:sz w:val="24"/>
          <w:szCs w:val="24"/>
        </w:rPr>
        <w:t xml:space="preserve">i no hay posibilidad de colocar la barrera de protección deberá de utilizarse </w:t>
      </w:r>
      <w:r w:rsidR="001F7B4E">
        <w:rPr>
          <w:rFonts w:ascii="Arial" w:eastAsia="Arial" w:hAnsi="Arial" w:cs="Arial"/>
          <w:sz w:val="24"/>
          <w:szCs w:val="24"/>
        </w:rPr>
        <w:t xml:space="preserve">opcionalmente </w:t>
      </w:r>
      <w:r w:rsidR="00876789" w:rsidRPr="00215B63">
        <w:rPr>
          <w:rFonts w:ascii="Arial" w:eastAsia="Arial" w:hAnsi="Arial" w:cs="Arial"/>
          <w:sz w:val="24"/>
          <w:szCs w:val="24"/>
        </w:rPr>
        <w:t xml:space="preserve">una careta </w:t>
      </w:r>
      <w:r w:rsidR="00134D7E">
        <w:rPr>
          <w:rFonts w:ascii="Arial" w:eastAsia="Arial" w:hAnsi="Arial" w:cs="Arial"/>
          <w:sz w:val="24"/>
          <w:szCs w:val="24"/>
        </w:rPr>
        <w:t>y</w:t>
      </w:r>
      <w:r w:rsidR="00A027EB" w:rsidRPr="00215B63">
        <w:rPr>
          <w:rFonts w:ascii="Arial" w:eastAsia="Arial" w:hAnsi="Arial" w:cs="Arial"/>
          <w:sz w:val="24"/>
          <w:szCs w:val="24"/>
        </w:rPr>
        <w:t xml:space="preserve"> mascarilla </w:t>
      </w:r>
      <w:r w:rsidR="00876789" w:rsidRPr="00215B63">
        <w:rPr>
          <w:rFonts w:ascii="Arial" w:eastAsia="Arial" w:hAnsi="Arial" w:cs="Arial"/>
          <w:sz w:val="24"/>
          <w:szCs w:val="24"/>
        </w:rPr>
        <w:t>de protección personal</w:t>
      </w:r>
      <w:r w:rsidR="001D37D9">
        <w:rPr>
          <w:rFonts w:ascii="Arial" w:eastAsia="Arial" w:hAnsi="Arial" w:cs="Arial"/>
          <w:sz w:val="24"/>
          <w:szCs w:val="24"/>
        </w:rPr>
        <w:t xml:space="preserve"> de forma obligatoria</w:t>
      </w:r>
      <w:r w:rsidRPr="00215B63">
        <w:rPr>
          <w:rFonts w:ascii="Arial" w:eastAsia="Arial" w:hAnsi="Arial" w:cs="Arial"/>
          <w:sz w:val="24"/>
          <w:szCs w:val="24"/>
        </w:rPr>
        <w:t>.</w:t>
      </w:r>
    </w:p>
    <w:p w14:paraId="7BFB53AB" w14:textId="140D91A3" w:rsidR="00460534" w:rsidRPr="00215B63" w:rsidRDefault="001B2A67" w:rsidP="00D222A7">
      <w:pPr>
        <w:pStyle w:val="Prrafodelista"/>
        <w:numPr>
          <w:ilvl w:val="0"/>
          <w:numId w:val="21"/>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E</w:t>
      </w:r>
      <w:r w:rsidR="00876789" w:rsidRPr="00215B63">
        <w:rPr>
          <w:rFonts w:ascii="Arial" w:eastAsia="Arial" w:hAnsi="Arial" w:cs="Arial"/>
          <w:sz w:val="24"/>
          <w:szCs w:val="24"/>
        </w:rPr>
        <w:t>ntre puestos de trabajo</w:t>
      </w:r>
      <w:r w:rsidR="00751F31">
        <w:rPr>
          <w:rFonts w:ascii="Arial" w:eastAsia="Arial" w:hAnsi="Arial" w:cs="Arial"/>
          <w:sz w:val="24"/>
          <w:szCs w:val="24"/>
        </w:rPr>
        <w:t xml:space="preserve"> y</w:t>
      </w:r>
      <w:r w:rsidR="00A027EB" w:rsidRPr="00215B63">
        <w:rPr>
          <w:rFonts w:ascii="Arial" w:eastAsia="Arial" w:hAnsi="Arial" w:cs="Arial"/>
          <w:sz w:val="24"/>
          <w:szCs w:val="24"/>
        </w:rPr>
        <w:t xml:space="preserve"> </w:t>
      </w:r>
      <w:r w:rsidR="005B34BF" w:rsidRPr="00215B63">
        <w:rPr>
          <w:rFonts w:ascii="Arial" w:eastAsia="Arial" w:hAnsi="Arial" w:cs="Arial"/>
          <w:sz w:val="24"/>
          <w:szCs w:val="24"/>
        </w:rPr>
        <w:t xml:space="preserve">de </w:t>
      </w:r>
      <w:r w:rsidR="00A027EB" w:rsidRPr="00215B63">
        <w:rPr>
          <w:rFonts w:ascii="Arial" w:eastAsia="Arial" w:hAnsi="Arial" w:cs="Arial"/>
          <w:sz w:val="24"/>
          <w:szCs w:val="24"/>
        </w:rPr>
        <w:t>investigación</w:t>
      </w:r>
      <w:r w:rsidR="00876789" w:rsidRPr="00215B63">
        <w:rPr>
          <w:rFonts w:ascii="Arial" w:eastAsia="Arial" w:hAnsi="Arial" w:cs="Arial"/>
          <w:sz w:val="24"/>
          <w:szCs w:val="24"/>
        </w:rPr>
        <w:t xml:space="preserve">, donde no sea posible la distancia mínima de seguridad de </w:t>
      </w:r>
      <w:r w:rsidR="00AD671A">
        <w:rPr>
          <w:rFonts w:ascii="Arial" w:eastAsia="Arial" w:hAnsi="Arial" w:cs="Arial"/>
          <w:sz w:val="24"/>
          <w:szCs w:val="24"/>
        </w:rPr>
        <w:t>dos</w:t>
      </w:r>
      <w:r w:rsidR="00876789" w:rsidRPr="00215B63">
        <w:rPr>
          <w:rFonts w:ascii="Arial" w:eastAsia="Arial" w:hAnsi="Arial" w:cs="Arial"/>
          <w:sz w:val="24"/>
          <w:szCs w:val="24"/>
        </w:rPr>
        <w:t xml:space="preserve"> metros, una de las alternativas para garantizar el distanciamiento físico es la colocación de barreras de protección como las </w:t>
      </w:r>
      <w:r w:rsidR="005B34BF" w:rsidRPr="00215B63">
        <w:rPr>
          <w:rFonts w:ascii="Arial" w:eastAsia="Arial" w:hAnsi="Arial" w:cs="Arial"/>
          <w:sz w:val="24"/>
          <w:szCs w:val="24"/>
        </w:rPr>
        <w:t>pantallas acrílica</w:t>
      </w:r>
      <w:r w:rsidR="00EA29CA" w:rsidRPr="00215B63">
        <w:rPr>
          <w:rFonts w:ascii="Arial" w:eastAsia="Arial" w:hAnsi="Arial" w:cs="Arial"/>
          <w:sz w:val="24"/>
          <w:szCs w:val="24"/>
        </w:rPr>
        <w:t>s</w:t>
      </w:r>
      <w:r w:rsidR="005B34BF" w:rsidRPr="00215B63">
        <w:rPr>
          <w:rFonts w:ascii="Arial" w:eastAsia="Arial" w:hAnsi="Arial" w:cs="Arial"/>
          <w:sz w:val="24"/>
          <w:szCs w:val="24"/>
        </w:rPr>
        <w:t xml:space="preserve"> o mediante el uso de una careta </w:t>
      </w:r>
      <w:r w:rsidR="00134D7E">
        <w:rPr>
          <w:rFonts w:ascii="Arial" w:eastAsia="Arial" w:hAnsi="Arial" w:cs="Arial"/>
          <w:sz w:val="24"/>
          <w:szCs w:val="24"/>
        </w:rPr>
        <w:t>y</w:t>
      </w:r>
      <w:r w:rsidR="001D37D9">
        <w:rPr>
          <w:rFonts w:ascii="Arial" w:eastAsia="Arial" w:hAnsi="Arial" w:cs="Arial"/>
          <w:sz w:val="24"/>
          <w:szCs w:val="24"/>
        </w:rPr>
        <w:t xml:space="preserve"> obligatoriamente</w:t>
      </w:r>
      <w:r w:rsidR="005B34BF" w:rsidRPr="00215B63">
        <w:rPr>
          <w:rFonts w:ascii="Arial" w:eastAsia="Arial" w:hAnsi="Arial" w:cs="Arial"/>
          <w:sz w:val="24"/>
          <w:szCs w:val="24"/>
        </w:rPr>
        <w:t xml:space="preserve"> mascarilla de protección personal</w:t>
      </w:r>
      <w:r w:rsidR="00876789" w:rsidRPr="00215B63">
        <w:rPr>
          <w:rFonts w:ascii="Arial" w:eastAsia="Arial" w:hAnsi="Arial" w:cs="Arial"/>
          <w:sz w:val="24"/>
          <w:szCs w:val="24"/>
        </w:rPr>
        <w:t>.</w:t>
      </w:r>
    </w:p>
    <w:p w14:paraId="73C5B723" w14:textId="0A16AF38" w:rsidR="001B2A67" w:rsidRPr="00215B63" w:rsidRDefault="001B2A67" w:rsidP="00AD671A">
      <w:pPr>
        <w:pStyle w:val="Prrafodelista"/>
        <w:numPr>
          <w:ilvl w:val="0"/>
          <w:numId w:val="21"/>
        </w:numPr>
        <w:ind w:left="720"/>
        <w:jc w:val="both"/>
        <w:rPr>
          <w:rFonts w:ascii="Arial" w:eastAsia="Arial" w:hAnsi="Arial" w:cs="Arial"/>
          <w:color w:val="000000"/>
          <w:sz w:val="24"/>
          <w:szCs w:val="24"/>
        </w:rPr>
      </w:pPr>
      <w:r w:rsidRPr="00215B63">
        <w:rPr>
          <w:rFonts w:ascii="Arial" w:eastAsia="Arial" w:hAnsi="Arial" w:cs="Arial"/>
          <w:color w:val="000000"/>
          <w:sz w:val="24"/>
          <w:szCs w:val="24"/>
        </w:rPr>
        <w:t>Eliminar los lapiceros de uso comunal, incentivando el uso de lapicero</w:t>
      </w:r>
      <w:r w:rsidR="00AD671A">
        <w:rPr>
          <w:rFonts w:ascii="Arial" w:eastAsia="Arial" w:hAnsi="Arial" w:cs="Arial"/>
          <w:color w:val="000000"/>
          <w:sz w:val="24"/>
          <w:szCs w:val="24"/>
        </w:rPr>
        <w:t xml:space="preserve">s </w:t>
      </w:r>
      <w:r w:rsidRPr="00215B63">
        <w:rPr>
          <w:rFonts w:ascii="Arial" w:eastAsia="Arial" w:hAnsi="Arial" w:cs="Arial"/>
          <w:color w:val="000000"/>
          <w:sz w:val="24"/>
          <w:szCs w:val="24"/>
        </w:rPr>
        <w:t>personales</w:t>
      </w:r>
      <w:r w:rsidR="00405B9E">
        <w:rPr>
          <w:rFonts w:ascii="Arial" w:eastAsia="Arial" w:hAnsi="Arial" w:cs="Arial"/>
          <w:color w:val="000000"/>
          <w:sz w:val="24"/>
          <w:szCs w:val="24"/>
        </w:rPr>
        <w:t>.</w:t>
      </w:r>
    </w:p>
    <w:p w14:paraId="030FA8D6" w14:textId="77777777" w:rsidR="001B2A67" w:rsidRPr="00215B63" w:rsidRDefault="001B2A67" w:rsidP="00D222A7">
      <w:pPr>
        <w:pStyle w:val="Prrafodelista"/>
        <w:numPr>
          <w:ilvl w:val="0"/>
          <w:numId w:val="21"/>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lastRenderedPageBreak/>
        <w:t>Evitar el uso de las estaciones de trabajo como computadoras, teclados, escritorios y otros dispositivos ubicados en áreas comunes, o desinfectarlos antes y después de cada uso, sin olvidar lavarse las manos posteriormente.</w:t>
      </w:r>
    </w:p>
    <w:p w14:paraId="0ACCDB9C" w14:textId="77777777" w:rsidR="001B2A67" w:rsidRPr="00215B63" w:rsidRDefault="001B2A67" w:rsidP="00D222A7">
      <w:pPr>
        <w:pStyle w:val="Prrafodelista"/>
        <w:numPr>
          <w:ilvl w:val="0"/>
          <w:numId w:val="21"/>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Desactivar las fuentes de agua si no se pueden limpiar con frecuencia e implementar estaciones de llenado de botellas de agua. Favorecer que el personal traiga su propia botella.</w:t>
      </w:r>
    </w:p>
    <w:p w14:paraId="7011962F" w14:textId="77777777" w:rsidR="001B2A67" w:rsidRPr="00215B63" w:rsidRDefault="001B2A67" w:rsidP="00D222A7">
      <w:pPr>
        <w:pStyle w:val="Prrafodelista"/>
        <w:numPr>
          <w:ilvl w:val="0"/>
          <w:numId w:val="21"/>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highlight w:val="white"/>
        </w:rPr>
        <w:t>Fomentar en el personal que se evite el socializar en las áreas comunes y demarcarlas.</w:t>
      </w:r>
    </w:p>
    <w:p w14:paraId="6DBB87D7" w14:textId="54B7A58B" w:rsidR="001B2A67" w:rsidRPr="00215B63" w:rsidRDefault="00DA2B4A" w:rsidP="00D222A7">
      <w:pPr>
        <w:pStyle w:val="Prrafodelista"/>
        <w:numPr>
          <w:ilvl w:val="0"/>
          <w:numId w:val="21"/>
        </w:num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hAnsi="Arial" w:cs="Arial"/>
          <w:sz w:val="24"/>
          <w:szCs w:val="24"/>
        </w:rPr>
        <w:t xml:space="preserve">La persona </w:t>
      </w:r>
      <w:r w:rsidR="001B2A67" w:rsidRPr="00215B63">
        <w:rPr>
          <w:rFonts w:ascii="Arial" w:hAnsi="Arial" w:cs="Arial"/>
          <w:sz w:val="24"/>
          <w:szCs w:val="24"/>
        </w:rPr>
        <w:t>docente, administrativ</w:t>
      </w:r>
      <w:r>
        <w:rPr>
          <w:rFonts w:ascii="Arial" w:hAnsi="Arial" w:cs="Arial"/>
          <w:sz w:val="24"/>
          <w:szCs w:val="24"/>
        </w:rPr>
        <w:t>a</w:t>
      </w:r>
      <w:r w:rsidR="001B2A67" w:rsidRPr="00215B63">
        <w:rPr>
          <w:rFonts w:ascii="Arial" w:hAnsi="Arial" w:cs="Arial"/>
          <w:sz w:val="24"/>
          <w:szCs w:val="24"/>
        </w:rPr>
        <w:t>, estudiante, tesiari</w:t>
      </w:r>
      <w:r>
        <w:rPr>
          <w:rFonts w:ascii="Arial" w:hAnsi="Arial" w:cs="Arial"/>
          <w:sz w:val="24"/>
          <w:szCs w:val="24"/>
        </w:rPr>
        <w:t>a,</w:t>
      </w:r>
      <w:r w:rsidR="001B2A67" w:rsidRPr="00215B63">
        <w:rPr>
          <w:rFonts w:ascii="Arial" w:hAnsi="Arial" w:cs="Arial"/>
          <w:sz w:val="24"/>
          <w:szCs w:val="24"/>
        </w:rPr>
        <w:t xml:space="preserve"> asistente de investigación</w:t>
      </w:r>
      <w:r>
        <w:rPr>
          <w:rFonts w:ascii="Arial" w:hAnsi="Arial" w:cs="Arial"/>
          <w:sz w:val="24"/>
          <w:szCs w:val="24"/>
        </w:rPr>
        <w:t xml:space="preserve"> o</w:t>
      </w:r>
      <w:r w:rsidR="001B2A67" w:rsidRPr="00215B63">
        <w:rPr>
          <w:rFonts w:ascii="Arial" w:hAnsi="Arial" w:cs="Arial"/>
          <w:sz w:val="24"/>
          <w:szCs w:val="24"/>
        </w:rPr>
        <w:t xml:space="preserve"> </w:t>
      </w:r>
      <w:r w:rsidR="001B2A67" w:rsidRPr="00215B63">
        <w:rPr>
          <w:rFonts w:ascii="Arial" w:hAnsi="Arial" w:cs="Arial"/>
          <w:sz w:val="24"/>
          <w:szCs w:val="24"/>
          <w:lang w:val="es-ES"/>
        </w:rPr>
        <w:t xml:space="preserve">funcionaria deberá ubicarse en su oficina y utilizar el teléfono o correo para realizar consultas a las personas que se encuentren laborando presencialmente, solo en casos estrictamente necesarios podrá </w:t>
      </w:r>
      <w:r w:rsidR="00C623F5">
        <w:rPr>
          <w:rFonts w:ascii="Arial" w:hAnsi="Arial" w:cs="Arial"/>
          <w:sz w:val="24"/>
          <w:szCs w:val="24"/>
          <w:lang w:val="es-ES"/>
        </w:rPr>
        <w:t>visitar un</w:t>
      </w:r>
      <w:r w:rsidR="001B2A67" w:rsidRPr="00215B63">
        <w:rPr>
          <w:rFonts w:ascii="Arial" w:hAnsi="Arial" w:cs="Arial"/>
          <w:sz w:val="24"/>
          <w:szCs w:val="24"/>
          <w:lang w:val="es-ES"/>
        </w:rPr>
        <w:t>a oficina diferente a la suya.</w:t>
      </w:r>
    </w:p>
    <w:p w14:paraId="4E57410F" w14:textId="77777777" w:rsidR="009A00A1" w:rsidRPr="00215B63" w:rsidRDefault="009A00A1" w:rsidP="00D222A7">
      <w:pPr>
        <w:pStyle w:val="Prrafodelista"/>
        <w:numPr>
          <w:ilvl w:val="0"/>
          <w:numId w:val="21"/>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hAnsi="Arial" w:cs="Arial"/>
          <w:sz w:val="24"/>
          <w:szCs w:val="24"/>
          <w:lang w:val="es-ES"/>
        </w:rPr>
        <w:t>Hacer un horario de actividades</w:t>
      </w:r>
      <w:r w:rsidR="003337BB" w:rsidRPr="00215B63">
        <w:rPr>
          <w:rFonts w:ascii="Arial" w:hAnsi="Arial" w:cs="Arial"/>
          <w:sz w:val="24"/>
          <w:szCs w:val="24"/>
          <w:lang w:val="es-ES"/>
        </w:rPr>
        <w:t xml:space="preserve"> para cumplir con el aforo.</w:t>
      </w:r>
    </w:p>
    <w:p w14:paraId="0467C354" w14:textId="196952F2" w:rsidR="001B2A67" w:rsidRPr="00215B63" w:rsidRDefault="001B2A67" w:rsidP="00D222A7">
      <w:pPr>
        <w:pStyle w:val="Prrafodelista"/>
        <w:numPr>
          <w:ilvl w:val="0"/>
          <w:numId w:val="21"/>
        </w:numPr>
        <w:spacing w:after="0" w:line="240" w:lineRule="auto"/>
        <w:ind w:left="720"/>
        <w:jc w:val="both"/>
        <w:rPr>
          <w:rFonts w:ascii="Arial" w:eastAsia="Arial" w:hAnsi="Arial" w:cs="Arial"/>
          <w:sz w:val="24"/>
          <w:szCs w:val="24"/>
        </w:rPr>
      </w:pPr>
      <w:r w:rsidRPr="00215B63">
        <w:rPr>
          <w:rFonts w:ascii="Arial" w:eastAsia="Arial" w:hAnsi="Arial" w:cs="Arial"/>
          <w:sz w:val="24"/>
          <w:szCs w:val="24"/>
        </w:rPr>
        <w:t xml:space="preserve">Incentivar el uso </w:t>
      </w:r>
      <w:r w:rsidR="00220B75">
        <w:rPr>
          <w:rFonts w:ascii="Arial" w:eastAsia="Arial" w:hAnsi="Arial" w:cs="Arial"/>
          <w:sz w:val="24"/>
          <w:szCs w:val="24"/>
        </w:rPr>
        <w:t xml:space="preserve">obligatorio </w:t>
      </w:r>
      <w:r w:rsidRPr="00215B63">
        <w:rPr>
          <w:rFonts w:ascii="Arial" w:eastAsia="Arial" w:hAnsi="Arial" w:cs="Arial"/>
          <w:sz w:val="24"/>
          <w:szCs w:val="24"/>
        </w:rPr>
        <w:t xml:space="preserve">de cubrebocas desechables, mascarillas higiénicas de tela reutilizables </w:t>
      </w:r>
      <w:r w:rsidR="00B1195B">
        <w:rPr>
          <w:rFonts w:ascii="Arial" w:eastAsia="Arial" w:hAnsi="Arial" w:cs="Arial"/>
          <w:sz w:val="24"/>
          <w:szCs w:val="24"/>
        </w:rPr>
        <w:t>y</w:t>
      </w:r>
      <w:r w:rsidRPr="00215B63">
        <w:rPr>
          <w:rFonts w:ascii="Arial" w:eastAsia="Arial" w:hAnsi="Arial" w:cs="Arial"/>
          <w:sz w:val="24"/>
          <w:szCs w:val="24"/>
        </w:rPr>
        <w:t xml:space="preserve"> pantallas faciales recomendadas según criterios del Ministerio de Salud.</w:t>
      </w:r>
    </w:p>
    <w:p w14:paraId="1BBD300E" w14:textId="77777777" w:rsidR="001B2A67" w:rsidRPr="00215B63" w:rsidRDefault="001B2A67" w:rsidP="00D222A7">
      <w:pPr>
        <w:pStyle w:val="Prrafodelista"/>
        <w:numPr>
          <w:ilvl w:val="0"/>
          <w:numId w:val="21"/>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Periódicamente (al menos tres veces al día: al inicio, a la mitad de su jornada y al salir) o por cambio de turno</w:t>
      </w:r>
      <w:r w:rsidR="008608CB">
        <w:rPr>
          <w:rFonts w:ascii="Arial" w:eastAsia="Times New Roman" w:hAnsi="Arial" w:cs="Arial"/>
          <w:sz w:val="24"/>
          <w:szCs w:val="24"/>
          <w:lang w:val="es-MX"/>
        </w:rPr>
        <w:t>, cada persona</w:t>
      </w:r>
      <w:r w:rsidRPr="00215B63">
        <w:rPr>
          <w:rFonts w:ascii="Arial" w:eastAsia="Times New Roman" w:hAnsi="Arial" w:cs="Arial"/>
          <w:sz w:val="24"/>
          <w:szCs w:val="24"/>
          <w:lang w:val="es-MX"/>
        </w:rPr>
        <w:t xml:space="preserve"> debe hacer una desinfección de superficies de sus equipos de trabajo (teclado, lapiceros, escritorio, silla).</w:t>
      </w:r>
    </w:p>
    <w:p w14:paraId="677A1E53" w14:textId="77777777" w:rsidR="00460534" w:rsidRPr="00D044A6" w:rsidRDefault="00460534" w:rsidP="00D044A6">
      <w:pPr>
        <w:pStyle w:val="Ttulo2"/>
        <w:spacing w:after="0"/>
        <w:ind w:left="1080" w:hanging="1080"/>
        <w:jc w:val="both"/>
        <w:rPr>
          <w:rFonts w:ascii="Arial" w:eastAsia="Arial" w:hAnsi="Arial" w:cs="Arial"/>
          <w:sz w:val="24"/>
          <w:szCs w:val="24"/>
          <w:highlight w:val="white"/>
        </w:rPr>
      </w:pPr>
    </w:p>
    <w:p w14:paraId="52EA4951"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29" w:name="_Toc48163896"/>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.3.2. Disposiciones para evitar conglomerados y estancia en áreas de uso común</w:t>
      </w:r>
      <w:bookmarkEnd w:id="29"/>
    </w:p>
    <w:p w14:paraId="010B893D" w14:textId="77777777" w:rsidR="00460534" w:rsidRPr="00215B63" w:rsidRDefault="00460534">
      <w:pPr>
        <w:spacing w:after="0" w:line="240" w:lineRule="auto"/>
        <w:jc w:val="both"/>
        <w:rPr>
          <w:rFonts w:ascii="Arial" w:eastAsia="Arial" w:hAnsi="Arial" w:cs="Arial"/>
          <w:sz w:val="24"/>
          <w:szCs w:val="24"/>
        </w:rPr>
      </w:pPr>
    </w:p>
    <w:p w14:paraId="329C9059" w14:textId="77777777" w:rsidR="00460534" w:rsidRPr="007762FC" w:rsidRDefault="005B34BF" w:rsidP="00D222A7">
      <w:pPr>
        <w:pStyle w:val="Prrafodelista"/>
        <w:numPr>
          <w:ilvl w:val="0"/>
          <w:numId w:val="22"/>
        </w:numPr>
        <w:pBdr>
          <w:top w:val="nil"/>
          <w:left w:val="nil"/>
          <w:bottom w:val="nil"/>
          <w:right w:val="nil"/>
          <w:between w:val="nil"/>
        </w:pBdr>
        <w:spacing w:after="0" w:line="240" w:lineRule="auto"/>
        <w:ind w:left="720"/>
        <w:jc w:val="both"/>
        <w:rPr>
          <w:rFonts w:ascii="Arial" w:hAnsi="Arial" w:cs="Arial"/>
          <w:color w:val="000000"/>
          <w:sz w:val="24"/>
          <w:szCs w:val="24"/>
        </w:rPr>
      </w:pPr>
      <w:r w:rsidRPr="007762FC">
        <w:rPr>
          <w:rFonts w:ascii="Arial" w:eastAsia="Arial" w:hAnsi="Arial" w:cs="Arial"/>
          <w:color w:val="000000"/>
          <w:sz w:val="24"/>
          <w:szCs w:val="24"/>
        </w:rPr>
        <w:t>C</w:t>
      </w:r>
      <w:r w:rsidR="00876789" w:rsidRPr="007762FC">
        <w:rPr>
          <w:rFonts w:ascii="Arial" w:eastAsia="Arial" w:hAnsi="Arial" w:cs="Arial"/>
          <w:color w:val="000000"/>
          <w:sz w:val="24"/>
          <w:szCs w:val="24"/>
        </w:rPr>
        <w:t xml:space="preserve">ontar con afiches informativos sobre distanciamiento físico </w:t>
      </w:r>
      <w:r w:rsidRPr="007762FC">
        <w:rPr>
          <w:rFonts w:ascii="Arial" w:eastAsia="Arial" w:hAnsi="Arial" w:cs="Arial"/>
          <w:color w:val="000000"/>
          <w:sz w:val="24"/>
          <w:szCs w:val="24"/>
        </w:rPr>
        <w:t>en áreas donde se forman conglomerados comúnmente</w:t>
      </w:r>
      <w:r w:rsidR="00006886" w:rsidRPr="007762FC">
        <w:rPr>
          <w:rFonts w:ascii="Arial" w:eastAsia="Arial" w:hAnsi="Arial" w:cs="Arial"/>
          <w:color w:val="000000"/>
          <w:sz w:val="24"/>
          <w:szCs w:val="24"/>
        </w:rPr>
        <w:t>.</w:t>
      </w:r>
    </w:p>
    <w:p w14:paraId="3B5A8019" w14:textId="77777777" w:rsidR="00460534" w:rsidRPr="007762FC"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7762FC">
        <w:rPr>
          <w:rFonts w:ascii="Arial" w:eastAsia="Arial" w:hAnsi="Arial" w:cs="Arial"/>
          <w:color w:val="000000"/>
          <w:sz w:val="24"/>
          <w:szCs w:val="24"/>
        </w:rPr>
        <w:t>E</w:t>
      </w:r>
      <w:r w:rsidR="00876789" w:rsidRPr="007762FC">
        <w:rPr>
          <w:rFonts w:ascii="Arial" w:eastAsia="Arial" w:hAnsi="Arial" w:cs="Arial"/>
          <w:color w:val="000000"/>
          <w:sz w:val="24"/>
          <w:szCs w:val="24"/>
        </w:rPr>
        <w:t xml:space="preserve">vitar la estancia en los pasillos de los edificios y agilizar el tránsito unidireccional en los mismos (suba y baje por la derecha, no se detenga en las escaleras), con su debida </w:t>
      </w:r>
      <w:r w:rsidR="00E5259A" w:rsidRPr="007762FC">
        <w:rPr>
          <w:rFonts w:ascii="Arial" w:eastAsia="Arial" w:hAnsi="Arial" w:cs="Arial"/>
          <w:color w:val="000000"/>
          <w:sz w:val="24"/>
          <w:szCs w:val="24"/>
        </w:rPr>
        <w:t>demarcación</w:t>
      </w:r>
      <w:r w:rsidR="00006886" w:rsidRPr="007762FC">
        <w:rPr>
          <w:rFonts w:ascii="Arial" w:eastAsia="Arial" w:hAnsi="Arial" w:cs="Arial"/>
          <w:color w:val="000000"/>
          <w:sz w:val="24"/>
          <w:szCs w:val="24"/>
        </w:rPr>
        <w:t>.</w:t>
      </w:r>
    </w:p>
    <w:p w14:paraId="19F1154A" w14:textId="77777777" w:rsidR="00460534" w:rsidRPr="00215B63"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876789" w:rsidRPr="00215B63">
        <w:rPr>
          <w:rFonts w:ascii="Arial" w:eastAsia="Arial" w:hAnsi="Arial" w:cs="Arial"/>
          <w:color w:val="000000"/>
          <w:sz w:val="24"/>
          <w:szCs w:val="24"/>
        </w:rPr>
        <w:t>isminuir las sillas y distanciar los espacios para sentarse en las áreas de uso común, como salas de espera, bibliotecas,</w:t>
      </w:r>
      <w:r w:rsidR="005B34BF" w:rsidRPr="00215B63">
        <w:rPr>
          <w:rFonts w:ascii="Arial" w:eastAsia="Arial" w:hAnsi="Arial" w:cs="Arial"/>
          <w:color w:val="000000"/>
          <w:sz w:val="24"/>
          <w:szCs w:val="24"/>
        </w:rPr>
        <w:t xml:space="preserve"> salas de estudio,</w:t>
      </w:r>
      <w:r w:rsidR="00876789" w:rsidRPr="00215B63">
        <w:rPr>
          <w:rFonts w:ascii="Arial" w:eastAsia="Arial" w:hAnsi="Arial" w:cs="Arial"/>
          <w:color w:val="000000"/>
          <w:sz w:val="24"/>
          <w:szCs w:val="24"/>
        </w:rPr>
        <w:t xml:space="preserve"> entre otros</w:t>
      </w:r>
      <w:r w:rsidR="00225E81">
        <w:rPr>
          <w:rFonts w:ascii="Arial" w:eastAsia="Arial" w:hAnsi="Arial" w:cs="Arial"/>
          <w:color w:val="000000"/>
          <w:sz w:val="24"/>
          <w:szCs w:val="24"/>
        </w:rPr>
        <w:t>.</w:t>
      </w:r>
    </w:p>
    <w:p w14:paraId="50CA7DB7" w14:textId="04878094" w:rsidR="00460534" w:rsidRPr="00215B63"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w:t>
      </w:r>
      <w:r w:rsidR="00876789" w:rsidRPr="00215B63">
        <w:rPr>
          <w:rFonts w:ascii="Arial" w:eastAsia="Arial" w:hAnsi="Arial" w:cs="Arial"/>
          <w:color w:val="000000"/>
          <w:sz w:val="24"/>
          <w:szCs w:val="24"/>
        </w:rPr>
        <w:t xml:space="preserve">n los laboratorios de computación el aforo dependerá de las condiciones de la infraestructura que permita el distanciamiento físico de </w:t>
      </w:r>
      <w:r w:rsidR="001D3325">
        <w:rPr>
          <w:rFonts w:ascii="Arial" w:eastAsia="Arial" w:hAnsi="Arial" w:cs="Arial"/>
          <w:color w:val="000000"/>
          <w:sz w:val="24"/>
          <w:szCs w:val="24"/>
        </w:rPr>
        <w:t>dos</w:t>
      </w:r>
      <w:r w:rsidR="00876789" w:rsidRPr="00215B63">
        <w:rPr>
          <w:rFonts w:ascii="Arial" w:eastAsia="Arial" w:hAnsi="Arial" w:cs="Arial"/>
          <w:color w:val="000000"/>
          <w:sz w:val="24"/>
          <w:szCs w:val="24"/>
        </w:rPr>
        <w:t xml:space="preserve"> metros</w:t>
      </w:r>
      <w:r w:rsidR="00225E81">
        <w:rPr>
          <w:rFonts w:ascii="Arial" w:eastAsia="Arial" w:hAnsi="Arial" w:cs="Arial"/>
          <w:color w:val="000000"/>
          <w:sz w:val="24"/>
          <w:szCs w:val="24"/>
        </w:rPr>
        <w:t>.</w:t>
      </w:r>
    </w:p>
    <w:p w14:paraId="0345BA6A" w14:textId="77777777" w:rsidR="00460534" w:rsidRPr="00215B63"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876789" w:rsidRPr="00215B63">
        <w:rPr>
          <w:rFonts w:ascii="Arial" w:eastAsia="Arial" w:hAnsi="Arial" w:cs="Arial"/>
          <w:color w:val="000000"/>
          <w:sz w:val="24"/>
          <w:szCs w:val="24"/>
        </w:rPr>
        <w:t>emarcar los espacios que se pueden utilizar en los comedores</w:t>
      </w:r>
      <w:r w:rsidR="005B34BF" w:rsidRPr="00215B63">
        <w:rPr>
          <w:rFonts w:ascii="Arial" w:eastAsia="Arial" w:hAnsi="Arial" w:cs="Arial"/>
          <w:color w:val="000000"/>
          <w:sz w:val="24"/>
          <w:szCs w:val="24"/>
        </w:rPr>
        <w:t xml:space="preserve"> y salas de espera, salas de estudio y de descanso</w:t>
      </w:r>
      <w:r w:rsidR="00225E81">
        <w:rPr>
          <w:rFonts w:ascii="Arial" w:eastAsia="Arial" w:hAnsi="Arial" w:cs="Arial"/>
          <w:color w:val="000000"/>
          <w:sz w:val="24"/>
          <w:szCs w:val="24"/>
        </w:rPr>
        <w:t>.</w:t>
      </w:r>
    </w:p>
    <w:p w14:paraId="250D1B53" w14:textId="77777777" w:rsidR="00460534" w:rsidRPr="00215B63"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w:t>
      </w:r>
      <w:r w:rsidR="00876789" w:rsidRPr="00215B63">
        <w:rPr>
          <w:rFonts w:ascii="Arial" w:eastAsia="Arial" w:hAnsi="Arial" w:cs="Arial"/>
          <w:color w:val="000000"/>
          <w:sz w:val="24"/>
          <w:szCs w:val="24"/>
        </w:rPr>
        <w:t>stablecer distribuciones de los horarios de alimentación para promover la menor ocupación posible de los comedores</w:t>
      </w:r>
      <w:r w:rsidR="001D1483">
        <w:rPr>
          <w:rFonts w:ascii="Arial" w:eastAsia="Arial" w:hAnsi="Arial" w:cs="Arial"/>
          <w:color w:val="000000"/>
          <w:sz w:val="24"/>
          <w:szCs w:val="24"/>
        </w:rPr>
        <w:t>.</w:t>
      </w:r>
    </w:p>
    <w:p w14:paraId="02DDF615" w14:textId="77777777" w:rsidR="00460534" w:rsidRPr="00215B63"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F</w:t>
      </w:r>
      <w:r w:rsidR="00876789" w:rsidRPr="00215B63">
        <w:rPr>
          <w:rFonts w:ascii="Arial" w:eastAsia="Arial" w:hAnsi="Arial" w:cs="Arial"/>
          <w:color w:val="000000"/>
          <w:sz w:val="24"/>
          <w:szCs w:val="24"/>
        </w:rPr>
        <w:t>omentar en el personal que se evite el socializar en las áreas comunes y demarcarlas</w:t>
      </w:r>
      <w:r w:rsidR="001D1483">
        <w:rPr>
          <w:rFonts w:ascii="Arial" w:eastAsia="Arial" w:hAnsi="Arial" w:cs="Arial"/>
          <w:color w:val="000000"/>
          <w:sz w:val="24"/>
          <w:szCs w:val="24"/>
        </w:rPr>
        <w:t>.</w:t>
      </w:r>
    </w:p>
    <w:p w14:paraId="18362D38" w14:textId="77777777" w:rsidR="00500F46" w:rsidRPr="001D3325"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sz w:val="24"/>
          <w:szCs w:val="24"/>
        </w:rPr>
      </w:pPr>
      <w:r w:rsidRPr="001D3325">
        <w:rPr>
          <w:rFonts w:ascii="Arial" w:eastAsia="Arial" w:hAnsi="Arial" w:cs="Arial"/>
          <w:sz w:val="24"/>
          <w:szCs w:val="24"/>
        </w:rPr>
        <w:t>S</w:t>
      </w:r>
      <w:r w:rsidR="004336B7" w:rsidRPr="001D3325">
        <w:rPr>
          <w:rFonts w:ascii="Arial" w:eastAsia="Arial" w:hAnsi="Arial" w:cs="Arial"/>
          <w:sz w:val="24"/>
          <w:szCs w:val="24"/>
        </w:rPr>
        <w:t>eñal</w:t>
      </w:r>
      <w:r w:rsidR="005B7049" w:rsidRPr="001D3325">
        <w:rPr>
          <w:rFonts w:ascii="Arial" w:eastAsia="Arial" w:hAnsi="Arial" w:cs="Arial"/>
          <w:sz w:val="24"/>
          <w:szCs w:val="24"/>
        </w:rPr>
        <w:t>izar</w:t>
      </w:r>
      <w:r w:rsidR="004336B7" w:rsidRPr="001D3325">
        <w:rPr>
          <w:rFonts w:ascii="Arial" w:eastAsia="Arial" w:hAnsi="Arial" w:cs="Arial"/>
          <w:sz w:val="24"/>
          <w:szCs w:val="24"/>
        </w:rPr>
        <w:t xml:space="preserve"> la capacidad máxima de áreas como comedores</w:t>
      </w:r>
      <w:r w:rsidR="00C46DAB" w:rsidRPr="001D3325">
        <w:rPr>
          <w:rFonts w:ascii="Arial" w:eastAsia="Arial" w:hAnsi="Arial" w:cs="Arial"/>
          <w:sz w:val="24"/>
          <w:szCs w:val="24"/>
        </w:rPr>
        <w:t xml:space="preserve"> (ver anexo)</w:t>
      </w:r>
      <w:r w:rsidR="004336B7" w:rsidRPr="001D3325">
        <w:rPr>
          <w:rFonts w:ascii="Arial" w:eastAsia="Arial" w:hAnsi="Arial" w:cs="Arial"/>
          <w:sz w:val="24"/>
          <w:szCs w:val="24"/>
        </w:rPr>
        <w:t xml:space="preserve">, salas de reuniones, recepción y otras áreas de </w:t>
      </w:r>
      <w:r w:rsidR="006D0E61" w:rsidRPr="001D3325">
        <w:rPr>
          <w:rFonts w:ascii="Arial" w:eastAsia="Arial" w:hAnsi="Arial" w:cs="Arial"/>
          <w:sz w:val="24"/>
          <w:szCs w:val="24"/>
        </w:rPr>
        <w:t>reunión</w:t>
      </w:r>
      <w:r w:rsidR="001D1483" w:rsidRPr="001D3325">
        <w:rPr>
          <w:rFonts w:ascii="Arial" w:eastAsia="Arial" w:hAnsi="Arial" w:cs="Arial"/>
          <w:sz w:val="24"/>
          <w:szCs w:val="24"/>
        </w:rPr>
        <w:t>.</w:t>
      </w:r>
    </w:p>
    <w:p w14:paraId="7171698D" w14:textId="77777777" w:rsidR="00500F46" w:rsidRPr="00215B63"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eastAsia="Arial" w:hAnsi="Arial" w:cs="Arial"/>
          <w:sz w:val="24"/>
          <w:szCs w:val="24"/>
        </w:rPr>
        <w:t>E</w:t>
      </w:r>
      <w:r w:rsidR="00500F46" w:rsidRPr="00215B63">
        <w:rPr>
          <w:rFonts w:ascii="Arial" w:eastAsia="Arial" w:hAnsi="Arial" w:cs="Arial"/>
          <w:sz w:val="24"/>
          <w:szCs w:val="24"/>
        </w:rPr>
        <w:t>stablecer horarios de entrada y salida</w:t>
      </w:r>
      <w:r w:rsidR="0011624C">
        <w:rPr>
          <w:rFonts w:ascii="Arial" w:eastAsia="Arial" w:hAnsi="Arial" w:cs="Arial"/>
          <w:sz w:val="24"/>
          <w:szCs w:val="24"/>
        </w:rPr>
        <w:t xml:space="preserve"> del personal</w:t>
      </w:r>
      <w:r w:rsidR="00500F46" w:rsidRPr="00215B63">
        <w:rPr>
          <w:rFonts w:ascii="Arial" w:eastAsia="Arial" w:hAnsi="Arial" w:cs="Arial"/>
          <w:sz w:val="24"/>
          <w:szCs w:val="24"/>
        </w:rPr>
        <w:t xml:space="preserve"> escalonados</w:t>
      </w:r>
      <w:r w:rsidR="0011624C">
        <w:rPr>
          <w:rFonts w:ascii="Arial" w:eastAsia="Arial" w:hAnsi="Arial" w:cs="Arial"/>
          <w:sz w:val="24"/>
          <w:szCs w:val="24"/>
        </w:rPr>
        <w:t>,</w:t>
      </w:r>
      <w:r w:rsidR="00500F46" w:rsidRPr="00215B63">
        <w:rPr>
          <w:rFonts w:ascii="Arial" w:eastAsia="Arial" w:hAnsi="Arial" w:cs="Arial"/>
          <w:sz w:val="24"/>
          <w:szCs w:val="24"/>
        </w:rPr>
        <w:t xml:space="preserve"> para evitar aglomeraciones</w:t>
      </w:r>
      <w:r w:rsidR="001D1483">
        <w:rPr>
          <w:rFonts w:ascii="Arial" w:eastAsia="Arial" w:hAnsi="Arial" w:cs="Arial"/>
          <w:sz w:val="24"/>
          <w:szCs w:val="24"/>
        </w:rPr>
        <w:t>.</w:t>
      </w:r>
    </w:p>
    <w:p w14:paraId="26EB3D83" w14:textId="5507E165" w:rsidR="00F36581" w:rsidRPr="00F45374" w:rsidRDefault="00521F3A" w:rsidP="00D222A7">
      <w:pPr>
        <w:pStyle w:val="Prrafodelista"/>
        <w:numPr>
          <w:ilvl w:val="0"/>
          <w:numId w:val="22"/>
        </w:numPr>
        <w:pBdr>
          <w:top w:val="nil"/>
          <w:left w:val="nil"/>
          <w:bottom w:val="nil"/>
          <w:right w:val="nil"/>
          <w:between w:val="nil"/>
        </w:pBdr>
        <w:spacing w:after="0" w:line="240" w:lineRule="auto"/>
        <w:ind w:left="720"/>
        <w:jc w:val="both"/>
        <w:rPr>
          <w:rFonts w:ascii="Arial" w:eastAsia="Arial" w:hAnsi="Arial" w:cs="Arial"/>
          <w:sz w:val="24"/>
          <w:szCs w:val="24"/>
        </w:rPr>
      </w:pPr>
      <w:r w:rsidRPr="00215B63">
        <w:rPr>
          <w:rFonts w:ascii="Arial" w:eastAsia="Times New Roman" w:hAnsi="Arial" w:cs="Arial"/>
          <w:sz w:val="24"/>
          <w:szCs w:val="24"/>
        </w:rPr>
        <w:t>S</w:t>
      </w:r>
      <w:r w:rsidR="00F36581" w:rsidRPr="00215B63">
        <w:rPr>
          <w:rFonts w:ascii="Arial" w:eastAsia="Times New Roman" w:hAnsi="Arial" w:cs="Arial"/>
          <w:sz w:val="24"/>
          <w:szCs w:val="24"/>
        </w:rPr>
        <w:t>i en alguna de las áreas se genera una fila de personas, se debe marcar en el piso el distanciamiento que debe haber entre cada persona en la fila.</w:t>
      </w:r>
    </w:p>
    <w:p w14:paraId="2A5ED328" w14:textId="53BF2F22" w:rsidR="00F45374" w:rsidRDefault="00F45374" w:rsidP="00F45374">
      <w:pPr>
        <w:pBdr>
          <w:top w:val="nil"/>
          <w:left w:val="nil"/>
          <w:bottom w:val="nil"/>
          <w:right w:val="nil"/>
          <w:between w:val="nil"/>
        </w:pBdr>
        <w:spacing w:after="0" w:line="240" w:lineRule="auto"/>
        <w:jc w:val="both"/>
        <w:rPr>
          <w:rFonts w:ascii="Arial" w:eastAsia="Arial" w:hAnsi="Arial" w:cs="Arial"/>
          <w:sz w:val="24"/>
          <w:szCs w:val="24"/>
        </w:rPr>
      </w:pPr>
    </w:p>
    <w:p w14:paraId="688001AB" w14:textId="77777777" w:rsidR="00F45374" w:rsidRPr="00F45374" w:rsidRDefault="00F45374" w:rsidP="00F45374">
      <w:pPr>
        <w:pBdr>
          <w:top w:val="nil"/>
          <w:left w:val="nil"/>
          <w:bottom w:val="nil"/>
          <w:right w:val="nil"/>
          <w:between w:val="nil"/>
        </w:pBdr>
        <w:spacing w:after="0" w:line="240" w:lineRule="auto"/>
        <w:jc w:val="both"/>
        <w:rPr>
          <w:rFonts w:ascii="Arial" w:eastAsia="Arial" w:hAnsi="Arial" w:cs="Arial"/>
          <w:sz w:val="24"/>
          <w:szCs w:val="24"/>
        </w:rPr>
      </w:pPr>
    </w:p>
    <w:p w14:paraId="29A384A9" w14:textId="77777777" w:rsidR="00460534" w:rsidRPr="00215B63" w:rsidRDefault="00460534">
      <w:pPr>
        <w:spacing w:after="0" w:line="240" w:lineRule="auto"/>
        <w:jc w:val="both"/>
        <w:rPr>
          <w:rFonts w:ascii="Arial" w:eastAsia="Arial" w:hAnsi="Arial" w:cs="Arial"/>
          <w:sz w:val="24"/>
          <w:szCs w:val="24"/>
        </w:rPr>
      </w:pPr>
    </w:p>
    <w:p w14:paraId="01251879" w14:textId="77777777" w:rsidR="005B34BF" w:rsidRPr="00D044A6" w:rsidRDefault="005B7049" w:rsidP="00D044A6">
      <w:pPr>
        <w:pStyle w:val="Ttulo2"/>
        <w:spacing w:after="0"/>
        <w:ind w:left="1080" w:hanging="1080"/>
        <w:jc w:val="both"/>
        <w:rPr>
          <w:rFonts w:ascii="Arial" w:eastAsia="Arial" w:hAnsi="Arial" w:cs="Arial"/>
          <w:sz w:val="24"/>
          <w:szCs w:val="24"/>
          <w:highlight w:val="white"/>
        </w:rPr>
      </w:pPr>
      <w:bookmarkStart w:id="30" w:name="_Toc48163897"/>
      <w:r w:rsidRPr="00D044A6">
        <w:rPr>
          <w:rFonts w:ascii="Arial" w:eastAsia="Arial" w:hAnsi="Arial" w:cs="Arial"/>
          <w:sz w:val="24"/>
          <w:szCs w:val="24"/>
          <w:highlight w:val="white"/>
        </w:rPr>
        <w:lastRenderedPageBreak/>
        <w:t>6.3.3.3. Disposiciones en los comedores:</w:t>
      </w:r>
      <w:bookmarkEnd w:id="30"/>
    </w:p>
    <w:p w14:paraId="07287B9B" w14:textId="77777777" w:rsidR="005B7049" w:rsidRPr="00215B63" w:rsidRDefault="005B7049">
      <w:pPr>
        <w:spacing w:after="0" w:line="240" w:lineRule="auto"/>
        <w:jc w:val="both"/>
        <w:rPr>
          <w:rFonts w:ascii="Arial" w:eastAsia="Arial" w:hAnsi="Arial" w:cs="Arial"/>
          <w:sz w:val="24"/>
          <w:szCs w:val="24"/>
        </w:rPr>
      </w:pPr>
    </w:p>
    <w:p w14:paraId="371A8BC7" w14:textId="77777777" w:rsidR="005B34BF" w:rsidRPr="00C60F82"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hAnsi="Arial" w:cs="Arial"/>
          <w:color w:val="000000"/>
          <w:sz w:val="24"/>
          <w:szCs w:val="24"/>
        </w:rPr>
      </w:pPr>
      <w:r w:rsidRPr="00C60F82">
        <w:rPr>
          <w:rFonts w:ascii="Arial" w:eastAsia="Arial" w:hAnsi="Arial" w:cs="Arial"/>
          <w:color w:val="000000"/>
          <w:sz w:val="24"/>
          <w:szCs w:val="24"/>
        </w:rPr>
        <w:t>C</w:t>
      </w:r>
      <w:r w:rsidR="005B34BF" w:rsidRPr="00C60F82">
        <w:rPr>
          <w:rFonts w:ascii="Arial" w:eastAsia="Arial" w:hAnsi="Arial" w:cs="Arial"/>
          <w:color w:val="000000"/>
          <w:sz w:val="24"/>
          <w:szCs w:val="24"/>
        </w:rPr>
        <w:t>ontar con afiches informativos sobre distanciamiento físico y prácticas de higiene de manos e higiene respiratoria.</w:t>
      </w:r>
    </w:p>
    <w:p w14:paraId="1071258E" w14:textId="732215BB" w:rsidR="005B34BF"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5B34BF" w:rsidRPr="00215B63">
        <w:rPr>
          <w:rFonts w:ascii="Arial" w:eastAsia="Arial" w:hAnsi="Arial" w:cs="Arial"/>
          <w:color w:val="000000"/>
          <w:sz w:val="24"/>
          <w:szCs w:val="24"/>
        </w:rPr>
        <w:t xml:space="preserve">isminuir </w:t>
      </w:r>
      <w:r w:rsidR="005B7049" w:rsidRPr="00215B63">
        <w:rPr>
          <w:rFonts w:ascii="Arial" w:eastAsia="Arial" w:hAnsi="Arial" w:cs="Arial"/>
          <w:color w:val="000000"/>
          <w:sz w:val="24"/>
          <w:szCs w:val="24"/>
        </w:rPr>
        <w:t>el número de</w:t>
      </w:r>
      <w:r w:rsidR="005B34BF" w:rsidRPr="00215B63">
        <w:rPr>
          <w:rFonts w:ascii="Arial" w:eastAsia="Arial" w:hAnsi="Arial" w:cs="Arial"/>
          <w:color w:val="000000"/>
          <w:sz w:val="24"/>
          <w:szCs w:val="24"/>
        </w:rPr>
        <w:t xml:space="preserve"> sillas y distanciar los espacios para sentarse en </w:t>
      </w:r>
      <w:r w:rsidR="005B7049" w:rsidRPr="00215B63">
        <w:rPr>
          <w:rFonts w:ascii="Arial" w:eastAsia="Arial" w:hAnsi="Arial" w:cs="Arial"/>
          <w:color w:val="000000"/>
          <w:sz w:val="24"/>
          <w:szCs w:val="24"/>
        </w:rPr>
        <w:t>los comedores</w:t>
      </w:r>
      <w:r w:rsidR="00BD7C8B">
        <w:rPr>
          <w:rFonts w:ascii="Arial" w:eastAsia="Arial" w:hAnsi="Arial" w:cs="Arial"/>
          <w:color w:val="000000"/>
          <w:sz w:val="24"/>
          <w:szCs w:val="24"/>
        </w:rPr>
        <w:t>.</w:t>
      </w:r>
      <w:r w:rsidR="005B7049" w:rsidRPr="00215B63">
        <w:rPr>
          <w:rFonts w:ascii="Arial" w:eastAsia="Arial" w:hAnsi="Arial" w:cs="Arial"/>
          <w:color w:val="000000"/>
          <w:sz w:val="24"/>
          <w:szCs w:val="24"/>
        </w:rPr>
        <w:t xml:space="preserve"> </w:t>
      </w:r>
    </w:p>
    <w:p w14:paraId="5FBA62B2" w14:textId="56257971" w:rsidR="005B7049"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Señalizar el aforo máximo del comedor</w:t>
      </w:r>
      <w:r w:rsidR="001832D4">
        <w:rPr>
          <w:rFonts w:ascii="Arial" w:eastAsia="Arial" w:hAnsi="Arial" w:cs="Arial"/>
          <w:color w:val="000000"/>
          <w:sz w:val="24"/>
          <w:szCs w:val="24"/>
        </w:rPr>
        <w:t>.</w:t>
      </w:r>
    </w:p>
    <w:p w14:paraId="0C6923A7" w14:textId="7962981A" w:rsidR="005B34BF"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w:t>
      </w:r>
      <w:r w:rsidR="005B34BF" w:rsidRPr="00215B63">
        <w:rPr>
          <w:rFonts w:ascii="Arial" w:eastAsia="Arial" w:hAnsi="Arial" w:cs="Arial"/>
          <w:color w:val="000000"/>
          <w:sz w:val="24"/>
          <w:szCs w:val="24"/>
        </w:rPr>
        <w:t>isponer de estaciones de higienización de manos (lavamanos o alcohol en gel)</w:t>
      </w:r>
      <w:r w:rsidR="005B7049" w:rsidRPr="00215B63">
        <w:rPr>
          <w:rFonts w:ascii="Arial" w:eastAsia="Arial" w:hAnsi="Arial" w:cs="Arial"/>
          <w:color w:val="000000"/>
          <w:sz w:val="24"/>
          <w:szCs w:val="24"/>
        </w:rPr>
        <w:t xml:space="preserve"> en el comedor o cerca de él</w:t>
      </w:r>
      <w:r w:rsidR="001832D4">
        <w:rPr>
          <w:rFonts w:ascii="Arial" w:eastAsia="Arial" w:hAnsi="Arial" w:cs="Arial"/>
          <w:color w:val="000000"/>
          <w:sz w:val="24"/>
          <w:szCs w:val="24"/>
        </w:rPr>
        <w:t>.</w:t>
      </w:r>
    </w:p>
    <w:p w14:paraId="3889811B" w14:textId="5336A6FD" w:rsidR="005B7049"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Demarcar los espacios que se pueden utilizar en los comedores y disminuir el número de sillas para evitar superar la capacidad de este.</w:t>
      </w:r>
    </w:p>
    <w:p w14:paraId="0E2AAE92" w14:textId="0DC66724" w:rsidR="005B7049"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No compartir los utensilios de cocina</w:t>
      </w:r>
      <w:r w:rsidR="007E0CEB">
        <w:rPr>
          <w:rFonts w:ascii="Arial" w:eastAsia="Arial" w:hAnsi="Arial" w:cs="Arial"/>
          <w:color w:val="000000"/>
          <w:sz w:val="24"/>
          <w:szCs w:val="24"/>
        </w:rPr>
        <w:t>.</w:t>
      </w:r>
      <w:r w:rsidRPr="00215B63">
        <w:rPr>
          <w:rFonts w:ascii="Arial" w:eastAsia="Arial" w:hAnsi="Arial" w:cs="Arial"/>
          <w:color w:val="000000"/>
          <w:sz w:val="24"/>
          <w:szCs w:val="24"/>
        </w:rPr>
        <w:t xml:space="preserve"> </w:t>
      </w:r>
    </w:p>
    <w:p w14:paraId="1677CEA4" w14:textId="4580DFF6" w:rsidR="005B7049"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Introducir los alimentos a la refrigeradora sin los maletin</w:t>
      </w:r>
      <w:r w:rsidR="005B7049" w:rsidRPr="00215B63">
        <w:rPr>
          <w:rFonts w:ascii="Arial" w:eastAsia="Arial" w:hAnsi="Arial" w:cs="Arial"/>
          <w:color w:val="000000"/>
          <w:sz w:val="24"/>
          <w:szCs w:val="24"/>
        </w:rPr>
        <w:t>es para su transporte</w:t>
      </w:r>
      <w:r w:rsidR="007E0CEB">
        <w:rPr>
          <w:rFonts w:ascii="Arial" w:eastAsia="Arial" w:hAnsi="Arial" w:cs="Arial"/>
          <w:color w:val="000000"/>
          <w:sz w:val="24"/>
          <w:szCs w:val="24"/>
        </w:rPr>
        <w:t>.</w:t>
      </w:r>
    </w:p>
    <w:p w14:paraId="0D3F1484" w14:textId="77777777" w:rsidR="005B7049"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Establecer distribuciones de los horarios de alimentación para promover la menor ocupación posible de los comedores.</w:t>
      </w:r>
    </w:p>
    <w:p w14:paraId="4802C280" w14:textId="77777777" w:rsidR="005B7049"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Evitar las comidas comunales, e incentivar traer sus propios alimentos. Si se traen alimentos, que estos se encuentr</w:t>
      </w:r>
      <w:r w:rsidR="005B7049" w:rsidRPr="00215B63">
        <w:rPr>
          <w:rFonts w:ascii="Arial" w:eastAsia="Arial" w:hAnsi="Arial" w:cs="Arial"/>
          <w:color w:val="000000"/>
          <w:sz w:val="24"/>
          <w:szCs w:val="24"/>
        </w:rPr>
        <w:t xml:space="preserve">en en empaques individuales. </w:t>
      </w:r>
    </w:p>
    <w:p w14:paraId="2CEC8B55" w14:textId="77777777" w:rsidR="00875398" w:rsidRPr="00215B63"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No compartir alimentos, utensilios u otros.</w:t>
      </w:r>
    </w:p>
    <w:p w14:paraId="09AA05C3" w14:textId="77777777" w:rsidR="005B7049" w:rsidRDefault="00521F3A" w:rsidP="00D222A7">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sidRPr="00215B63">
        <w:rPr>
          <w:rFonts w:ascii="Arial" w:eastAsia="Arial" w:hAnsi="Arial" w:cs="Arial"/>
          <w:color w:val="000000"/>
          <w:sz w:val="24"/>
          <w:szCs w:val="24"/>
        </w:rPr>
        <w:t>N</w:t>
      </w:r>
      <w:r w:rsidR="005B7049" w:rsidRPr="00215B63">
        <w:rPr>
          <w:rFonts w:ascii="Arial" w:eastAsia="Arial" w:hAnsi="Arial" w:cs="Arial"/>
          <w:color w:val="000000"/>
          <w:sz w:val="24"/>
          <w:szCs w:val="24"/>
        </w:rPr>
        <w:t>o colocar sus bolsas de comida, bolsos o maletines en la mesa del comedor.</w:t>
      </w:r>
    </w:p>
    <w:p w14:paraId="3573FE9E" w14:textId="03B1A71C" w:rsidR="004A4B1D" w:rsidRPr="00D72686" w:rsidRDefault="00412813" w:rsidP="001F08AB">
      <w:pPr>
        <w:pStyle w:val="Prrafodelista"/>
        <w:numPr>
          <w:ilvl w:val="0"/>
          <w:numId w:val="23"/>
        </w:num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Desinfectar la zona de alimentación al terminar. Con el uso de papel desechable y</w:t>
      </w:r>
      <w:r w:rsidR="00976287">
        <w:rPr>
          <w:rFonts w:ascii="Arial" w:eastAsia="Arial" w:hAnsi="Arial" w:cs="Arial"/>
          <w:color w:val="000000"/>
          <w:sz w:val="24"/>
          <w:szCs w:val="24"/>
        </w:rPr>
        <w:t xml:space="preserve"> aspersor con desinfectante, incluyendo</w:t>
      </w:r>
      <w:r w:rsidR="00DD4135">
        <w:rPr>
          <w:rFonts w:ascii="Arial" w:eastAsia="Arial" w:hAnsi="Arial" w:cs="Arial"/>
          <w:color w:val="000000"/>
          <w:sz w:val="24"/>
          <w:szCs w:val="24"/>
        </w:rPr>
        <w:t xml:space="preserve"> entre otros, la mesa, las</w:t>
      </w:r>
      <w:r w:rsidR="00976287">
        <w:rPr>
          <w:rFonts w:ascii="Arial" w:eastAsia="Arial" w:hAnsi="Arial" w:cs="Arial"/>
          <w:color w:val="000000"/>
          <w:sz w:val="24"/>
          <w:szCs w:val="24"/>
        </w:rPr>
        <w:t xml:space="preserve"> agarraderas de puertas, microondas y percolador de café.</w:t>
      </w:r>
    </w:p>
    <w:p w14:paraId="4B228E58" w14:textId="4AC1E17D" w:rsidR="004A4B1D" w:rsidRDefault="004A4B1D" w:rsidP="001F08AB">
      <w:pPr>
        <w:pBdr>
          <w:top w:val="nil"/>
          <w:left w:val="nil"/>
          <w:bottom w:val="nil"/>
          <w:right w:val="nil"/>
          <w:between w:val="nil"/>
        </w:pBdr>
        <w:spacing w:after="0" w:line="240" w:lineRule="auto"/>
        <w:jc w:val="both"/>
        <w:rPr>
          <w:rFonts w:ascii="Arial" w:eastAsia="Arial" w:hAnsi="Arial" w:cs="Arial"/>
          <w:color w:val="000000"/>
          <w:sz w:val="24"/>
          <w:szCs w:val="24"/>
        </w:rPr>
      </w:pPr>
    </w:p>
    <w:p w14:paraId="0AF452B4" w14:textId="77777777" w:rsidR="004A4B1D" w:rsidRPr="001F08AB" w:rsidRDefault="004A4B1D" w:rsidP="001F08AB">
      <w:pPr>
        <w:pBdr>
          <w:top w:val="nil"/>
          <w:left w:val="nil"/>
          <w:bottom w:val="nil"/>
          <w:right w:val="nil"/>
          <w:between w:val="nil"/>
        </w:pBdr>
        <w:spacing w:after="0" w:line="240" w:lineRule="auto"/>
        <w:jc w:val="both"/>
        <w:rPr>
          <w:rFonts w:ascii="Arial" w:eastAsia="Arial" w:hAnsi="Arial" w:cs="Arial"/>
          <w:color w:val="000000"/>
          <w:sz w:val="24"/>
          <w:szCs w:val="24"/>
        </w:rPr>
      </w:pPr>
    </w:p>
    <w:p w14:paraId="2FA0AD02" w14:textId="77777777" w:rsidR="00460534" w:rsidRPr="00D044A6" w:rsidRDefault="00B6008D" w:rsidP="00D044A6">
      <w:pPr>
        <w:pStyle w:val="Ttulo2"/>
        <w:spacing w:after="0"/>
        <w:ind w:left="1080" w:hanging="1080"/>
        <w:jc w:val="both"/>
        <w:rPr>
          <w:rFonts w:ascii="Arial" w:eastAsia="Arial" w:hAnsi="Arial" w:cs="Arial"/>
          <w:sz w:val="24"/>
          <w:szCs w:val="24"/>
          <w:highlight w:val="white"/>
        </w:rPr>
      </w:pPr>
      <w:bookmarkStart w:id="31" w:name="_Toc48163898"/>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005F41D2"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.3.</w:t>
      </w:r>
      <w:r w:rsidR="008663FE" w:rsidRPr="00D044A6">
        <w:rPr>
          <w:rFonts w:ascii="Arial" w:eastAsia="Arial" w:hAnsi="Arial" w:cs="Arial"/>
          <w:sz w:val="24"/>
          <w:szCs w:val="24"/>
          <w:highlight w:val="white"/>
        </w:rPr>
        <w:t>4</w:t>
      </w:r>
      <w:r w:rsidR="005E28F7" w:rsidRPr="00D044A6">
        <w:rPr>
          <w:rFonts w:ascii="Arial" w:eastAsia="Arial" w:hAnsi="Arial" w:cs="Arial"/>
          <w:sz w:val="24"/>
          <w:szCs w:val="24"/>
          <w:highlight w:val="white"/>
        </w:rPr>
        <w:t>.</w:t>
      </w:r>
      <w:r w:rsidR="00876789" w:rsidRPr="00D044A6">
        <w:rPr>
          <w:rFonts w:ascii="Arial" w:eastAsia="Arial" w:hAnsi="Arial" w:cs="Arial"/>
          <w:sz w:val="24"/>
          <w:szCs w:val="24"/>
          <w:highlight w:val="white"/>
        </w:rPr>
        <w:t xml:space="preserve">  Infraestructura, tránsito o circulación en el edificio: entradas, salidas, tránsito interno, acrílicos, ventilación, ascensores</w:t>
      </w:r>
      <w:bookmarkEnd w:id="31"/>
    </w:p>
    <w:p w14:paraId="4219E052" w14:textId="77777777" w:rsidR="003E010B" w:rsidRPr="00215B63" w:rsidRDefault="003E010B" w:rsidP="00295267">
      <w:pPr>
        <w:pStyle w:val="Prrafodelista"/>
        <w:spacing w:after="0" w:line="240" w:lineRule="auto"/>
        <w:jc w:val="both"/>
        <w:rPr>
          <w:rFonts w:ascii="Arial" w:eastAsia="Arial" w:hAnsi="Arial" w:cs="Arial"/>
          <w:sz w:val="24"/>
          <w:szCs w:val="24"/>
        </w:rPr>
      </w:pPr>
    </w:p>
    <w:p w14:paraId="75BF8546" w14:textId="784F4B84" w:rsidR="00460534" w:rsidRDefault="00507E20" w:rsidP="00D222A7">
      <w:pPr>
        <w:pStyle w:val="Prrafodelista"/>
        <w:numPr>
          <w:ilvl w:val="0"/>
          <w:numId w:val="24"/>
        </w:numPr>
        <w:spacing w:after="0" w:line="240" w:lineRule="auto"/>
        <w:jc w:val="both"/>
        <w:rPr>
          <w:rFonts w:ascii="Arial" w:eastAsia="Arial" w:hAnsi="Arial" w:cs="Arial"/>
          <w:sz w:val="24"/>
          <w:szCs w:val="24"/>
        </w:rPr>
      </w:pPr>
      <w:r>
        <w:rPr>
          <w:rFonts w:ascii="Arial" w:eastAsia="Arial" w:hAnsi="Arial" w:cs="Arial"/>
          <w:sz w:val="24"/>
          <w:szCs w:val="24"/>
          <w:highlight w:val="white"/>
        </w:rPr>
        <w:t xml:space="preserve">Al existir </w:t>
      </w:r>
      <w:r w:rsidR="00876789" w:rsidRPr="00215B63">
        <w:rPr>
          <w:rFonts w:ascii="Arial" w:eastAsia="Arial" w:hAnsi="Arial" w:cs="Arial"/>
          <w:sz w:val="24"/>
          <w:szCs w:val="24"/>
          <w:highlight w:val="white"/>
        </w:rPr>
        <w:t>solo una puerta de entrada y salida, se utilizará normalmente respetando la distancia de seguridad en el caso de que otra persona la esté utilizando o si es amplia se asuma ingresar del lado derecho y salir por el lado izquierdo</w:t>
      </w:r>
      <w:r w:rsidR="005B2C69">
        <w:rPr>
          <w:rFonts w:ascii="Arial" w:eastAsia="Arial" w:hAnsi="Arial" w:cs="Arial"/>
          <w:sz w:val="24"/>
          <w:szCs w:val="24"/>
        </w:rPr>
        <w:t>.</w:t>
      </w:r>
    </w:p>
    <w:p w14:paraId="4F68C650" w14:textId="15110057" w:rsidR="00C476C4" w:rsidRPr="00215B63" w:rsidRDefault="00C476C4" w:rsidP="00D222A7">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lang w:val="es-MX"/>
        </w:rPr>
        <w:t>Si es factible, se debe colocar un lavamanos con jabón desinfectante y toallas de papel en el ingreso a la unidad</w:t>
      </w:r>
      <w:r w:rsidR="00EB0B2A">
        <w:rPr>
          <w:rFonts w:ascii="Arial" w:eastAsia="Arial" w:hAnsi="Arial" w:cs="Arial"/>
          <w:sz w:val="24"/>
          <w:szCs w:val="24"/>
          <w:lang w:val="es-MX"/>
        </w:rPr>
        <w:t>. Alternativamente se debe proveer de un dispensado</w:t>
      </w:r>
      <w:r w:rsidR="005B2C69">
        <w:rPr>
          <w:rFonts w:ascii="Arial" w:eastAsia="Arial" w:hAnsi="Arial" w:cs="Arial"/>
          <w:sz w:val="24"/>
          <w:szCs w:val="24"/>
          <w:lang w:val="es-MX"/>
        </w:rPr>
        <w:t>r</w:t>
      </w:r>
      <w:r w:rsidR="00EB0B2A">
        <w:rPr>
          <w:rFonts w:ascii="Arial" w:eastAsia="Arial" w:hAnsi="Arial" w:cs="Arial"/>
          <w:sz w:val="24"/>
          <w:szCs w:val="24"/>
          <w:lang w:val="es-MX"/>
        </w:rPr>
        <w:t xml:space="preserve"> de alcohol gel.</w:t>
      </w:r>
    </w:p>
    <w:p w14:paraId="018CDCE2" w14:textId="5E4C0F3A" w:rsidR="003E010B" w:rsidRPr="00215B63" w:rsidRDefault="00C0067C" w:rsidP="00D222A7">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w:t>
      </w:r>
      <w:r w:rsidR="003E010B" w:rsidRPr="00215B63">
        <w:rPr>
          <w:rFonts w:ascii="Arial" w:eastAsia="Arial" w:hAnsi="Arial" w:cs="Arial"/>
          <w:sz w:val="24"/>
          <w:szCs w:val="24"/>
        </w:rPr>
        <w:t xml:space="preserve">debe evitar en la medida de lo posible el uso de ascensores y </w:t>
      </w:r>
      <w:r w:rsidR="00687CE8" w:rsidRPr="00215B63">
        <w:rPr>
          <w:rFonts w:ascii="Arial" w:eastAsia="Arial" w:hAnsi="Arial" w:cs="Arial"/>
          <w:sz w:val="24"/>
          <w:szCs w:val="24"/>
        </w:rPr>
        <w:t>se dará</w:t>
      </w:r>
      <w:r w:rsidR="00CA085F" w:rsidRPr="00215B63">
        <w:rPr>
          <w:rFonts w:ascii="Arial" w:eastAsia="Arial" w:hAnsi="Arial" w:cs="Arial"/>
          <w:sz w:val="24"/>
          <w:szCs w:val="24"/>
        </w:rPr>
        <w:t xml:space="preserve"> </w:t>
      </w:r>
      <w:r w:rsidR="003E010B" w:rsidRPr="00215B63">
        <w:rPr>
          <w:rFonts w:ascii="Arial" w:eastAsia="Arial" w:hAnsi="Arial" w:cs="Arial"/>
          <w:sz w:val="24"/>
          <w:szCs w:val="24"/>
        </w:rPr>
        <w:t>prioridad de uso a personas con discapacidad; si se usa evitar compartirlo con otras personas y lavarse las manos luego de su uso; se deben limpiar varias veces al día, principalmente la botonera y agarraderas internas; se debe indicar el aforo</w:t>
      </w:r>
      <w:r w:rsidR="005B2C69">
        <w:rPr>
          <w:rFonts w:ascii="Arial" w:eastAsia="Arial" w:hAnsi="Arial" w:cs="Arial"/>
          <w:sz w:val="24"/>
          <w:szCs w:val="24"/>
        </w:rPr>
        <w:t>.</w:t>
      </w:r>
    </w:p>
    <w:p w14:paraId="14027A35" w14:textId="28372C8D" w:rsidR="003E010B" w:rsidRPr="00113521" w:rsidRDefault="00E5259A" w:rsidP="00D222A7">
      <w:pPr>
        <w:pStyle w:val="Prrafodelista"/>
        <w:numPr>
          <w:ilvl w:val="0"/>
          <w:numId w:val="24"/>
        </w:numPr>
        <w:spacing w:after="0" w:line="240" w:lineRule="auto"/>
        <w:jc w:val="both"/>
        <w:rPr>
          <w:rFonts w:ascii="Arial" w:eastAsia="Arial" w:hAnsi="Arial" w:cs="Arial"/>
          <w:sz w:val="24"/>
          <w:szCs w:val="24"/>
        </w:rPr>
      </w:pPr>
      <w:r w:rsidRPr="00113521">
        <w:rPr>
          <w:rFonts w:ascii="Arial" w:eastAsia="Times New Roman" w:hAnsi="Arial" w:cs="Arial"/>
          <w:sz w:val="24"/>
          <w:szCs w:val="24"/>
          <w:lang w:val="es-MX"/>
        </w:rPr>
        <w:t>Colocar</w:t>
      </w:r>
      <w:r w:rsidR="003E010B" w:rsidRPr="00113521">
        <w:rPr>
          <w:rFonts w:ascii="Arial" w:eastAsia="Arial" w:hAnsi="Arial" w:cs="Arial"/>
          <w:sz w:val="24"/>
          <w:szCs w:val="24"/>
        </w:rPr>
        <w:t xml:space="preserve"> un directorio de números de teléfono y direcciones de correo electrónico en la entrada del edificio para favorecer la realización de trámites por medio de estas vías sin acceso a las instalaciones</w:t>
      </w:r>
      <w:r w:rsidR="005B2C69" w:rsidRPr="00113521">
        <w:rPr>
          <w:rFonts w:ascii="Arial" w:eastAsia="Arial" w:hAnsi="Arial" w:cs="Arial"/>
          <w:sz w:val="24"/>
          <w:szCs w:val="24"/>
        </w:rPr>
        <w:t>.</w:t>
      </w:r>
    </w:p>
    <w:p w14:paraId="3E170E42" w14:textId="22980315" w:rsidR="003E010B" w:rsidRPr="00215B63" w:rsidRDefault="00C0067C" w:rsidP="00D222A7">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rPr>
        <w:t>C</w:t>
      </w:r>
      <w:r w:rsidR="003E010B" w:rsidRPr="00215B63">
        <w:rPr>
          <w:rFonts w:ascii="Arial" w:eastAsia="Arial" w:hAnsi="Arial" w:cs="Arial"/>
          <w:sz w:val="24"/>
          <w:szCs w:val="24"/>
        </w:rPr>
        <w:t xml:space="preserve">olocar acrílicos entre los espacios de trabajo, estudio e investigación en los sitios donde la separación de </w:t>
      </w:r>
      <w:r w:rsidR="00B32D48">
        <w:rPr>
          <w:rFonts w:ascii="Arial" w:eastAsia="Arial" w:hAnsi="Arial" w:cs="Arial"/>
          <w:sz w:val="24"/>
          <w:szCs w:val="24"/>
        </w:rPr>
        <w:t>dos</w:t>
      </w:r>
      <w:r w:rsidR="003E010B" w:rsidRPr="00215B63">
        <w:rPr>
          <w:rFonts w:ascii="Arial" w:eastAsia="Arial" w:hAnsi="Arial" w:cs="Arial"/>
          <w:sz w:val="24"/>
          <w:szCs w:val="24"/>
        </w:rPr>
        <w:t xml:space="preserve"> metros mínimo no se puede realizar</w:t>
      </w:r>
      <w:r w:rsidR="00B32D48">
        <w:rPr>
          <w:rFonts w:ascii="Arial" w:eastAsia="Arial" w:hAnsi="Arial" w:cs="Arial"/>
          <w:sz w:val="24"/>
          <w:szCs w:val="24"/>
        </w:rPr>
        <w:t>.</w:t>
      </w:r>
    </w:p>
    <w:p w14:paraId="158AD880" w14:textId="6850A8A5" w:rsidR="003E010B" w:rsidRPr="00215B63" w:rsidRDefault="00C0067C" w:rsidP="00D222A7">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rPr>
        <w:t>F</w:t>
      </w:r>
      <w:r w:rsidR="003E010B" w:rsidRPr="00215B63">
        <w:rPr>
          <w:rFonts w:ascii="Arial" w:eastAsia="Arial" w:hAnsi="Arial" w:cs="Arial"/>
          <w:sz w:val="24"/>
          <w:szCs w:val="24"/>
        </w:rPr>
        <w:t>avorecer la circulación de aire externo, abriendo ventanas según lo permita las condiciones del edificio</w:t>
      </w:r>
      <w:r w:rsidR="00B570D2">
        <w:rPr>
          <w:rFonts w:ascii="Arial" w:eastAsia="Arial" w:hAnsi="Arial" w:cs="Arial"/>
          <w:sz w:val="24"/>
          <w:szCs w:val="24"/>
        </w:rPr>
        <w:t>.</w:t>
      </w:r>
    </w:p>
    <w:p w14:paraId="0AA0727B" w14:textId="28920DDE" w:rsidR="003E010B" w:rsidRPr="00215B63" w:rsidRDefault="00C0067C" w:rsidP="00D222A7">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E</w:t>
      </w:r>
      <w:r w:rsidR="003E010B" w:rsidRPr="00215B63">
        <w:rPr>
          <w:rFonts w:ascii="Arial" w:eastAsia="Arial" w:hAnsi="Arial" w:cs="Arial"/>
          <w:sz w:val="24"/>
          <w:szCs w:val="24"/>
        </w:rPr>
        <w:t>n las oficinas</w:t>
      </w:r>
      <w:r w:rsidR="00D327F0">
        <w:rPr>
          <w:rFonts w:ascii="Arial" w:eastAsia="Arial" w:hAnsi="Arial" w:cs="Arial"/>
          <w:sz w:val="24"/>
          <w:szCs w:val="24"/>
        </w:rPr>
        <w:t xml:space="preserve"> </w:t>
      </w:r>
      <w:r w:rsidR="003E010B" w:rsidRPr="00215B63">
        <w:rPr>
          <w:rFonts w:ascii="Arial" w:eastAsia="Arial" w:hAnsi="Arial" w:cs="Arial"/>
          <w:sz w:val="24"/>
          <w:szCs w:val="24"/>
        </w:rPr>
        <w:t>que no dispongan de circulación de aire externo, dar mantenimiento preventivo a las unidades de aire acondicionado, instalar filtros de alta eficiencia (HEPA), y evitar la recirculación del aire en el sistema (usar modo con recambio de aire)</w:t>
      </w:r>
      <w:r w:rsidR="00773C2B">
        <w:rPr>
          <w:rFonts w:ascii="Arial" w:eastAsia="Arial" w:hAnsi="Arial" w:cs="Arial"/>
          <w:sz w:val="24"/>
          <w:szCs w:val="24"/>
        </w:rPr>
        <w:t>.</w:t>
      </w:r>
    </w:p>
    <w:p w14:paraId="48549334" w14:textId="0CDFB380" w:rsidR="00094802" w:rsidRPr="00215B63" w:rsidRDefault="00C0067C" w:rsidP="00D222A7">
      <w:pPr>
        <w:pStyle w:val="Prrafodelista"/>
        <w:numPr>
          <w:ilvl w:val="0"/>
          <w:numId w:val="24"/>
        </w:num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E</w:t>
      </w:r>
      <w:r w:rsidR="00094802" w:rsidRPr="00215B63">
        <w:rPr>
          <w:rFonts w:ascii="Arial" w:eastAsia="Arial" w:hAnsi="Arial" w:cs="Arial"/>
          <w:sz w:val="24"/>
          <w:szCs w:val="24"/>
          <w:highlight w:val="white"/>
        </w:rPr>
        <w:t>n las vías de circulación, como pasillos, siempre que el ancho lo permita, se circulará junto a la pared de nuestra derecha, dejando nuestro lado izquierdo, para el sentido contrario de circulación. En el mismo sentido, no deberá circularse en paralelo, sino en fila</w:t>
      </w:r>
      <w:r w:rsidR="001718F5">
        <w:rPr>
          <w:rFonts w:ascii="Arial" w:eastAsia="Arial" w:hAnsi="Arial" w:cs="Arial"/>
          <w:sz w:val="24"/>
          <w:szCs w:val="24"/>
          <w:highlight w:val="white"/>
        </w:rPr>
        <w:t>, uno detrás de otro,</w:t>
      </w:r>
      <w:r w:rsidR="00D65B78">
        <w:rPr>
          <w:rFonts w:ascii="Arial" w:eastAsia="Arial" w:hAnsi="Arial" w:cs="Arial"/>
          <w:sz w:val="24"/>
          <w:szCs w:val="24"/>
          <w:highlight w:val="white"/>
        </w:rPr>
        <w:t xml:space="preserve"> </w:t>
      </w:r>
      <w:r w:rsidR="00094802" w:rsidRPr="00215B63">
        <w:rPr>
          <w:rFonts w:ascii="Arial" w:eastAsia="Arial" w:hAnsi="Arial" w:cs="Arial"/>
          <w:sz w:val="24"/>
          <w:szCs w:val="24"/>
          <w:highlight w:val="white"/>
        </w:rPr>
        <w:t xml:space="preserve">dejando una distancia mínima de </w:t>
      </w:r>
      <w:r w:rsidR="00061CC8">
        <w:rPr>
          <w:rFonts w:ascii="Arial" w:eastAsia="Arial" w:hAnsi="Arial" w:cs="Arial"/>
          <w:sz w:val="24"/>
          <w:szCs w:val="24"/>
          <w:highlight w:val="white"/>
        </w:rPr>
        <w:t xml:space="preserve">dos </w:t>
      </w:r>
      <w:r w:rsidR="00094802" w:rsidRPr="00215B63">
        <w:rPr>
          <w:rFonts w:ascii="Arial" w:eastAsia="Arial" w:hAnsi="Arial" w:cs="Arial"/>
          <w:sz w:val="24"/>
          <w:szCs w:val="24"/>
          <w:highlight w:val="white"/>
        </w:rPr>
        <w:t xml:space="preserve"> metros. Si los pasillos son estrechos y existen pasillos alternativos, se señalizará uno de ida y otro de vuelta y si esto no es posible, se establecerán pasos alternativos de uso para evitar el cruce de personas, es decir, no podrá incorporarse una persona a una vía, sin haber salido de la misma, la otra persona</w:t>
      </w:r>
      <w:r w:rsidR="00B93D14" w:rsidRPr="00215B63">
        <w:rPr>
          <w:rFonts w:ascii="Arial" w:eastAsia="Arial" w:hAnsi="Arial" w:cs="Arial"/>
          <w:sz w:val="24"/>
          <w:szCs w:val="24"/>
        </w:rPr>
        <w:t>;</w:t>
      </w:r>
    </w:p>
    <w:p w14:paraId="6FA00668" w14:textId="039DF1FA" w:rsidR="004F3E7D" w:rsidRPr="00215B63" w:rsidRDefault="001F170B" w:rsidP="00D222A7">
      <w:pPr>
        <w:pStyle w:val="Prrafodelista"/>
        <w:numPr>
          <w:ilvl w:val="0"/>
          <w:numId w:val="24"/>
        </w:numPr>
        <w:spacing w:after="0" w:line="240" w:lineRule="auto"/>
        <w:jc w:val="both"/>
        <w:rPr>
          <w:rFonts w:ascii="Arial" w:eastAsia="Arial" w:hAnsi="Arial" w:cs="Arial"/>
          <w:sz w:val="24"/>
          <w:szCs w:val="24"/>
        </w:rPr>
      </w:pPr>
      <w:r>
        <w:rPr>
          <w:rFonts w:ascii="Arial" w:eastAsia="Arial" w:hAnsi="Arial" w:cs="Arial"/>
          <w:sz w:val="24"/>
          <w:szCs w:val="24"/>
          <w:highlight w:val="white"/>
        </w:rPr>
        <w:t>La VI debe c</w:t>
      </w:r>
      <w:r w:rsidR="004F3E7D" w:rsidRPr="00215B63">
        <w:rPr>
          <w:rFonts w:ascii="Arial" w:eastAsia="Arial" w:hAnsi="Arial" w:cs="Arial"/>
          <w:sz w:val="24"/>
          <w:szCs w:val="24"/>
          <w:highlight w:val="white"/>
        </w:rPr>
        <w:t>ontar con un espacio u oficina para el aislamiento temporal inmediato de una persona sospechosa de la enfermedad COVID 19. Este espacio solo podrá ser utilizado para dicho fin.</w:t>
      </w:r>
      <w:r w:rsidR="00873D99">
        <w:rPr>
          <w:rFonts w:ascii="Arial" w:eastAsia="Arial" w:hAnsi="Arial" w:cs="Arial"/>
          <w:sz w:val="24"/>
          <w:szCs w:val="24"/>
          <w:highlight w:val="white"/>
        </w:rPr>
        <w:t xml:space="preserve"> Es un espacio adapta</w:t>
      </w:r>
      <w:r w:rsidR="00525375">
        <w:rPr>
          <w:rFonts w:ascii="Arial" w:eastAsia="Arial" w:hAnsi="Arial" w:cs="Arial"/>
          <w:sz w:val="24"/>
          <w:szCs w:val="24"/>
          <w:highlight w:val="white"/>
        </w:rPr>
        <w:t>do, no requiere de ser constru</w:t>
      </w:r>
      <w:r w:rsidR="001C0E8C">
        <w:rPr>
          <w:rFonts w:ascii="Arial" w:eastAsia="Arial" w:hAnsi="Arial" w:cs="Arial"/>
          <w:sz w:val="24"/>
          <w:szCs w:val="24"/>
          <w:highlight w:val="white"/>
        </w:rPr>
        <w:t>i</w:t>
      </w:r>
      <w:r w:rsidR="00525375">
        <w:rPr>
          <w:rFonts w:ascii="Arial" w:eastAsia="Arial" w:hAnsi="Arial" w:cs="Arial"/>
          <w:sz w:val="24"/>
          <w:szCs w:val="24"/>
          <w:highlight w:val="white"/>
        </w:rPr>
        <w:t>do</w:t>
      </w:r>
      <w:r w:rsidR="00A70B68">
        <w:rPr>
          <w:rFonts w:ascii="Arial" w:eastAsia="Arial" w:hAnsi="Arial" w:cs="Arial"/>
          <w:sz w:val="24"/>
          <w:szCs w:val="24"/>
          <w:highlight w:val="white"/>
        </w:rPr>
        <w:t xml:space="preserve">. </w:t>
      </w:r>
      <w:r w:rsidR="004F3E7D" w:rsidRPr="00215B63">
        <w:rPr>
          <w:rFonts w:ascii="Arial" w:eastAsia="Arial" w:hAnsi="Arial" w:cs="Arial"/>
          <w:sz w:val="24"/>
          <w:szCs w:val="24"/>
          <w:highlight w:val="white"/>
        </w:rPr>
        <w:t xml:space="preserve">Deberá tener una adecuada ventilación, tener una mesa, una silla y un basurero con tapa de apertura de pedal, además en su interior se utilizará una bolsa de plástico para los residuos. También deberá tener acceso a un baño cercano para uso exclusivo, o </w:t>
      </w:r>
      <w:r w:rsidR="004F3E7D" w:rsidRPr="00215B63">
        <w:rPr>
          <w:rFonts w:ascii="Arial" w:eastAsia="Arial" w:hAnsi="Arial" w:cs="Arial"/>
          <w:sz w:val="24"/>
          <w:szCs w:val="24"/>
        </w:rPr>
        <w:t>en su defecto, deberá ser limpiado y desinfectado después que sea utilizado por la persona que se encuentra en aislamiento temporal</w:t>
      </w:r>
      <w:r w:rsidR="00061CC8">
        <w:rPr>
          <w:rFonts w:ascii="Arial" w:eastAsia="Arial" w:hAnsi="Arial" w:cs="Arial"/>
          <w:sz w:val="24"/>
          <w:szCs w:val="24"/>
        </w:rPr>
        <w:t>.</w:t>
      </w:r>
    </w:p>
    <w:p w14:paraId="6922BFC9" w14:textId="77777777" w:rsidR="003E010B" w:rsidRPr="00215B63" w:rsidRDefault="00ED52A6" w:rsidP="00D222A7">
      <w:pPr>
        <w:pStyle w:val="Prrafodelista"/>
        <w:numPr>
          <w:ilvl w:val="0"/>
          <w:numId w:val="24"/>
        </w:numPr>
        <w:spacing w:after="0" w:line="240" w:lineRule="auto"/>
        <w:jc w:val="both"/>
        <w:rPr>
          <w:rFonts w:ascii="Arial" w:eastAsia="Times New Roman" w:hAnsi="Arial" w:cs="Arial"/>
          <w:i/>
          <w:iCs/>
          <w:sz w:val="24"/>
          <w:szCs w:val="24"/>
          <w:lang w:val="es-MX"/>
        </w:rPr>
      </w:pPr>
      <w:r>
        <w:rPr>
          <w:rFonts w:ascii="Arial" w:eastAsia="Arial" w:hAnsi="Arial" w:cs="Arial"/>
          <w:sz w:val="24"/>
          <w:szCs w:val="24"/>
        </w:rPr>
        <w:t>Como medida opcional,</w:t>
      </w:r>
      <w:r w:rsidR="00EC5A70" w:rsidRPr="00215B63">
        <w:rPr>
          <w:rFonts w:ascii="Arial" w:eastAsia="Times New Roman" w:hAnsi="Arial" w:cs="Arial"/>
          <w:sz w:val="24"/>
          <w:szCs w:val="24"/>
          <w:lang w:val="es-MX"/>
        </w:rPr>
        <w:t xml:space="preserve"> se puede</w:t>
      </w:r>
      <w:r w:rsidR="00C30B88" w:rsidRPr="00215B63">
        <w:rPr>
          <w:rFonts w:ascii="Arial" w:eastAsia="Times New Roman" w:hAnsi="Arial" w:cs="Arial"/>
          <w:sz w:val="24"/>
          <w:szCs w:val="24"/>
          <w:lang w:val="es-MX"/>
        </w:rPr>
        <w:t>n</w:t>
      </w:r>
      <w:r w:rsidR="00EC5A70" w:rsidRPr="00215B63">
        <w:rPr>
          <w:rFonts w:ascii="Arial" w:eastAsia="Times New Roman" w:hAnsi="Arial" w:cs="Arial"/>
          <w:sz w:val="24"/>
          <w:szCs w:val="24"/>
          <w:lang w:val="es-MX"/>
        </w:rPr>
        <w:t xml:space="preserve"> colocar tres alfombras en cada ingreso</w:t>
      </w:r>
      <w:r w:rsidR="003E010B" w:rsidRPr="00215B63">
        <w:rPr>
          <w:rFonts w:ascii="Arial" w:eastAsia="Times New Roman" w:hAnsi="Arial" w:cs="Arial"/>
          <w:sz w:val="24"/>
          <w:szCs w:val="24"/>
          <w:lang w:val="es-MX"/>
        </w:rPr>
        <w:t>:</w:t>
      </w:r>
      <w:r w:rsidR="00DA5624">
        <w:rPr>
          <w:rFonts w:ascii="Arial" w:eastAsia="Times New Roman" w:hAnsi="Arial" w:cs="Arial"/>
          <w:sz w:val="24"/>
          <w:szCs w:val="24"/>
          <w:lang w:val="es-MX"/>
        </w:rPr>
        <w:t xml:space="preserve"> </w:t>
      </w:r>
      <w:r w:rsidR="003E010B" w:rsidRPr="00215B63">
        <w:rPr>
          <w:rFonts w:ascii="Arial" w:eastAsia="Times New Roman" w:hAnsi="Arial" w:cs="Arial"/>
          <w:sz w:val="24"/>
          <w:szCs w:val="24"/>
          <w:lang w:val="es-MX"/>
        </w:rPr>
        <w:t>u</w:t>
      </w:r>
      <w:r w:rsidR="00EC5A70" w:rsidRPr="00215B63">
        <w:rPr>
          <w:rFonts w:ascii="Arial" w:eastAsia="Times New Roman" w:hAnsi="Arial" w:cs="Arial"/>
          <w:sz w:val="24"/>
          <w:szCs w:val="24"/>
          <w:lang w:val="es-MX"/>
        </w:rPr>
        <w:t>na para eliminar el exceso de suciedad, una segunda con desinfectante para la limpieza de las suelas y una tercera para el secado de las suelas</w:t>
      </w:r>
      <w:r w:rsidR="003E010B" w:rsidRPr="00215B63">
        <w:rPr>
          <w:rFonts w:ascii="Arial" w:eastAsia="Times New Roman" w:hAnsi="Arial" w:cs="Arial"/>
          <w:sz w:val="24"/>
          <w:szCs w:val="24"/>
          <w:lang w:val="es-MX"/>
        </w:rPr>
        <w:t>.</w:t>
      </w:r>
      <w:r w:rsidR="008663FE" w:rsidRPr="00215B63">
        <w:rPr>
          <w:rFonts w:ascii="Arial" w:eastAsia="Times New Roman" w:hAnsi="Arial" w:cs="Arial"/>
          <w:sz w:val="24"/>
          <w:szCs w:val="24"/>
          <w:lang w:val="es-MX"/>
        </w:rPr>
        <w:t xml:space="preserve"> Debe tenerse cuidado con posibles accidentes por crear espacios resbaladizos</w:t>
      </w:r>
      <w:r w:rsidR="00295267" w:rsidRPr="00215B63">
        <w:rPr>
          <w:rFonts w:ascii="Arial" w:eastAsia="Times New Roman" w:hAnsi="Arial" w:cs="Arial"/>
          <w:sz w:val="24"/>
          <w:szCs w:val="24"/>
          <w:lang w:val="es-MX"/>
        </w:rPr>
        <w:t>.</w:t>
      </w:r>
    </w:p>
    <w:p w14:paraId="75247388" w14:textId="77777777" w:rsidR="004336B7" w:rsidRPr="00215B63" w:rsidRDefault="004336B7">
      <w:pPr>
        <w:spacing w:after="0" w:line="240" w:lineRule="auto"/>
        <w:jc w:val="both"/>
        <w:rPr>
          <w:rFonts w:ascii="Arial" w:eastAsia="Arial" w:hAnsi="Arial" w:cs="Arial"/>
          <w:sz w:val="24"/>
          <w:szCs w:val="24"/>
        </w:rPr>
      </w:pPr>
    </w:p>
    <w:p w14:paraId="12712FBB" w14:textId="4F7DD316" w:rsidR="00500F46" w:rsidRPr="00D044A6" w:rsidRDefault="003E010B" w:rsidP="00D044A6">
      <w:pPr>
        <w:pStyle w:val="Ttulo2"/>
        <w:spacing w:after="0"/>
        <w:ind w:left="1080" w:hanging="1080"/>
        <w:jc w:val="both"/>
        <w:rPr>
          <w:rFonts w:ascii="Arial" w:eastAsia="Arial" w:hAnsi="Arial" w:cs="Arial"/>
          <w:sz w:val="24"/>
          <w:szCs w:val="24"/>
          <w:highlight w:val="white"/>
        </w:rPr>
      </w:pPr>
      <w:bookmarkStart w:id="32" w:name="_Toc48163899"/>
      <w:r w:rsidRPr="00D044A6">
        <w:rPr>
          <w:rFonts w:ascii="Arial" w:eastAsia="Arial" w:hAnsi="Arial" w:cs="Arial"/>
          <w:sz w:val="24"/>
          <w:szCs w:val="24"/>
          <w:highlight w:val="white"/>
        </w:rPr>
        <w:t>6</w:t>
      </w:r>
      <w:r w:rsidR="00500F46" w:rsidRPr="00D044A6">
        <w:rPr>
          <w:rFonts w:ascii="Arial" w:eastAsia="Arial" w:hAnsi="Arial" w:cs="Arial"/>
          <w:sz w:val="24"/>
          <w:szCs w:val="24"/>
          <w:highlight w:val="white"/>
        </w:rPr>
        <w:t>.</w:t>
      </w:r>
      <w:r w:rsidR="005241A1" w:rsidRPr="00D044A6">
        <w:rPr>
          <w:rFonts w:ascii="Arial" w:eastAsia="Arial" w:hAnsi="Arial" w:cs="Arial"/>
          <w:sz w:val="24"/>
          <w:szCs w:val="24"/>
          <w:highlight w:val="white"/>
        </w:rPr>
        <w:t>3</w:t>
      </w:r>
      <w:r w:rsidR="00500F46" w:rsidRPr="00D044A6">
        <w:rPr>
          <w:rFonts w:ascii="Arial" w:eastAsia="Arial" w:hAnsi="Arial" w:cs="Arial"/>
          <w:sz w:val="24"/>
          <w:szCs w:val="24"/>
          <w:highlight w:val="white"/>
        </w:rPr>
        <w:t>.</w:t>
      </w:r>
      <w:r w:rsidR="00482F5A" w:rsidRPr="00D044A6">
        <w:rPr>
          <w:rFonts w:ascii="Arial" w:eastAsia="Arial" w:hAnsi="Arial" w:cs="Arial"/>
          <w:sz w:val="24"/>
          <w:szCs w:val="24"/>
          <w:highlight w:val="white"/>
        </w:rPr>
        <w:t>3.5</w:t>
      </w:r>
      <w:r w:rsidR="005E28F7" w:rsidRPr="00D044A6">
        <w:rPr>
          <w:rFonts w:ascii="Arial" w:eastAsia="Arial" w:hAnsi="Arial" w:cs="Arial"/>
          <w:sz w:val="24"/>
          <w:szCs w:val="24"/>
          <w:highlight w:val="white"/>
        </w:rPr>
        <w:t>.</w:t>
      </w:r>
      <w:r w:rsidR="00CA085F" w:rsidRPr="00D044A6">
        <w:rPr>
          <w:rFonts w:ascii="Arial" w:eastAsia="Arial" w:hAnsi="Arial" w:cs="Arial"/>
          <w:sz w:val="24"/>
          <w:szCs w:val="24"/>
          <w:highlight w:val="white"/>
        </w:rPr>
        <w:t xml:space="preserve"> </w:t>
      </w:r>
      <w:bookmarkEnd w:id="32"/>
      <w:r w:rsidR="00491FDD" w:rsidRPr="00491FDD">
        <w:rPr>
          <w:rFonts w:ascii="Arial" w:eastAsia="Arial" w:hAnsi="Arial" w:cs="Arial"/>
          <w:sz w:val="24"/>
          <w:szCs w:val="24"/>
          <w:highlight w:val="white"/>
        </w:rPr>
        <w:t>Acerca de las personas estudiantes, asistentes de investigación y tesiarias</w:t>
      </w:r>
    </w:p>
    <w:p w14:paraId="1B40CE36" w14:textId="77777777" w:rsidR="00500F46" w:rsidRPr="00215B63" w:rsidRDefault="00500F46">
      <w:pPr>
        <w:spacing w:after="0" w:line="240" w:lineRule="auto"/>
        <w:jc w:val="both"/>
        <w:rPr>
          <w:rFonts w:ascii="Arial" w:eastAsia="Arial" w:hAnsi="Arial" w:cs="Arial"/>
          <w:sz w:val="24"/>
          <w:szCs w:val="24"/>
        </w:rPr>
      </w:pPr>
    </w:p>
    <w:p w14:paraId="2033A6B7" w14:textId="057875E8" w:rsidR="00482F5A" w:rsidRPr="00215B63" w:rsidRDefault="000908D0" w:rsidP="00D222A7">
      <w:pPr>
        <w:pStyle w:val="Prrafodelista"/>
        <w:numPr>
          <w:ilvl w:val="0"/>
          <w:numId w:val="25"/>
        </w:numPr>
        <w:spacing w:after="0" w:line="240" w:lineRule="auto"/>
        <w:ind w:left="720"/>
        <w:jc w:val="both"/>
        <w:rPr>
          <w:rFonts w:ascii="Arial" w:eastAsia="Times New Roman" w:hAnsi="Arial" w:cs="Arial"/>
          <w:sz w:val="24"/>
          <w:szCs w:val="24"/>
          <w:lang w:val="es-MX"/>
        </w:rPr>
      </w:pPr>
      <w:r w:rsidRPr="00215B63">
        <w:rPr>
          <w:rFonts w:ascii="Arial" w:eastAsia="Arial" w:hAnsi="Arial" w:cs="Arial"/>
          <w:sz w:val="24"/>
          <w:szCs w:val="24"/>
        </w:rPr>
        <w:t>L</w:t>
      </w:r>
      <w:r w:rsidR="00687CE8" w:rsidRPr="00215B63">
        <w:rPr>
          <w:rFonts w:ascii="Arial" w:eastAsia="Arial" w:hAnsi="Arial" w:cs="Arial"/>
          <w:sz w:val="24"/>
          <w:szCs w:val="24"/>
        </w:rPr>
        <w:t xml:space="preserve">as personas </w:t>
      </w:r>
      <w:r w:rsidRPr="00215B63">
        <w:rPr>
          <w:rFonts w:ascii="Arial" w:eastAsia="Arial" w:hAnsi="Arial" w:cs="Arial"/>
          <w:sz w:val="24"/>
          <w:szCs w:val="24"/>
        </w:rPr>
        <w:t xml:space="preserve">estudiantes, </w:t>
      </w:r>
      <w:r w:rsidR="00482F5A" w:rsidRPr="00215B63">
        <w:rPr>
          <w:rFonts w:ascii="Arial" w:eastAsia="Arial" w:hAnsi="Arial" w:cs="Arial"/>
          <w:sz w:val="24"/>
          <w:szCs w:val="24"/>
        </w:rPr>
        <w:t>asistentes de investigación</w:t>
      </w:r>
      <w:r w:rsidR="004F6A22">
        <w:rPr>
          <w:rFonts w:ascii="Arial" w:eastAsia="Arial" w:hAnsi="Arial" w:cs="Arial"/>
          <w:sz w:val="24"/>
          <w:szCs w:val="24"/>
        </w:rPr>
        <w:t xml:space="preserve"> y</w:t>
      </w:r>
      <w:r w:rsidR="00482F5A" w:rsidRPr="00215B63">
        <w:rPr>
          <w:rFonts w:ascii="Arial" w:eastAsia="Arial" w:hAnsi="Arial" w:cs="Arial"/>
          <w:sz w:val="24"/>
          <w:szCs w:val="24"/>
        </w:rPr>
        <w:t xml:space="preserve"> tesiarias</w:t>
      </w:r>
      <w:r w:rsidR="00482F5A" w:rsidRPr="00215B63">
        <w:rPr>
          <w:rFonts w:ascii="Arial" w:eastAsia="Times New Roman" w:hAnsi="Arial" w:cs="Arial"/>
          <w:sz w:val="24"/>
          <w:szCs w:val="24"/>
          <w:lang w:val="es-MX"/>
        </w:rPr>
        <w:t xml:space="preserve"> deben cumplir con todas las normas de ingreso y permanencia especificadas en este protocolo</w:t>
      </w:r>
      <w:r w:rsidR="00BC0C8E">
        <w:rPr>
          <w:rFonts w:ascii="Arial" w:eastAsia="Times New Roman" w:hAnsi="Arial" w:cs="Arial"/>
          <w:sz w:val="24"/>
          <w:szCs w:val="24"/>
          <w:lang w:val="es-MX"/>
        </w:rPr>
        <w:t>.</w:t>
      </w:r>
    </w:p>
    <w:p w14:paraId="788F7DB0" w14:textId="0D90CA6F" w:rsidR="00500F46" w:rsidRDefault="00FA7EA7" w:rsidP="00D222A7">
      <w:pPr>
        <w:pStyle w:val="Prrafodelista"/>
        <w:numPr>
          <w:ilvl w:val="0"/>
          <w:numId w:val="25"/>
        </w:numPr>
        <w:spacing w:after="0" w:line="240" w:lineRule="auto"/>
        <w:ind w:left="720"/>
        <w:jc w:val="both"/>
        <w:rPr>
          <w:rFonts w:ascii="Arial" w:eastAsia="Times New Roman" w:hAnsi="Arial" w:cs="Arial"/>
          <w:sz w:val="24"/>
          <w:szCs w:val="24"/>
          <w:lang w:val="es-MX"/>
        </w:rPr>
      </w:pPr>
      <w:r w:rsidRPr="00215B63">
        <w:rPr>
          <w:rFonts w:ascii="Arial" w:eastAsia="Times New Roman" w:hAnsi="Arial" w:cs="Arial"/>
          <w:sz w:val="24"/>
          <w:szCs w:val="24"/>
          <w:lang w:val="es-MX"/>
        </w:rPr>
        <w:t>El docente o director de tesis d</w:t>
      </w:r>
      <w:r w:rsidR="000908D0" w:rsidRPr="00215B63">
        <w:rPr>
          <w:rFonts w:ascii="Arial" w:eastAsia="Times New Roman" w:hAnsi="Arial" w:cs="Arial"/>
          <w:sz w:val="24"/>
          <w:szCs w:val="24"/>
          <w:lang w:val="es-MX"/>
        </w:rPr>
        <w:t>ebe</w:t>
      </w:r>
      <w:r w:rsidR="00482F5A" w:rsidRPr="00215B63">
        <w:rPr>
          <w:rFonts w:ascii="Arial" w:eastAsia="Times New Roman" w:hAnsi="Arial" w:cs="Arial"/>
          <w:sz w:val="24"/>
          <w:szCs w:val="24"/>
          <w:lang w:val="es-MX"/>
        </w:rPr>
        <w:t xml:space="preserve"> i</w:t>
      </w:r>
      <w:r w:rsidR="00500F46" w:rsidRPr="00215B63">
        <w:rPr>
          <w:rFonts w:ascii="Arial" w:eastAsia="Times New Roman" w:hAnsi="Arial" w:cs="Arial"/>
          <w:sz w:val="24"/>
          <w:szCs w:val="24"/>
          <w:lang w:val="es-MX"/>
        </w:rPr>
        <w:t>dentificar los procesos que se puede</w:t>
      </w:r>
      <w:r w:rsidR="003C5FBF">
        <w:rPr>
          <w:rFonts w:ascii="Arial" w:eastAsia="Times New Roman" w:hAnsi="Arial" w:cs="Arial"/>
          <w:sz w:val="24"/>
          <w:szCs w:val="24"/>
          <w:lang w:val="es-MX"/>
        </w:rPr>
        <w:t>n</w:t>
      </w:r>
      <w:r w:rsidR="00500F46" w:rsidRPr="00215B63">
        <w:rPr>
          <w:rFonts w:ascii="Arial" w:eastAsia="Times New Roman" w:hAnsi="Arial" w:cs="Arial"/>
          <w:sz w:val="24"/>
          <w:szCs w:val="24"/>
          <w:lang w:val="es-MX"/>
        </w:rPr>
        <w:t xml:space="preserve"> desarrollar virtual</w:t>
      </w:r>
      <w:r w:rsidR="008F7E95">
        <w:rPr>
          <w:rFonts w:ascii="Arial" w:eastAsia="Times New Roman" w:hAnsi="Arial" w:cs="Arial"/>
          <w:sz w:val="24"/>
          <w:szCs w:val="24"/>
          <w:lang w:val="es-MX"/>
        </w:rPr>
        <w:t>mente</w:t>
      </w:r>
      <w:r w:rsidR="00500F46" w:rsidRPr="00215B63">
        <w:rPr>
          <w:rFonts w:ascii="Arial" w:eastAsia="Times New Roman" w:hAnsi="Arial" w:cs="Arial"/>
          <w:sz w:val="24"/>
          <w:szCs w:val="24"/>
          <w:lang w:val="es-MX"/>
        </w:rPr>
        <w:t xml:space="preserve"> y mantenerlos hasta nuevo aviso</w:t>
      </w:r>
      <w:r w:rsidR="00BC0C8E">
        <w:rPr>
          <w:rFonts w:ascii="Arial" w:eastAsia="Times New Roman" w:hAnsi="Arial" w:cs="Arial"/>
          <w:sz w:val="24"/>
          <w:szCs w:val="24"/>
          <w:lang w:val="es-MX"/>
        </w:rPr>
        <w:t>.</w:t>
      </w:r>
    </w:p>
    <w:p w14:paraId="33D5C685" w14:textId="77777777" w:rsidR="008E2094" w:rsidRPr="00215B63" w:rsidRDefault="008E2094" w:rsidP="00D222A7">
      <w:pPr>
        <w:pStyle w:val="Prrafodelista"/>
        <w:numPr>
          <w:ilvl w:val="0"/>
          <w:numId w:val="25"/>
        </w:numPr>
        <w:spacing w:after="0" w:line="240" w:lineRule="auto"/>
        <w:ind w:left="720"/>
        <w:jc w:val="both"/>
        <w:rPr>
          <w:rFonts w:ascii="Arial" w:eastAsia="Times New Roman" w:hAnsi="Arial" w:cs="Arial"/>
          <w:sz w:val="24"/>
          <w:szCs w:val="24"/>
          <w:lang w:val="es-MX"/>
        </w:rPr>
      </w:pPr>
      <w:r>
        <w:rPr>
          <w:rFonts w:ascii="Arial" w:eastAsia="Times New Roman" w:hAnsi="Arial" w:cs="Arial"/>
          <w:sz w:val="24"/>
          <w:szCs w:val="24"/>
          <w:lang w:val="es-MX"/>
        </w:rPr>
        <w:t xml:space="preserve">Los estudiantes con condiciones de riesgo deben </w:t>
      </w:r>
      <w:r w:rsidR="009415E0">
        <w:rPr>
          <w:rFonts w:ascii="Arial" w:eastAsia="Times New Roman" w:hAnsi="Arial" w:cs="Arial"/>
          <w:sz w:val="24"/>
          <w:szCs w:val="24"/>
          <w:lang w:val="es-MX"/>
        </w:rPr>
        <w:t xml:space="preserve">realizar únicamente labores de forma remota o si asisten </w:t>
      </w:r>
      <w:r w:rsidR="00281821">
        <w:rPr>
          <w:rFonts w:ascii="Arial" w:eastAsia="Times New Roman" w:hAnsi="Arial" w:cs="Arial"/>
          <w:sz w:val="24"/>
          <w:szCs w:val="24"/>
          <w:lang w:val="es-MX"/>
        </w:rPr>
        <w:t>realizar un cumplimiento estricto de las medidas establecidas en este protocolo.</w:t>
      </w:r>
    </w:p>
    <w:p w14:paraId="2B2DA047" w14:textId="77777777" w:rsidR="00500F46" w:rsidRPr="00215B63" w:rsidRDefault="000908D0" w:rsidP="00D222A7">
      <w:pPr>
        <w:pStyle w:val="Prrafodelista"/>
        <w:numPr>
          <w:ilvl w:val="0"/>
          <w:numId w:val="25"/>
        </w:numPr>
        <w:spacing w:after="0" w:line="240" w:lineRule="auto"/>
        <w:ind w:left="720"/>
        <w:jc w:val="both"/>
        <w:rPr>
          <w:rFonts w:ascii="Arial" w:eastAsia="Times New Roman" w:hAnsi="Arial" w:cs="Arial"/>
          <w:color w:val="FF0000"/>
          <w:sz w:val="24"/>
          <w:szCs w:val="24"/>
          <w:lang w:val="es-MX"/>
        </w:rPr>
      </w:pPr>
      <w:r w:rsidRPr="00215B63">
        <w:rPr>
          <w:rFonts w:ascii="Arial" w:eastAsia="Times New Roman" w:hAnsi="Arial" w:cs="Arial"/>
          <w:sz w:val="24"/>
          <w:szCs w:val="24"/>
          <w:lang w:val="es-MX"/>
        </w:rPr>
        <w:t>D</w:t>
      </w:r>
      <w:r w:rsidR="00500F46" w:rsidRPr="00215B63">
        <w:rPr>
          <w:rFonts w:ascii="Arial" w:eastAsia="Times New Roman" w:hAnsi="Arial" w:cs="Arial"/>
          <w:sz w:val="24"/>
          <w:szCs w:val="24"/>
          <w:lang w:val="es-MX"/>
        </w:rPr>
        <w:t>ebe</w:t>
      </w:r>
      <w:r w:rsidR="00482F5A" w:rsidRPr="00215B63">
        <w:rPr>
          <w:rFonts w:ascii="Arial" w:eastAsia="Times New Roman" w:hAnsi="Arial" w:cs="Arial"/>
          <w:sz w:val="24"/>
          <w:szCs w:val="24"/>
          <w:lang w:val="es-MX"/>
        </w:rPr>
        <w:t>n</w:t>
      </w:r>
      <w:r w:rsidR="00500F46" w:rsidRPr="00215B63">
        <w:rPr>
          <w:rFonts w:ascii="Arial" w:eastAsia="Times New Roman" w:hAnsi="Arial" w:cs="Arial"/>
          <w:sz w:val="24"/>
          <w:szCs w:val="24"/>
          <w:lang w:val="es-MX"/>
        </w:rPr>
        <w:t xml:space="preserve"> firmar un documento que indique el </w:t>
      </w:r>
      <w:r w:rsidR="00A93202" w:rsidRPr="00215B63">
        <w:rPr>
          <w:rFonts w:ascii="Arial" w:eastAsia="Times New Roman" w:hAnsi="Arial" w:cs="Arial"/>
          <w:sz w:val="24"/>
          <w:szCs w:val="24"/>
          <w:lang w:val="es-MX"/>
        </w:rPr>
        <w:t xml:space="preserve">conocimiento </w:t>
      </w:r>
      <w:r w:rsidR="00887D20" w:rsidRPr="00215B63">
        <w:rPr>
          <w:rFonts w:ascii="Arial" w:eastAsia="Times New Roman" w:hAnsi="Arial" w:cs="Arial"/>
          <w:sz w:val="24"/>
          <w:szCs w:val="24"/>
          <w:lang w:val="es-MX"/>
        </w:rPr>
        <w:t xml:space="preserve">del protocolo y su </w:t>
      </w:r>
      <w:r w:rsidR="00500F46" w:rsidRPr="00215B63">
        <w:rPr>
          <w:rFonts w:ascii="Arial" w:eastAsia="Times New Roman" w:hAnsi="Arial" w:cs="Arial"/>
          <w:sz w:val="24"/>
          <w:szCs w:val="24"/>
          <w:lang w:val="es-MX"/>
        </w:rPr>
        <w:t xml:space="preserve">consentimiento </w:t>
      </w:r>
      <w:r w:rsidR="00887D20" w:rsidRPr="00215B63">
        <w:rPr>
          <w:rFonts w:ascii="Arial" w:eastAsia="Times New Roman" w:hAnsi="Arial" w:cs="Arial"/>
          <w:sz w:val="24"/>
          <w:szCs w:val="24"/>
          <w:lang w:val="es-MX"/>
        </w:rPr>
        <w:t>de</w:t>
      </w:r>
      <w:r w:rsidR="00500F46" w:rsidRPr="00215B63">
        <w:rPr>
          <w:rFonts w:ascii="Arial" w:eastAsia="Times New Roman" w:hAnsi="Arial" w:cs="Arial"/>
          <w:sz w:val="24"/>
          <w:szCs w:val="24"/>
          <w:lang w:val="es-MX"/>
        </w:rPr>
        <w:t xml:space="preserve"> continuar</w:t>
      </w:r>
      <w:r w:rsidR="00887D20" w:rsidRPr="00215B63">
        <w:rPr>
          <w:rFonts w:ascii="Arial" w:eastAsia="Times New Roman" w:hAnsi="Arial" w:cs="Arial"/>
          <w:sz w:val="24"/>
          <w:szCs w:val="24"/>
          <w:lang w:val="es-MX"/>
        </w:rPr>
        <w:t xml:space="preserve"> realizando</w:t>
      </w:r>
      <w:r w:rsidR="00500F46" w:rsidRPr="00215B63">
        <w:rPr>
          <w:rFonts w:ascii="Arial" w:eastAsia="Times New Roman" w:hAnsi="Arial" w:cs="Arial"/>
          <w:sz w:val="24"/>
          <w:szCs w:val="24"/>
          <w:lang w:val="es-MX"/>
        </w:rPr>
        <w:t xml:space="preserve"> sus labores de apoyo y/o investigación.</w:t>
      </w:r>
    </w:p>
    <w:p w14:paraId="106A93F8" w14:textId="77777777" w:rsidR="00460534" w:rsidRPr="00215B63" w:rsidRDefault="00460534" w:rsidP="00063358">
      <w:pPr>
        <w:spacing w:after="0" w:line="240" w:lineRule="auto"/>
        <w:jc w:val="center"/>
        <w:rPr>
          <w:rFonts w:ascii="Arial" w:eastAsia="Arial" w:hAnsi="Arial" w:cs="Arial"/>
          <w:sz w:val="24"/>
          <w:szCs w:val="24"/>
          <w:lang w:val="es-MX"/>
        </w:rPr>
      </w:pPr>
    </w:p>
    <w:p w14:paraId="3B4F1978" w14:textId="4974978B" w:rsidR="00F02EE0" w:rsidRDefault="00482F5A" w:rsidP="00063358">
      <w:pPr>
        <w:pStyle w:val="Ttulo2"/>
        <w:tabs>
          <w:tab w:val="left" w:pos="4944"/>
        </w:tabs>
        <w:spacing w:after="0"/>
        <w:ind w:left="1080" w:hanging="1080"/>
        <w:jc w:val="both"/>
        <w:rPr>
          <w:rFonts w:ascii="Arial" w:eastAsia="Arial" w:hAnsi="Arial" w:cs="Arial"/>
          <w:sz w:val="24"/>
          <w:szCs w:val="24"/>
        </w:rPr>
      </w:pPr>
      <w:bookmarkStart w:id="33" w:name="_Toc48163900"/>
      <w:r w:rsidRPr="00D044A6">
        <w:rPr>
          <w:rFonts w:ascii="Arial" w:eastAsia="Arial" w:hAnsi="Arial" w:cs="Arial"/>
          <w:sz w:val="24"/>
          <w:szCs w:val="24"/>
          <w:highlight w:val="white"/>
        </w:rPr>
        <w:t>6</w:t>
      </w:r>
      <w:r w:rsidR="00F36581" w:rsidRPr="00D044A6">
        <w:rPr>
          <w:rFonts w:ascii="Arial" w:eastAsia="Arial" w:hAnsi="Arial" w:cs="Arial"/>
          <w:sz w:val="24"/>
          <w:szCs w:val="24"/>
          <w:highlight w:val="white"/>
        </w:rPr>
        <w:t>.</w:t>
      </w:r>
      <w:r w:rsidR="00BA1FFA" w:rsidRPr="00D044A6">
        <w:rPr>
          <w:rFonts w:ascii="Arial" w:eastAsia="Arial" w:hAnsi="Arial" w:cs="Arial"/>
          <w:sz w:val="24"/>
          <w:szCs w:val="24"/>
          <w:highlight w:val="white"/>
        </w:rPr>
        <w:t>3</w:t>
      </w:r>
      <w:r w:rsidR="00F36581" w:rsidRPr="00D044A6">
        <w:rPr>
          <w:rFonts w:ascii="Arial" w:eastAsia="Arial" w:hAnsi="Arial" w:cs="Arial"/>
          <w:sz w:val="24"/>
          <w:szCs w:val="24"/>
          <w:highlight w:val="white"/>
        </w:rPr>
        <w:t>.3.</w:t>
      </w:r>
      <w:r w:rsidRPr="00D044A6">
        <w:rPr>
          <w:rFonts w:ascii="Arial" w:eastAsia="Arial" w:hAnsi="Arial" w:cs="Arial"/>
          <w:sz w:val="24"/>
          <w:szCs w:val="24"/>
          <w:highlight w:val="white"/>
        </w:rPr>
        <w:t>6</w:t>
      </w:r>
      <w:r w:rsidR="005E28F7" w:rsidRPr="00D044A6">
        <w:rPr>
          <w:rFonts w:ascii="Arial" w:eastAsia="Arial" w:hAnsi="Arial" w:cs="Arial"/>
          <w:sz w:val="24"/>
          <w:szCs w:val="24"/>
          <w:highlight w:val="white"/>
        </w:rPr>
        <w:t>.</w:t>
      </w:r>
      <w:r w:rsidR="00F36581" w:rsidRPr="00D044A6">
        <w:rPr>
          <w:rFonts w:ascii="Arial" w:eastAsia="Arial" w:hAnsi="Arial" w:cs="Arial"/>
          <w:sz w:val="24"/>
          <w:szCs w:val="24"/>
          <w:highlight w:val="white"/>
        </w:rPr>
        <w:t xml:space="preserve"> Recepción</w:t>
      </w:r>
      <w:r w:rsidR="00F02EE0">
        <w:rPr>
          <w:rFonts w:ascii="Arial" w:eastAsia="Arial" w:hAnsi="Arial" w:cs="Arial"/>
          <w:sz w:val="24"/>
          <w:szCs w:val="24"/>
          <w:highlight w:val="white"/>
        </w:rPr>
        <w:t xml:space="preserve"> de</w:t>
      </w:r>
      <w:r w:rsidR="00F36581" w:rsidRPr="00D044A6">
        <w:rPr>
          <w:rFonts w:ascii="Arial" w:eastAsia="Arial" w:hAnsi="Arial" w:cs="Arial"/>
          <w:sz w:val="24"/>
          <w:szCs w:val="24"/>
          <w:highlight w:val="white"/>
        </w:rPr>
        <w:t xml:space="preserve"> documentos</w:t>
      </w:r>
      <w:bookmarkEnd w:id="33"/>
    </w:p>
    <w:p w14:paraId="18E68272" w14:textId="77777777" w:rsidR="00063358" w:rsidRPr="00063358" w:rsidRDefault="00063358" w:rsidP="00063358"/>
    <w:p w14:paraId="4E7A759B" w14:textId="20CA2245" w:rsidR="00295267" w:rsidRPr="00215B63" w:rsidRDefault="00295267" w:rsidP="00D222A7">
      <w:pPr>
        <w:pStyle w:val="Prrafodelista"/>
        <w:numPr>
          <w:ilvl w:val="0"/>
          <w:numId w:val="27"/>
        </w:numPr>
        <w:spacing w:after="0" w:line="240" w:lineRule="auto"/>
        <w:jc w:val="both"/>
        <w:rPr>
          <w:rFonts w:ascii="Arial" w:eastAsia="Arial" w:hAnsi="Arial" w:cs="Arial"/>
          <w:sz w:val="24"/>
          <w:szCs w:val="24"/>
        </w:rPr>
      </w:pPr>
      <w:r w:rsidRPr="00215B63">
        <w:rPr>
          <w:rFonts w:ascii="Arial" w:eastAsia="Times New Roman" w:hAnsi="Arial" w:cs="Arial"/>
          <w:sz w:val="24"/>
          <w:szCs w:val="24"/>
          <w:lang w:val="es-MX"/>
        </w:rPr>
        <w:t>Si la Unidad recibe muestras se debe disponer de un procedimiento para informar a los usuarios de las condiciones de seguridad e higiene que debe cumplir para evitar al máximo la exposición de visitantes y funcionarios</w:t>
      </w:r>
      <w:r w:rsidR="00742CEC">
        <w:rPr>
          <w:rFonts w:ascii="Arial" w:eastAsia="Times New Roman" w:hAnsi="Arial" w:cs="Arial"/>
          <w:sz w:val="24"/>
          <w:szCs w:val="24"/>
          <w:lang w:val="es-MX"/>
        </w:rPr>
        <w:t xml:space="preserve"> (as)</w:t>
      </w:r>
      <w:r w:rsidRPr="00215B63">
        <w:rPr>
          <w:rFonts w:ascii="Arial" w:eastAsia="Times New Roman" w:hAnsi="Arial" w:cs="Arial"/>
          <w:sz w:val="24"/>
          <w:szCs w:val="24"/>
          <w:lang w:val="es-MX"/>
        </w:rPr>
        <w:t>.</w:t>
      </w:r>
    </w:p>
    <w:p w14:paraId="4AFEA75B" w14:textId="4ED17F88" w:rsidR="00F36581" w:rsidRPr="00560713" w:rsidRDefault="00F02EE0" w:rsidP="00D222A7">
      <w:pPr>
        <w:pStyle w:val="Prrafodelista"/>
        <w:keepNext/>
        <w:keepLines/>
        <w:numPr>
          <w:ilvl w:val="0"/>
          <w:numId w:val="27"/>
        </w:numPr>
        <w:pBdr>
          <w:top w:val="nil"/>
          <w:left w:val="nil"/>
          <w:bottom w:val="nil"/>
          <w:right w:val="nil"/>
          <w:between w:val="nil"/>
        </w:pBdr>
        <w:spacing w:after="0" w:line="240" w:lineRule="auto"/>
        <w:jc w:val="both"/>
        <w:rPr>
          <w:rFonts w:ascii="Arial" w:eastAsia="Times New Roman" w:hAnsi="Arial" w:cs="Arial"/>
          <w:sz w:val="24"/>
          <w:szCs w:val="24"/>
          <w:lang w:val="es-ES"/>
        </w:rPr>
      </w:pPr>
      <w:r w:rsidRPr="00560713">
        <w:rPr>
          <w:rFonts w:ascii="Arial" w:eastAsia="Times New Roman" w:hAnsi="Arial" w:cs="Arial"/>
          <w:sz w:val="24"/>
          <w:szCs w:val="24"/>
          <w:lang w:val="es-ES"/>
        </w:rPr>
        <w:lastRenderedPageBreak/>
        <w:t xml:space="preserve">Se debe </w:t>
      </w:r>
      <w:r w:rsidR="00F36581" w:rsidRPr="00560713">
        <w:rPr>
          <w:rFonts w:ascii="Arial" w:eastAsia="Times New Roman" w:hAnsi="Arial" w:cs="Arial"/>
          <w:sz w:val="24"/>
          <w:szCs w:val="24"/>
          <w:lang w:val="es-ES"/>
        </w:rPr>
        <w:t xml:space="preserve">redactar un procedimiento para la recepción </w:t>
      </w:r>
      <w:r w:rsidR="000A64D5" w:rsidRPr="00560713">
        <w:rPr>
          <w:rFonts w:ascii="Arial" w:eastAsia="Times New Roman" w:hAnsi="Arial" w:cs="Arial"/>
          <w:sz w:val="24"/>
          <w:szCs w:val="24"/>
          <w:lang w:val="es-ES"/>
        </w:rPr>
        <w:t>de</w:t>
      </w:r>
      <w:r w:rsidR="00F36581" w:rsidRPr="00560713">
        <w:rPr>
          <w:rFonts w:ascii="Arial" w:eastAsia="Times New Roman" w:hAnsi="Arial" w:cs="Arial"/>
          <w:sz w:val="24"/>
          <w:szCs w:val="24"/>
          <w:lang w:val="es-ES"/>
        </w:rPr>
        <w:t xml:space="preserve"> documentos.</w:t>
      </w:r>
      <w:r w:rsidR="00560713">
        <w:rPr>
          <w:rFonts w:ascii="Arial" w:eastAsia="Times New Roman" w:hAnsi="Arial" w:cs="Arial"/>
          <w:sz w:val="24"/>
          <w:szCs w:val="24"/>
          <w:lang w:val="es-ES"/>
        </w:rPr>
        <w:t xml:space="preserve"> (Anexo 12)</w:t>
      </w:r>
    </w:p>
    <w:p w14:paraId="2667250D" w14:textId="52E70E42" w:rsidR="00687CE8" w:rsidRPr="00215B63" w:rsidRDefault="00C06BA3" w:rsidP="00D222A7">
      <w:pPr>
        <w:pStyle w:val="Prrafodelista"/>
        <w:keepNext/>
        <w:keepLines/>
        <w:numPr>
          <w:ilvl w:val="0"/>
          <w:numId w:val="27"/>
        </w:numPr>
        <w:pBdr>
          <w:top w:val="nil"/>
          <w:left w:val="nil"/>
          <w:bottom w:val="nil"/>
          <w:right w:val="nil"/>
          <w:between w:val="nil"/>
        </w:pBdr>
        <w:spacing w:after="0" w:line="240" w:lineRule="auto"/>
        <w:jc w:val="both"/>
        <w:rPr>
          <w:rFonts w:ascii="Arial" w:eastAsia="Times New Roman" w:hAnsi="Arial" w:cs="Arial"/>
          <w:sz w:val="24"/>
          <w:szCs w:val="24"/>
          <w:lang w:val="es-MX"/>
        </w:rPr>
      </w:pPr>
      <w:r>
        <w:rPr>
          <w:rFonts w:ascii="Arial" w:eastAsia="Times New Roman" w:hAnsi="Arial" w:cs="Arial"/>
          <w:sz w:val="24"/>
          <w:szCs w:val="24"/>
          <w:lang w:val="es-MX"/>
        </w:rPr>
        <w:t>Se d</w:t>
      </w:r>
      <w:r w:rsidR="00687CE8" w:rsidRPr="00215B63">
        <w:rPr>
          <w:rFonts w:ascii="Arial" w:eastAsia="Times New Roman" w:hAnsi="Arial" w:cs="Arial"/>
          <w:sz w:val="24"/>
          <w:szCs w:val="24"/>
          <w:lang w:val="es-MX"/>
        </w:rPr>
        <w:t xml:space="preserve">eberá habilitar un espacio exclusivo para la recepción de </w:t>
      </w:r>
      <w:r w:rsidR="00D946F0">
        <w:rPr>
          <w:rFonts w:ascii="Arial" w:eastAsia="Times New Roman" w:hAnsi="Arial" w:cs="Arial"/>
          <w:sz w:val="24"/>
          <w:szCs w:val="24"/>
          <w:lang w:val="es-MX"/>
        </w:rPr>
        <w:t xml:space="preserve">documentos </w:t>
      </w:r>
      <w:r w:rsidR="006C4A14">
        <w:rPr>
          <w:rFonts w:ascii="Arial" w:eastAsia="Times New Roman" w:hAnsi="Arial" w:cs="Arial"/>
          <w:sz w:val="24"/>
          <w:szCs w:val="24"/>
          <w:lang w:val="es-MX"/>
        </w:rPr>
        <w:t>de tal forma que se evit</w:t>
      </w:r>
      <w:r w:rsidR="00FA38DF">
        <w:rPr>
          <w:rFonts w:ascii="Arial" w:eastAsia="Times New Roman" w:hAnsi="Arial" w:cs="Arial"/>
          <w:sz w:val="24"/>
          <w:szCs w:val="24"/>
          <w:lang w:val="es-MX"/>
        </w:rPr>
        <w:t>e</w:t>
      </w:r>
      <w:r w:rsidR="006C4A14">
        <w:rPr>
          <w:rFonts w:ascii="Arial" w:eastAsia="Times New Roman" w:hAnsi="Arial" w:cs="Arial"/>
          <w:sz w:val="24"/>
          <w:szCs w:val="24"/>
          <w:lang w:val="es-MX"/>
        </w:rPr>
        <w:t xml:space="preserve"> la circulación </w:t>
      </w:r>
      <w:r w:rsidR="008E4714">
        <w:rPr>
          <w:rFonts w:ascii="Arial" w:eastAsia="Times New Roman" w:hAnsi="Arial" w:cs="Arial"/>
          <w:sz w:val="24"/>
          <w:szCs w:val="24"/>
          <w:lang w:val="es-MX"/>
        </w:rPr>
        <w:t>por las instalaciones</w:t>
      </w:r>
      <w:r w:rsidR="00FA38DF">
        <w:rPr>
          <w:rFonts w:ascii="Arial" w:eastAsia="Times New Roman" w:hAnsi="Arial" w:cs="Arial"/>
          <w:sz w:val="24"/>
          <w:szCs w:val="24"/>
          <w:lang w:val="es-MX"/>
        </w:rPr>
        <w:t xml:space="preserve"> de visitantes</w:t>
      </w:r>
      <w:r w:rsidR="008E4714">
        <w:rPr>
          <w:rFonts w:ascii="Arial" w:eastAsia="Times New Roman" w:hAnsi="Arial" w:cs="Arial"/>
          <w:sz w:val="24"/>
          <w:szCs w:val="24"/>
          <w:lang w:val="es-MX"/>
        </w:rPr>
        <w:t>.</w:t>
      </w:r>
    </w:p>
    <w:p w14:paraId="096DF69E" w14:textId="48B6C107" w:rsidR="00F36581" w:rsidRPr="00215B63" w:rsidRDefault="00F36581" w:rsidP="00D222A7">
      <w:pPr>
        <w:pStyle w:val="Prrafodelista"/>
        <w:keepNext/>
        <w:keepLines/>
        <w:numPr>
          <w:ilvl w:val="0"/>
          <w:numId w:val="27"/>
        </w:numPr>
        <w:pBdr>
          <w:top w:val="nil"/>
          <w:left w:val="nil"/>
          <w:bottom w:val="nil"/>
          <w:right w:val="nil"/>
          <w:between w:val="nil"/>
        </w:pBdr>
        <w:spacing w:after="0" w:line="240" w:lineRule="auto"/>
        <w:jc w:val="both"/>
        <w:rPr>
          <w:rFonts w:ascii="Arial" w:eastAsia="Times New Roman" w:hAnsi="Arial" w:cs="Arial"/>
          <w:sz w:val="24"/>
          <w:szCs w:val="24"/>
          <w:lang w:val="es-MX"/>
        </w:rPr>
      </w:pPr>
      <w:r w:rsidRPr="00215B63">
        <w:rPr>
          <w:rFonts w:ascii="Arial" w:eastAsia="Times New Roman" w:hAnsi="Arial" w:cs="Arial"/>
          <w:sz w:val="24"/>
          <w:szCs w:val="24"/>
          <w:lang w:val="es-ES"/>
        </w:rPr>
        <w:t>Ninguna persona</w:t>
      </w:r>
      <w:r w:rsidRPr="00215B63">
        <w:rPr>
          <w:rFonts w:ascii="Arial" w:eastAsia="Times New Roman" w:hAnsi="Arial" w:cs="Arial"/>
          <w:sz w:val="24"/>
          <w:szCs w:val="24"/>
          <w:lang w:val="es-MX"/>
        </w:rPr>
        <w:t xml:space="preserve"> con síntomas o que conviva con una persona con síntomas de la enfermedad COVID -19 deberá entregar documentos.</w:t>
      </w:r>
    </w:p>
    <w:p w14:paraId="5A9ACB63" w14:textId="22AFD7F0" w:rsidR="00A632B1" w:rsidRPr="001F08AB" w:rsidRDefault="00F36581" w:rsidP="00D222A7">
      <w:pPr>
        <w:pStyle w:val="Prrafodelista"/>
        <w:numPr>
          <w:ilvl w:val="0"/>
          <w:numId w:val="27"/>
        </w:numPr>
        <w:spacing w:line="240" w:lineRule="auto"/>
        <w:jc w:val="both"/>
        <w:rPr>
          <w:rFonts w:ascii="Arial" w:hAnsi="Arial" w:cs="Arial"/>
          <w:sz w:val="24"/>
          <w:szCs w:val="24"/>
          <w:lang w:val="es-ES"/>
        </w:rPr>
      </w:pPr>
      <w:r w:rsidRPr="00215B63">
        <w:rPr>
          <w:rFonts w:ascii="Arial" w:eastAsia="Arial" w:hAnsi="Arial" w:cs="Arial"/>
          <w:sz w:val="24"/>
          <w:szCs w:val="24"/>
          <w:lang w:val="es-ES"/>
        </w:rPr>
        <w:t>En los lugares donde se atienda público se realizará la limpieza y desinfección de las instalaciones y equipos cada vez que haya un cambio de usuario</w:t>
      </w:r>
      <w:r w:rsidR="00742CEC">
        <w:rPr>
          <w:rFonts w:ascii="Arial" w:eastAsia="Arial" w:hAnsi="Arial" w:cs="Arial"/>
          <w:sz w:val="24"/>
          <w:szCs w:val="24"/>
          <w:lang w:val="es-ES"/>
        </w:rPr>
        <w:t xml:space="preserve"> (a)</w:t>
      </w:r>
      <w:r w:rsidRPr="00215B63">
        <w:rPr>
          <w:rFonts w:ascii="Arial" w:eastAsia="Arial" w:hAnsi="Arial" w:cs="Arial"/>
          <w:sz w:val="24"/>
          <w:szCs w:val="24"/>
          <w:lang w:val="es-ES"/>
        </w:rPr>
        <w:t>.</w:t>
      </w:r>
    </w:p>
    <w:p w14:paraId="7F797372" w14:textId="77777777" w:rsidR="00EC5A70" w:rsidRPr="00D044A6" w:rsidRDefault="00482F5A" w:rsidP="00D044A6">
      <w:pPr>
        <w:pStyle w:val="Ttulo2"/>
        <w:spacing w:after="0"/>
        <w:ind w:left="1080" w:hanging="1080"/>
        <w:jc w:val="both"/>
        <w:rPr>
          <w:rFonts w:ascii="Arial" w:eastAsia="Arial" w:hAnsi="Arial" w:cs="Arial"/>
          <w:sz w:val="24"/>
          <w:szCs w:val="24"/>
          <w:highlight w:val="white"/>
        </w:rPr>
      </w:pPr>
      <w:bookmarkStart w:id="34" w:name="_Toc48163901"/>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592AC1"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7</w:t>
      </w:r>
      <w:r w:rsidR="00581EE4" w:rsidRPr="00D044A6">
        <w:rPr>
          <w:rFonts w:ascii="Arial" w:eastAsia="Arial" w:hAnsi="Arial" w:cs="Arial"/>
          <w:sz w:val="24"/>
          <w:szCs w:val="24"/>
          <w:highlight w:val="white"/>
        </w:rPr>
        <w:t>.</w:t>
      </w:r>
      <w:r w:rsidR="00CA085F" w:rsidRPr="00D044A6">
        <w:rPr>
          <w:rFonts w:ascii="Arial" w:eastAsia="Arial" w:hAnsi="Arial" w:cs="Arial"/>
          <w:sz w:val="24"/>
          <w:szCs w:val="24"/>
          <w:highlight w:val="white"/>
        </w:rPr>
        <w:t xml:space="preserve"> </w:t>
      </w:r>
      <w:r w:rsidR="00F40403" w:rsidRPr="00D044A6">
        <w:rPr>
          <w:rFonts w:ascii="Arial" w:eastAsia="Arial" w:hAnsi="Arial" w:cs="Arial"/>
          <w:sz w:val="24"/>
          <w:szCs w:val="24"/>
          <w:highlight w:val="white"/>
        </w:rPr>
        <w:t>Procedimiento para reuniones:</w:t>
      </w:r>
      <w:bookmarkEnd w:id="34"/>
      <w:r w:rsidR="00F40403" w:rsidRPr="00D044A6">
        <w:rPr>
          <w:rFonts w:ascii="Arial" w:eastAsia="Arial" w:hAnsi="Arial" w:cs="Arial"/>
          <w:sz w:val="24"/>
          <w:szCs w:val="24"/>
          <w:highlight w:val="white"/>
        </w:rPr>
        <w:t xml:space="preserve"> </w:t>
      </w:r>
    </w:p>
    <w:p w14:paraId="714EDE7D" w14:textId="77777777" w:rsidR="00EC5A70" w:rsidRPr="00215B63" w:rsidRDefault="00EC5A70">
      <w:pPr>
        <w:spacing w:after="0" w:line="240" w:lineRule="auto"/>
        <w:jc w:val="both"/>
        <w:rPr>
          <w:rFonts w:ascii="Arial" w:eastAsia="Arial" w:hAnsi="Arial" w:cs="Arial"/>
          <w:sz w:val="24"/>
          <w:szCs w:val="24"/>
          <w:highlight w:val="white"/>
          <w:lang w:val="es-MX"/>
        </w:rPr>
      </w:pPr>
    </w:p>
    <w:p w14:paraId="79BA47D5" w14:textId="77777777" w:rsidR="001A4416"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Las reuniones presenciales se llevarán a cabo solamente en casos excepcionales y estrictamente necesarios donde la naturaleza de la reunión justifique que esta deba ser realizada de manera presencial. </w:t>
      </w:r>
    </w:p>
    <w:p w14:paraId="7A62C244"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Las reuniones presenciales no deben exceder</w:t>
      </w:r>
      <w:r w:rsidR="00E20E25" w:rsidRPr="00215B63">
        <w:rPr>
          <w:rFonts w:ascii="Arial" w:eastAsia="Arial" w:hAnsi="Arial" w:cs="Arial"/>
          <w:sz w:val="24"/>
          <w:szCs w:val="24"/>
          <w:highlight w:val="white"/>
        </w:rPr>
        <w:t>, en la medida de los posible,</w:t>
      </w:r>
      <w:r w:rsidR="00827266" w:rsidRPr="00215B63">
        <w:rPr>
          <w:rFonts w:ascii="Arial" w:eastAsia="Arial" w:hAnsi="Arial" w:cs="Arial"/>
          <w:sz w:val="24"/>
          <w:szCs w:val="24"/>
          <w:highlight w:val="white"/>
        </w:rPr>
        <w:t xml:space="preserve"> de </w:t>
      </w:r>
      <w:r w:rsidRPr="00215B63">
        <w:rPr>
          <w:rFonts w:ascii="Arial" w:eastAsia="Arial" w:hAnsi="Arial" w:cs="Arial"/>
          <w:sz w:val="24"/>
          <w:szCs w:val="24"/>
          <w:highlight w:val="white"/>
        </w:rPr>
        <w:t>los 60 minutos y si por alguna razón debe ampliarse este tiempo debe ser debidamente justificada. Debe utilizarse la mascarilla durante el tiempo que se extienda la reunión.</w:t>
      </w:r>
    </w:p>
    <w:p w14:paraId="39C3AFB4" w14:textId="73D9E6DF"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El aforo de la reunión dependerá de la capacidad de la sala o espacio en que se realizará la misma, debido a que siempre debe guardarse la distancia física mínima de </w:t>
      </w:r>
      <w:r w:rsidR="00925959">
        <w:rPr>
          <w:rFonts w:ascii="Arial" w:eastAsia="Arial" w:hAnsi="Arial" w:cs="Arial"/>
          <w:sz w:val="24"/>
          <w:szCs w:val="24"/>
          <w:highlight w:val="white"/>
        </w:rPr>
        <w:t>dos</w:t>
      </w:r>
      <w:r w:rsidRPr="00215B63">
        <w:rPr>
          <w:rFonts w:ascii="Arial" w:eastAsia="Arial" w:hAnsi="Arial" w:cs="Arial"/>
          <w:sz w:val="24"/>
          <w:szCs w:val="24"/>
          <w:highlight w:val="white"/>
        </w:rPr>
        <w:t xml:space="preserve"> metros entre cada participante.</w:t>
      </w:r>
    </w:p>
    <w:p w14:paraId="23384FC1" w14:textId="77777777" w:rsidR="00E450F8"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Los lugares donde se realizan las reuniones presenciales deben estar señalizados indicando los espacios disponibles para los participantes que aseguren el distanciamiento físico. </w:t>
      </w:r>
    </w:p>
    <w:p w14:paraId="42585DE7" w14:textId="77777777" w:rsidR="00460534" w:rsidRPr="00215B63" w:rsidRDefault="00E450F8"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Se d</w:t>
      </w:r>
      <w:r w:rsidR="00876789" w:rsidRPr="00215B63">
        <w:rPr>
          <w:rFonts w:ascii="Arial" w:eastAsia="Arial" w:hAnsi="Arial" w:cs="Arial"/>
          <w:sz w:val="24"/>
          <w:szCs w:val="24"/>
          <w:highlight w:val="white"/>
        </w:rPr>
        <w:t>ebe contar</w:t>
      </w:r>
      <w:r w:rsidR="00687CE8" w:rsidRPr="00215B63">
        <w:rPr>
          <w:rFonts w:ascii="Arial" w:eastAsia="Arial" w:hAnsi="Arial" w:cs="Arial"/>
          <w:sz w:val="24"/>
          <w:szCs w:val="24"/>
          <w:highlight w:val="white"/>
        </w:rPr>
        <w:t>,</w:t>
      </w:r>
      <w:r w:rsidR="00876789" w:rsidRPr="00215B63">
        <w:rPr>
          <w:rFonts w:ascii="Arial" w:eastAsia="Arial" w:hAnsi="Arial" w:cs="Arial"/>
          <w:sz w:val="24"/>
          <w:szCs w:val="24"/>
          <w:highlight w:val="white"/>
        </w:rPr>
        <w:t xml:space="preserve"> de ser posible</w:t>
      </w:r>
      <w:r w:rsidR="00687CE8" w:rsidRPr="00215B63">
        <w:rPr>
          <w:rFonts w:ascii="Arial" w:eastAsia="Arial" w:hAnsi="Arial" w:cs="Arial"/>
          <w:sz w:val="24"/>
          <w:szCs w:val="24"/>
          <w:highlight w:val="white"/>
        </w:rPr>
        <w:t>,</w:t>
      </w:r>
      <w:r w:rsidR="00876789" w:rsidRPr="00215B63">
        <w:rPr>
          <w:rFonts w:ascii="Arial" w:eastAsia="Arial" w:hAnsi="Arial" w:cs="Arial"/>
          <w:sz w:val="24"/>
          <w:szCs w:val="24"/>
          <w:highlight w:val="white"/>
        </w:rPr>
        <w:t xml:space="preserve"> con una entrada y una salida para evitar aglomeraciones, cuando esto no sea posible se debe asegurar que la entrada y salida se darán de manera coordinada evitando el contacto entre personas.</w:t>
      </w:r>
    </w:p>
    <w:p w14:paraId="53174900"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Está terminantemente prohibido cualquier tipo de saludo que implique contacto físico durante las reuniones.</w:t>
      </w:r>
    </w:p>
    <w:p w14:paraId="3F5855EC"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Implementos como punteros, teléfonos, lapiceros, computadoras, entre otros serán de uso estrictamente personal o individual; si el equipo a utilizar pertenece a la sala o lugar de reunión debe desinfectarse con desinfectante o alcohol líquido </w:t>
      </w:r>
      <w:r w:rsidR="00722B3E" w:rsidRPr="00215B63">
        <w:rPr>
          <w:rFonts w:ascii="Arial" w:eastAsia="Arial" w:hAnsi="Arial" w:cs="Arial"/>
          <w:sz w:val="24"/>
          <w:szCs w:val="24"/>
          <w:highlight w:val="white"/>
        </w:rPr>
        <w:t>al 7</w:t>
      </w:r>
      <w:r w:rsidRPr="00215B63">
        <w:rPr>
          <w:rFonts w:ascii="Arial" w:eastAsia="Arial" w:hAnsi="Arial" w:cs="Arial"/>
          <w:sz w:val="24"/>
          <w:szCs w:val="24"/>
          <w:highlight w:val="white"/>
        </w:rPr>
        <w:t>0% entre cada uso.</w:t>
      </w:r>
    </w:p>
    <w:p w14:paraId="3AE51F2B"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No se debe hablar en voz alta o gritar en las salas de reunión, en el caso de necesitar el uso de micrófono este debe desinfectarse después y antes de cada intervención de los participantes según protocolo.</w:t>
      </w:r>
    </w:p>
    <w:p w14:paraId="02E985B3"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Las salas que se utilicen para reuniones deben limpiarse y desinfectarse según los protocolos establecidos, antes y después de cada uso.</w:t>
      </w:r>
    </w:p>
    <w:p w14:paraId="53BAC5AB" w14:textId="331B689E" w:rsidR="00460534"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El personal a cargo de la sala o lugar de reunión debe asegurarse de que los equipos utilizados en la reunión que son propiedad del lugar</w:t>
      </w:r>
      <w:r w:rsidR="00E83AEB">
        <w:rPr>
          <w:rFonts w:ascii="Arial" w:eastAsia="Arial" w:hAnsi="Arial" w:cs="Arial"/>
          <w:sz w:val="24"/>
          <w:szCs w:val="24"/>
          <w:highlight w:val="white"/>
        </w:rPr>
        <w:t xml:space="preserve">, </w:t>
      </w:r>
      <w:r w:rsidRPr="00215B63">
        <w:rPr>
          <w:rFonts w:ascii="Arial" w:eastAsia="Arial" w:hAnsi="Arial" w:cs="Arial"/>
          <w:sz w:val="24"/>
          <w:szCs w:val="24"/>
          <w:highlight w:val="white"/>
        </w:rPr>
        <w:t xml:space="preserve"> sean limpiados y desinfectados siguiendo los protocolos definidos.</w:t>
      </w:r>
    </w:p>
    <w:p w14:paraId="3F3E2051" w14:textId="77777777" w:rsidR="002A630D" w:rsidRPr="00215B63" w:rsidRDefault="002A630D" w:rsidP="00D222A7">
      <w:pPr>
        <w:pStyle w:val="Prrafodelista"/>
        <w:numPr>
          <w:ilvl w:val="0"/>
          <w:numId w:val="26"/>
        </w:num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Deben colocarse afiche</w:t>
      </w:r>
      <w:r w:rsidR="009F4FF2">
        <w:rPr>
          <w:rFonts w:ascii="Arial" w:eastAsia="Arial" w:hAnsi="Arial" w:cs="Arial"/>
          <w:sz w:val="24"/>
          <w:szCs w:val="24"/>
          <w:highlight w:val="white"/>
        </w:rPr>
        <w:t xml:space="preserve">s en la sala de reunión recordando las </w:t>
      </w:r>
      <w:r w:rsidR="00AD566D">
        <w:rPr>
          <w:rFonts w:ascii="Arial" w:eastAsia="Arial" w:hAnsi="Arial" w:cs="Arial"/>
          <w:sz w:val="24"/>
          <w:szCs w:val="24"/>
          <w:highlight w:val="white"/>
        </w:rPr>
        <w:t>normas y medidas de higiene.</w:t>
      </w:r>
    </w:p>
    <w:p w14:paraId="4D6AA32F"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Se recomienda que las instalaciones utilizadas para realizar reuniones presenciales posean ventilación natural adecuada, que permita el flujo de aire, si esto no fuera posible deben contar con aire acondicionado, </w:t>
      </w:r>
      <w:r w:rsidRPr="00215B63">
        <w:rPr>
          <w:rFonts w:ascii="Arial" w:eastAsia="Arial" w:hAnsi="Arial" w:cs="Arial"/>
          <w:sz w:val="24"/>
          <w:szCs w:val="24"/>
          <w:highlight w:val="white"/>
        </w:rPr>
        <w:lastRenderedPageBreak/>
        <w:t>verificando que cuenten con un mantenimiento regular que incluya el estado de los filtros.</w:t>
      </w:r>
    </w:p>
    <w:p w14:paraId="0F032129"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Queda terminantemente prohibido consumir alimentos o bebidas durante las reuniones. </w:t>
      </w:r>
    </w:p>
    <w:p w14:paraId="061BE8A1" w14:textId="77777777"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Durante las reuniones los participantes se debe</w:t>
      </w:r>
      <w:r w:rsidR="00BC294C" w:rsidRPr="00215B63">
        <w:rPr>
          <w:rFonts w:ascii="Arial" w:eastAsia="Arial" w:hAnsi="Arial" w:cs="Arial"/>
          <w:sz w:val="24"/>
          <w:szCs w:val="24"/>
          <w:highlight w:val="white"/>
        </w:rPr>
        <w:t xml:space="preserve">n </w:t>
      </w:r>
      <w:r w:rsidR="00F428EA" w:rsidRPr="00215B63">
        <w:rPr>
          <w:rFonts w:ascii="Arial" w:eastAsia="Arial" w:hAnsi="Arial" w:cs="Arial"/>
          <w:sz w:val="24"/>
          <w:szCs w:val="24"/>
          <w:highlight w:val="white"/>
        </w:rPr>
        <w:t xml:space="preserve">lavar y </w:t>
      </w:r>
      <w:r w:rsidR="00BC294C" w:rsidRPr="00215B63">
        <w:rPr>
          <w:rFonts w:ascii="Arial" w:eastAsia="Arial" w:hAnsi="Arial" w:cs="Arial"/>
          <w:sz w:val="24"/>
          <w:szCs w:val="24"/>
          <w:highlight w:val="white"/>
        </w:rPr>
        <w:t>desinfectar</w:t>
      </w:r>
      <w:r w:rsidRPr="00215B63">
        <w:rPr>
          <w:rFonts w:ascii="Arial" w:eastAsia="Arial" w:hAnsi="Arial" w:cs="Arial"/>
          <w:sz w:val="24"/>
          <w:szCs w:val="24"/>
          <w:highlight w:val="white"/>
        </w:rPr>
        <w:t xml:space="preserve"> las manos con frecuencia (mediante el protocolo de lavado de manos o en su defecto utilizar alcohol en gel al 70% o mayor), además se deben seguir los protocolos de tos y estornudo y los participantes deben evitar tocarse la cara la nariz o la boca con las manos.</w:t>
      </w:r>
    </w:p>
    <w:p w14:paraId="77B82DF2" w14:textId="54FFC7DF"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Las puertas de las salas o lugares de reunión deben permanecer abiert</w:t>
      </w:r>
      <w:r w:rsidR="00E83AEB">
        <w:rPr>
          <w:rFonts w:ascii="Arial" w:eastAsia="Arial" w:hAnsi="Arial" w:cs="Arial"/>
          <w:sz w:val="24"/>
          <w:szCs w:val="24"/>
          <w:highlight w:val="white"/>
        </w:rPr>
        <w:t>a</w:t>
      </w:r>
      <w:r w:rsidRPr="00215B63">
        <w:rPr>
          <w:rFonts w:ascii="Arial" w:eastAsia="Arial" w:hAnsi="Arial" w:cs="Arial"/>
          <w:sz w:val="24"/>
          <w:szCs w:val="24"/>
          <w:highlight w:val="white"/>
        </w:rPr>
        <w:t xml:space="preserve">s para evitar la manipulación de </w:t>
      </w:r>
      <w:r w:rsidR="008F7E95">
        <w:rPr>
          <w:rFonts w:ascii="Arial" w:eastAsia="Arial" w:hAnsi="Arial" w:cs="Arial"/>
          <w:sz w:val="24"/>
          <w:szCs w:val="24"/>
          <w:highlight w:val="white"/>
        </w:rPr>
        <w:t>estas</w:t>
      </w:r>
      <w:r w:rsidRPr="00215B63">
        <w:rPr>
          <w:rFonts w:ascii="Arial" w:eastAsia="Arial" w:hAnsi="Arial" w:cs="Arial"/>
          <w:sz w:val="24"/>
          <w:szCs w:val="24"/>
          <w:highlight w:val="white"/>
        </w:rPr>
        <w:t>.</w:t>
      </w:r>
    </w:p>
    <w:p w14:paraId="6FC7855D" w14:textId="77777777" w:rsidR="00143714" w:rsidRPr="00215B63" w:rsidRDefault="00143714"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Toda sala o lugar de reunión debe contar con un baño accesible, papel higiénico, un lavamanos, jabón líquido, alcohol, toallas de papel desechables para el secado de manos.</w:t>
      </w:r>
    </w:p>
    <w:p w14:paraId="545422B7" w14:textId="244262EF" w:rsidR="00460534" w:rsidRPr="00215B63" w:rsidRDefault="00876789" w:rsidP="00D222A7">
      <w:pPr>
        <w:pStyle w:val="Prrafodelista"/>
        <w:numPr>
          <w:ilvl w:val="0"/>
          <w:numId w:val="26"/>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Sobre los servicios sanitarios: los responsables de los edificios colocarán carteles indicativos del correcto lavado de manos, y garantizarán que en todos los servicios sanitarios se reponga el jabón frecuentemente y papel de secado. Se sustituirán temporalmente los secamanos de aire caliente por dispensadores de papel. Asimismo, si las dimensiones del servicio sanitario son reducidas, deberá realizarse un uso individual de dicho espacio, en caso de estar ocupado, deberá esperarse a una distancia superior a </w:t>
      </w:r>
      <w:r w:rsidR="00E83AEB">
        <w:rPr>
          <w:rFonts w:ascii="Arial" w:eastAsia="Arial" w:hAnsi="Arial" w:cs="Arial"/>
          <w:sz w:val="24"/>
          <w:szCs w:val="24"/>
          <w:highlight w:val="white"/>
        </w:rPr>
        <w:t>dos</w:t>
      </w:r>
      <w:r w:rsidRPr="00215B63">
        <w:rPr>
          <w:rFonts w:ascii="Arial" w:eastAsia="Arial" w:hAnsi="Arial" w:cs="Arial"/>
          <w:sz w:val="24"/>
          <w:szCs w:val="24"/>
          <w:highlight w:val="white"/>
        </w:rPr>
        <w:t xml:space="preserve"> metros de la puerta.</w:t>
      </w:r>
    </w:p>
    <w:p w14:paraId="3AC4AFE8" w14:textId="77777777" w:rsidR="00460534" w:rsidRPr="00215B63" w:rsidRDefault="00460534">
      <w:pPr>
        <w:spacing w:after="0" w:line="240" w:lineRule="auto"/>
        <w:jc w:val="both"/>
        <w:rPr>
          <w:rFonts w:ascii="Arial" w:eastAsia="Arial" w:hAnsi="Arial" w:cs="Arial"/>
          <w:sz w:val="24"/>
          <w:szCs w:val="24"/>
          <w:highlight w:val="white"/>
        </w:rPr>
      </w:pPr>
    </w:p>
    <w:p w14:paraId="269D2090" w14:textId="43A414E1" w:rsidR="00460534" w:rsidRPr="00D044A6" w:rsidRDefault="001D72A5" w:rsidP="00D044A6">
      <w:pPr>
        <w:pStyle w:val="Ttulo2"/>
        <w:spacing w:after="0"/>
        <w:ind w:left="1080" w:hanging="1080"/>
        <w:jc w:val="both"/>
        <w:rPr>
          <w:rFonts w:ascii="Arial" w:eastAsia="Arial" w:hAnsi="Arial" w:cs="Arial"/>
          <w:sz w:val="24"/>
          <w:szCs w:val="24"/>
          <w:highlight w:val="white"/>
        </w:rPr>
      </w:pPr>
      <w:bookmarkStart w:id="35" w:name="_Toc48163902"/>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F3683E"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8</w:t>
      </w:r>
      <w:r w:rsidR="00876789" w:rsidRPr="00D044A6">
        <w:rPr>
          <w:rFonts w:ascii="Arial" w:eastAsia="Arial" w:hAnsi="Arial" w:cs="Arial"/>
          <w:sz w:val="24"/>
          <w:szCs w:val="24"/>
          <w:highlight w:val="white"/>
        </w:rPr>
        <w:t xml:space="preserve"> Recomendaciones para circular en sitios cercanos a la </w:t>
      </w:r>
      <w:r w:rsidR="000C5514">
        <w:rPr>
          <w:rFonts w:ascii="Arial" w:eastAsia="Arial" w:hAnsi="Arial" w:cs="Arial"/>
          <w:sz w:val="24"/>
          <w:szCs w:val="24"/>
          <w:highlight w:val="white"/>
        </w:rPr>
        <w:t>VI:</w:t>
      </w:r>
      <w:r w:rsidR="00876789" w:rsidRPr="00D044A6">
        <w:rPr>
          <w:rFonts w:ascii="Arial" w:eastAsia="Arial" w:hAnsi="Arial" w:cs="Arial"/>
          <w:sz w:val="24"/>
          <w:szCs w:val="24"/>
          <w:highlight w:val="white"/>
        </w:rPr>
        <w:t xml:space="preserve"> sodas, fotocopiadoras</w:t>
      </w:r>
      <w:r w:rsidR="00FA38DF">
        <w:rPr>
          <w:rFonts w:ascii="Arial" w:eastAsia="Arial" w:hAnsi="Arial" w:cs="Arial"/>
          <w:sz w:val="24"/>
          <w:szCs w:val="24"/>
          <w:highlight w:val="white"/>
        </w:rPr>
        <w:t xml:space="preserve"> y otras oficinas.</w:t>
      </w:r>
      <w:bookmarkEnd w:id="35"/>
    </w:p>
    <w:p w14:paraId="74F70083" w14:textId="77777777" w:rsidR="00460534" w:rsidRPr="00215B63" w:rsidRDefault="00460534">
      <w:pPr>
        <w:spacing w:after="0" w:line="240" w:lineRule="auto"/>
        <w:jc w:val="both"/>
        <w:rPr>
          <w:rFonts w:ascii="Arial" w:eastAsia="Arial" w:hAnsi="Arial" w:cs="Arial"/>
          <w:sz w:val="24"/>
          <w:szCs w:val="24"/>
          <w:highlight w:val="white"/>
        </w:rPr>
      </w:pPr>
    </w:p>
    <w:p w14:paraId="42DB9761" w14:textId="15D11147"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Coordinar vía telefónica los pedidos para retirar en el restaurante y así permanecer menos tiempo en la fila.</w:t>
      </w:r>
    </w:p>
    <w:p w14:paraId="7D4B2C64" w14:textId="5094810A"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Mantener un distanciamiento de al menos </w:t>
      </w:r>
      <w:r w:rsidR="00E034AA">
        <w:rPr>
          <w:rFonts w:ascii="Arial" w:eastAsia="Arial" w:hAnsi="Arial" w:cs="Arial"/>
          <w:sz w:val="24"/>
          <w:szCs w:val="24"/>
          <w:highlight w:val="white"/>
        </w:rPr>
        <w:t>dos</w:t>
      </w:r>
      <w:r w:rsidRPr="00215B63">
        <w:rPr>
          <w:rFonts w:ascii="Arial" w:eastAsia="Arial" w:hAnsi="Arial" w:cs="Arial"/>
          <w:sz w:val="24"/>
          <w:szCs w:val="24"/>
          <w:highlight w:val="white"/>
        </w:rPr>
        <w:t xml:space="preserve"> metros con las demás personas que se encuentran en el local. Pedir sus alimentos para llevar preferiblemente.</w:t>
      </w:r>
    </w:p>
    <w:p w14:paraId="47F2F575" w14:textId="5B1DC9F8"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Evitar tocar las superficies de alto tránsito como mostradores y l</w:t>
      </w:r>
      <w:r w:rsidR="00E034AA">
        <w:rPr>
          <w:rFonts w:ascii="Arial" w:eastAsia="Arial" w:hAnsi="Arial" w:cs="Arial"/>
          <w:sz w:val="24"/>
          <w:szCs w:val="24"/>
          <w:highlight w:val="white"/>
        </w:rPr>
        <w:t>avarse</w:t>
      </w:r>
      <w:r w:rsidRPr="00215B63">
        <w:rPr>
          <w:rFonts w:ascii="Arial" w:eastAsia="Arial" w:hAnsi="Arial" w:cs="Arial"/>
          <w:sz w:val="24"/>
          <w:szCs w:val="24"/>
          <w:highlight w:val="white"/>
        </w:rPr>
        <w:t xml:space="preserve"> las manos con frecuencia.</w:t>
      </w:r>
    </w:p>
    <w:p w14:paraId="4EBF7088" w14:textId="77777777"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Evitar las barras con autoservicio como ensaladas.</w:t>
      </w:r>
    </w:p>
    <w:p w14:paraId="214CE1E2" w14:textId="77777777" w:rsidR="003F5D53"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Evitar los condimentos comunales, y prefiera los empacados individualmente.</w:t>
      </w:r>
    </w:p>
    <w:p w14:paraId="1D8251BA" w14:textId="77777777"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Mantener la distancia en las mesas con personas que no sean de su burbuja social.</w:t>
      </w:r>
    </w:p>
    <w:p w14:paraId="2B861002" w14:textId="77777777"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Utilizar medios de pago sin contacto de forma preferente.</w:t>
      </w:r>
    </w:p>
    <w:p w14:paraId="5120E27C" w14:textId="77777777"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Mantener el distanciamiento al hacer uso de cajeros automáticos y lavarse las manos posteriormente.</w:t>
      </w:r>
    </w:p>
    <w:p w14:paraId="759D8D01" w14:textId="77777777" w:rsidR="00460534" w:rsidRPr="00215B63" w:rsidRDefault="00876789" w:rsidP="00D222A7">
      <w:pPr>
        <w:pStyle w:val="Prrafodelista"/>
        <w:numPr>
          <w:ilvl w:val="0"/>
          <w:numId w:val="28"/>
        </w:num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Lavarse las manos o colocarse gel al 70% posterior </w:t>
      </w:r>
      <w:r w:rsidR="003D021B">
        <w:rPr>
          <w:rFonts w:ascii="Arial" w:eastAsia="Arial" w:hAnsi="Arial" w:cs="Arial"/>
          <w:sz w:val="24"/>
          <w:szCs w:val="24"/>
          <w:highlight w:val="white"/>
        </w:rPr>
        <w:t xml:space="preserve">al pago y </w:t>
      </w:r>
      <w:r w:rsidRPr="00215B63">
        <w:rPr>
          <w:rFonts w:ascii="Arial" w:eastAsia="Arial" w:hAnsi="Arial" w:cs="Arial"/>
          <w:sz w:val="24"/>
          <w:szCs w:val="24"/>
          <w:highlight w:val="white"/>
        </w:rPr>
        <w:t xml:space="preserve">las revisiones de material en las fotocopiadoras. </w:t>
      </w:r>
    </w:p>
    <w:p w14:paraId="38375706" w14:textId="77777777" w:rsidR="00460534" w:rsidRPr="00215B63" w:rsidRDefault="00460534">
      <w:pPr>
        <w:spacing w:after="0" w:line="240" w:lineRule="auto"/>
        <w:jc w:val="both"/>
        <w:rPr>
          <w:rFonts w:ascii="Arial" w:eastAsia="Arial" w:hAnsi="Arial" w:cs="Arial"/>
          <w:sz w:val="24"/>
          <w:szCs w:val="24"/>
          <w:highlight w:val="white"/>
        </w:rPr>
      </w:pPr>
    </w:p>
    <w:p w14:paraId="3E125E2B" w14:textId="3BDC0352" w:rsidR="00460534" w:rsidRPr="00D044A6" w:rsidRDefault="001F3A6E" w:rsidP="00D044A6">
      <w:pPr>
        <w:pStyle w:val="Ttulo2"/>
        <w:spacing w:after="0"/>
        <w:ind w:left="1080" w:hanging="1080"/>
        <w:jc w:val="both"/>
        <w:rPr>
          <w:rFonts w:ascii="Arial" w:eastAsia="Arial" w:hAnsi="Arial" w:cs="Arial"/>
          <w:sz w:val="24"/>
          <w:szCs w:val="24"/>
          <w:highlight w:val="white"/>
        </w:rPr>
      </w:pPr>
      <w:bookmarkStart w:id="36" w:name="_Toc48163903"/>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316B1A" w:rsidRPr="00D044A6">
        <w:rPr>
          <w:rFonts w:ascii="Arial" w:eastAsia="Arial" w:hAnsi="Arial" w:cs="Arial"/>
          <w:sz w:val="24"/>
          <w:szCs w:val="24"/>
          <w:highlight w:val="white"/>
        </w:rPr>
        <w:t>4</w:t>
      </w:r>
      <w:r w:rsidR="00CA085F" w:rsidRPr="00D044A6">
        <w:rPr>
          <w:rFonts w:ascii="Arial" w:eastAsia="Arial" w:hAnsi="Arial" w:cs="Arial"/>
          <w:sz w:val="24"/>
          <w:szCs w:val="24"/>
          <w:highlight w:val="white"/>
        </w:rPr>
        <w:t xml:space="preserve"> </w:t>
      </w:r>
      <w:r w:rsidR="00D66C84" w:rsidRPr="00D044A6">
        <w:rPr>
          <w:rFonts w:ascii="Arial" w:eastAsia="Arial" w:hAnsi="Arial" w:cs="Arial"/>
          <w:sz w:val="24"/>
          <w:szCs w:val="24"/>
          <w:highlight w:val="white"/>
        </w:rPr>
        <w:t>Al identificar a una</w:t>
      </w:r>
      <w:r w:rsidR="004F6573" w:rsidRPr="00D044A6">
        <w:rPr>
          <w:rFonts w:ascii="Arial" w:eastAsia="Arial" w:hAnsi="Arial" w:cs="Arial"/>
          <w:sz w:val="24"/>
          <w:szCs w:val="24"/>
          <w:highlight w:val="white"/>
        </w:rPr>
        <w:t xml:space="preserve"> persona con s</w:t>
      </w:r>
      <w:r w:rsidR="00876789" w:rsidRPr="00D044A6">
        <w:rPr>
          <w:rFonts w:ascii="Arial" w:eastAsia="Arial" w:hAnsi="Arial" w:cs="Arial"/>
          <w:sz w:val="24"/>
          <w:szCs w:val="24"/>
          <w:highlight w:val="white"/>
        </w:rPr>
        <w:t>íntomas respiratorios</w:t>
      </w:r>
      <w:r w:rsidR="0015478C" w:rsidRPr="00D044A6">
        <w:rPr>
          <w:rFonts w:ascii="Arial" w:eastAsia="Arial" w:hAnsi="Arial" w:cs="Arial"/>
          <w:sz w:val="24"/>
          <w:szCs w:val="24"/>
          <w:highlight w:val="white"/>
        </w:rPr>
        <w:t xml:space="preserve"> </w:t>
      </w:r>
      <w:r w:rsidR="00876789" w:rsidRPr="00D044A6">
        <w:rPr>
          <w:rFonts w:ascii="Arial" w:eastAsia="Arial" w:hAnsi="Arial" w:cs="Arial"/>
          <w:sz w:val="24"/>
          <w:szCs w:val="24"/>
          <w:highlight w:val="white"/>
        </w:rPr>
        <w:t>sospechosos de COVID-19 en el centro de trabajo</w:t>
      </w:r>
      <w:bookmarkEnd w:id="36"/>
      <w:r w:rsidR="00876789" w:rsidRPr="00D044A6">
        <w:rPr>
          <w:rFonts w:ascii="Arial" w:eastAsia="Arial" w:hAnsi="Arial" w:cs="Arial"/>
          <w:sz w:val="24"/>
          <w:szCs w:val="24"/>
          <w:highlight w:val="white"/>
        </w:rPr>
        <w:t xml:space="preserve"> </w:t>
      </w:r>
    </w:p>
    <w:p w14:paraId="61B35B0E" w14:textId="77777777" w:rsidR="00756274" w:rsidRPr="00215B63" w:rsidRDefault="00756274">
      <w:pPr>
        <w:spacing w:after="0" w:line="240" w:lineRule="auto"/>
        <w:jc w:val="both"/>
        <w:rPr>
          <w:rFonts w:ascii="Arial" w:eastAsia="Arial" w:hAnsi="Arial" w:cs="Arial"/>
          <w:sz w:val="24"/>
          <w:szCs w:val="24"/>
          <w:highlight w:val="white"/>
        </w:rPr>
      </w:pPr>
    </w:p>
    <w:p w14:paraId="22676AD1" w14:textId="7198C675" w:rsidR="00EB580C" w:rsidRDefault="00B13447" w:rsidP="00F04E58">
      <w:pPr>
        <w:spacing w:after="0" w:line="240" w:lineRule="auto"/>
        <w:ind w:firstLine="720"/>
        <w:jc w:val="both"/>
        <w:rPr>
          <w:rFonts w:ascii="Arial" w:eastAsia="Times New Roman" w:hAnsi="Arial" w:cs="Arial"/>
          <w:sz w:val="24"/>
          <w:szCs w:val="24"/>
          <w:lang w:val="es-MX"/>
        </w:rPr>
      </w:pPr>
      <w:r w:rsidRPr="00B13447">
        <w:rPr>
          <w:rFonts w:ascii="Arial" w:eastAsia="Times New Roman" w:hAnsi="Arial" w:cs="Arial"/>
          <w:sz w:val="24"/>
          <w:szCs w:val="24"/>
          <w:lang w:val="es-MX"/>
        </w:rPr>
        <w:t>Responsable</w:t>
      </w:r>
      <w:r>
        <w:rPr>
          <w:rFonts w:ascii="Arial" w:eastAsia="Times New Roman" w:hAnsi="Arial" w:cs="Arial"/>
          <w:sz w:val="24"/>
          <w:szCs w:val="24"/>
          <w:lang w:val="es-MX"/>
        </w:rPr>
        <w:t xml:space="preserve"> </w:t>
      </w:r>
      <w:r w:rsidR="00FA38DF">
        <w:rPr>
          <w:rFonts w:ascii="Arial" w:eastAsia="Times New Roman" w:hAnsi="Arial" w:cs="Arial"/>
          <w:sz w:val="24"/>
          <w:szCs w:val="24"/>
          <w:lang w:val="es-MX"/>
        </w:rPr>
        <w:tab/>
      </w:r>
      <w:r w:rsidRPr="00B13447">
        <w:rPr>
          <w:rFonts w:ascii="Arial" w:eastAsia="Times New Roman" w:hAnsi="Arial" w:cs="Arial"/>
          <w:sz w:val="24"/>
          <w:szCs w:val="24"/>
          <w:lang w:val="es-MX"/>
        </w:rPr>
        <w:t>Marcela Vílchez Moreira</w:t>
      </w:r>
      <w:r w:rsidR="00FA38DF">
        <w:rPr>
          <w:rFonts w:ascii="Arial" w:eastAsia="Times New Roman" w:hAnsi="Arial" w:cs="Arial"/>
          <w:sz w:val="24"/>
          <w:szCs w:val="24"/>
          <w:lang w:val="es-MX"/>
        </w:rPr>
        <w:tab/>
      </w:r>
      <w:r w:rsidRPr="00B13447">
        <w:rPr>
          <w:rFonts w:ascii="Arial" w:eastAsia="Times New Roman" w:hAnsi="Arial" w:cs="Arial"/>
          <w:sz w:val="24"/>
          <w:szCs w:val="24"/>
          <w:lang w:val="es-MX"/>
        </w:rPr>
        <w:t xml:space="preserve">2511 1332 </w:t>
      </w:r>
      <w:r>
        <w:rPr>
          <w:rFonts w:ascii="Arial" w:eastAsia="Times New Roman" w:hAnsi="Arial" w:cs="Arial"/>
          <w:sz w:val="24"/>
          <w:szCs w:val="24"/>
          <w:lang w:val="es-MX"/>
        </w:rPr>
        <w:t xml:space="preserve"> </w:t>
      </w:r>
    </w:p>
    <w:p w14:paraId="4F713702" w14:textId="09088DF0" w:rsidR="00B13447" w:rsidRPr="00B13447" w:rsidRDefault="00EB580C" w:rsidP="00F04E58">
      <w:pPr>
        <w:spacing w:after="0" w:line="240" w:lineRule="auto"/>
        <w:ind w:firstLine="720"/>
        <w:jc w:val="both"/>
        <w:rPr>
          <w:rFonts w:ascii="Arial" w:eastAsia="Times New Roman" w:hAnsi="Arial" w:cs="Arial"/>
          <w:sz w:val="24"/>
          <w:szCs w:val="24"/>
          <w:lang w:val="es-MX"/>
        </w:rPr>
      </w:pPr>
      <w:r>
        <w:rPr>
          <w:rFonts w:ascii="Arial" w:eastAsia="Times New Roman" w:hAnsi="Arial" w:cs="Arial"/>
          <w:sz w:val="24"/>
          <w:szCs w:val="24"/>
          <w:lang w:val="es-MX"/>
        </w:rPr>
        <w:t>S</w:t>
      </w:r>
      <w:r w:rsidR="00B13447">
        <w:rPr>
          <w:rFonts w:ascii="Arial" w:eastAsia="Times New Roman" w:hAnsi="Arial" w:cs="Arial"/>
          <w:sz w:val="24"/>
          <w:szCs w:val="24"/>
          <w:lang w:val="es-MX"/>
        </w:rPr>
        <w:t xml:space="preserve">ustituta </w:t>
      </w:r>
      <w:r w:rsidR="00FA38DF">
        <w:rPr>
          <w:rFonts w:ascii="Arial" w:eastAsia="Times New Roman" w:hAnsi="Arial" w:cs="Arial"/>
          <w:sz w:val="24"/>
          <w:szCs w:val="24"/>
          <w:lang w:val="es-MX"/>
        </w:rPr>
        <w:tab/>
      </w:r>
      <w:r w:rsidR="00FA38DF">
        <w:rPr>
          <w:rFonts w:ascii="Arial" w:eastAsia="Times New Roman" w:hAnsi="Arial" w:cs="Arial"/>
          <w:sz w:val="24"/>
          <w:szCs w:val="24"/>
          <w:lang w:val="es-MX"/>
        </w:rPr>
        <w:tab/>
      </w:r>
      <w:r w:rsidR="00B13447" w:rsidRPr="00B13447">
        <w:rPr>
          <w:rFonts w:ascii="Arial" w:eastAsia="Times New Roman" w:hAnsi="Arial" w:cs="Arial"/>
          <w:sz w:val="24"/>
          <w:szCs w:val="24"/>
          <w:lang w:val="es-MX"/>
        </w:rPr>
        <w:t xml:space="preserve">Jendry Quirós Fallas </w:t>
      </w:r>
      <w:r w:rsidR="00FA38DF">
        <w:rPr>
          <w:rFonts w:ascii="Arial" w:eastAsia="Times New Roman" w:hAnsi="Arial" w:cs="Arial"/>
          <w:sz w:val="24"/>
          <w:szCs w:val="24"/>
          <w:lang w:val="es-MX"/>
        </w:rPr>
        <w:tab/>
      </w:r>
      <w:r w:rsidR="00B13447" w:rsidRPr="00B13447">
        <w:rPr>
          <w:rFonts w:ascii="Arial" w:eastAsia="Times New Roman" w:hAnsi="Arial" w:cs="Arial"/>
          <w:sz w:val="24"/>
          <w:szCs w:val="24"/>
          <w:lang w:val="es-MX"/>
        </w:rPr>
        <w:t xml:space="preserve">2511 5830 </w:t>
      </w:r>
    </w:p>
    <w:p w14:paraId="705ADDB6" w14:textId="2056A2A8" w:rsidR="00B13447" w:rsidRPr="00B13447" w:rsidRDefault="00B13447" w:rsidP="00B13447">
      <w:pPr>
        <w:pStyle w:val="Prrafodelista"/>
        <w:spacing w:after="0" w:line="240" w:lineRule="auto"/>
        <w:jc w:val="both"/>
        <w:rPr>
          <w:rFonts w:ascii="Arial" w:eastAsia="Arial" w:hAnsi="Arial" w:cs="Arial"/>
          <w:sz w:val="24"/>
          <w:szCs w:val="24"/>
        </w:rPr>
      </w:pPr>
    </w:p>
    <w:p w14:paraId="38B91435" w14:textId="38B169F4" w:rsidR="00232CAA" w:rsidRDefault="00687CE8" w:rsidP="00D222A7">
      <w:pPr>
        <w:pStyle w:val="Prrafodelista"/>
        <w:numPr>
          <w:ilvl w:val="0"/>
          <w:numId w:val="29"/>
        </w:num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 xml:space="preserve">En el caso que una persona perteneciente a la </w:t>
      </w:r>
      <w:r w:rsidR="000C5514">
        <w:rPr>
          <w:rFonts w:ascii="Arial" w:eastAsia="Arial" w:hAnsi="Arial" w:cs="Arial"/>
          <w:sz w:val="24"/>
          <w:szCs w:val="24"/>
          <w:highlight w:val="white"/>
        </w:rPr>
        <w:t>VI</w:t>
      </w:r>
      <w:r w:rsidRPr="00215B63">
        <w:rPr>
          <w:rFonts w:ascii="Arial" w:eastAsia="Arial" w:hAnsi="Arial" w:cs="Arial"/>
          <w:sz w:val="24"/>
          <w:szCs w:val="24"/>
          <w:highlight w:val="white"/>
        </w:rPr>
        <w:t xml:space="preserve"> presente síntomas respiratorios o </w:t>
      </w:r>
      <w:r w:rsidRPr="00215B63">
        <w:rPr>
          <w:rFonts w:ascii="Arial" w:eastAsia="Arial" w:hAnsi="Arial" w:cs="Arial"/>
          <w:sz w:val="24"/>
          <w:szCs w:val="24"/>
        </w:rPr>
        <w:t>cumpla con la definición de caso sospechoso realizando su actividad laboral, de investigación o académica, este deberá informar</w:t>
      </w:r>
      <w:r w:rsidR="00553A2E">
        <w:rPr>
          <w:rFonts w:ascii="Arial" w:eastAsia="Arial" w:hAnsi="Arial" w:cs="Arial"/>
          <w:sz w:val="24"/>
          <w:szCs w:val="24"/>
        </w:rPr>
        <w:t xml:space="preserve"> en primera instancia a MARCELA VILCHEZ </w:t>
      </w:r>
      <w:r w:rsidR="005E3856">
        <w:rPr>
          <w:rFonts w:ascii="Arial" w:eastAsia="Arial" w:hAnsi="Arial" w:cs="Arial"/>
          <w:sz w:val="24"/>
          <w:szCs w:val="24"/>
        </w:rPr>
        <w:t xml:space="preserve">MOREIRA </w:t>
      </w:r>
      <w:r w:rsidR="00651907">
        <w:rPr>
          <w:rFonts w:ascii="Arial" w:eastAsia="Arial" w:hAnsi="Arial" w:cs="Arial"/>
          <w:sz w:val="24"/>
          <w:szCs w:val="24"/>
        </w:rPr>
        <w:t>(</w:t>
      </w:r>
      <w:r w:rsidR="004E2F62">
        <w:rPr>
          <w:rFonts w:ascii="Arial" w:eastAsia="Arial" w:hAnsi="Arial" w:cs="Arial"/>
          <w:sz w:val="24"/>
          <w:szCs w:val="24"/>
        </w:rPr>
        <w:t>2511-</w:t>
      </w:r>
      <w:r w:rsidR="00651907">
        <w:rPr>
          <w:rFonts w:ascii="Arial" w:eastAsia="Arial" w:hAnsi="Arial" w:cs="Arial"/>
          <w:sz w:val="24"/>
          <w:szCs w:val="24"/>
        </w:rPr>
        <w:t xml:space="preserve">1332) </w:t>
      </w:r>
      <w:r w:rsidR="00553A2E">
        <w:rPr>
          <w:rFonts w:ascii="Arial" w:eastAsia="Arial" w:hAnsi="Arial" w:cs="Arial"/>
          <w:sz w:val="24"/>
          <w:szCs w:val="24"/>
        </w:rPr>
        <w:t>o en su ausencia a JENDRY</w:t>
      </w:r>
      <w:r w:rsidR="00651907">
        <w:rPr>
          <w:rFonts w:ascii="Arial" w:eastAsia="Arial" w:hAnsi="Arial" w:cs="Arial"/>
          <w:sz w:val="24"/>
          <w:szCs w:val="24"/>
        </w:rPr>
        <w:t xml:space="preserve"> QUIRÓS FALLAS (</w:t>
      </w:r>
      <w:r w:rsidR="004E2F62">
        <w:rPr>
          <w:rFonts w:ascii="Arial" w:eastAsia="Arial" w:hAnsi="Arial" w:cs="Arial"/>
          <w:sz w:val="24"/>
          <w:szCs w:val="24"/>
        </w:rPr>
        <w:t>2511-</w:t>
      </w:r>
      <w:r w:rsidR="00651907">
        <w:rPr>
          <w:rFonts w:ascii="Arial" w:eastAsia="Arial" w:hAnsi="Arial" w:cs="Arial"/>
          <w:sz w:val="24"/>
          <w:szCs w:val="24"/>
        </w:rPr>
        <w:t>5830)</w:t>
      </w:r>
      <w:r w:rsidRPr="00215B63">
        <w:rPr>
          <w:rFonts w:ascii="Arial" w:eastAsia="Arial" w:hAnsi="Arial" w:cs="Arial"/>
          <w:sz w:val="24"/>
          <w:szCs w:val="24"/>
        </w:rPr>
        <w:t>.</w:t>
      </w:r>
    </w:p>
    <w:p w14:paraId="2F491337" w14:textId="0C17A766" w:rsidR="00687CE8" w:rsidRPr="008B2ADE" w:rsidRDefault="00232CAA" w:rsidP="00D222A7">
      <w:pPr>
        <w:pStyle w:val="Prrafodelista"/>
        <w:numPr>
          <w:ilvl w:val="0"/>
          <w:numId w:val="29"/>
        </w:numPr>
        <w:spacing w:after="0" w:line="240" w:lineRule="auto"/>
        <w:jc w:val="both"/>
        <w:rPr>
          <w:rFonts w:ascii="Arial" w:eastAsia="Arial" w:hAnsi="Arial" w:cs="Arial"/>
          <w:sz w:val="24"/>
          <w:szCs w:val="24"/>
        </w:rPr>
      </w:pPr>
      <w:r w:rsidRPr="008B2ADE">
        <w:rPr>
          <w:rFonts w:ascii="Arial" w:eastAsia="Arial" w:hAnsi="Arial" w:cs="Arial"/>
          <w:sz w:val="24"/>
          <w:szCs w:val="24"/>
        </w:rPr>
        <w:t>Se debe trasladar inmediatamente a la persona a</w:t>
      </w:r>
      <w:r w:rsidR="00404A65" w:rsidRPr="008B2ADE">
        <w:rPr>
          <w:rFonts w:ascii="Arial" w:eastAsia="Arial" w:hAnsi="Arial" w:cs="Arial"/>
          <w:sz w:val="24"/>
          <w:szCs w:val="24"/>
        </w:rPr>
        <w:t>l</w:t>
      </w:r>
      <w:r w:rsidR="00404A65" w:rsidRPr="008B2ADE">
        <w:rPr>
          <w:rFonts w:ascii="Arial" w:eastAsia="Arial" w:hAnsi="Arial" w:cs="Arial"/>
          <w:sz w:val="24"/>
          <w:szCs w:val="24"/>
          <w:highlight w:val="white"/>
        </w:rPr>
        <w:t xml:space="preserve"> espacio u oficina</w:t>
      </w:r>
      <w:r w:rsidR="00311C29">
        <w:rPr>
          <w:rFonts w:ascii="Arial" w:eastAsia="Arial" w:hAnsi="Arial" w:cs="Arial"/>
          <w:sz w:val="24"/>
          <w:szCs w:val="24"/>
          <w:highlight w:val="white"/>
        </w:rPr>
        <w:t xml:space="preserve"> debidamente identificado</w:t>
      </w:r>
      <w:r w:rsidR="00B37B17">
        <w:rPr>
          <w:rFonts w:ascii="Arial" w:eastAsia="Arial" w:hAnsi="Arial" w:cs="Arial"/>
          <w:sz w:val="24"/>
          <w:szCs w:val="24"/>
          <w:highlight w:val="white"/>
        </w:rPr>
        <w:t xml:space="preserve"> como “</w:t>
      </w:r>
      <w:r w:rsidR="00B37B17" w:rsidRPr="004F75A0">
        <w:rPr>
          <w:rFonts w:ascii="Arial" w:eastAsia="Arial" w:hAnsi="Arial" w:cs="Arial"/>
          <w:b/>
          <w:bCs/>
          <w:sz w:val="24"/>
          <w:szCs w:val="24"/>
          <w:highlight w:val="white"/>
        </w:rPr>
        <w:t>Sala de Atención de Emergencias”</w:t>
      </w:r>
      <w:r w:rsidR="00C77D2A" w:rsidRPr="004F75A0">
        <w:rPr>
          <w:rFonts w:ascii="Arial" w:eastAsia="Arial" w:hAnsi="Arial" w:cs="Arial"/>
          <w:b/>
          <w:bCs/>
          <w:sz w:val="24"/>
          <w:szCs w:val="24"/>
          <w:highlight w:val="white"/>
        </w:rPr>
        <w:t>,</w:t>
      </w:r>
      <w:r w:rsidR="004E2F62">
        <w:rPr>
          <w:rFonts w:ascii="Arial" w:eastAsia="Arial" w:hAnsi="Arial" w:cs="Arial"/>
          <w:b/>
          <w:bCs/>
          <w:sz w:val="24"/>
          <w:szCs w:val="24"/>
          <w:highlight w:val="white"/>
        </w:rPr>
        <w:t xml:space="preserve"> </w:t>
      </w:r>
      <w:r w:rsidR="004E2F62" w:rsidRPr="004E2F62">
        <w:rPr>
          <w:rFonts w:ascii="Arial" w:eastAsia="Arial" w:hAnsi="Arial" w:cs="Arial"/>
          <w:sz w:val="24"/>
          <w:szCs w:val="24"/>
          <w:highlight w:val="white"/>
        </w:rPr>
        <w:t>teléfono 2511-</w:t>
      </w:r>
      <w:r w:rsidR="00C77D2A" w:rsidRPr="004E2F62">
        <w:rPr>
          <w:rFonts w:ascii="Arial" w:eastAsia="Arial" w:hAnsi="Arial" w:cs="Arial"/>
          <w:sz w:val="24"/>
          <w:szCs w:val="24"/>
          <w:highlight w:val="white"/>
        </w:rPr>
        <w:t xml:space="preserve"> 380</w:t>
      </w:r>
      <w:r w:rsidR="00F44FE0" w:rsidRPr="008B2ADE">
        <w:rPr>
          <w:rFonts w:ascii="Arial" w:eastAsia="Arial" w:hAnsi="Arial" w:cs="Arial"/>
          <w:sz w:val="24"/>
          <w:szCs w:val="24"/>
          <w:highlight w:val="white"/>
        </w:rPr>
        <w:t xml:space="preserve">. </w:t>
      </w:r>
      <w:r w:rsidR="00404A65" w:rsidRPr="008B2ADE">
        <w:rPr>
          <w:rFonts w:ascii="Arial" w:eastAsia="Arial" w:hAnsi="Arial" w:cs="Arial"/>
          <w:sz w:val="24"/>
          <w:szCs w:val="24"/>
          <w:highlight w:val="white"/>
        </w:rPr>
        <w:t xml:space="preserve"> </w:t>
      </w:r>
      <w:r w:rsidR="00F44FE0" w:rsidRPr="008B2ADE">
        <w:rPr>
          <w:rFonts w:ascii="Arial" w:eastAsia="Arial" w:hAnsi="Arial" w:cs="Arial"/>
          <w:sz w:val="24"/>
          <w:szCs w:val="24"/>
        </w:rPr>
        <w:t>En este cuarto permanecerá hasta que se</w:t>
      </w:r>
      <w:r w:rsidR="001366C9" w:rsidRPr="008B2ADE">
        <w:rPr>
          <w:rFonts w:ascii="Arial" w:eastAsia="Arial" w:hAnsi="Arial" w:cs="Arial"/>
          <w:sz w:val="24"/>
          <w:szCs w:val="24"/>
        </w:rPr>
        <w:t>a atendido por el personal médico correspondiente.</w:t>
      </w:r>
      <w:r w:rsidR="00301689" w:rsidRPr="008B2ADE">
        <w:rPr>
          <w:rFonts w:ascii="Arial" w:eastAsia="Arial" w:hAnsi="Arial" w:cs="Arial"/>
          <w:sz w:val="24"/>
          <w:szCs w:val="24"/>
        </w:rPr>
        <w:t xml:space="preserve"> Si </w:t>
      </w:r>
      <w:r w:rsidR="00624FD1" w:rsidRPr="008B2ADE">
        <w:rPr>
          <w:rFonts w:ascii="Arial" w:eastAsia="Arial" w:hAnsi="Arial" w:cs="Arial"/>
          <w:sz w:val="24"/>
          <w:szCs w:val="24"/>
        </w:rPr>
        <w:t>alguna</w:t>
      </w:r>
      <w:r w:rsidR="00301689" w:rsidRPr="008B2ADE">
        <w:rPr>
          <w:rFonts w:ascii="Arial" w:eastAsia="Arial" w:hAnsi="Arial" w:cs="Arial"/>
          <w:sz w:val="24"/>
          <w:szCs w:val="24"/>
        </w:rPr>
        <w:t xml:space="preserve"> persona debe ingresar </w:t>
      </w:r>
      <w:r w:rsidR="00624FD1" w:rsidRPr="008B2ADE">
        <w:rPr>
          <w:rFonts w:ascii="Arial" w:eastAsia="Arial" w:hAnsi="Arial" w:cs="Arial"/>
          <w:sz w:val="24"/>
          <w:szCs w:val="24"/>
        </w:rPr>
        <w:t>al cuarto</w:t>
      </w:r>
      <w:r w:rsidR="001D6F74" w:rsidRPr="008B2ADE">
        <w:rPr>
          <w:rFonts w:ascii="Arial" w:eastAsia="Arial" w:hAnsi="Arial" w:cs="Arial"/>
          <w:sz w:val="24"/>
          <w:szCs w:val="24"/>
        </w:rPr>
        <w:t xml:space="preserve"> de </w:t>
      </w:r>
      <w:r w:rsidR="000A64D5" w:rsidRPr="008B2ADE">
        <w:rPr>
          <w:rFonts w:ascii="Arial" w:eastAsia="Arial" w:hAnsi="Arial" w:cs="Arial"/>
          <w:sz w:val="24"/>
          <w:szCs w:val="24"/>
        </w:rPr>
        <w:t>aislamiento</w:t>
      </w:r>
      <w:r w:rsidR="001D6F74" w:rsidRPr="008B2ADE">
        <w:rPr>
          <w:rFonts w:ascii="Arial" w:eastAsia="Arial" w:hAnsi="Arial" w:cs="Arial"/>
          <w:sz w:val="24"/>
          <w:szCs w:val="24"/>
        </w:rPr>
        <w:t xml:space="preserve"> para atender</w:t>
      </w:r>
      <w:r w:rsidR="00301689" w:rsidRPr="008B2ADE">
        <w:rPr>
          <w:rFonts w:ascii="Arial" w:eastAsia="Arial" w:hAnsi="Arial" w:cs="Arial"/>
          <w:sz w:val="24"/>
          <w:szCs w:val="24"/>
        </w:rPr>
        <w:t xml:space="preserve"> a la persona con síntomas, debe porta</w:t>
      </w:r>
      <w:r w:rsidR="00A15265" w:rsidRPr="008B2ADE">
        <w:rPr>
          <w:rFonts w:ascii="Arial" w:eastAsia="Arial" w:hAnsi="Arial" w:cs="Arial"/>
          <w:sz w:val="24"/>
          <w:szCs w:val="24"/>
        </w:rPr>
        <w:t xml:space="preserve">r EPP y guardar </w:t>
      </w:r>
      <w:r w:rsidR="00624FD1" w:rsidRPr="008B2ADE">
        <w:rPr>
          <w:rFonts w:ascii="Arial" w:eastAsia="Arial" w:hAnsi="Arial" w:cs="Arial"/>
          <w:sz w:val="24"/>
          <w:szCs w:val="24"/>
        </w:rPr>
        <w:t xml:space="preserve">al menos </w:t>
      </w:r>
      <w:r w:rsidR="00310B4F">
        <w:rPr>
          <w:rFonts w:ascii="Arial" w:eastAsia="Arial" w:hAnsi="Arial" w:cs="Arial"/>
          <w:sz w:val="24"/>
          <w:szCs w:val="24"/>
        </w:rPr>
        <w:t>dos</w:t>
      </w:r>
      <w:r w:rsidR="00624FD1" w:rsidRPr="008B2ADE">
        <w:rPr>
          <w:rFonts w:ascii="Arial" w:eastAsia="Arial" w:hAnsi="Arial" w:cs="Arial"/>
          <w:sz w:val="24"/>
          <w:szCs w:val="24"/>
        </w:rPr>
        <w:t xml:space="preserve"> m</w:t>
      </w:r>
      <w:r w:rsidR="00310B4F">
        <w:rPr>
          <w:rFonts w:ascii="Arial" w:eastAsia="Arial" w:hAnsi="Arial" w:cs="Arial"/>
          <w:sz w:val="24"/>
          <w:szCs w:val="24"/>
        </w:rPr>
        <w:t>etros</w:t>
      </w:r>
      <w:r w:rsidR="00624FD1" w:rsidRPr="008B2ADE">
        <w:rPr>
          <w:rFonts w:ascii="Arial" w:eastAsia="Arial" w:hAnsi="Arial" w:cs="Arial"/>
          <w:sz w:val="24"/>
          <w:szCs w:val="24"/>
        </w:rPr>
        <w:t xml:space="preserve"> de distancia con la persona con síntomas</w:t>
      </w:r>
      <w:r w:rsidR="008B2ADE" w:rsidRPr="008B2ADE">
        <w:rPr>
          <w:rFonts w:ascii="Arial" w:eastAsia="Arial" w:hAnsi="Arial" w:cs="Arial"/>
          <w:sz w:val="24"/>
          <w:szCs w:val="24"/>
        </w:rPr>
        <w:t>.</w:t>
      </w:r>
      <w:r w:rsidR="00687CE8" w:rsidRPr="008B2ADE">
        <w:rPr>
          <w:rFonts w:ascii="Arial" w:eastAsia="Arial" w:hAnsi="Arial" w:cs="Arial"/>
          <w:sz w:val="24"/>
          <w:szCs w:val="24"/>
        </w:rPr>
        <w:t xml:space="preserve"> </w:t>
      </w:r>
    </w:p>
    <w:p w14:paraId="2172F648" w14:textId="027DBC37" w:rsidR="00460534" w:rsidRPr="00215B63" w:rsidRDefault="00876789" w:rsidP="00D222A7">
      <w:pPr>
        <w:pStyle w:val="Prrafodelista"/>
        <w:numPr>
          <w:ilvl w:val="0"/>
          <w:numId w:val="29"/>
        </w:numPr>
        <w:spacing w:after="0" w:line="240" w:lineRule="auto"/>
        <w:jc w:val="both"/>
        <w:rPr>
          <w:rFonts w:ascii="Arial" w:eastAsia="Arial" w:hAnsi="Arial" w:cs="Arial"/>
          <w:sz w:val="24"/>
          <w:szCs w:val="24"/>
        </w:rPr>
      </w:pPr>
      <w:r w:rsidRPr="00215B63">
        <w:rPr>
          <w:rFonts w:ascii="Arial" w:eastAsia="Arial" w:hAnsi="Arial" w:cs="Arial"/>
          <w:sz w:val="24"/>
          <w:szCs w:val="24"/>
        </w:rPr>
        <w:t>Se procederá a proveer una mascarilla</w:t>
      </w:r>
      <w:r w:rsidR="00E80BBD" w:rsidRPr="00215B63">
        <w:rPr>
          <w:rFonts w:ascii="Arial" w:eastAsia="Arial" w:hAnsi="Arial" w:cs="Arial"/>
          <w:sz w:val="24"/>
          <w:szCs w:val="24"/>
        </w:rPr>
        <w:t xml:space="preserve"> </w:t>
      </w:r>
      <w:r w:rsidR="00505625">
        <w:rPr>
          <w:rFonts w:ascii="Arial" w:eastAsia="Arial" w:hAnsi="Arial" w:cs="Arial"/>
          <w:sz w:val="24"/>
          <w:szCs w:val="24"/>
        </w:rPr>
        <w:t>quirúrgica</w:t>
      </w:r>
      <w:r w:rsidR="00AB3289">
        <w:rPr>
          <w:rFonts w:ascii="Arial" w:eastAsia="Arial" w:hAnsi="Arial" w:cs="Arial"/>
          <w:sz w:val="24"/>
          <w:szCs w:val="24"/>
        </w:rPr>
        <w:t xml:space="preserve"> </w:t>
      </w:r>
      <w:r w:rsidR="00687CE8" w:rsidRPr="00215B63">
        <w:rPr>
          <w:rFonts w:ascii="Arial" w:eastAsia="Arial" w:hAnsi="Arial" w:cs="Arial"/>
          <w:sz w:val="24"/>
          <w:szCs w:val="24"/>
        </w:rPr>
        <w:t xml:space="preserve">o similar, </w:t>
      </w:r>
      <w:r w:rsidRPr="00215B63">
        <w:rPr>
          <w:rFonts w:ascii="Arial" w:eastAsia="Arial" w:hAnsi="Arial" w:cs="Arial"/>
          <w:sz w:val="24"/>
          <w:szCs w:val="24"/>
        </w:rPr>
        <w:t>a la persona que cumple con síntomas respiratorios o sospechosos de COVID-19.</w:t>
      </w:r>
    </w:p>
    <w:p w14:paraId="525EDEB4" w14:textId="77777777" w:rsidR="00460534" w:rsidRPr="00215B63" w:rsidRDefault="00876789" w:rsidP="00D222A7">
      <w:pPr>
        <w:pStyle w:val="Prrafodelista"/>
        <w:numPr>
          <w:ilvl w:val="0"/>
          <w:numId w:val="29"/>
        </w:numPr>
        <w:spacing w:after="0" w:line="240" w:lineRule="auto"/>
        <w:jc w:val="both"/>
        <w:rPr>
          <w:rFonts w:ascii="Arial" w:eastAsia="Arial" w:hAnsi="Arial" w:cs="Arial"/>
          <w:sz w:val="24"/>
          <w:szCs w:val="24"/>
        </w:rPr>
      </w:pPr>
      <w:r w:rsidRPr="00215B63">
        <w:rPr>
          <w:rFonts w:ascii="Arial" w:eastAsia="Arial" w:hAnsi="Arial" w:cs="Arial"/>
          <w:sz w:val="24"/>
          <w:szCs w:val="24"/>
        </w:rPr>
        <w:t>No se le deberá suministrar ningún tipo de medicamento, esto le corresponde al centro de salud que le brinde atención médica.</w:t>
      </w:r>
      <w:bookmarkStart w:id="37" w:name="_3whwml4" w:colFirst="0" w:colLast="0"/>
      <w:bookmarkEnd w:id="37"/>
    </w:p>
    <w:p w14:paraId="1C928239" w14:textId="458094EA" w:rsidR="00C07A30" w:rsidRPr="00B872B6" w:rsidRDefault="00C07A30" w:rsidP="00D222A7">
      <w:pPr>
        <w:pStyle w:val="Prrafodelista"/>
        <w:numPr>
          <w:ilvl w:val="0"/>
          <w:numId w:val="29"/>
        </w:numPr>
        <w:spacing w:after="0" w:line="240" w:lineRule="auto"/>
        <w:jc w:val="both"/>
        <w:rPr>
          <w:rFonts w:ascii="Arial" w:eastAsia="Arial" w:hAnsi="Arial" w:cs="Arial"/>
          <w:sz w:val="24"/>
          <w:szCs w:val="24"/>
          <w:highlight w:val="white"/>
        </w:rPr>
      </w:pPr>
      <w:bookmarkStart w:id="38" w:name="_2bn6wsx" w:colFirst="0" w:colLast="0"/>
      <w:bookmarkEnd w:id="38"/>
      <w:r w:rsidRPr="00215B63">
        <w:rPr>
          <w:rFonts w:ascii="Arial" w:eastAsia="Arial" w:hAnsi="Arial" w:cs="Arial"/>
          <w:sz w:val="24"/>
          <w:szCs w:val="24"/>
        </w:rPr>
        <w:t xml:space="preserve">Posteriormente, la </w:t>
      </w:r>
      <w:r w:rsidR="00310B4F">
        <w:rPr>
          <w:rFonts w:ascii="Arial" w:eastAsia="Arial" w:hAnsi="Arial" w:cs="Arial"/>
          <w:sz w:val="24"/>
          <w:szCs w:val="24"/>
        </w:rPr>
        <w:t>j</w:t>
      </w:r>
      <w:r w:rsidRPr="00215B63">
        <w:rPr>
          <w:rFonts w:ascii="Arial" w:eastAsia="Arial" w:hAnsi="Arial" w:cs="Arial"/>
          <w:sz w:val="24"/>
          <w:szCs w:val="24"/>
        </w:rPr>
        <w:t xml:space="preserve">efatura </w:t>
      </w:r>
      <w:r w:rsidR="00D90413">
        <w:rPr>
          <w:rFonts w:ascii="Arial" w:eastAsia="Arial" w:hAnsi="Arial" w:cs="Arial"/>
          <w:sz w:val="24"/>
          <w:szCs w:val="24"/>
        </w:rPr>
        <w:t xml:space="preserve">debe </w:t>
      </w:r>
      <w:r w:rsidR="00D90413" w:rsidRPr="0060078A">
        <w:rPr>
          <w:rFonts w:ascii="Arial" w:eastAsia="Arial" w:hAnsi="Arial" w:cs="Arial"/>
          <w:b/>
          <w:bCs/>
          <w:sz w:val="24"/>
          <w:szCs w:val="24"/>
        </w:rPr>
        <w:t>notificarlo a l</w:t>
      </w:r>
      <w:r w:rsidR="00310B4F">
        <w:rPr>
          <w:rFonts w:ascii="Arial" w:eastAsia="Arial" w:hAnsi="Arial" w:cs="Arial"/>
          <w:b/>
          <w:bCs/>
          <w:sz w:val="24"/>
          <w:szCs w:val="24"/>
        </w:rPr>
        <w:t>os teléfonos 2511-</w:t>
      </w:r>
      <w:r w:rsidR="00E328E8">
        <w:rPr>
          <w:rFonts w:ascii="Arial" w:eastAsia="Arial" w:hAnsi="Arial" w:cs="Arial"/>
          <w:b/>
          <w:bCs/>
          <w:sz w:val="24"/>
          <w:szCs w:val="24"/>
        </w:rPr>
        <w:t>4911</w:t>
      </w:r>
      <w:r w:rsidR="00310B4F">
        <w:rPr>
          <w:rFonts w:ascii="Arial" w:eastAsia="Arial" w:hAnsi="Arial" w:cs="Arial"/>
          <w:b/>
          <w:bCs/>
          <w:sz w:val="24"/>
          <w:szCs w:val="24"/>
        </w:rPr>
        <w:t>,</w:t>
      </w:r>
      <w:r w:rsidR="003C5B67">
        <w:rPr>
          <w:rFonts w:ascii="Arial" w:eastAsia="Arial" w:hAnsi="Arial" w:cs="Arial"/>
          <w:b/>
          <w:bCs/>
          <w:sz w:val="24"/>
          <w:szCs w:val="24"/>
        </w:rPr>
        <w:t xml:space="preserve"> para coordinar el traslado al centro médico de la CCSS</w:t>
      </w:r>
      <w:r w:rsidR="00C972D4">
        <w:rPr>
          <w:rFonts w:ascii="Arial" w:eastAsia="Arial" w:hAnsi="Arial" w:cs="Arial"/>
          <w:b/>
          <w:bCs/>
          <w:sz w:val="24"/>
          <w:szCs w:val="24"/>
        </w:rPr>
        <w:t>. También se debe notificar al</w:t>
      </w:r>
      <w:r w:rsidR="002308C0">
        <w:rPr>
          <w:rFonts w:ascii="Arial" w:eastAsia="Arial" w:hAnsi="Arial" w:cs="Arial"/>
          <w:b/>
          <w:bCs/>
          <w:sz w:val="24"/>
          <w:szCs w:val="24"/>
        </w:rPr>
        <w:t xml:space="preserve"> teléfono (2511-</w:t>
      </w:r>
      <w:r w:rsidR="00D90413" w:rsidRPr="0060078A">
        <w:rPr>
          <w:rFonts w:ascii="Arial" w:eastAsia="Arial" w:hAnsi="Arial" w:cs="Arial"/>
          <w:b/>
          <w:bCs/>
          <w:sz w:val="24"/>
          <w:szCs w:val="24"/>
        </w:rPr>
        <w:t xml:space="preserve">4989 o </w:t>
      </w:r>
      <w:r w:rsidR="002308C0">
        <w:rPr>
          <w:rFonts w:ascii="Arial" w:eastAsia="Arial" w:hAnsi="Arial" w:cs="Arial"/>
          <w:b/>
          <w:bCs/>
          <w:sz w:val="24"/>
          <w:szCs w:val="24"/>
        </w:rPr>
        <w:t>2511-</w:t>
      </w:r>
      <w:r w:rsidR="00D90413" w:rsidRPr="0060078A">
        <w:rPr>
          <w:rFonts w:ascii="Arial" w:eastAsia="Arial" w:hAnsi="Arial" w:cs="Arial"/>
          <w:b/>
          <w:bCs/>
          <w:sz w:val="24"/>
          <w:szCs w:val="24"/>
        </w:rPr>
        <w:t xml:space="preserve">4990 </w:t>
      </w:r>
      <w:r w:rsidR="002308C0">
        <w:rPr>
          <w:rFonts w:ascii="Arial" w:eastAsia="Arial" w:hAnsi="Arial" w:cs="Arial"/>
          <w:b/>
          <w:bCs/>
          <w:sz w:val="24"/>
          <w:szCs w:val="24"/>
        </w:rPr>
        <w:t xml:space="preserve"> </w:t>
      </w:r>
      <w:r w:rsidR="002308C0" w:rsidRPr="002308C0">
        <w:rPr>
          <w:rFonts w:ascii="Arial" w:eastAsia="Arial" w:hAnsi="Arial" w:cs="Arial"/>
          <w:sz w:val="24"/>
          <w:szCs w:val="24"/>
        </w:rPr>
        <w:t>y</w:t>
      </w:r>
      <w:r w:rsidR="002308C0">
        <w:rPr>
          <w:rFonts w:ascii="Arial" w:eastAsia="Arial" w:hAnsi="Arial" w:cs="Arial"/>
          <w:b/>
          <w:bCs/>
          <w:sz w:val="24"/>
          <w:szCs w:val="24"/>
        </w:rPr>
        <w:t xml:space="preserve"> </w:t>
      </w:r>
      <w:r w:rsidR="00EF107C">
        <w:rPr>
          <w:rFonts w:ascii="Arial" w:eastAsia="Arial" w:hAnsi="Arial" w:cs="Arial"/>
          <w:sz w:val="24"/>
          <w:szCs w:val="24"/>
        </w:rPr>
        <w:t xml:space="preserve">para el envío de la notificación y </w:t>
      </w:r>
      <w:r w:rsidR="00A871FA">
        <w:rPr>
          <w:rFonts w:ascii="Arial" w:eastAsia="Arial" w:hAnsi="Arial" w:cs="Arial"/>
          <w:sz w:val="24"/>
          <w:szCs w:val="24"/>
        </w:rPr>
        <w:t>de la bitácora de limpieza profunda al correo</w:t>
      </w:r>
      <w:r w:rsidR="002308C0">
        <w:rPr>
          <w:rFonts w:ascii="Arial" w:eastAsia="Arial" w:hAnsi="Arial" w:cs="Arial"/>
          <w:sz w:val="24"/>
          <w:szCs w:val="24"/>
        </w:rPr>
        <w:t>-e:</w:t>
      </w:r>
      <w:r w:rsidR="00A871FA">
        <w:rPr>
          <w:rFonts w:ascii="Arial" w:eastAsia="Arial" w:hAnsi="Arial" w:cs="Arial"/>
          <w:sz w:val="24"/>
          <w:szCs w:val="24"/>
        </w:rPr>
        <w:t xml:space="preserve"> </w:t>
      </w:r>
      <w:hyperlink r:id="rId18" w:history="1">
        <w:r w:rsidR="00A871FA" w:rsidRPr="00CB06A9">
          <w:rPr>
            <w:rStyle w:val="Hipervnculo"/>
            <w:rFonts w:ascii="Arial" w:eastAsia="Arial" w:hAnsi="Arial" w:cs="Arial"/>
            <w:sz w:val="24"/>
            <w:szCs w:val="24"/>
          </w:rPr>
          <w:t>notificacionescovid.obs@ucr.ac.cr</w:t>
        </w:r>
      </w:hyperlink>
      <w:r w:rsidR="00FC5AB6">
        <w:rPr>
          <w:rFonts w:ascii="Arial" w:eastAsia="Arial" w:hAnsi="Arial" w:cs="Arial"/>
          <w:sz w:val="24"/>
          <w:szCs w:val="24"/>
        </w:rPr>
        <w:t xml:space="preserve"> </w:t>
      </w:r>
    </w:p>
    <w:p w14:paraId="3B9A8E96" w14:textId="4D08E8BB" w:rsidR="00C14856" w:rsidRPr="00C14856" w:rsidRDefault="00C14856" w:rsidP="00D222A7">
      <w:pPr>
        <w:pStyle w:val="Prrafodelista"/>
        <w:numPr>
          <w:ilvl w:val="0"/>
          <w:numId w:val="29"/>
        </w:numPr>
        <w:spacing w:after="0" w:line="240" w:lineRule="auto"/>
        <w:jc w:val="both"/>
        <w:rPr>
          <w:rFonts w:ascii="Arial" w:eastAsia="Arial" w:hAnsi="Arial" w:cs="Arial"/>
          <w:sz w:val="24"/>
          <w:szCs w:val="24"/>
        </w:rPr>
      </w:pPr>
      <w:r>
        <w:rPr>
          <w:rFonts w:ascii="Arial" w:eastAsia="Arial" w:hAnsi="Arial" w:cs="Arial"/>
          <w:sz w:val="24"/>
          <w:szCs w:val="24"/>
        </w:rPr>
        <w:t>Seguidamente</w:t>
      </w:r>
      <w:r w:rsidRPr="00215B63">
        <w:rPr>
          <w:rFonts w:ascii="Arial" w:eastAsia="Arial" w:hAnsi="Arial" w:cs="Arial"/>
          <w:sz w:val="24"/>
          <w:szCs w:val="24"/>
        </w:rPr>
        <w:t>, la persona deberá dirigirse a un centro de salud de la Caja Costarricense del Seguro Social, para ser atendido y para el seguimiento de caso según corresponda. Al retirarse se realizará la limpieza y desinfección del espacio de aislamiento utilizando todas las medidas de protección.</w:t>
      </w:r>
    </w:p>
    <w:p w14:paraId="335CEE14" w14:textId="60A9031D" w:rsidR="00D75067" w:rsidRDefault="00876789" w:rsidP="00D222A7">
      <w:pPr>
        <w:pStyle w:val="Prrafodelista"/>
        <w:numPr>
          <w:ilvl w:val="0"/>
          <w:numId w:val="29"/>
        </w:numPr>
        <w:spacing w:after="0" w:line="240" w:lineRule="auto"/>
        <w:jc w:val="both"/>
        <w:rPr>
          <w:rFonts w:ascii="Arial" w:eastAsia="Arial" w:hAnsi="Arial" w:cs="Arial"/>
          <w:sz w:val="24"/>
          <w:szCs w:val="24"/>
        </w:rPr>
      </w:pPr>
      <w:r w:rsidRPr="00215B63">
        <w:rPr>
          <w:rFonts w:ascii="Arial" w:eastAsia="Arial" w:hAnsi="Arial" w:cs="Arial"/>
          <w:sz w:val="24"/>
          <w:szCs w:val="24"/>
        </w:rPr>
        <w:t>La persona responsable de la Unidad</w:t>
      </w:r>
      <w:r w:rsidR="00651907">
        <w:rPr>
          <w:rFonts w:ascii="Arial" w:eastAsia="Arial" w:hAnsi="Arial" w:cs="Arial"/>
          <w:sz w:val="24"/>
          <w:szCs w:val="24"/>
        </w:rPr>
        <w:t>, MARCELA V</w:t>
      </w:r>
      <w:r w:rsidR="005059F5">
        <w:rPr>
          <w:rFonts w:ascii="Arial" w:eastAsia="Arial" w:hAnsi="Arial" w:cs="Arial"/>
          <w:sz w:val="24"/>
          <w:szCs w:val="24"/>
        </w:rPr>
        <w:t>Í</w:t>
      </w:r>
      <w:r w:rsidR="00651907">
        <w:rPr>
          <w:rFonts w:ascii="Arial" w:eastAsia="Arial" w:hAnsi="Arial" w:cs="Arial"/>
          <w:sz w:val="24"/>
          <w:szCs w:val="24"/>
        </w:rPr>
        <w:t xml:space="preserve">LCHEZ </w:t>
      </w:r>
      <w:r w:rsidR="005E3856">
        <w:rPr>
          <w:rFonts w:ascii="Arial" w:eastAsia="Arial" w:hAnsi="Arial" w:cs="Arial"/>
          <w:sz w:val="24"/>
          <w:szCs w:val="24"/>
        </w:rPr>
        <w:t xml:space="preserve">MOREIRA </w:t>
      </w:r>
      <w:r w:rsidR="00651907">
        <w:rPr>
          <w:rFonts w:ascii="Arial" w:eastAsia="Arial" w:hAnsi="Arial" w:cs="Arial"/>
          <w:sz w:val="24"/>
          <w:szCs w:val="24"/>
        </w:rPr>
        <w:t>(</w:t>
      </w:r>
      <w:r w:rsidR="005059F5">
        <w:rPr>
          <w:rFonts w:ascii="Arial" w:eastAsia="Arial" w:hAnsi="Arial" w:cs="Arial"/>
          <w:sz w:val="24"/>
          <w:szCs w:val="24"/>
        </w:rPr>
        <w:t>Teléfono 2511-</w:t>
      </w:r>
      <w:r w:rsidR="00651907">
        <w:rPr>
          <w:rFonts w:ascii="Arial" w:eastAsia="Arial" w:hAnsi="Arial" w:cs="Arial"/>
          <w:sz w:val="24"/>
          <w:szCs w:val="24"/>
        </w:rPr>
        <w:t>1332) o en su ausencia a JENDRY QUIRÓS FALLAS (</w:t>
      </w:r>
      <w:r w:rsidR="005059F5">
        <w:rPr>
          <w:rFonts w:ascii="Arial" w:eastAsia="Arial" w:hAnsi="Arial" w:cs="Arial"/>
          <w:sz w:val="24"/>
          <w:szCs w:val="24"/>
        </w:rPr>
        <w:t>Teléfono (2511-</w:t>
      </w:r>
      <w:r w:rsidR="005E3856">
        <w:rPr>
          <w:rFonts w:ascii="Arial" w:eastAsia="Arial" w:hAnsi="Arial" w:cs="Arial"/>
          <w:sz w:val="24"/>
          <w:szCs w:val="24"/>
        </w:rPr>
        <w:t xml:space="preserve"> </w:t>
      </w:r>
      <w:r w:rsidR="00651907">
        <w:rPr>
          <w:rFonts w:ascii="Arial" w:eastAsia="Arial" w:hAnsi="Arial" w:cs="Arial"/>
          <w:sz w:val="24"/>
          <w:szCs w:val="24"/>
        </w:rPr>
        <w:t xml:space="preserve">5830), </w:t>
      </w:r>
      <w:r w:rsidRPr="00215B63">
        <w:rPr>
          <w:rFonts w:ascii="Arial" w:eastAsia="Arial" w:hAnsi="Arial" w:cs="Arial"/>
          <w:sz w:val="24"/>
          <w:szCs w:val="24"/>
        </w:rPr>
        <w:t>activará el procedimiento de limpieza y desinfección</w:t>
      </w:r>
      <w:r w:rsidR="00AB3289">
        <w:rPr>
          <w:rFonts w:ascii="Arial" w:eastAsia="Arial" w:hAnsi="Arial" w:cs="Arial"/>
          <w:sz w:val="24"/>
          <w:szCs w:val="24"/>
        </w:rPr>
        <w:t xml:space="preserve"> </w:t>
      </w:r>
      <w:r w:rsidRPr="00215B63">
        <w:rPr>
          <w:rFonts w:ascii="Arial" w:eastAsia="Arial" w:hAnsi="Arial" w:cs="Arial"/>
          <w:sz w:val="24"/>
          <w:szCs w:val="24"/>
        </w:rPr>
        <w:t>del puesto de trabajo de la persona colaboradora sospechosa, así como aquellas áreas comunes y sitios que haya visitado en el centro de trabajo. El área debe ser limpiada y desinfectada a profundidad, su uso está condicionad</w:t>
      </w:r>
      <w:r w:rsidR="00DA34D1" w:rsidRPr="00215B63">
        <w:rPr>
          <w:rFonts w:ascii="Arial" w:eastAsia="Arial" w:hAnsi="Arial" w:cs="Arial"/>
          <w:sz w:val="24"/>
          <w:szCs w:val="24"/>
        </w:rPr>
        <w:t>o</w:t>
      </w:r>
      <w:r w:rsidRPr="00215B63">
        <w:rPr>
          <w:rFonts w:ascii="Arial" w:eastAsia="Arial" w:hAnsi="Arial" w:cs="Arial"/>
          <w:sz w:val="24"/>
          <w:szCs w:val="24"/>
        </w:rPr>
        <w:t xml:space="preserve"> a la limpieza profunda y un periodo de </w:t>
      </w:r>
      <w:r w:rsidR="005059F5">
        <w:rPr>
          <w:rFonts w:ascii="Arial" w:eastAsia="Arial" w:hAnsi="Arial" w:cs="Arial"/>
          <w:sz w:val="24"/>
          <w:szCs w:val="24"/>
        </w:rPr>
        <w:t>cuatro</w:t>
      </w:r>
      <w:r w:rsidRPr="00215B63">
        <w:rPr>
          <w:rFonts w:ascii="Arial" w:eastAsia="Arial" w:hAnsi="Arial" w:cs="Arial"/>
          <w:sz w:val="24"/>
          <w:szCs w:val="24"/>
        </w:rPr>
        <w:t xml:space="preserve"> horas de ventilación.</w:t>
      </w:r>
    </w:p>
    <w:p w14:paraId="0F264A16" w14:textId="6F0D3AA7" w:rsidR="00C41E73" w:rsidRPr="00215B63" w:rsidRDefault="00D75067" w:rsidP="00D222A7">
      <w:pPr>
        <w:pStyle w:val="Prrafodelista"/>
        <w:numPr>
          <w:ilvl w:val="0"/>
          <w:numId w:val="29"/>
        </w:numPr>
        <w:spacing w:after="0" w:line="240" w:lineRule="auto"/>
        <w:jc w:val="both"/>
        <w:rPr>
          <w:rFonts w:ascii="Arial" w:eastAsia="Arial" w:hAnsi="Arial" w:cs="Arial"/>
          <w:sz w:val="24"/>
          <w:szCs w:val="24"/>
        </w:rPr>
      </w:pPr>
      <w:r>
        <w:rPr>
          <w:rFonts w:ascii="Arial" w:eastAsia="Arial" w:hAnsi="Arial" w:cs="Arial"/>
          <w:sz w:val="24"/>
          <w:szCs w:val="24"/>
        </w:rPr>
        <w:t xml:space="preserve">De acuerdo </w:t>
      </w:r>
      <w:r w:rsidR="008F7E95">
        <w:rPr>
          <w:rFonts w:ascii="Arial" w:eastAsia="Arial" w:hAnsi="Arial" w:cs="Arial"/>
          <w:sz w:val="24"/>
          <w:szCs w:val="24"/>
        </w:rPr>
        <w:t>con</w:t>
      </w:r>
      <w:r>
        <w:rPr>
          <w:rFonts w:ascii="Arial" w:eastAsia="Arial" w:hAnsi="Arial" w:cs="Arial"/>
          <w:sz w:val="24"/>
          <w:szCs w:val="24"/>
        </w:rPr>
        <w:t xml:space="preserve"> desplazamiento que haya tenido la persona con síntomas </w:t>
      </w:r>
      <w:r w:rsidR="004E5A6B">
        <w:rPr>
          <w:rFonts w:ascii="Arial" w:eastAsia="Arial" w:hAnsi="Arial" w:cs="Arial"/>
          <w:sz w:val="24"/>
          <w:szCs w:val="24"/>
        </w:rPr>
        <w:t xml:space="preserve">en la Unidad, </w:t>
      </w:r>
      <w:r>
        <w:rPr>
          <w:rFonts w:ascii="Arial" w:eastAsia="Arial" w:hAnsi="Arial" w:cs="Arial"/>
          <w:sz w:val="24"/>
          <w:szCs w:val="24"/>
        </w:rPr>
        <w:t xml:space="preserve">la persona directora de la Unidad podrá </w:t>
      </w:r>
      <w:r w:rsidR="00E1214D">
        <w:rPr>
          <w:rFonts w:ascii="Arial" w:eastAsia="Arial" w:hAnsi="Arial" w:cs="Arial"/>
          <w:sz w:val="24"/>
          <w:szCs w:val="24"/>
        </w:rPr>
        <w:t>solicitar el cierre de</w:t>
      </w:r>
      <w:r w:rsidR="004E5A6B">
        <w:rPr>
          <w:rFonts w:ascii="Arial" w:eastAsia="Arial" w:hAnsi="Arial" w:cs="Arial"/>
          <w:sz w:val="24"/>
          <w:szCs w:val="24"/>
        </w:rPr>
        <w:t xml:space="preserve"> las instalaciones</w:t>
      </w:r>
      <w:r w:rsidR="00FA1AF0">
        <w:rPr>
          <w:rFonts w:ascii="Arial" w:eastAsia="Arial" w:hAnsi="Arial" w:cs="Arial"/>
          <w:sz w:val="24"/>
          <w:szCs w:val="24"/>
        </w:rPr>
        <w:t xml:space="preserve"> </w:t>
      </w:r>
      <w:r w:rsidR="00E1214D">
        <w:rPr>
          <w:rFonts w:ascii="Arial" w:eastAsia="Arial" w:hAnsi="Arial" w:cs="Arial"/>
          <w:sz w:val="24"/>
          <w:szCs w:val="24"/>
        </w:rPr>
        <w:t xml:space="preserve">por al menos </w:t>
      </w:r>
      <w:r w:rsidR="00343DFE">
        <w:rPr>
          <w:rFonts w:ascii="Arial" w:eastAsia="Arial" w:hAnsi="Arial" w:cs="Arial"/>
          <w:sz w:val="24"/>
          <w:szCs w:val="24"/>
        </w:rPr>
        <w:t>cuatro</w:t>
      </w:r>
      <w:r w:rsidR="00E1214D">
        <w:rPr>
          <w:rFonts w:ascii="Arial" w:eastAsia="Arial" w:hAnsi="Arial" w:cs="Arial"/>
          <w:sz w:val="24"/>
          <w:szCs w:val="24"/>
        </w:rPr>
        <w:t xml:space="preserve"> horas</w:t>
      </w:r>
      <w:r w:rsidR="00F05064">
        <w:rPr>
          <w:rFonts w:ascii="Arial" w:eastAsia="Arial" w:hAnsi="Arial" w:cs="Arial"/>
          <w:sz w:val="24"/>
          <w:szCs w:val="24"/>
        </w:rPr>
        <w:t xml:space="preserve"> y ordenar la limpieza profunda de todas las áreas visitadas por la persona</w:t>
      </w:r>
      <w:r w:rsidR="00C14856">
        <w:rPr>
          <w:rFonts w:ascii="Arial" w:eastAsia="Arial" w:hAnsi="Arial" w:cs="Arial"/>
          <w:sz w:val="24"/>
          <w:szCs w:val="24"/>
        </w:rPr>
        <w:t xml:space="preserve"> sospechosa</w:t>
      </w:r>
      <w:r w:rsidR="004E5A6B">
        <w:rPr>
          <w:rFonts w:ascii="Arial" w:eastAsia="Arial" w:hAnsi="Arial" w:cs="Arial"/>
          <w:sz w:val="24"/>
          <w:szCs w:val="24"/>
        </w:rPr>
        <w:t>.</w:t>
      </w:r>
      <w:r w:rsidR="00876789" w:rsidRPr="00215B63">
        <w:rPr>
          <w:rFonts w:ascii="Arial" w:eastAsia="Arial" w:hAnsi="Arial" w:cs="Arial"/>
          <w:sz w:val="24"/>
          <w:szCs w:val="24"/>
        </w:rPr>
        <w:t xml:space="preserve"> </w:t>
      </w:r>
    </w:p>
    <w:p w14:paraId="4AF4F925" w14:textId="699014D2" w:rsidR="009B20AA" w:rsidRDefault="00C41E73" w:rsidP="00D222A7">
      <w:pPr>
        <w:pStyle w:val="Prrafodelista"/>
        <w:numPr>
          <w:ilvl w:val="0"/>
          <w:numId w:val="29"/>
        </w:numPr>
        <w:spacing w:after="0" w:line="240" w:lineRule="auto"/>
        <w:jc w:val="both"/>
        <w:rPr>
          <w:rFonts w:ascii="Arial" w:eastAsia="Arial" w:hAnsi="Arial" w:cs="Arial"/>
          <w:sz w:val="24"/>
          <w:szCs w:val="24"/>
        </w:rPr>
      </w:pPr>
      <w:r w:rsidRPr="00215B63">
        <w:rPr>
          <w:rFonts w:ascii="Arial" w:eastAsia="Arial" w:hAnsi="Arial" w:cs="Arial"/>
          <w:sz w:val="24"/>
          <w:szCs w:val="24"/>
        </w:rPr>
        <w:t>R</w:t>
      </w:r>
      <w:r w:rsidR="00876789" w:rsidRPr="00215B63">
        <w:rPr>
          <w:rFonts w:ascii="Arial" w:eastAsia="Arial" w:hAnsi="Arial" w:cs="Arial"/>
          <w:sz w:val="24"/>
          <w:szCs w:val="24"/>
        </w:rPr>
        <w:t>ealizar un registro de los contactos directos con la siguiente información: Escuela u oficina donde labora, nombre completo, número de teléfono, correo electrónico y lugar de residencia.</w:t>
      </w:r>
      <w:r w:rsidR="009B20AA">
        <w:rPr>
          <w:rFonts w:ascii="Arial" w:eastAsia="Arial" w:hAnsi="Arial" w:cs="Arial"/>
          <w:sz w:val="24"/>
          <w:szCs w:val="24"/>
        </w:rPr>
        <w:t xml:space="preserve"> </w:t>
      </w:r>
    </w:p>
    <w:p w14:paraId="3306E166" w14:textId="77777777" w:rsidR="00A44334" w:rsidRPr="007F4FB8" w:rsidRDefault="00A44334" w:rsidP="00D222A7">
      <w:pPr>
        <w:pStyle w:val="Prrafodelista"/>
        <w:numPr>
          <w:ilvl w:val="0"/>
          <w:numId w:val="29"/>
        </w:numPr>
        <w:spacing w:after="0" w:line="240" w:lineRule="auto"/>
        <w:jc w:val="both"/>
        <w:rPr>
          <w:rFonts w:ascii="Arial" w:eastAsia="Arial" w:hAnsi="Arial" w:cs="Arial"/>
          <w:sz w:val="24"/>
          <w:szCs w:val="24"/>
        </w:rPr>
      </w:pPr>
      <w:r w:rsidRPr="007F4FB8">
        <w:rPr>
          <w:rFonts w:ascii="Arial" w:eastAsia="Arial" w:hAnsi="Arial" w:cs="Arial"/>
          <w:sz w:val="24"/>
          <w:szCs w:val="24"/>
        </w:rPr>
        <w:t xml:space="preserve">Los contactos directos </w:t>
      </w:r>
      <w:r w:rsidR="00FA1AF0" w:rsidRPr="007F4FB8">
        <w:rPr>
          <w:rFonts w:ascii="Arial" w:eastAsia="Arial" w:hAnsi="Arial" w:cs="Arial"/>
          <w:sz w:val="24"/>
          <w:szCs w:val="24"/>
        </w:rPr>
        <w:t xml:space="preserve">de aquella persona que se determine que </w:t>
      </w:r>
      <w:r w:rsidR="00F8447D" w:rsidRPr="007F4FB8">
        <w:rPr>
          <w:rFonts w:ascii="Arial" w:eastAsia="Arial" w:hAnsi="Arial" w:cs="Arial"/>
          <w:sz w:val="24"/>
          <w:szCs w:val="24"/>
        </w:rPr>
        <w:t xml:space="preserve">padece de COVID-19 </w:t>
      </w:r>
      <w:r w:rsidRPr="007F4FB8">
        <w:rPr>
          <w:rFonts w:ascii="Arial" w:eastAsia="Arial" w:hAnsi="Arial" w:cs="Arial"/>
          <w:sz w:val="24"/>
          <w:szCs w:val="24"/>
        </w:rPr>
        <w:t xml:space="preserve">deberán </w:t>
      </w:r>
      <w:r w:rsidR="008428BC" w:rsidRPr="007F4FB8">
        <w:rPr>
          <w:rFonts w:ascii="Arial" w:eastAsia="Arial" w:hAnsi="Arial" w:cs="Arial"/>
          <w:sz w:val="24"/>
          <w:szCs w:val="24"/>
        </w:rPr>
        <w:t>regresar a sus hogares y mantener un aislamiento de 14 días antes de regresar a la Unidad.</w:t>
      </w:r>
    </w:p>
    <w:p w14:paraId="2A01E18B" w14:textId="77777777" w:rsidR="003D5F7B" w:rsidRDefault="00876789" w:rsidP="00D222A7">
      <w:pPr>
        <w:pStyle w:val="Prrafodelista"/>
        <w:numPr>
          <w:ilvl w:val="0"/>
          <w:numId w:val="29"/>
        </w:numPr>
        <w:spacing w:after="0" w:line="240" w:lineRule="auto"/>
        <w:ind w:right="146"/>
        <w:jc w:val="both"/>
        <w:rPr>
          <w:rFonts w:ascii="Arial" w:eastAsia="Arial" w:hAnsi="Arial" w:cs="Arial"/>
          <w:sz w:val="24"/>
          <w:szCs w:val="24"/>
        </w:rPr>
      </w:pPr>
      <w:r w:rsidRPr="00215B63">
        <w:rPr>
          <w:rFonts w:ascii="Arial" w:eastAsia="Arial" w:hAnsi="Arial" w:cs="Arial"/>
          <w:sz w:val="24"/>
          <w:szCs w:val="24"/>
        </w:rPr>
        <w:t>Por último, los contactos directos se retirarán de su puesto de trabajo para que se ejecute el protocolo de limpieza y desinfección.</w:t>
      </w:r>
    </w:p>
    <w:p w14:paraId="25366305" w14:textId="46B54F01" w:rsidR="00227DC8" w:rsidRPr="00227DC8" w:rsidRDefault="0051263A" w:rsidP="00674BAF">
      <w:pPr>
        <w:pStyle w:val="NormalWeb"/>
        <w:numPr>
          <w:ilvl w:val="0"/>
          <w:numId w:val="29"/>
        </w:numPr>
        <w:jc w:val="both"/>
        <w:rPr>
          <w:rFonts w:ascii="Arial" w:eastAsia="Arial" w:hAnsi="Arial" w:cs="Arial"/>
          <w:sz w:val="24"/>
          <w:szCs w:val="24"/>
          <w:lang w:val="es-CR" w:eastAsia="es-ES"/>
        </w:rPr>
      </w:pPr>
      <w:r>
        <w:rPr>
          <w:rFonts w:ascii="Arial" w:eastAsia="Arial" w:hAnsi="Arial" w:cs="Arial"/>
          <w:sz w:val="24"/>
          <w:szCs w:val="24"/>
          <w:lang w:val="es-CR" w:eastAsia="es-ES"/>
        </w:rPr>
        <w:lastRenderedPageBreak/>
        <w:t>S</w:t>
      </w:r>
      <w:r w:rsidR="00227DC8" w:rsidRPr="00227DC8">
        <w:rPr>
          <w:rFonts w:ascii="Arial" w:eastAsia="Arial" w:hAnsi="Arial" w:cs="Arial"/>
          <w:sz w:val="24"/>
          <w:szCs w:val="24"/>
          <w:lang w:val="es-CR" w:eastAsia="es-ES"/>
        </w:rPr>
        <w:t>i un</w:t>
      </w:r>
      <w:r>
        <w:rPr>
          <w:rFonts w:ascii="Arial" w:eastAsia="Arial" w:hAnsi="Arial" w:cs="Arial"/>
          <w:sz w:val="24"/>
          <w:szCs w:val="24"/>
          <w:lang w:val="es-CR" w:eastAsia="es-ES"/>
        </w:rPr>
        <w:t xml:space="preserve">a persona </w:t>
      </w:r>
      <w:r w:rsidR="00227DC8" w:rsidRPr="00227DC8">
        <w:rPr>
          <w:rFonts w:ascii="Arial" w:eastAsia="Arial" w:hAnsi="Arial" w:cs="Arial"/>
          <w:sz w:val="24"/>
          <w:szCs w:val="24"/>
          <w:lang w:val="es-CR" w:eastAsia="es-ES"/>
        </w:rPr>
        <w:t>asiste a la</w:t>
      </w:r>
      <w:r w:rsidR="00247F2D">
        <w:rPr>
          <w:rFonts w:ascii="Arial" w:eastAsia="Arial" w:hAnsi="Arial" w:cs="Arial"/>
          <w:sz w:val="24"/>
          <w:szCs w:val="24"/>
          <w:lang w:val="es-CR" w:eastAsia="es-ES"/>
        </w:rPr>
        <w:t xml:space="preserve"> VI </w:t>
      </w:r>
      <w:r w:rsidR="00227DC8" w:rsidRPr="00227DC8">
        <w:rPr>
          <w:rFonts w:ascii="Arial" w:eastAsia="Arial" w:hAnsi="Arial" w:cs="Arial"/>
          <w:sz w:val="24"/>
          <w:szCs w:val="24"/>
          <w:lang w:val="es-CR" w:eastAsia="es-ES"/>
        </w:rPr>
        <w:t>fuera de horario y e</w:t>
      </w:r>
      <w:r>
        <w:rPr>
          <w:rFonts w:ascii="Arial" w:eastAsia="Arial" w:hAnsi="Arial" w:cs="Arial"/>
          <w:sz w:val="24"/>
          <w:szCs w:val="24"/>
          <w:lang w:val="es-CR" w:eastAsia="es-ES"/>
        </w:rPr>
        <w:t>s detectada como</w:t>
      </w:r>
      <w:r w:rsidR="00227DC8" w:rsidRPr="00227DC8">
        <w:rPr>
          <w:rFonts w:ascii="Arial" w:eastAsia="Arial" w:hAnsi="Arial" w:cs="Arial"/>
          <w:sz w:val="24"/>
          <w:szCs w:val="24"/>
          <w:lang w:val="es-CR" w:eastAsia="es-ES"/>
        </w:rPr>
        <w:t xml:space="preserve"> caso positivo, </w:t>
      </w:r>
      <w:r w:rsidR="00330725">
        <w:rPr>
          <w:rFonts w:ascii="Arial" w:eastAsia="Arial" w:hAnsi="Arial" w:cs="Arial"/>
          <w:sz w:val="24"/>
          <w:szCs w:val="24"/>
          <w:lang w:val="es-CR" w:eastAsia="es-ES"/>
        </w:rPr>
        <w:t xml:space="preserve">la Unidad deberá ser limpiada y desinfectada </w:t>
      </w:r>
      <w:r w:rsidR="00F7127D">
        <w:rPr>
          <w:rFonts w:ascii="Arial" w:eastAsia="Arial" w:hAnsi="Arial" w:cs="Arial"/>
          <w:sz w:val="24"/>
          <w:szCs w:val="24"/>
          <w:lang w:val="es-CR" w:eastAsia="es-ES"/>
        </w:rPr>
        <w:t>y dar al menos un periodo de espera de</w:t>
      </w:r>
      <w:r w:rsidR="008D3D69">
        <w:rPr>
          <w:rFonts w:ascii="Arial" w:eastAsia="Arial" w:hAnsi="Arial" w:cs="Arial"/>
          <w:sz w:val="24"/>
          <w:szCs w:val="24"/>
          <w:lang w:val="es-CR" w:eastAsia="es-ES"/>
        </w:rPr>
        <w:t xml:space="preserve"> </w:t>
      </w:r>
      <w:r w:rsidR="00343DFE">
        <w:rPr>
          <w:rFonts w:ascii="Arial" w:eastAsia="Arial" w:hAnsi="Arial" w:cs="Arial"/>
          <w:sz w:val="24"/>
          <w:szCs w:val="24"/>
          <w:lang w:val="es-CR" w:eastAsia="es-ES"/>
        </w:rPr>
        <w:t>cuatro</w:t>
      </w:r>
      <w:r w:rsidR="008D3D69">
        <w:rPr>
          <w:rFonts w:ascii="Arial" w:eastAsia="Arial" w:hAnsi="Arial" w:cs="Arial"/>
          <w:sz w:val="24"/>
          <w:szCs w:val="24"/>
          <w:lang w:val="es-CR" w:eastAsia="es-ES"/>
        </w:rPr>
        <w:t xml:space="preserve"> ho</w:t>
      </w:r>
      <w:r w:rsidR="00F7127D">
        <w:rPr>
          <w:rFonts w:ascii="Arial" w:eastAsia="Arial" w:hAnsi="Arial" w:cs="Arial"/>
          <w:sz w:val="24"/>
          <w:szCs w:val="24"/>
          <w:lang w:val="es-CR" w:eastAsia="es-ES"/>
        </w:rPr>
        <w:t xml:space="preserve">ras </w:t>
      </w:r>
      <w:r w:rsidR="008D3D69">
        <w:rPr>
          <w:rFonts w:ascii="Arial" w:eastAsia="Arial" w:hAnsi="Arial" w:cs="Arial"/>
          <w:sz w:val="24"/>
          <w:szCs w:val="24"/>
          <w:lang w:val="es-CR" w:eastAsia="es-ES"/>
        </w:rPr>
        <w:t xml:space="preserve">antes del reingreso del personal. </w:t>
      </w:r>
    </w:p>
    <w:p w14:paraId="32818245" w14:textId="7E8DBEEB" w:rsidR="00B64CDB" w:rsidRPr="00215B63" w:rsidRDefault="007C7D1C" w:rsidP="00D222A7">
      <w:pPr>
        <w:pStyle w:val="Prrafodelista"/>
        <w:numPr>
          <w:ilvl w:val="0"/>
          <w:numId w:val="29"/>
        </w:numPr>
        <w:spacing w:after="0" w:line="240" w:lineRule="auto"/>
        <w:ind w:right="146"/>
        <w:jc w:val="both"/>
        <w:rPr>
          <w:rFonts w:ascii="Arial" w:eastAsia="Arial" w:hAnsi="Arial" w:cs="Arial"/>
          <w:sz w:val="24"/>
          <w:szCs w:val="24"/>
        </w:rPr>
      </w:pPr>
      <w:r w:rsidRPr="00215B63">
        <w:rPr>
          <w:rFonts w:ascii="Arial" w:eastAsia="Arial" w:hAnsi="Arial" w:cs="Arial"/>
          <w:sz w:val="24"/>
          <w:szCs w:val="24"/>
        </w:rPr>
        <w:t xml:space="preserve">En los casos en que se considere que la persona fue contagiada de COVID-19 en el trabajo o en el laboratorio, se procederá a realizar las gestiones ante el </w:t>
      </w:r>
      <w:r w:rsidR="00343DFE">
        <w:rPr>
          <w:rFonts w:ascii="Arial" w:eastAsia="Arial" w:hAnsi="Arial" w:cs="Arial"/>
          <w:sz w:val="24"/>
          <w:szCs w:val="24"/>
        </w:rPr>
        <w:t>Instituto Nacional de Seguros (</w:t>
      </w:r>
      <w:r w:rsidRPr="00215B63">
        <w:rPr>
          <w:rFonts w:ascii="Arial" w:eastAsia="Arial" w:hAnsi="Arial" w:cs="Arial"/>
          <w:sz w:val="24"/>
          <w:szCs w:val="24"/>
        </w:rPr>
        <w:t>INS</w:t>
      </w:r>
      <w:r w:rsidR="00343DFE">
        <w:rPr>
          <w:rFonts w:ascii="Arial" w:eastAsia="Arial" w:hAnsi="Arial" w:cs="Arial"/>
          <w:sz w:val="24"/>
          <w:szCs w:val="24"/>
        </w:rPr>
        <w:t>)</w:t>
      </w:r>
      <w:r w:rsidR="00B808D5">
        <w:rPr>
          <w:rFonts w:ascii="Arial" w:eastAsia="Arial" w:hAnsi="Arial" w:cs="Arial"/>
          <w:sz w:val="24"/>
          <w:szCs w:val="24"/>
        </w:rPr>
        <w:t>,</w:t>
      </w:r>
      <w:r w:rsidRPr="00215B63">
        <w:rPr>
          <w:rFonts w:ascii="Arial" w:eastAsia="Arial" w:hAnsi="Arial" w:cs="Arial"/>
          <w:sz w:val="24"/>
          <w:szCs w:val="24"/>
        </w:rPr>
        <w:t xml:space="preserve"> para su debida atención bajo el régimen de riesgos del trabajo</w:t>
      </w:r>
      <w:r w:rsidR="00B64CDB" w:rsidRPr="00215B63">
        <w:rPr>
          <w:rFonts w:ascii="Arial" w:eastAsia="Arial" w:hAnsi="Arial" w:cs="Arial"/>
          <w:sz w:val="24"/>
          <w:szCs w:val="24"/>
        </w:rPr>
        <w:t xml:space="preserve">. </w:t>
      </w:r>
    </w:p>
    <w:p w14:paraId="2D6F6789" w14:textId="77777777" w:rsidR="00B64CDB" w:rsidRPr="00215B63" w:rsidRDefault="007C7D1C" w:rsidP="00D222A7">
      <w:pPr>
        <w:pStyle w:val="Prrafodelista"/>
        <w:numPr>
          <w:ilvl w:val="0"/>
          <w:numId w:val="29"/>
        </w:numPr>
        <w:spacing w:after="240" w:line="240" w:lineRule="auto"/>
        <w:ind w:right="146"/>
        <w:jc w:val="both"/>
        <w:rPr>
          <w:rFonts w:ascii="Arial" w:eastAsia="Arial" w:hAnsi="Arial" w:cs="Arial"/>
          <w:sz w:val="24"/>
          <w:szCs w:val="24"/>
        </w:rPr>
      </w:pPr>
      <w:r w:rsidRPr="00215B63">
        <w:rPr>
          <w:rFonts w:ascii="Arial" w:eastAsia="Arial" w:hAnsi="Arial" w:cs="Arial"/>
          <w:sz w:val="24"/>
          <w:szCs w:val="24"/>
        </w:rPr>
        <w:t xml:space="preserve">En todo momento se respetará la confidencialidad de la persona con síntomas o enferma de COVID-19. La información de </w:t>
      </w:r>
      <w:r w:rsidR="008F7E95">
        <w:rPr>
          <w:rFonts w:ascii="Arial" w:eastAsia="Arial" w:hAnsi="Arial" w:cs="Arial"/>
          <w:sz w:val="24"/>
          <w:szCs w:val="24"/>
        </w:rPr>
        <w:t>esta</w:t>
      </w:r>
      <w:r w:rsidRPr="00215B63">
        <w:rPr>
          <w:rFonts w:ascii="Arial" w:eastAsia="Arial" w:hAnsi="Arial" w:cs="Arial"/>
          <w:sz w:val="24"/>
          <w:szCs w:val="24"/>
        </w:rPr>
        <w:t xml:space="preserve"> y la de las personas que han estado en contacto con ella será puesta a disposición de las autoridades sanitarias.</w:t>
      </w:r>
    </w:p>
    <w:p w14:paraId="25E3BDC6" w14:textId="77777777" w:rsidR="00F77A00" w:rsidRPr="00D044A6" w:rsidRDefault="00F77A00" w:rsidP="00D044A6">
      <w:pPr>
        <w:pStyle w:val="Ttulo2"/>
        <w:spacing w:after="0"/>
        <w:ind w:left="1080" w:hanging="1080"/>
        <w:jc w:val="both"/>
        <w:rPr>
          <w:rFonts w:ascii="Arial" w:eastAsia="Arial" w:hAnsi="Arial" w:cs="Arial"/>
          <w:sz w:val="24"/>
          <w:szCs w:val="24"/>
          <w:highlight w:val="white"/>
        </w:rPr>
      </w:pPr>
    </w:p>
    <w:p w14:paraId="2CF427F4" w14:textId="7928246B" w:rsidR="00460534" w:rsidRPr="00D044A6" w:rsidRDefault="00B80F7F" w:rsidP="00D044A6">
      <w:pPr>
        <w:pStyle w:val="Ttulo2"/>
        <w:spacing w:after="0"/>
        <w:ind w:left="1080" w:hanging="1080"/>
        <w:jc w:val="both"/>
        <w:rPr>
          <w:rFonts w:ascii="Arial" w:eastAsia="Arial" w:hAnsi="Arial" w:cs="Arial"/>
          <w:sz w:val="24"/>
          <w:szCs w:val="24"/>
          <w:highlight w:val="white"/>
        </w:rPr>
      </w:pPr>
      <w:bookmarkStart w:id="39" w:name="_Toc48163904"/>
      <w:r w:rsidRPr="00D044A6">
        <w:rPr>
          <w:rFonts w:ascii="Arial" w:eastAsia="Arial" w:hAnsi="Arial" w:cs="Arial"/>
          <w:sz w:val="24"/>
          <w:szCs w:val="24"/>
          <w:highlight w:val="white"/>
        </w:rPr>
        <w:t>6</w:t>
      </w:r>
      <w:r w:rsidR="00876789" w:rsidRPr="00D044A6">
        <w:rPr>
          <w:rFonts w:ascii="Arial" w:eastAsia="Arial" w:hAnsi="Arial" w:cs="Arial"/>
          <w:sz w:val="24"/>
          <w:szCs w:val="24"/>
          <w:highlight w:val="white"/>
        </w:rPr>
        <w:t>.</w:t>
      </w:r>
      <w:r w:rsidRPr="00D044A6">
        <w:rPr>
          <w:rFonts w:ascii="Arial" w:eastAsia="Arial" w:hAnsi="Arial" w:cs="Arial"/>
          <w:sz w:val="24"/>
          <w:szCs w:val="24"/>
          <w:highlight w:val="white"/>
        </w:rPr>
        <w:t>3</w:t>
      </w:r>
      <w:r w:rsidR="00876789" w:rsidRPr="00D044A6">
        <w:rPr>
          <w:rFonts w:ascii="Arial" w:eastAsia="Arial" w:hAnsi="Arial" w:cs="Arial"/>
          <w:sz w:val="24"/>
          <w:szCs w:val="24"/>
          <w:highlight w:val="white"/>
        </w:rPr>
        <w:t>.</w:t>
      </w:r>
      <w:r w:rsidR="00727D1B" w:rsidRPr="00D044A6">
        <w:rPr>
          <w:rFonts w:ascii="Arial" w:eastAsia="Arial" w:hAnsi="Arial" w:cs="Arial"/>
          <w:sz w:val="24"/>
          <w:szCs w:val="24"/>
          <w:highlight w:val="white"/>
        </w:rPr>
        <w:t>5</w:t>
      </w:r>
      <w:r w:rsidR="00876789" w:rsidRPr="00D044A6">
        <w:rPr>
          <w:rFonts w:ascii="Arial" w:eastAsia="Arial" w:hAnsi="Arial" w:cs="Arial"/>
          <w:sz w:val="24"/>
          <w:szCs w:val="24"/>
          <w:highlight w:val="white"/>
        </w:rPr>
        <w:t xml:space="preserve">.  Medidas de </w:t>
      </w:r>
      <w:r w:rsidR="00B808D5">
        <w:rPr>
          <w:rFonts w:ascii="Arial" w:eastAsia="Arial" w:hAnsi="Arial" w:cs="Arial"/>
          <w:sz w:val="24"/>
          <w:szCs w:val="24"/>
          <w:highlight w:val="white"/>
        </w:rPr>
        <w:t>h</w:t>
      </w:r>
      <w:r w:rsidR="00876789" w:rsidRPr="00D044A6">
        <w:rPr>
          <w:rFonts w:ascii="Arial" w:eastAsia="Arial" w:hAnsi="Arial" w:cs="Arial"/>
          <w:sz w:val="24"/>
          <w:szCs w:val="24"/>
          <w:highlight w:val="white"/>
        </w:rPr>
        <w:t xml:space="preserve">igiene y </w:t>
      </w:r>
      <w:r w:rsidR="00B808D5">
        <w:rPr>
          <w:rFonts w:ascii="Arial" w:eastAsia="Arial" w:hAnsi="Arial" w:cs="Arial"/>
          <w:sz w:val="24"/>
          <w:szCs w:val="24"/>
          <w:highlight w:val="white"/>
        </w:rPr>
        <w:t>l</w:t>
      </w:r>
      <w:r w:rsidR="00876789" w:rsidRPr="00D044A6">
        <w:rPr>
          <w:rFonts w:ascii="Arial" w:eastAsia="Arial" w:hAnsi="Arial" w:cs="Arial"/>
          <w:sz w:val="24"/>
          <w:szCs w:val="24"/>
          <w:highlight w:val="white"/>
        </w:rPr>
        <w:t>impieza</w:t>
      </w:r>
      <w:bookmarkEnd w:id="39"/>
    </w:p>
    <w:p w14:paraId="2DAD7902" w14:textId="77777777" w:rsidR="001F08AB" w:rsidRDefault="001F08AB">
      <w:pPr>
        <w:spacing w:after="0" w:line="240" w:lineRule="auto"/>
        <w:jc w:val="both"/>
        <w:rPr>
          <w:rFonts w:ascii="Arial" w:hAnsi="Arial" w:cs="Arial"/>
          <w:sz w:val="24"/>
          <w:szCs w:val="24"/>
        </w:rPr>
      </w:pPr>
    </w:p>
    <w:p w14:paraId="7308127F" w14:textId="1371DCD3" w:rsidR="00460534" w:rsidRPr="00215B63" w:rsidRDefault="00AF3688">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Las siguientes </w:t>
      </w:r>
      <w:r w:rsidR="00876789" w:rsidRPr="00215B63">
        <w:rPr>
          <w:rFonts w:ascii="Arial" w:eastAsia="Arial" w:hAnsi="Arial" w:cs="Arial"/>
          <w:sz w:val="24"/>
          <w:szCs w:val="24"/>
        </w:rPr>
        <w:t xml:space="preserve">actividades </w:t>
      </w:r>
      <w:r w:rsidR="00945EAA" w:rsidRPr="00215B63">
        <w:rPr>
          <w:rFonts w:ascii="Arial" w:eastAsia="Arial" w:hAnsi="Arial" w:cs="Arial"/>
          <w:sz w:val="24"/>
          <w:szCs w:val="24"/>
        </w:rPr>
        <w:t>s</w:t>
      </w:r>
      <w:r w:rsidR="00876789" w:rsidRPr="00215B63">
        <w:rPr>
          <w:rFonts w:ascii="Arial" w:eastAsia="Arial" w:hAnsi="Arial" w:cs="Arial"/>
          <w:sz w:val="24"/>
          <w:szCs w:val="24"/>
        </w:rPr>
        <w:t xml:space="preserve">e deben implementar en </w:t>
      </w:r>
      <w:r w:rsidR="00B83035">
        <w:rPr>
          <w:rFonts w:ascii="Arial" w:eastAsia="Arial" w:hAnsi="Arial" w:cs="Arial"/>
          <w:sz w:val="24"/>
          <w:szCs w:val="24"/>
        </w:rPr>
        <w:t>la VI</w:t>
      </w:r>
      <w:r w:rsidR="00876789" w:rsidRPr="00215B63">
        <w:rPr>
          <w:rFonts w:ascii="Arial" w:eastAsia="Arial" w:hAnsi="Arial" w:cs="Arial"/>
          <w:sz w:val="24"/>
          <w:szCs w:val="24"/>
        </w:rPr>
        <w:t xml:space="preserve"> para la limpieza y desinfección del lugar de trabajo. </w:t>
      </w:r>
      <w:r w:rsidR="00945EAA" w:rsidRPr="00215B63">
        <w:rPr>
          <w:rFonts w:ascii="Arial" w:eastAsia="Arial" w:hAnsi="Arial" w:cs="Arial"/>
          <w:sz w:val="24"/>
          <w:szCs w:val="24"/>
        </w:rPr>
        <w:t xml:space="preserve">Algunas de estas actividades se mencionan en otros </w:t>
      </w:r>
      <w:r w:rsidR="000A64D5" w:rsidRPr="00215B63">
        <w:rPr>
          <w:rFonts w:ascii="Arial" w:eastAsia="Arial" w:hAnsi="Arial" w:cs="Arial"/>
          <w:sz w:val="24"/>
          <w:szCs w:val="24"/>
        </w:rPr>
        <w:t>apartados,</w:t>
      </w:r>
      <w:r w:rsidR="00945EAA" w:rsidRPr="00215B63">
        <w:rPr>
          <w:rFonts w:ascii="Arial" w:eastAsia="Arial" w:hAnsi="Arial" w:cs="Arial"/>
          <w:sz w:val="24"/>
          <w:szCs w:val="24"/>
        </w:rPr>
        <w:t xml:space="preserve"> pero </w:t>
      </w:r>
      <w:r w:rsidR="003A3E30" w:rsidRPr="00215B63">
        <w:rPr>
          <w:rFonts w:ascii="Arial" w:eastAsia="Arial" w:hAnsi="Arial" w:cs="Arial"/>
          <w:sz w:val="24"/>
          <w:szCs w:val="24"/>
        </w:rPr>
        <w:t xml:space="preserve">se </w:t>
      </w:r>
      <w:r w:rsidR="00876789" w:rsidRPr="00215B63">
        <w:rPr>
          <w:rFonts w:ascii="Arial" w:eastAsia="Arial" w:hAnsi="Arial" w:cs="Arial"/>
          <w:sz w:val="24"/>
          <w:szCs w:val="24"/>
        </w:rPr>
        <w:t>presentan en este apartado con mayor especificidad.</w:t>
      </w:r>
    </w:p>
    <w:p w14:paraId="17BA8B00" w14:textId="77777777" w:rsidR="00460534" w:rsidRPr="00215B63" w:rsidRDefault="00460534">
      <w:pPr>
        <w:spacing w:after="0" w:line="240" w:lineRule="auto"/>
        <w:jc w:val="both"/>
        <w:rPr>
          <w:rFonts w:ascii="Arial" w:eastAsia="Arial" w:hAnsi="Arial" w:cs="Arial"/>
          <w:b/>
          <w:sz w:val="24"/>
          <w:szCs w:val="24"/>
        </w:rPr>
      </w:pPr>
    </w:p>
    <w:p w14:paraId="29840D6F" w14:textId="0F62A64F" w:rsidR="00500984" w:rsidRPr="00215B63" w:rsidRDefault="00876789">
      <w:pPr>
        <w:spacing w:after="0" w:line="240" w:lineRule="auto"/>
        <w:jc w:val="both"/>
        <w:rPr>
          <w:rFonts w:ascii="Arial" w:eastAsia="Arial" w:hAnsi="Arial" w:cs="Arial"/>
          <w:sz w:val="24"/>
          <w:szCs w:val="24"/>
        </w:rPr>
      </w:pPr>
      <w:bookmarkStart w:id="40" w:name="_44sinio" w:colFirst="0" w:colLast="0"/>
      <w:bookmarkEnd w:id="40"/>
      <w:r w:rsidRPr="00215B63">
        <w:rPr>
          <w:rFonts w:ascii="Arial" w:eastAsia="Arial" w:hAnsi="Arial" w:cs="Arial"/>
          <w:sz w:val="24"/>
          <w:szCs w:val="24"/>
        </w:rPr>
        <w:t>Actualmente no existe una vacuna para prevenir el COVID-19. La mejor forma de prevenir es evitar la exposición a este virus y mantener las medidas de higiene adecuadas. Como parte de las medidas de prevención se deben seguir y aplicar de forma constante los lineamientos establecidos por el Ministerio de Salud.</w:t>
      </w:r>
    </w:p>
    <w:p w14:paraId="605304C4" w14:textId="77777777" w:rsidR="00460534" w:rsidRPr="00215B63" w:rsidRDefault="00460534">
      <w:pPr>
        <w:spacing w:after="0" w:line="240" w:lineRule="auto"/>
        <w:jc w:val="both"/>
        <w:rPr>
          <w:rFonts w:ascii="Arial" w:eastAsia="Arial" w:hAnsi="Arial" w:cs="Arial"/>
          <w:sz w:val="24"/>
          <w:szCs w:val="24"/>
        </w:rPr>
      </w:pPr>
    </w:p>
    <w:p w14:paraId="199F7641" w14:textId="77777777" w:rsidR="00EE7401" w:rsidRPr="00D044A6" w:rsidRDefault="00EE7401" w:rsidP="00D044A6">
      <w:pPr>
        <w:pStyle w:val="Ttulo2"/>
        <w:spacing w:after="0"/>
        <w:ind w:left="1080" w:hanging="1080"/>
        <w:jc w:val="both"/>
        <w:rPr>
          <w:rFonts w:ascii="Arial" w:eastAsia="Arial" w:hAnsi="Arial" w:cs="Arial"/>
          <w:sz w:val="24"/>
          <w:szCs w:val="24"/>
          <w:highlight w:val="white"/>
        </w:rPr>
      </w:pPr>
      <w:bookmarkStart w:id="41" w:name="_Toc48163905"/>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 Lavado de Manos</w:t>
      </w:r>
      <w:bookmarkEnd w:id="41"/>
    </w:p>
    <w:p w14:paraId="15886904" w14:textId="77777777" w:rsidR="00EE7401" w:rsidRPr="00215B63" w:rsidRDefault="00EE7401" w:rsidP="00EE7401">
      <w:pPr>
        <w:spacing w:after="0" w:line="240" w:lineRule="auto"/>
        <w:ind w:left="720"/>
        <w:jc w:val="both"/>
        <w:rPr>
          <w:rFonts w:ascii="Arial" w:eastAsia="Arial" w:hAnsi="Arial" w:cs="Arial"/>
          <w:b/>
          <w:sz w:val="24"/>
          <w:szCs w:val="24"/>
        </w:rPr>
      </w:pPr>
    </w:p>
    <w:p w14:paraId="2D318A48" w14:textId="50862D63" w:rsidR="00EE7401" w:rsidRPr="00215B63" w:rsidRDefault="00EE7401" w:rsidP="00EE7401">
      <w:p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Toda persona que requiera ingresar a</w:t>
      </w:r>
      <w:r w:rsidR="002229FE">
        <w:rPr>
          <w:rFonts w:ascii="Arial" w:eastAsia="Arial" w:hAnsi="Arial" w:cs="Arial"/>
          <w:color w:val="000000"/>
          <w:sz w:val="24"/>
          <w:szCs w:val="24"/>
        </w:rPr>
        <w:t xml:space="preserve"> la VI</w:t>
      </w:r>
      <w:r w:rsidRPr="00215B63">
        <w:rPr>
          <w:rFonts w:ascii="Arial" w:eastAsia="Arial" w:hAnsi="Arial" w:cs="Arial"/>
          <w:color w:val="000000"/>
          <w:sz w:val="24"/>
          <w:szCs w:val="24"/>
        </w:rPr>
        <w:t xml:space="preserve"> debe lavarse las manos de acuerdo con la técnica recomendada por el Ministerio de Salud o realizar la desinfección de manos con alcohol o solución en gel con una concentración de alcohol del 70%.</w:t>
      </w:r>
    </w:p>
    <w:p w14:paraId="6092BF1A" w14:textId="77777777" w:rsidR="00EE7401" w:rsidRPr="00215B63" w:rsidRDefault="00EE7401" w:rsidP="00EE7401">
      <w:pPr>
        <w:pBdr>
          <w:top w:val="nil"/>
          <w:left w:val="nil"/>
          <w:bottom w:val="nil"/>
          <w:right w:val="nil"/>
          <w:between w:val="nil"/>
        </w:pBdr>
        <w:spacing w:after="0" w:line="240" w:lineRule="auto"/>
        <w:jc w:val="both"/>
        <w:rPr>
          <w:rFonts w:ascii="Arial" w:eastAsia="Arial" w:hAnsi="Arial" w:cs="Arial"/>
          <w:color w:val="000000"/>
          <w:sz w:val="24"/>
          <w:szCs w:val="24"/>
        </w:rPr>
      </w:pPr>
    </w:p>
    <w:p w14:paraId="78BA2534" w14:textId="1CF1C00A" w:rsidR="00EE7401" w:rsidRPr="00D044A6" w:rsidRDefault="00EE7401" w:rsidP="00D044A6">
      <w:pPr>
        <w:pStyle w:val="Ttulo2"/>
        <w:spacing w:after="0"/>
        <w:ind w:left="1080" w:hanging="1080"/>
        <w:jc w:val="both"/>
        <w:rPr>
          <w:rFonts w:ascii="Arial" w:eastAsia="Arial" w:hAnsi="Arial" w:cs="Arial"/>
          <w:sz w:val="24"/>
          <w:szCs w:val="24"/>
          <w:highlight w:val="white"/>
        </w:rPr>
      </w:pPr>
      <w:bookmarkStart w:id="42" w:name="_Toc48163906"/>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 xml:space="preserve">.1. Equipo para el </w:t>
      </w:r>
      <w:r w:rsidR="004D133C">
        <w:rPr>
          <w:rFonts w:ascii="Arial" w:eastAsia="Arial" w:hAnsi="Arial" w:cs="Arial"/>
          <w:sz w:val="24"/>
          <w:szCs w:val="24"/>
          <w:highlight w:val="white"/>
        </w:rPr>
        <w:t>l</w:t>
      </w:r>
      <w:r w:rsidRPr="00D044A6">
        <w:rPr>
          <w:rFonts w:ascii="Arial" w:eastAsia="Arial" w:hAnsi="Arial" w:cs="Arial"/>
          <w:sz w:val="24"/>
          <w:szCs w:val="24"/>
          <w:highlight w:val="white"/>
        </w:rPr>
        <w:t xml:space="preserve">avado y desinfección de </w:t>
      </w:r>
      <w:r w:rsidR="004D133C">
        <w:rPr>
          <w:rFonts w:ascii="Arial" w:eastAsia="Arial" w:hAnsi="Arial" w:cs="Arial"/>
          <w:sz w:val="24"/>
          <w:szCs w:val="24"/>
          <w:highlight w:val="white"/>
        </w:rPr>
        <w:t>m</w:t>
      </w:r>
      <w:r w:rsidRPr="00D044A6">
        <w:rPr>
          <w:rFonts w:ascii="Arial" w:eastAsia="Arial" w:hAnsi="Arial" w:cs="Arial"/>
          <w:sz w:val="24"/>
          <w:szCs w:val="24"/>
          <w:highlight w:val="white"/>
        </w:rPr>
        <w:t>anos:</w:t>
      </w:r>
      <w:bookmarkEnd w:id="42"/>
      <w:r w:rsidRPr="00D044A6">
        <w:rPr>
          <w:rFonts w:ascii="Arial" w:eastAsia="Arial" w:hAnsi="Arial" w:cs="Arial"/>
          <w:sz w:val="24"/>
          <w:szCs w:val="24"/>
          <w:highlight w:val="white"/>
        </w:rPr>
        <w:t xml:space="preserve"> </w:t>
      </w:r>
    </w:p>
    <w:p w14:paraId="18323727" w14:textId="77777777" w:rsidR="00EE7401" w:rsidRPr="00215B63" w:rsidRDefault="00EE7401" w:rsidP="00EE7401">
      <w:pPr>
        <w:pBdr>
          <w:top w:val="nil"/>
          <w:left w:val="nil"/>
          <w:bottom w:val="nil"/>
          <w:right w:val="nil"/>
          <w:between w:val="nil"/>
        </w:pBdr>
        <w:spacing w:after="0" w:line="240" w:lineRule="auto"/>
        <w:jc w:val="both"/>
        <w:rPr>
          <w:rFonts w:ascii="Arial" w:eastAsia="Arial" w:hAnsi="Arial" w:cs="Arial"/>
          <w:color w:val="000000"/>
          <w:sz w:val="24"/>
          <w:szCs w:val="24"/>
        </w:rPr>
      </w:pPr>
    </w:p>
    <w:p w14:paraId="597A7F00" w14:textId="2224BD8D" w:rsidR="00EE7401" w:rsidRPr="00215B63" w:rsidRDefault="00EE7401"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Se debe asegurar la disponibilidad de estaciones de lavado de manos a todo el personal (funcionarios, visitantes, proveedores, contratistas, entre otros) o una fuente de alcohol de 70%</w:t>
      </w:r>
      <w:r w:rsidR="00687CE8" w:rsidRPr="00215B63">
        <w:rPr>
          <w:rFonts w:ascii="Arial" w:eastAsia="Arial" w:hAnsi="Arial" w:cs="Arial"/>
          <w:color w:val="000000"/>
          <w:sz w:val="24"/>
          <w:szCs w:val="24"/>
        </w:rPr>
        <w:t>,</w:t>
      </w:r>
      <w:r w:rsidR="0016623D">
        <w:rPr>
          <w:rFonts w:ascii="Arial" w:eastAsia="Arial" w:hAnsi="Arial" w:cs="Arial"/>
          <w:color w:val="000000"/>
          <w:sz w:val="24"/>
          <w:szCs w:val="24"/>
        </w:rPr>
        <w:t xml:space="preserve"> </w:t>
      </w:r>
      <w:r w:rsidR="00687CE8" w:rsidRPr="00215B63">
        <w:rPr>
          <w:rFonts w:ascii="Arial" w:eastAsia="Arial" w:hAnsi="Arial" w:cs="Arial"/>
          <w:color w:val="000000"/>
          <w:sz w:val="24"/>
          <w:szCs w:val="24"/>
        </w:rPr>
        <w:t xml:space="preserve">de preferencia los dispensadores sin contacto. </w:t>
      </w:r>
    </w:p>
    <w:p w14:paraId="4B6706CE" w14:textId="6BB4AE07" w:rsidR="00EE7401" w:rsidRPr="006B4ED4" w:rsidRDefault="00EE7401"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6B4ED4">
        <w:rPr>
          <w:rFonts w:ascii="Arial" w:eastAsia="Arial" w:hAnsi="Arial" w:cs="Arial"/>
          <w:color w:val="000000"/>
          <w:sz w:val="24"/>
          <w:szCs w:val="24"/>
        </w:rPr>
        <w:t>Cada una de las estaciones de lavado de manos deberá estar dotada de una fuente de agua, jabón líquido anti</w:t>
      </w:r>
      <w:r w:rsidR="00D7736A">
        <w:rPr>
          <w:rFonts w:ascii="Arial" w:eastAsia="Arial" w:hAnsi="Arial" w:cs="Arial"/>
          <w:color w:val="000000"/>
          <w:sz w:val="24"/>
          <w:szCs w:val="24"/>
        </w:rPr>
        <w:t>-</w:t>
      </w:r>
      <w:r w:rsidRPr="006B4ED4">
        <w:rPr>
          <w:rFonts w:ascii="Arial" w:eastAsia="Arial" w:hAnsi="Arial" w:cs="Arial"/>
          <w:color w:val="000000"/>
          <w:sz w:val="24"/>
          <w:szCs w:val="24"/>
        </w:rPr>
        <w:t xml:space="preserve">bacterial, lavamanos, opcionalmente una solución de alcohol en gel al 70%, papel para secado de manos, recipientes con tapa y apertura con pedal para la disposición de los </w:t>
      </w:r>
      <w:r w:rsidRPr="006B4ED4">
        <w:rPr>
          <w:rFonts w:ascii="Arial" w:eastAsia="Arial" w:hAnsi="Arial" w:cs="Arial"/>
          <w:color w:val="000000"/>
          <w:sz w:val="24"/>
          <w:szCs w:val="24"/>
          <w:highlight w:val="white"/>
        </w:rPr>
        <w:t>desechos usados en el lavado de manos y un afiche con la técnica de lavado de manos.</w:t>
      </w:r>
    </w:p>
    <w:p w14:paraId="4A7CE494" w14:textId="77777777" w:rsidR="00EE7401" w:rsidRDefault="00EE7401"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 xml:space="preserve">Se recomienda que la apertura y cierre del tubo del agua sea mediante pedal, por sensor de movimiento o con el uso de una toalla de papel de tal manera que se evite la contaminación de las manos una vez lavadas. </w:t>
      </w:r>
    </w:p>
    <w:p w14:paraId="3459D024" w14:textId="77777777" w:rsidR="00BD3F11" w:rsidRPr="00215B63" w:rsidRDefault="003E042F" w:rsidP="00A16EE3">
      <w:pPr>
        <w:numPr>
          <w:ilvl w:val="0"/>
          <w:numId w:val="9"/>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Si se trata del lavamanos en el servicio sanitario, l</w:t>
      </w:r>
      <w:r w:rsidR="00BD3F11">
        <w:rPr>
          <w:rFonts w:ascii="Arial" w:eastAsia="Arial" w:hAnsi="Arial" w:cs="Arial"/>
          <w:color w:val="000000"/>
          <w:sz w:val="24"/>
          <w:szCs w:val="24"/>
        </w:rPr>
        <w:t xml:space="preserve">a puerta debe abrirse con el mismo papel que se cierra la llave, por lo que el basurero para eliminar </w:t>
      </w:r>
      <w:r w:rsidR="00716FBC">
        <w:rPr>
          <w:rFonts w:ascii="Arial" w:eastAsia="Arial" w:hAnsi="Arial" w:cs="Arial"/>
          <w:color w:val="000000"/>
          <w:sz w:val="24"/>
          <w:szCs w:val="24"/>
        </w:rPr>
        <w:t>las toallas de papel debe estar cerca de la puerta de salida para no sacar</w:t>
      </w:r>
      <w:r>
        <w:rPr>
          <w:rFonts w:ascii="Arial" w:eastAsia="Arial" w:hAnsi="Arial" w:cs="Arial"/>
          <w:color w:val="000000"/>
          <w:sz w:val="24"/>
          <w:szCs w:val="24"/>
        </w:rPr>
        <w:t xml:space="preserve"> las toallas afuera del servicio sanitario.</w:t>
      </w:r>
    </w:p>
    <w:p w14:paraId="7492CEC4" w14:textId="77777777" w:rsidR="00EE7401" w:rsidRPr="00215B63" w:rsidRDefault="00EE7401" w:rsidP="00D044A6">
      <w:pPr>
        <w:pStyle w:val="Ttulo2"/>
        <w:spacing w:after="0"/>
        <w:ind w:left="1080" w:hanging="1080"/>
        <w:jc w:val="both"/>
        <w:rPr>
          <w:rFonts w:ascii="Arial" w:eastAsia="Arial" w:hAnsi="Arial" w:cs="Arial"/>
          <w:sz w:val="24"/>
          <w:szCs w:val="24"/>
          <w:highlight w:val="white"/>
        </w:rPr>
      </w:pPr>
    </w:p>
    <w:p w14:paraId="3F131F4D" w14:textId="77777777" w:rsidR="00EE7401" w:rsidRPr="00D044A6" w:rsidRDefault="00EE7401" w:rsidP="00D044A6">
      <w:pPr>
        <w:pStyle w:val="Ttulo2"/>
        <w:spacing w:after="0"/>
        <w:ind w:left="1080" w:hanging="1080"/>
        <w:jc w:val="both"/>
        <w:rPr>
          <w:rFonts w:ascii="Arial" w:eastAsia="Arial" w:hAnsi="Arial" w:cs="Arial"/>
          <w:sz w:val="24"/>
          <w:szCs w:val="24"/>
          <w:highlight w:val="white"/>
        </w:rPr>
      </w:pPr>
      <w:bookmarkStart w:id="43" w:name="_Toc48163907"/>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.2. Frecuencia para el lavado de manos:</w:t>
      </w:r>
      <w:bookmarkEnd w:id="43"/>
    </w:p>
    <w:p w14:paraId="5BA4AE9A" w14:textId="77777777" w:rsidR="00EE7401" w:rsidRPr="00215B63" w:rsidRDefault="00EE7401" w:rsidP="00EE7401">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14:paraId="57CB3DC9" w14:textId="77777777" w:rsidR="00EE7401" w:rsidRPr="00215B63" w:rsidRDefault="00EE7401" w:rsidP="00EE7401">
      <w:p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El proceso de lavado o higienización de las manos será el recomendado por el Ministerio de Salud. Las personas deben en la medida de lo posible, lavarse las manos con la regularidad adecuada, especialmente si tuvo contacto con otras personas o superficies comunes. Se recomienda el lavado de manos en al menos las siguientes situaciones:</w:t>
      </w:r>
    </w:p>
    <w:p w14:paraId="2B0E1AD1" w14:textId="77777777" w:rsidR="00EE7401" w:rsidRPr="00215B63" w:rsidRDefault="00EE7401" w:rsidP="00EE7401">
      <w:pPr>
        <w:spacing w:after="0" w:line="240" w:lineRule="auto"/>
        <w:jc w:val="both"/>
        <w:rPr>
          <w:rFonts w:ascii="Arial" w:eastAsia="Arial" w:hAnsi="Arial" w:cs="Arial"/>
          <w:sz w:val="24"/>
          <w:szCs w:val="24"/>
        </w:rPr>
      </w:pPr>
    </w:p>
    <w:p w14:paraId="572792C0"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Antes y después de ingerir alimentos.</w:t>
      </w:r>
    </w:p>
    <w:p w14:paraId="2435ACE3"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Antes y después de comprar alimentos.</w:t>
      </w:r>
    </w:p>
    <w:p w14:paraId="3A3651D6"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Antes y después de utilizar el servicio sanitario.</w:t>
      </w:r>
    </w:p>
    <w:p w14:paraId="50EE629F"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toser o estornudar.</w:t>
      </w:r>
    </w:p>
    <w:p w14:paraId="644A4C78"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Si por alguna razón debe tocarse la cara.</w:t>
      </w:r>
    </w:p>
    <w:p w14:paraId="11648837"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manipular objetos comunes como lapiceros, barandas, ascensores, manillas y llavines de puertas.</w:t>
      </w:r>
    </w:p>
    <w:p w14:paraId="58CA59AE"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atender personas, sea en instalaciones de la UCR o visitas en el campo.</w:t>
      </w:r>
    </w:p>
    <w:p w14:paraId="65DF4EC9"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Luego de limpiar herramientas, celular, computadora, llaves de vehículo, entre otros.</w:t>
      </w:r>
    </w:p>
    <w:p w14:paraId="42DE6869" w14:textId="77777777" w:rsidR="00EE7401" w:rsidRPr="00215B63"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Después de recibir un paquete de mensajería (documentos, muestras, equipo, reactivos, etc.).</w:t>
      </w:r>
    </w:p>
    <w:p w14:paraId="6958537E" w14:textId="77777777" w:rsidR="00EE7401" w:rsidRDefault="00EE7401" w:rsidP="00A16EE3">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Regularmente durante la jornada de trabajo, antes de iniciar, a la mitad de la jornada y al finalizar la jornada.</w:t>
      </w:r>
    </w:p>
    <w:p w14:paraId="674C1535" w14:textId="77777777" w:rsidR="00EE7401" w:rsidRPr="00215B63" w:rsidRDefault="00EE7401" w:rsidP="00EE7401">
      <w:pPr>
        <w:spacing w:after="0" w:line="240" w:lineRule="auto"/>
        <w:ind w:left="720"/>
        <w:jc w:val="both"/>
        <w:rPr>
          <w:rFonts w:ascii="Arial" w:eastAsia="Arial" w:hAnsi="Arial" w:cs="Arial"/>
          <w:sz w:val="24"/>
          <w:szCs w:val="24"/>
        </w:rPr>
      </w:pPr>
    </w:p>
    <w:p w14:paraId="6CD685A4" w14:textId="77777777" w:rsidR="00EE7401" w:rsidRPr="00215B63" w:rsidRDefault="00EE7401" w:rsidP="00D044A6">
      <w:pPr>
        <w:pStyle w:val="Ttulo2"/>
        <w:spacing w:after="0"/>
        <w:ind w:left="1080" w:hanging="1080"/>
        <w:jc w:val="both"/>
        <w:rPr>
          <w:rFonts w:ascii="Arial" w:eastAsia="Arial" w:hAnsi="Arial" w:cs="Arial"/>
          <w:bCs/>
          <w:sz w:val="24"/>
          <w:szCs w:val="24"/>
        </w:rPr>
      </w:pPr>
      <w:bookmarkStart w:id="44" w:name="_Toc48163908"/>
      <w:r w:rsidRPr="00D044A6">
        <w:rPr>
          <w:rFonts w:ascii="Arial" w:eastAsia="Arial" w:hAnsi="Arial" w:cs="Arial"/>
          <w:sz w:val="24"/>
          <w:szCs w:val="24"/>
          <w:highlight w:val="white"/>
        </w:rPr>
        <w:t>6.3.5.</w:t>
      </w:r>
      <w:r w:rsidR="00D60F83" w:rsidRPr="00D044A6">
        <w:rPr>
          <w:rFonts w:ascii="Arial" w:eastAsia="Arial" w:hAnsi="Arial" w:cs="Arial"/>
          <w:sz w:val="24"/>
          <w:szCs w:val="24"/>
          <w:highlight w:val="white"/>
        </w:rPr>
        <w:t>1</w:t>
      </w:r>
      <w:r w:rsidRPr="00D044A6">
        <w:rPr>
          <w:rFonts w:ascii="Arial" w:eastAsia="Arial" w:hAnsi="Arial" w:cs="Arial"/>
          <w:sz w:val="24"/>
          <w:szCs w:val="24"/>
          <w:highlight w:val="white"/>
        </w:rPr>
        <w:t>.3. Procedimiento para el lavado de manos</w:t>
      </w:r>
      <w:bookmarkEnd w:id="44"/>
    </w:p>
    <w:p w14:paraId="7CD1DA49" w14:textId="1E678B7C" w:rsidR="00EE7401" w:rsidRDefault="00EE7401" w:rsidP="00EE7401">
      <w:pPr>
        <w:spacing w:after="0" w:line="240" w:lineRule="auto"/>
        <w:ind w:left="720"/>
        <w:jc w:val="both"/>
        <w:rPr>
          <w:rFonts w:ascii="Arial" w:eastAsia="Arial" w:hAnsi="Arial" w:cs="Arial"/>
          <w:b/>
          <w:sz w:val="24"/>
          <w:szCs w:val="24"/>
        </w:rPr>
      </w:pPr>
    </w:p>
    <w:p w14:paraId="055EC7C0" w14:textId="247ACC1D" w:rsidR="00E34F53" w:rsidRPr="0039050D" w:rsidRDefault="00E34F53" w:rsidP="00EE7401">
      <w:pPr>
        <w:spacing w:after="0" w:line="240" w:lineRule="auto"/>
        <w:ind w:left="720"/>
        <w:jc w:val="both"/>
        <w:rPr>
          <w:rFonts w:ascii="Arial" w:eastAsia="Arial" w:hAnsi="Arial" w:cs="Arial"/>
          <w:b/>
          <w:sz w:val="24"/>
          <w:szCs w:val="24"/>
        </w:rPr>
      </w:pPr>
      <w:r w:rsidRPr="0039050D">
        <w:rPr>
          <w:rFonts w:ascii="Arial" w:eastAsia="Arial" w:hAnsi="Arial" w:cs="Arial"/>
          <w:b/>
          <w:sz w:val="24"/>
          <w:szCs w:val="24"/>
        </w:rPr>
        <w:t>Lavado</w:t>
      </w:r>
    </w:p>
    <w:p w14:paraId="15F54ADB" w14:textId="77777777" w:rsidR="00E34F53" w:rsidRPr="00215B63" w:rsidRDefault="00E34F53" w:rsidP="00EE7401">
      <w:pPr>
        <w:spacing w:after="0" w:line="240" w:lineRule="auto"/>
        <w:ind w:left="720"/>
        <w:jc w:val="both"/>
        <w:rPr>
          <w:rFonts w:ascii="Arial" w:eastAsia="Arial" w:hAnsi="Arial" w:cs="Arial"/>
          <w:b/>
          <w:sz w:val="24"/>
          <w:szCs w:val="24"/>
        </w:rPr>
      </w:pPr>
    </w:p>
    <w:p w14:paraId="19B03083"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Humedecer las manos con agua.</w:t>
      </w:r>
    </w:p>
    <w:p w14:paraId="1741CD29"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Aplicar jabón líquido en cantidad suficiente sobre la superficie de las manos.</w:t>
      </w:r>
    </w:p>
    <w:p w14:paraId="526860E1"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Frotar las palmas de las manos, una contra otra.</w:t>
      </w:r>
    </w:p>
    <w:p w14:paraId="0959806B"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Frotar la palma de la mano derecha sobre el dorso de la mano izquierda entrelazando los dedos. Luego hacer lo mismo con la otra mano.</w:t>
      </w:r>
    </w:p>
    <w:p w14:paraId="49A032D5"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Frotar ambas palmas de las manos, entrecruzando los dedos.</w:t>
      </w:r>
    </w:p>
    <w:p w14:paraId="21CAE46E"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Apoyar el dorso de los dedos contra las palmas de las manos, frotando los dedos.</w:t>
      </w:r>
    </w:p>
    <w:p w14:paraId="7FAA1BA3" w14:textId="77777777" w:rsidR="00EE7401" w:rsidRPr="00AD323D"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 xml:space="preserve">Rodear el pulgar de una mano con la palma de la otra, frotar con un </w:t>
      </w:r>
      <w:r w:rsidRPr="00AD323D">
        <w:rPr>
          <w:rFonts w:ascii="Arial" w:eastAsia="Arial" w:hAnsi="Arial" w:cs="Arial"/>
          <w:sz w:val="24"/>
          <w:szCs w:val="24"/>
        </w:rPr>
        <w:t>movimiento de rotación. Luego realizar lo mismo cambiando de mano.</w:t>
      </w:r>
    </w:p>
    <w:p w14:paraId="3BF32796" w14:textId="34E491F4" w:rsidR="00EE7401" w:rsidRPr="00E34F53" w:rsidRDefault="00EE7401" w:rsidP="00D222A7">
      <w:pPr>
        <w:pStyle w:val="Prrafodelista"/>
        <w:numPr>
          <w:ilvl w:val="0"/>
          <w:numId w:val="30"/>
        </w:numPr>
        <w:spacing w:after="0" w:line="240" w:lineRule="auto"/>
        <w:jc w:val="both"/>
        <w:rPr>
          <w:rFonts w:ascii="Arial" w:eastAsia="Arial" w:hAnsi="Arial" w:cs="Arial"/>
          <w:b/>
          <w:sz w:val="24"/>
          <w:szCs w:val="24"/>
        </w:rPr>
      </w:pPr>
      <w:r w:rsidRPr="00AD323D">
        <w:rPr>
          <w:rFonts w:ascii="Arial" w:eastAsia="Arial" w:hAnsi="Arial" w:cs="Arial"/>
          <w:sz w:val="24"/>
          <w:szCs w:val="24"/>
        </w:rPr>
        <w:t>Frotar circularmente las yemas de los dedos de una mano en la palma de la otra</w:t>
      </w:r>
      <w:r w:rsidRPr="002724BB">
        <w:rPr>
          <w:rFonts w:ascii="Arial" w:eastAsia="Arial" w:hAnsi="Arial" w:cs="Arial"/>
          <w:sz w:val="24"/>
          <w:szCs w:val="24"/>
        </w:rPr>
        <w:t>. Luego, cambiar las manos.</w:t>
      </w:r>
    </w:p>
    <w:p w14:paraId="3FC018E7" w14:textId="478838E6" w:rsidR="00E34F53" w:rsidRDefault="00E34F53" w:rsidP="00E34F53">
      <w:pPr>
        <w:pStyle w:val="Prrafodelista"/>
        <w:spacing w:after="0" w:line="240" w:lineRule="auto"/>
        <w:jc w:val="both"/>
        <w:rPr>
          <w:rFonts w:ascii="Arial" w:eastAsia="Arial" w:hAnsi="Arial" w:cs="Arial"/>
          <w:sz w:val="24"/>
          <w:szCs w:val="24"/>
        </w:rPr>
      </w:pPr>
    </w:p>
    <w:p w14:paraId="4FFBA75F" w14:textId="700CA85E" w:rsidR="00E34F53" w:rsidRPr="0039050D" w:rsidRDefault="00E34F53" w:rsidP="00E34F53">
      <w:pPr>
        <w:pStyle w:val="Prrafodelista"/>
        <w:spacing w:after="0" w:line="240" w:lineRule="auto"/>
        <w:jc w:val="both"/>
        <w:rPr>
          <w:rFonts w:ascii="Arial" w:eastAsia="Arial" w:hAnsi="Arial" w:cs="Arial"/>
          <w:b/>
          <w:bCs/>
          <w:sz w:val="24"/>
          <w:szCs w:val="24"/>
        </w:rPr>
      </w:pPr>
      <w:r w:rsidRPr="0039050D">
        <w:rPr>
          <w:rFonts w:ascii="Arial" w:eastAsia="Arial" w:hAnsi="Arial" w:cs="Arial"/>
          <w:b/>
          <w:bCs/>
          <w:sz w:val="24"/>
          <w:szCs w:val="24"/>
        </w:rPr>
        <w:t>Enjuague y secado</w:t>
      </w:r>
    </w:p>
    <w:p w14:paraId="30A3FE82" w14:textId="77777777" w:rsidR="00E34F53" w:rsidRPr="002724BB" w:rsidRDefault="00E34F53" w:rsidP="00E34F53">
      <w:pPr>
        <w:pStyle w:val="Prrafodelista"/>
        <w:spacing w:after="0" w:line="240" w:lineRule="auto"/>
        <w:jc w:val="both"/>
        <w:rPr>
          <w:rFonts w:ascii="Arial" w:eastAsia="Arial" w:hAnsi="Arial" w:cs="Arial"/>
          <w:b/>
          <w:sz w:val="24"/>
          <w:szCs w:val="24"/>
        </w:rPr>
      </w:pPr>
    </w:p>
    <w:p w14:paraId="7A428A91"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Se deberá disponer en cantidades suficientes de agua potable para el enjuague.</w:t>
      </w:r>
    </w:p>
    <w:p w14:paraId="65CADE26"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Al finalizar el proceso de lavado, se debe sacudir las manos y proceder a secarlas con toallas desechables.</w:t>
      </w:r>
    </w:p>
    <w:p w14:paraId="32B95336"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lastRenderedPageBreak/>
        <w:t>En caso de que el cierre de la llave no sea automático, cerrar el tubo usando una toalla de papel.</w:t>
      </w:r>
    </w:p>
    <w:p w14:paraId="0ABA1EAE" w14:textId="77777777" w:rsidR="00EE7401"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Las toallas de papel deben ser desechadas en un recipiente exclusivo para desechos del proceso de limpieza, el cual debe tener tapa y apertura de pedal.</w:t>
      </w:r>
    </w:p>
    <w:p w14:paraId="2137A772" w14:textId="77777777" w:rsidR="00B11088" w:rsidRPr="002724BB" w:rsidRDefault="000B3C2F" w:rsidP="00D222A7">
      <w:pPr>
        <w:pStyle w:val="Prrafodelista"/>
        <w:numPr>
          <w:ilvl w:val="0"/>
          <w:numId w:val="30"/>
        </w:numPr>
        <w:spacing w:after="0" w:line="240" w:lineRule="auto"/>
        <w:jc w:val="both"/>
        <w:rPr>
          <w:rFonts w:ascii="Arial" w:eastAsia="Arial" w:hAnsi="Arial" w:cs="Arial"/>
          <w:sz w:val="24"/>
          <w:szCs w:val="24"/>
        </w:rPr>
      </w:pPr>
      <w:r>
        <w:rPr>
          <w:rFonts w:ascii="Arial" w:eastAsia="Arial" w:hAnsi="Arial" w:cs="Arial"/>
          <w:sz w:val="24"/>
          <w:szCs w:val="24"/>
        </w:rPr>
        <w:t>En caso de que el lavado de manos sea en el servicio sanitarios, s</w:t>
      </w:r>
      <w:r w:rsidR="00B11088">
        <w:rPr>
          <w:rFonts w:ascii="Arial" w:eastAsia="Arial" w:hAnsi="Arial" w:cs="Arial"/>
          <w:sz w:val="24"/>
          <w:szCs w:val="24"/>
        </w:rPr>
        <w:t>e debe usar</w:t>
      </w:r>
      <w:r>
        <w:rPr>
          <w:rFonts w:ascii="Arial" w:eastAsia="Arial" w:hAnsi="Arial" w:cs="Arial"/>
          <w:sz w:val="24"/>
          <w:szCs w:val="24"/>
        </w:rPr>
        <w:t xml:space="preserve"> la</w:t>
      </w:r>
      <w:r w:rsidR="00B11088">
        <w:rPr>
          <w:rFonts w:ascii="Arial" w:eastAsia="Arial" w:hAnsi="Arial" w:cs="Arial"/>
          <w:sz w:val="24"/>
          <w:szCs w:val="24"/>
        </w:rPr>
        <w:t xml:space="preserve"> una toalla para abrir la puerta del servicio sanitario</w:t>
      </w:r>
      <w:r>
        <w:rPr>
          <w:rFonts w:ascii="Arial" w:eastAsia="Arial" w:hAnsi="Arial" w:cs="Arial"/>
          <w:sz w:val="24"/>
          <w:szCs w:val="24"/>
        </w:rPr>
        <w:t xml:space="preserve"> y debe existir un basurero cerca de la puerta para </w:t>
      </w:r>
      <w:r w:rsidR="0074657F">
        <w:rPr>
          <w:rFonts w:ascii="Arial" w:eastAsia="Arial" w:hAnsi="Arial" w:cs="Arial"/>
          <w:sz w:val="24"/>
          <w:szCs w:val="24"/>
        </w:rPr>
        <w:t>botar el papel luego de abrir la puerta.</w:t>
      </w:r>
    </w:p>
    <w:p w14:paraId="6F1F76A9" w14:textId="77777777" w:rsidR="00EE7401" w:rsidRPr="002724BB" w:rsidRDefault="00EE7401" w:rsidP="00D222A7">
      <w:pPr>
        <w:pStyle w:val="Prrafodelista"/>
        <w:numPr>
          <w:ilvl w:val="0"/>
          <w:numId w:val="30"/>
        </w:numPr>
        <w:spacing w:after="0" w:line="240" w:lineRule="auto"/>
        <w:jc w:val="both"/>
        <w:rPr>
          <w:rFonts w:ascii="Arial" w:eastAsia="Arial" w:hAnsi="Arial" w:cs="Arial"/>
          <w:sz w:val="24"/>
          <w:szCs w:val="24"/>
        </w:rPr>
      </w:pPr>
      <w:r w:rsidRPr="002724BB">
        <w:rPr>
          <w:rFonts w:ascii="Arial" w:eastAsia="Arial" w:hAnsi="Arial" w:cs="Arial"/>
          <w:sz w:val="24"/>
          <w:szCs w:val="24"/>
        </w:rPr>
        <w:t>Estos contenedores deberán contar con bolsas suficientemente fuertes o instalar doble bolsa para evitar que se rompan al manipularlas.</w:t>
      </w:r>
    </w:p>
    <w:p w14:paraId="25181EB8" w14:textId="77777777" w:rsidR="00520C4F" w:rsidRPr="00215B63" w:rsidRDefault="00520C4F" w:rsidP="00520C4F">
      <w:pPr>
        <w:spacing w:after="0" w:line="240" w:lineRule="auto"/>
        <w:ind w:left="720"/>
        <w:jc w:val="both"/>
        <w:rPr>
          <w:rFonts w:ascii="Arial" w:eastAsia="Arial" w:hAnsi="Arial" w:cs="Arial"/>
          <w:sz w:val="24"/>
          <w:szCs w:val="24"/>
        </w:rPr>
      </w:pPr>
    </w:p>
    <w:p w14:paraId="295F2CEC" w14:textId="74A57E9C" w:rsidR="00AC0537" w:rsidRPr="00215B63" w:rsidRDefault="00AC0537" w:rsidP="00D044A6">
      <w:pPr>
        <w:pStyle w:val="Ttulo2"/>
        <w:spacing w:after="0"/>
        <w:ind w:left="1080" w:hanging="1080"/>
        <w:jc w:val="both"/>
        <w:rPr>
          <w:rFonts w:ascii="Arial" w:eastAsia="Arial" w:hAnsi="Arial" w:cs="Arial"/>
          <w:b w:val="0"/>
          <w:bCs/>
          <w:sz w:val="24"/>
          <w:szCs w:val="24"/>
          <w:highlight w:val="white"/>
        </w:rPr>
      </w:pPr>
      <w:bookmarkStart w:id="45" w:name="_Toc48163909"/>
      <w:r w:rsidRPr="00D044A6">
        <w:rPr>
          <w:rFonts w:ascii="Arial" w:eastAsia="Arial" w:hAnsi="Arial" w:cs="Arial"/>
          <w:sz w:val="24"/>
          <w:szCs w:val="24"/>
          <w:highlight w:val="white"/>
        </w:rPr>
        <w:t>6.3.5.</w:t>
      </w:r>
      <w:r w:rsidR="00520C4F" w:rsidRPr="00D044A6">
        <w:rPr>
          <w:rFonts w:ascii="Arial" w:eastAsia="Arial" w:hAnsi="Arial" w:cs="Arial"/>
          <w:sz w:val="24"/>
          <w:szCs w:val="24"/>
          <w:highlight w:val="white"/>
        </w:rPr>
        <w:t>2</w:t>
      </w:r>
      <w:r w:rsidRPr="00D044A6">
        <w:rPr>
          <w:rFonts w:ascii="Arial" w:eastAsia="Arial" w:hAnsi="Arial" w:cs="Arial"/>
          <w:sz w:val="24"/>
          <w:szCs w:val="24"/>
          <w:highlight w:val="white"/>
        </w:rPr>
        <w:t xml:space="preserve">. Actividades para la </w:t>
      </w:r>
      <w:r w:rsidR="00030AFF">
        <w:rPr>
          <w:rFonts w:ascii="Arial" w:eastAsia="Arial" w:hAnsi="Arial" w:cs="Arial"/>
          <w:sz w:val="24"/>
          <w:szCs w:val="24"/>
          <w:highlight w:val="white"/>
        </w:rPr>
        <w:t>l</w:t>
      </w:r>
      <w:r w:rsidRPr="00D044A6">
        <w:rPr>
          <w:rFonts w:ascii="Arial" w:eastAsia="Arial" w:hAnsi="Arial" w:cs="Arial"/>
          <w:sz w:val="24"/>
          <w:szCs w:val="24"/>
          <w:highlight w:val="white"/>
        </w:rPr>
        <w:t>impieza</w:t>
      </w:r>
      <w:r w:rsidR="00FD048A">
        <w:rPr>
          <w:rFonts w:ascii="Arial" w:eastAsia="Arial" w:hAnsi="Arial" w:cs="Arial"/>
          <w:sz w:val="24"/>
          <w:szCs w:val="24"/>
          <w:highlight w:val="white"/>
        </w:rPr>
        <w:t xml:space="preserve"> o </w:t>
      </w:r>
      <w:r w:rsidR="00030AFF">
        <w:rPr>
          <w:rFonts w:ascii="Arial" w:eastAsia="Arial" w:hAnsi="Arial" w:cs="Arial"/>
          <w:sz w:val="24"/>
          <w:szCs w:val="24"/>
          <w:highlight w:val="white"/>
        </w:rPr>
        <w:t>l</w:t>
      </w:r>
      <w:r w:rsidR="00FD048A">
        <w:rPr>
          <w:rFonts w:ascii="Arial" w:eastAsia="Arial" w:hAnsi="Arial" w:cs="Arial"/>
          <w:sz w:val="24"/>
          <w:szCs w:val="24"/>
          <w:highlight w:val="white"/>
        </w:rPr>
        <w:t>avado</w:t>
      </w:r>
      <w:r w:rsidRPr="00D044A6">
        <w:rPr>
          <w:rFonts w:ascii="Arial" w:eastAsia="Arial" w:hAnsi="Arial" w:cs="Arial"/>
          <w:sz w:val="24"/>
          <w:szCs w:val="24"/>
          <w:highlight w:val="white"/>
        </w:rPr>
        <w:t xml:space="preserve"> y </w:t>
      </w:r>
      <w:r w:rsidR="00030AFF">
        <w:rPr>
          <w:rFonts w:ascii="Arial" w:eastAsia="Arial" w:hAnsi="Arial" w:cs="Arial"/>
          <w:sz w:val="24"/>
          <w:szCs w:val="24"/>
          <w:highlight w:val="white"/>
        </w:rPr>
        <w:t>d</w:t>
      </w:r>
      <w:r w:rsidRPr="00D044A6">
        <w:rPr>
          <w:rFonts w:ascii="Arial" w:eastAsia="Arial" w:hAnsi="Arial" w:cs="Arial"/>
          <w:sz w:val="24"/>
          <w:szCs w:val="24"/>
          <w:highlight w:val="white"/>
        </w:rPr>
        <w:t xml:space="preserve">esinfección del </w:t>
      </w:r>
      <w:r w:rsidR="00030AFF">
        <w:rPr>
          <w:rFonts w:ascii="Arial" w:eastAsia="Arial" w:hAnsi="Arial" w:cs="Arial"/>
          <w:sz w:val="24"/>
          <w:szCs w:val="24"/>
          <w:highlight w:val="white"/>
        </w:rPr>
        <w:t>l</w:t>
      </w:r>
      <w:r w:rsidRPr="00D044A6">
        <w:rPr>
          <w:rFonts w:ascii="Arial" w:eastAsia="Arial" w:hAnsi="Arial" w:cs="Arial"/>
          <w:sz w:val="24"/>
          <w:szCs w:val="24"/>
          <w:highlight w:val="white"/>
        </w:rPr>
        <w:t xml:space="preserve">ugar de </w:t>
      </w:r>
      <w:r w:rsidR="00030AFF">
        <w:rPr>
          <w:rFonts w:ascii="Arial" w:eastAsia="Arial" w:hAnsi="Arial" w:cs="Arial"/>
          <w:sz w:val="24"/>
          <w:szCs w:val="24"/>
          <w:highlight w:val="white"/>
        </w:rPr>
        <w:t>t</w:t>
      </w:r>
      <w:r w:rsidRPr="00D044A6">
        <w:rPr>
          <w:rFonts w:ascii="Arial" w:eastAsia="Arial" w:hAnsi="Arial" w:cs="Arial"/>
          <w:sz w:val="24"/>
          <w:szCs w:val="24"/>
          <w:highlight w:val="white"/>
        </w:rPr>
        <w:t>rabajo</w:t>
      </w:r>
      <w:bookmarkEnd w:id="45"/>
    </w:p>
    <w:p w14:paraId="434B166D" w14:textId="77777777" w:rsidR="00EE7401" w:rsidRPr="00215B63" w:rsidRDefault="00EE7401">
      <w:pPr>
        <w:spacing w:after="0" w:line="240" w:lineRule="auto"/>
        <w:jc w:val="both"/>
        <w:rPr>
          <w:rFonts w:ascii="Arial" w:eastAsia="Arial" w:hAnsi="Arial" w:cs="Arial"/>
          <w:sz w:val="24"/>
          <w:szCs w:val="24"/>
          <w:highlight w:val="white"/>
        </w:rPr>
      </w:pPr>
    </w:p>
    <w:p w14:paraId="575FB741" w14:textId="77777777" w:rsidR="003A3EDC" w:rsidRDefault="003A3EDC">
      <w:pPr>
        <w:spacing w:after="0" w:line="240" w:lineRule="auto"/>
        <w:jc w:val="both"/>
        <w:rPr>
          <w:rFonts w:ascii="Arial" w:eastAsia="Arial" w:hAnsi="Arial" w:cs="Arial"/>
          <w:sz w:val="24"/>
          <w:szCs w:val="24"/>
          <w:highlight w:val="white"/>
        </w:rPr>
      </w:pPr>
    </w:p>
    <w:p w14:paraId="32A83262" w14:textId="06949C0F" w:rsidR="00460534" w:rsidRPr="00215B63" w:rsidRDefault="00876789">
      <w:pPr>
        <w:spacing w:after="0" w:line="240" w:lineRule="auto"/>
        <w:jc w:val="both"/>
        <w:rPr>
          <w:rFonts w:ascii="Arial" w:eastAsia="Arial" w:hAnsi="Arial" w:cs="Arial"/>
          <w:sz w:val="24"/>
          <w:szCs w:val="24"/>
          <w:highlight w:val="white"/>
        </w:rPr>
      </w:pPr>
      <w:r w:rsidRPr="00215B63">
        <w:rPr>
          <w:rFonts w:ascii="Arial" w:eastAsia="Arial" w:hAnsi="Arial" w:cs="Arial"/>
          <w:sz w:val="24"/>
          <w:szCs w:val="24"/>
          <w:highlight w:val="white"/>
        </w:rPr>
        <w:t xml:space="preserve">Es importante conocer las técnicas de limpieza </w:t>
      </w:r>
      <w:r w:rsidR="00FD048A">
        <w:rPr>
          <w:rFonts w:ascii="Arial" w:eastAsia="Arial" w:hAnsi="Arial" w:cs="Arial"/>
          <w:sz w:val="24"/>
          <w:szCs w:val="24"/>
          <w:highlight w:val="white"/>
        </w:rPr>
        <w:t xml:space="preserve">o lavado </w:t>
      </w:r>
      <w:r w:rsidRPr="00215B63">
        <w:rPr>
          <w:rFonts w:ascii="Arial" w:eastAsia="Arial" w:hAnsi="Arial" w:cs="Arial"/>
          <w:sz w:val="24"/>
          <w:szCs w:val="24"/>
          <w:highlight w:val="white"/>
        </w:rPr>
        <w:t>y desinfección que debe seguir el personal de aseo, así como los mecanismos que le corresponde cumplir a la administración para una vigilancia estricta de su cumplimiento y la modificación en las prácticas de toda la comunidad universitaria para adquirir un ambiente seguro, partiendo de conceptos elementales:</w:t>
      </w:r>
    </w:p>
    <w:p w14:paraId="79A1AAD2" w14:textId="77777777" w:rsidR="00460534" w:rsidRPr="00215B63" w:rsidRDefault="00460534">
      <w:pPr>
        <w:spacing w:after="0" w:line="240" w:lineRule="auto"/>
        <w:jc w:val="both"/>
        <w:rPr>
          <w:rFonts w:ascii="Arial" w:eastAsia="Arial" w:hAnsi="Arial" w:cs="Arial"/>
          <w:sz w:val="24"/>
          <w:szCs w:val="24"/>
          <w:highlight w:val="white"/>
        </w:rPr>
      </w:pPr>
    </w:p>
    <w:p w14:paraId="4A233698" w14:textId="10782F39" w:rsidR="00460534" w:rsidRDefault="00876789">
      <w:pPr>
        <w:spacing w:after="0" w:line="240" w:lineRule="auto"/>
        <w:jc w:val="both"/>
        <w:rPr>
          <w:rFonts w:ascii="Arial" w:eastAsia="Arial" w:hAnsi="Arial" w:cs="Arial"/>
          <w:sz w:val="24"/>
          <w:szCs w:val="24"/>
          <w:highlight w:val="white"/>
        </w:rPr>
      </w:pPr>
      <w:r w:rsidRPr="0039050D">
        <w:rPr>
          <w:rFonts w:ascii="Arial" w:eastAsia="Arial" w:hAnsi="Arial" w:cs="Arial"/>
          <w:b/>
          <w:bCs/>
          <w:sz w:val="24"/>
          <w:szCs w:val="24"/>
          <w:highlight w:val="white"/>
        </w:rPr>
        <w:t>Limpieza</w:t>
      </w:r>
      <w:r w:rsidR="00FD048A" w:rsidRPr="0039050D">
        <w:rPr>
          <w:rFonts w:ascii="Arial" w:eastAsia="Arial" w:hAnsi="Arial" w:cs="Arial"/>
          <w:b/>
          <w:bCs/>
          <w:sz w:val="24"/>
          <w:szCs w:val="24"/>
          <w:highlight w:val="white"/>
        </w:rPr>
        <w:t xml:space="preserve"> o lavado</w:t>
      </w:r>
      <w:r w:rsidRPr="0039050D">
        <w:rPr>
          <w:rFonts w:ascii="Arial" w:eastAsia="Arial" w:hAnsi="Arial" w:cs="Arial"/>
          <w:b/>
          <w:bCs/>
          <w:sz w:val="24"/>
          <w:szCs w:val="24"/>
          <w:highlight w:val="white"/>
        </w:rPr>
        <w:t>:</w:t>
      </w:r>
      <w:r w:rsidRPr="00215B63">
        <w:rPr>
          <w:rFonts w:ascii="Arial" w:eastAsia="Arial" w:hAnsi="Arial" w:cs="Arial"/>
          <w:sz w:val="24"/>
          <w:szCs w:val="24"/>
          <w:highlight w:val="white"/>
        </w:rPr>
        <w:t xml:space="preserve"> Se refiere a la eliminación de suciedad e impurezas de las superficies. Este proceso no elimina los virus y bacterias que se encuentren adheridos a las superficies.</w:t>
      </w:r>
    </w:p>
    <w:p w14:paraId="6DB8596C" w14:textId="544B7B85" w:rsidR="00FD048A" w:rsidRDefault="00FD048A">
      <w:pPr>
        <w:spacing w:after="0" w:line="240" w:lineRule="auto"/>
        <w:jc w:val="both"/>
        <w:rPr>
          <w:rFonts w:ascii="Arial" w:eastAsia="Arial" w:hAnsi="Arial" w:cs="Arial"/>
          <w:sz w:val="24"/>
          <w:szCs w:val="24"/>
          <w:highlight w:val="white"/>
        </w:rPr>
      </w:pPr>
    </w:p>
    <w:p w14:paraId="6ECE7DBF" w14:textId="29D55395" w:rsidR="00FD048A" w:rsidRPr="00215B63" w:rsidRDefault="00FD048A">
      <w:pPr>
        <w:spacing w:after="0" w:line="240" w:lineRule="auto"/>
        <w:jc w:val="both"/>
        <w:rPr>
          <w:rFonts w:ascii="Arial" w:eastAsia="Arial" w:hAnsi="Arial" w:cs="Arial"/>
          <w:sz w:val="24"/>
          <w:szCs w:val="24"/>
          <w:highlight w:val="white"/>
        </w:rPr>
      </w:pPr>
      <w:r w:rsidRPr="0039050D">
        <w:rPr>
          <w:rFonts w:ascii="Arial" w:eastAsia="Arial" w:hAnsi="Arial" w:cs="Arial"/>
          <w:b/>
          <w:bCs/>
          <w:sz w:val="24"/>
          <w:szCs w:val="24"/>
          <w:highlight w:val="white"/>
        </w:rPr>
        <w:t>Enjuague y secado:</w:t>
      </w:r>
      <w:r>
        <w:rPr>
          <w:rFonts w:ascii="Arial" w:eastAsia="Arial" w:hAnsi="Arial" w:cs="Arial"/>
          <w:sz w:val="24"/>
          <w:szCs w:val="24"/>
          <w:highlight w:val="white"/>
        </w:rPr>
        <w:t xml:space="preserve"> Se refiere a la eliminación de </w:t>
      </w:r>
      <w:r w:rsidR="004F5AA7">
        <w:rPr>
          <w:rFonts w:ascii="Arial" w:eastAsia="Arial" w:hAnsi="Arial" w:cs="Arial"/>
          <w:sz w:val="24"/>
          <w:szCs w:val="24"/>
          <w:highlight w:val="white"/>
        </w:rPr>
        <w:t>excedente de desinfectante y los restos de material sucio a través de uso de agua o toallas mojadas</w:t>
      </w:r>
      <w:r w:rsidR="00225290">
        <w:rPr>
          <w:rFonts w:ascii="Arial" w:eastAsia="Arial" w:hAnsi="Arial" w:cs="Arial"/>
          <w:sz w:val="24"/>
          <w:szCs w:val="24"/>
          <w:highlight w:val="white"/>
        </w:rPr>
        <w:t>. Una vez eliminado el exceso se inicia la etapa de secado</w:t>
      </w:r>
      <w:r w:rsidR="00E16D94">
        <w:rPr>
          <w:rFonts w:ascii="Arial" w:eastAsia="Arial" w:hAnsi="Arial" w:cs="Arial"/>
          <w:sz w:val="24"/>
          <w:szCs w:val="24"/>
          <w:highlight w:val="white"/>
        </w:rPr>
        <w:t>.</w:t>
      </w:r>
    </w:p>
    <w:p w14:paraId="43F24C3F" w14:textId="77777777" w:rsidR="00460534" w:rsidRPr="00215B63" w:rsidRDefault="00460534">
      <w:pPr>
        <w:spacing w:after="0" w:line="240" w:lineRule="auto"/>
        <w:jc w:val="both"/>
        <w:rPr>
          <w:rFonts w:ascii="Arial" w:eastAsia="Arial" w:hAnsi="Arial" w:cs="Arial"/>
          <w:sz w:val="24"/>
          <w:szCs w:val="24"/>
          <w:highlight w:val="white"/>
        </w:rPr>
      </w:pPr>
    </w:p>
    <w:p w14:paraId="4163DD5C" w14:textId="77777777" w:rsidR="00460534" w:rsidRPr="00215B63" w:rsidRDefault="00876789">
      <w:pPr>
        <w:spacing w:after="0" w:line="240" w:lineRule="auto"/>
        <w:jc w:val="both"/>
        <w:rPr>
          <w:rFonts w:ascii="Arial" w:eastAsia="Arial" w:hAnsi="Arial" w:cs="Arial"/>
          <w:sz w:val="24"/>
          <w:szCs w:val="24"/>
          <w:highlight w:val="white"/>
        </w:rPr>
      </w:pPr>
      <w:r w:rsidRPr="0039050D">
        <w:rPr>
          <w:rFonts w:ascii="Arial" w:eastAsia="Arial" w:hAnsi="Arial" w:cs="Arial"/>
          <w:b/>
          <w:bCs/>
          <w:sz w:val="24"/>
          <w:szCs w:val="24"/>
          <w:highlight w:val="white"/>
        </w:rPr>
        <w:t>Desinfección:</w:t>
      </w:r>
      <w:r w:rsidRPr="00215B63">
        <w:rPr>
          <w:rFonts w:ascii="Arial" w:eastAsia="Arial" w:hAnsi="Arial" w:cs="Arial"/>
          <w:sz w:val="24"/>
          <w:szCs w:val="24"/>
          <w:highlight w:val="white"/>
        </w:rPr>
        <w:t xml:space="preserve"> Se refiere al uso de productos químicos, como desinfectantes registrados en la Agencia de Protección Ambiental (EPA), para eliminar los virus y bacterias presentes en las superficies. Este proceso no necesariamente limpia las superficies sucias, pero al combatir los virus y bacterias adheridos a las superficies luego de la limpieza, se puede disminuir aún más el riesgo de propagar una infección.</w:t>
      </w:r>
    </w:p>
    <w:p w14:paraId="2F2FEF69" w14:textId="77777777" w:rsidR="00C2330E" w:rsidRPr="00215B63" w:rsidRDefault="00C2330E">
      <w:pPr>
        <w:spacing w:after="0" w:line="240" w:lineRule="auto"/>
        <w:jc w:val="both"/>
        <w:rPr>
          <w:rFonts w:ascii="Arial" w:eastAsia="Arial" w:hAnsi="Arial" w:cs="Arial"/>
          <w:sz w:val="24"/>
          <w:szCs w:val="24"/>
          <w:highlight w:val="white"/>
        </w:rPr>
      </w:pPr>
    </w:p>
    <w:p w14:paraId="5D005294" w14:textId="77777777" w:rsidR="00460534" w:rsidRPr="00215B63" w:rsidRDefault="00982F4F">
      <w:pPr>
        <w:spacing w:after="0" w:line="240" w:lineRule="auto"/>
        <w:jc w:val="both"/>
        <w:rPr>
          <w:rFonts w:ascii="Arial" w:eastAsia="Arial" w:hAnsi="Arial" w:cs="Arial"/>
          <w:sz w:val="24"/>
          <w:szCs w:val="24"/>
        </w:rPr>
      </w:pPr>
      <w:r w:rsidRPr="00215B63">
        <w:rPr>
          <w:rFonts w:ascii="Arial" w:eastAsia="Arial" w:hAnsi="Arial" w:cs="Arial"/>
          <w:sz w:val="24"/>
          <w:szCs w:val="24"/>
          <w:highlight w:val="white"/>
        </w:rPr>
        <w:t xml:space="preserve">En cada área de trabajo </w:t>
      </w:r>
      <w:r w:rsidR="006C53C6" w:rsidRPr="00215B63">
        <w:rPr>
          <w:rFonts w:ascii="Arial" w:eastAsia="Arial" w:hAnsi="Arial" w:cs="Arial"/>
          <w:sz w:val="24"/>
          <w:szCs w:val="24"/>
          <w:highlight w:val="white"/>
        </w:rPr>
        <w:t>se</w:t>
      </w:r>
      <w:r w:rsidR="00876789" w:rsidRPr="00215B63">
        <w:rPr>
          <w:rFonts w:ascii="Arial" w:eastAsia="Arial" w:hAnsi="Arial" w:cs="Arial"/>
          <w:sz w:val="24"/>
          <w:szCs w:val="24"/>
          <w:highlight w:val="white"/>
        </w:rPr>
        <w:t xml:space="preserve"> realizará el </w:t>
      </w:r>
      <w:r w:rsidR="00876789" w:rsidRPr="00215B63">
        <w:rPr>
          <w:rFonts w:ascii="Arial" w:eastAsia="Arial" w:hAnsi="Arial" w:cs="Arial"/>
          <w:sz w:val="24"/>
          <w:szCs w:val="24"/>
        </w:rPr>
        <w:t>proceso de limpieza y luego se efectuará el procedimiento de desinfección</w:t>
      </w:r>
      <w:r w:rsidR="006C53C6" w:rsidRPr="00215B63">
        <w:rPr>
          <w:rFonts w:ascii="Arial" w:eastAsia="Arial" w:hAnsi="Arial" w:cs="Arial"/>
          <w:sz w:val="24"/>
          <w:szCs w:val="24"/>
        </w:rPr>
        <w:t xml:space="preserve"> de acuerdo </w:t>
      </w:r>
      <w:r w:rsidR="00687CE8" w:rsidRPr="00215B63">
        <w:rPr>
          <w:rFonts w:ascii="Arial" w:eastAsia="Arial" w:hAnsi="Arial" w:cs="Arial"/>
          <w:sz w:val="24"/>
          <w:szCs w:val="24"/>
        </w:rPr>
        <w:t>con</w:t>
      </w:r>
      <w:r w:rsidR="006C53C6" w:rsidRPr="00215B63">
        <w:rPr>
          <w:rFonts w:ascii="Arial" w:eastAsia="Arial" w:hAnsi="Arial" w:cs="Arial"/>
          <w:sz w:val="24"/>
          <w:szCs w:val="24"/>
        </w:rPr>
        <w:t xml:space="preserve"> los siguientes puntos:</w:t>
      </w:r>
    </w:p>
    <w:p w14:paraId="706CE3E2" w14:textId="77777777" w:rsidR="00B93AF5" w:rsidRPr="00215B63" w:rsidRDefault="00B93AF5">
      <w:pPr>
        <w:spacing w:after="0" w:line="240" w:lineRule="auto"/>
        <w:jc w:val="both"/>
        <w:rPr>
          <w:rFonts w:ascii="Arial" w:eastAsia="Arial" w:hAnsi="Arial" w:cs="Arial"/>
          <w:sz w:val="24"/>
          <w:szCs w:val="24"/>
          <w:highlight w:val="white"/>
        </w:rPr>
      </w:pPr>
    </w:p>
    <w:p w14:paraId="1C6F596D" w14:textId="77777777" w:rsidR="00B93AF5" w:rsidRPr="00D044A6" w:rsidRDefault="000A64D5" w:rsidP="00D044A6">
      <w:pPr>
        <w:pStyle w:val="Ttulo2"/>
        <w:spacing w:after="0"/>
        <w:ind w:left="1080" w:hanging="1080"/>
        <w:jc w:val="both"/>
        <w:rPr>
          <w:rFonts w:ascii="Arial" w:eastAsia="Arial" w:hAnsi="Arial" w:cs="Arial"/>
          <w:sz w:val="24"/>
          <w:szCs w:val="24"/>
          <w:highlight w:val="white"/>
        </w:rPr>
      </w:pPr>
      <w:bookmarkStart w:id="46" w:name="_Toc48163910"/>
      <w:r w:rsidRPr="00D044A6">
        <w:rPr>
          <w:rFonts w:ascii="Arial" w:eastAsia="Arial" w:hAnsi="Arial" w:cs="Arial"/>
          <w:sz w:val="24"/>
          <w:szCs w:val="24"/>
          <w:highlight w:val="white"/>
        </w:rPr>
        <w:t>6.3.5.2.1 Actividades</w:t>
      </w:r>
      <w:r w:rsidR="00B501E0" w:rsidRPr="00D044A6">
        <w:rPr>
          <w:rFonts w:ascii="Arial" w:eastAsia="Arial" w:hAnsi="Arial" w:cs="Arial"/>
          <w:sz w:val="24"/>
          <w:szCs w:val="24"/>
          <w:highlight w:val="white"/>
        </w:rPr>
        <w:t xml:space="preserve"> de limpieza</w:t>
      </w:r>
      <w:bookmarkEnd w:id="46"/>
    </w:p>
    <w:p w14:paraId="76C67C0B" w14:textId="77777777" w:rsidR="00460534" w:rsidRPr="00215B63" w:rsidRDefault="00460534">
      <w:pPr>
        <w:spacing w:after="0" w:line="240" w:lineRule="auto"/>
        <w:jc w:val="both"/>
        <w:rPr>
          <w:rFonts w:ascii="Arial" w:eastAsia="Arial" w:hAnsi="Arial" w:cs="Arial"/>
          <w:sz w:val="24"/>
          <w:szCs w:val="24"/>
        </w:rPr>
      </w:pPr>
    </w:p>
    <w:p w14:paraId="37919CD8" w14:textId="77777777" w:rsidR="003953DC" w:rsidRPr="00215B63" w:rsidRDefault="00876789"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Se realizará la limpieza de todas las superficies</w:t>
      </w:r>
      <w:r w:rsidR="0085411B" w:rsidRPr="00215B63">
        <w:rPr>
          <w:rFonts w:ascii="Arial" w:eastAsia="Arial" w:hAnsi="Arial" w:cs="Arial"/>
          <w:color w:val="000000"/>
          <w:sz w:val="24"/>
          <w:szCs w:val="24"/>
        </w:rPr>
        <w:t xml:space="preserve"> que</w:t>
      </w:r>
      <w:r w:rsidR="009A0FFB" w:rsidRPr="00215B63">
        <w:rPr>
          <w:rFonts w:ascii="Arial" w:eastAsia="Arial" w:hAnsi="Arial" w:cs="Arial"/>
          <w:color w:val="000000"/>
          <w:sz w:val="24"/>
          <w:szCs w:val="24"/>
        </w:rPr>
        <w:t xml:space="preserve"> pueda</w:t>
      </w:r>
      <w:r w:rsidR="0085411B" w:rsidRPr="00215B63">
        <w:rPr>
          <w:rFonts w:ascii="Arial" w:eastAsia="Arial" w:hAnsi="Arial" w:cs="Arial"/>
          <w:color w:val="000000"/>
          <w:sz w:val="24"/>
          <w:szCs w:val="24"/>
        </w:rPr>
        <w:t xml:space="preserve"> ten</w:t>
      </w:r>
      <w:r w:rsidR="009A0FFB" w:rsidRPr="00215B63">
        <w:rPr>
          <w:rFonts w:ascii="Arial" w:eastAsia="Arial" w:hAnsi="Arial" w:cs="Arial"/>
          <w:color w:val="000000"/>
          <w:sz w:val="24"/>
          <w:szCs w:val="24"/>
        </w:rPr>
        <w:t>er</w:t>
      </w:r>
      <w:r w:rsidR="0085411B" w:rsidRPr="00215B63">
        <w:rPr>
          <w:rFonts w:ascii="Arial" w:eastAsia="Arial" w:hAnsi="Arial" w:cs="Arial"/>
          <w:color w:val="000000"/>
          <w:sz w:val="24"/>
          <w:szCs w:val="24"/>
        </w:rPr>
        <w:t xml:space="preserve"> contacto con las </w:t>
      </w:r>
      <w:r w:rsidR="00CA085F" w:rsidRPr="00215B63">
        <w:rPr>
          <w:rFonts w:ascii="Arial" w:eastAsia="Arial" w:hAnsi="Arial" w:cs="Arial"/>
          <w:color w:val="000000"/>
          <w:sz w:val="24"/>
          <w:szCs w:val="24"/>
        </w:rPr>
        <w:t>manos (</w:t>
      </w:r>
      <w:r w:rsidR="00762968" w:rsidRPr="00215B63">
        <w:rPr>
          <w:rFonts w:ascii="Arial" w:eastAsia="Arial" w:hAnsi="Arial" w:cs="Arial"/>
          <w:color w:val="000000"/>
          <w:sz w:val="24"/>
          <w:szCs w:val="24"/>
        </w:rPr>
        <w:t xml:space="preserve">escritorios, mesas, </w:t>
      </w:r>
      <w:r w:rsidR="005D6312" w:rsidRPr="00215B63">
        <w:rPr>
          <w:rFonts w:ascii="Arial" w:eastAsia="Arial" w:hAnsi="Arial" w:cs="Arial"/>
          <w:color w:val="000000"/>
          <w:sz w:val="24"/>
          <w:szCs w:val="24"/>
        </w:rPr>
        <w:t xml:space="preserve">puertas, estantes, </w:t>
      </w:r>
      <w:r w:rsidR="007A18CA" w:rsidRPr="00215B63">
        <w:rPr>
          <w:rFonts w:ascii="Arial" w:eastAsia="Arial" w:hAnsi="Arial" w:cs="Arial"/>
          <w:color w:val="000000"/>
          <w:sz w:val="24"/>
          <w:szCs w:val="24"/>
        </w:rPr>
        <w:t>equipo electrónico</w:t>
      </w:r>
      <w:r w:rsidR="005B2365" w:rsidRPr="00215B63">
        <w:rPr>
          <w:rFonts w:ascii="Arial" w:eastAsia="Arial" w:hAnsi="Arial" w:cs="Arial"/>
          <w:color w:val="000000"/>
          <w:sz w:val="24"/>
          <w:szCs w:val="24"/>
        </w:rPr>
        <w:t>)</w:t>
      </w:r>
      <w:r w:rsidR="003953DC" w:rsidRPr="00215B63">
        <w:rPr>
          <w:rFonts w:ascii="Arial" w:eastAsia="Arial" w:hAnsi="Arial" w:cs="Arial"/>
          <w:color w:val="000000"/>
          <w:sz w:val="24"/>
          <w:szCs w:val="24"/>
        </w:rPr>
        <w:t>.</w:t>
      </w:r>
    </w:p>
    <w:p w14:paraId="683AE534" w14:textId="77777777" w:rsidR="00460534" w:rsidRPr="00215B63" w:rsidRDefault="00466E11"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Arial" w:hAnsi="Arial" w:cs="Arial"/>
          <w:color w:val="000000"/>
          <w:sz w:val="24"/>
          <w:szCs w:val="24"/>
        </w:rPr>
        <w:t>Se</w:t>
      </w:r>
      <w:r w:rsidR="00CA085F" w:rsidRPr="00215B63">
        <w:rPr>
          <w:rFonts w:ascii="Arial" w:eastAsia="Arial" w:hAnsi="Arial" w:cs="Arial"/>
          <w:color w:val="000000"/>
          <w:sz w:val="24"/>
          <w:szCs w:val="24"/>
        </w:rPr>
        <w:t xml:space="preserve"> </w:t>
      </w:r>
      <w:r w:rsidR="00876789" w:rsidRPr="00215B63">
        <w:rPr>
          <w:rFonts w:ascii="Arial" w:eastAsia="Arial" w:hAnsi="Arial" w:cs="Arial"/>
          <w:color w:val="000000"/>
          <w:sz w:val="24"/>
          <w:szCs w:val="24"/>
        </w:rPr>
        <w:t>utiliza</w:t>
      </w:r>
      <w:r w:rsidRPr="00215B63">
        <w:rPr>
          <w:rFonts w:ascii="Arial" w:eastAsia="Arial" w:hAnsi="Arial" w:cs="Arial"/>
          <w:color w:val="000000"/>
          <w:sz w:val="24"/>
          <w:szCs w:val="24"/>
        </w:rPr>
        <w:t>rán</w:t>
      </w:r>
      <w:r w:rsidR="00876789" w:rsidRPr="00215B63">
        <w:rPr>
          <w:rFonts w:ascii="Arial" w:eastAsia="Arial" w:hAnsi="Arial" w:cs="Arial"/>
          <w:color w:val="000000"/>
          <w:sz w:val="24"/>
          <w:szCs w:val="24"/>
        </w:rPr>
        <w:t xml:space="preserve"> procedimientos que permitan remover la materia orgánica e inorgánica, aplicando para ello procesos de limpieza que minimicen la proyección de estas partículas. Cuando se utilicen medios de fricción considerable, estos deben realizarse humedeciendo previamente la superficie.</w:t>
      </w:r>
    </w:p>
    <w:p w14:paraId="3677FAD2" w14:textId="77777777" w:rsidR="00460534" w:rsidRPr="00215B63" w:rsidRDefault="00876789"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rPr>
        <w:lastRenderedPageBreak/>
        <w:t xml:space="preserve">Cuando el nivel de suciedad o de materia orgánica en las superficies </w:t>
      </w:r>
      <w:r w:rsidRPr="00215B63">
        <w:rPr>
          <w:rFonts w:ascii="Arial" w:eastAsia="Arial" w:hAnsi="Arial" w:cs="Arial"/>
          <w:color w:val="000000"/>
          <w:sz w:val="24"/>
          <w:szCs w:val="24"/>
          <w:highlight w:val="white"/>
        </w:rPr>
        <w:t>lo requiera, se utilizarán soluciones jabonosas enjuagando posteriormente con agua para eliminar la suciedad mediante el procedimiento de arrastre.</w:t>
      </w:r>
    </w:p>
    <w:p w14:paraId="33DE1897" w14:textId="77777777" w:rsidR="008A2C93" w:rsidRPr="00215B63" w:rsidRDefault="008A2C93"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sidRPr="00215B63">
        <w:rPr>
          <w:rFonts w:ascii="Arial" w:eastAsia="Arial" w:hAnsi="Arial" w:cs="Arial"/>
          <w:color w:val="000000"/>
          <w:sz w:val="24"/>
          <w:szCs w:val="24"/>
          <w:highlight w:val="white"/>
        </w:rPr>
        <w:t xml:space="preserve">En los pisos se deberá </w:t>
      </w:r>
      <w:r w:rsidR="004875B0" w:rsidRPr="00215B63">
        <w:rPr>
          <w:rFonts w:ascii="Arial" w:eastAsia="Arial" w:hAnsi="Arial" w:cs="Arial"/>
          <w:color w:val="000000"/>
          <w:sz w:val="24"/>
          <w:szCs w:val="24"/>
          <w:highlight w:val="white"/>
        </w:rPr>
        <w:t>realizar una limpieza continua, evitando la acumulación de materia orgánica y sucieda</w:t>
      </w:r>
      <w:r w:rsidR="008C751B" w:rsidRPr="00215B63">
        <w:rPr>
          <w:rFonts w:ascii="Arial" w:eastAsia="Arial" w:hAnsi="Arial" w:cs="Arial"/>
          <w:color w:val="000000"/>
          <w:sz w:val="24"/>
          <w:szCs w:val="24"/>
          <w:highlight w:val="white"/>
        </w:rPr>
        <w:t>d. Se utilizarán soluciones jabonosas enjuagando posteriormente con agua para eliminar la suciedad mediante el procedimiento de arrastre.</w:t>
      </w:r>
    </w:p>
    <w:p w14:paraId="6A622B93" w14:textId="08855602" w:rsidR="002E6106" w:rsidRPr="00215B63" w:rsidRDefault="002E6106"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Times New Roman" w:hAnsi="Arial" w:cs="Arial"/>
          <w:sz w:val="24"/>
          <w:szCs w:val="24"/>
          <w:lang w:val="es-ES"/>
        </w:rPr>
        <w:t xml:space="preserve">El lavado de los paños de algodón o de microfibra debe realizarse con abundante jabón y dejarse en esta solución al menos </w:t>
      </w:r>
      <w:r w:rsidR="004C6DBB">
        <w:rPr>
          <w:rFonts w:ascii="Arial" w:eastAsia="Times New Roman" w:hAnsi="Arial" w:cs="Arial"/>
          <w:sz w:val="24"/>
          <w:szCs w:val="24"/>
          <w:lang w:val="es-ES"/>
        </w:rPr>
        <w:t>diez</w:t>
      </w:r>
      <w:r w:rsidRPr="00215B63">
        <w:rPr>
          <w:rFonts w:ascii="Arial" w:eastAsia="Times New Roman" w:hAnsi="Arial" w:cs="Arial"/>
          <w:sz w:val="24"/>
          <w:szCs w:val="24"/>
          <w:lang w:val="es-ES"/>
        </w:rPr>
        <w:t xml:space="preserve"> minutos, luego se debe secar. </w:t>
      </w:r>
    </w:p>
    <w:p w14:paraId="532E949F" w14:textId="77777777" w:rsidR="00907E94" w:rsidRPr="00215B63" w:rsidRDefault="00907E94" w:rsidP="00A16EE3">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sidRPr="00215B63">
        <w:rPr>
          <w:rFonts w:ascii="Arial" w:eastAsia="Times New Roman" w:hAnsi="Arial" w:cs="Arial"/>
          <w:sz w:val="24"/>
          <w:szCs w:val="24"/>
          <w:lang w:val="es-ES"/>
        </w:rPr>
        <w:t>Se recomienda el uso de paños de algodón o de microfibra de colores diferentes para el proceso de limpieza y desinfección.</w:t>
      </w:r>
    </w:p>
    <w:p w14:paraId="3D087905" w14:textId="77777777" w:rsidR="00931F77" w:rsidRPr="00215B63" w:rsidRDefault="00931F77" w:rsidP="00A16EE3">
      <w:pPr>
        <w:numPr>
          <w:ilvl w:val="0"/>
          <w:numId w:val="8"/>
        </w:numPr>
        <w:spacing w:after="0" w:line="240" w:lineRule="auto"/>
        <w:jc w:val="both"/>
        <w:rPr>
          <w:rFonts w:ascii="Arial" w:eastAsia="Arial" w:hAnsi="Arial" w:cs="Arial"/>
          <w:sz w:val="24"/>
          <w:szCs w:val="24"/>
        </w:rPr>
      </w:pPr>
      <w:r w:rsidRPr="00215B63">
        <w:rPr>
          <w:rFonts w:ascii="Arial" w:eastAsia="Arial" w:hAnsi="Arial" w:cs="Arial"/>
          <w:sz w:val="24"/>
          <w:szCs w:val="24"/>
        </w:rPr>
        <w:t>Todos los recipientes utilizados con las soluciones de productos de limpieza deben estar limpios y claramente etiquetados.</w:t>
      </w:r>
    </w:p>
    <w:p w14:paraId="091785D1" w14:textId="77777777" w:rsidR="00562D55" w:rsidRPr="00215B63" w:rsidRDefault="00562D55" w:rsidP="00A16EE3">
      <w:pPr>
        <w:numPr>
          <w:ilvl w:val="0"/>
          <w:numId w:val="8"/>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Una vez finalizada la limpieza, las cubetas o recipientes se deben guardar hacia abajo para evitar el almacenamiento de líquidos. </w:t>
      </w:r>
      <w:r w:rsidR="00B545A3" w:rsidRPr="00215B63">
        <w:rPr>
          <w:rFonts w:ascii="Arial" w:eastAsia="Arial" w:hAnsi="Arial" w:cs="Arial"/>
          <w:sz w:val="24"/>
          <w:szCs w:val="24"/>
        </w:rPr>
        <w:t>L</w:t>
      </w:r>
      <w:r w:rsidRPr="00215B63">
        <w:rPr>
          <w:rFonts w:ascii="Arial" w:eastAsia="Arial" w:hAnsi="Arial" w:cs="Arial"/>
          <w:sz w:val="24"/>
          <w:szCs w:val="24"/>
        </w:rPr>
        <w:t>os trapeadores y paños</w:t>
      </w:r>
      <w:r w:rsidR="00DB553E" w:rsidRPr="00215B63">
        <w:rPr>
          <w:rFonts w:ascii="Arial" w:eastAsia="Arial" w:hAnsi="Arial" w:cs="Arial"/>
          <w:sz w:val="24"/>
          <w:szCs w:val="24"/>
        </w:rPr>
        <w:t xml:space="preserve"> no deben almacenarse mojados.</w:t>
      </w:r>
    </w:p>
    <w:p w14:paraId="667563F6" w14:textId="77777777" w:rsidR="003F66BA" w:rsidRPr="00215B63" w:rsidRDefault="003F66BA" w:rsidP="0043155E">
      <w:pPr>
        <w:spacing w:after="0" w:line="240" w:lineRule="auto"/>
        <w:ind w:left="720"/>
        <w:jc w:val="both"/>
        <w:rPr>
          <w:rFonts w:ascii="Arial" w:eastAsia="Arial" w:hAnsi="Arial" w:cs="Arial"/>
          <w:sz w:val="24"/>
          <w:szCs w:val="24"/>
        </w:rPr>
      </w:pPr>
    </w:p>
    <w:p w14:paraId="4088C7AF" w14:textId="77777777" w:rsidR="003F66BA" w:rsidRPr="00D044A6" w:rsidRDefault="004C754B" w:rsidP="00D044A6">
      <w:pPr>
        <w:pStyle w:val="Ttulo2"/>
        <w:spacing w:after="0"/>
        <w:ind w:left="1080" w:hanging="1080"/>
        <w:jc w:val="both"/>
        <w:rPr>
          <w:rFonts w:ascii="Arial" w:eastAsia="Arial" w:hAnsi="Arial" w:cs="Arial"/>
          <w:sz w:val="24"/>
          <w:szCs w:val="24"/>
          <w:highlight w:val="white"/>
        </w:rPr>
      </w:pPr>
      <w:bookmarkStart w:id="47" w:name="_Toc48163911"/>
      <w:r w:rsidRPr="00D044A6">
        <w:rPr>
          <w:rFonts w:ascii="Arial" w:eastAsia="Arial" w:hAnsi="Arial" w:cs="Arial"/>
          <w:sz w:val="24"/>
          <w:szCs w:val="24"/>
          <w:highlight w:val="white"/>
        </w:rPr>
        <w:t>6.3.5.2.2. Actividades de desinfección</w:t>
      </w:r>
      <w:bookmarkEnd w:id="47"/>
    </w:p>
    <w:p w14:paraId="5A614CF4" w14:textId="77777777" w:rsidR="004C754B" w:rsidRPr="00215B63" w:rsidRDefault="004C754B" w:rsidP="004C754B">
      <w:pPr>
        <w:pBdr>
          <w:top w:val="nil"/>
          <w:left w:val="nil"/>
          <w:bottom w:val="nil"/>
          <w:right w:val="nil"/>
          <w:between w:val="nil"/>
        </w:pBdr>
        <w:spacing w:after="0" w:line="240" w:lineRule="auto"/>
        <w:ind w:left="360"/>
        <w:jc w:val="both"/>
        <w:rPr>
          <w:rFonts w:ascii="Arial" w:eastAsia="Arial" w:hAnsi="Arial" w:cs="Arial"/>
          <w:color w:val="000000"/>
          <w:sz w:val="24"/>
          <w:szCs w:val="24"/>
        </w:rPr>
      </w:pPr>
    </w:p>
    <w:p w14:paraId="61D21850" w14:textId="77777777" w:rsidR="0001399F" w:rsidRPr="002B2269" w:rsidRDefault="0001399F" w:rsidP="00D222A7">
      <w:pPr>
        <w:pStyle w:val="Prrafodelista"/>
        <w:numPr>
          <w:ilvl w:val="0"/>
          <w:numId w:val="31"/>
        </w:numPr>
        <w:spacing w:after="0" w:line="240" w:lineRule="auto"/>
        <w:jc w:val="both"/>
        <w:rPr>
          <w:rFonts w:ascii="Arial" w:eastAsia="Arial" w:hAnsi="Arial" w:cs="Arial"/>
          <w:sz w:val="24"/>
          <w:szCs w:val="24"/>
        </w:rPr>
      </w:pPr>
      <w:r w:rsidRPr="002B2269">
        <w:rPr>
          <w:rFonts w:ascii="Arial" w:eastAsia="Arial" w:hAnsi="Arial" w:cs="Arial"/>
          <w:sz w:val="24"/>
          <w:szCs w:val="24"/>
        </w:rPr>
        <w:t>Se debe dar prioridad al uso de materiales desechables para la desinfección. En caso de que se utilicen reutilizables, estos deben limpiarse y desinfectarse después de cada uso.</w:t>
      </w:r>
    </w:p>
    <w:p w14:paraId="53FB8F93" w14:textId="77777777" w:rsidR="004060F7" w:rsidRPr="002B2269" w:rsidRDefault="00876789"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sz w:val="24"/>
          <w:szCs w:val="24"/>
        </w:rPr>
      </w:pPr>
      <w:r w:rsidRPr="002B2269">
        <w:rPr>
          <w:rFonts w:ascii="Arial" w:eastAsia="Arial" w:hAnsi="Arial" w:cs="Arial"/>
          <w:color w:val="000000"/>
          <w:sz w:val="24"/>
          <w:szCs w:val="24"/>
        </w:rPr>
        <w:t>Una vez efectuado el proceso de limpieza, se debe realizar la desinfección de superficies</w:t>
      </w:r>
      <w:r w:rsidR="00887D86" w:rsidRPr="002B2269">
        <w:rPr>
          <w:rFonts w:ascii="Arial" w:eastAsia="Arial" w:hAnsi="Arial" w:cs="Arial"/>
          <w:color w:val="000000"/>
          <w:sz w:val="24"/>
          <w:szCs w:val="24"/>
        </w:rPr>
        <w:t xml:space="preserve"> que pueda tener contacto con las manos (escritorios, mesas, puertas, estantes, equipo electrónico)</w:t>
      </w:r>
      <w:r w:rsidRPr="002B2269">
        <w:rPr>
          <w:rFonts w:ascii="Arial" w:eastAsia="Arial" w:hAnsi="Arial" w:cs="Arial"/>
          <w:color w:val="000000"/>
          <w:sz w:val="24"/>
          <w:szCs w:val="24"/>
        </w:rPr>
        <w:t>, con la aplicación de productos desinfectantes</w:t>
      </w:r>
      <w:r w:rsidR="007903B8" w:rsidRPr="002B2269">
        <w:rPr>
          <w:rFonts w:ascii="Arial" w:eastAsia="Arial" w:hAnsi="Arial" w:cs="Arial"/>
          <w:color w:val="000000"/>
          <w:sz w:val="24"/>
          <w:szCs w:val="24"/>
        </w:rPr>
        <w:t xml:space="preserve"> (ver apartado </w:t>
      </w:r>
      <w:r w:rsidR="0043155E" w:rsidRPr="002B2269">
        <w:rPr>
          <w:rFonts w:ascii="Arial" w:eastAsia="Arial" w:hAnsi="Arial" w:cs="Arial"/>
          <w:color w:val="000000"/>
          <w:sz w:val="24"/>
          <w:szCs w:val="24"/>
        </w:rPr>
        <w:t>específico</w:t>
      </w:r>
      <w:r w:rsidR="00716F6F" w:rsidRPr="002B2269">
        <w:rPr>
          <w:rFonts w:ascii="Arial" w:eastAsia="Arial" w:hAnsi="Arial" w:cs="Arial"/>
          <w:color w:val="000000"/>
          <w:sz w:val="24"/>
          <w:szCs w:val="24"/>
        </w:rPr>
        <w:t>)</w:t>
      </w:r>
      <w:r w:rsidRPr="002B2269">
        <w:rPr>
          <w:rFonts w:ascii="Arial" w:eastAsia="Arial" w:hAnsi="Arial" w:cs="Arial"/>
          <w:color w:val="000000"/>
          <w:sz w:val="24"/>
          <w:szCs w:val="24"/>
        </w:rPr>
        <w:t xml:space="preserve"> a través del uso de rociadores.</w:t>
      </w:r>
    </w:p>
    <w:p w14:paraId="74BFE46C" w14:textId="04901A4B" w:rsidR="002D40E3" w:rsidRPr="002B2269" w:rsidRDefault="004060F7"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sz w:val="24"/>
          <w:szCs w:val="24"/>
        </w:rPr>
        <w:t>Es responsabilidad de cada colaborador mantener higienizados sus artículos de trabajo y personales</w:t>
      </w:r>
      <w:r w:rsidR="00CA085F" w:rsidRPr="002B2269">
        <w:rPr>
          <w:rFonts w:ascii="Arial" w:eastAsia="Arial" w:hAnsi="Arial" w:cs="Arial"/>
          <w:sz w:val="24"/>
          <w:szCs w:val="24"/>
        </w:rPr>
        <w:t xml:space="preserve"> </w:t>
      </w:r>
      <w:r w:rsidR="002D40E3" w:rsidRPr="002B2269">
        <w:rPr>
          <w:rFonts w:ascii="Arial" w:eastAsia="Arial" w:hAnsi="Arial" w:cs="Arial"/>
          <w:color w:val="000000"/>
          <w:sz w:val="24"/>
          <w:szCs w:val="24"/>
        </w:rPr>
        <w:t xml:space="preserve">como </w:t>
      </w:r>
      <w:r w:rsidR="00621D35" w:rsidRPr="002B2269">
        <w:rPr>
          <w:rFonts w:ascii="Arial" w:eastAsia="Arial" w:hAnsi="Arial" w:cs="Arial"/>
          <w:color w:val="000000"/>
          <w:sz w:val="24"/>
          <w:szCs w:val="24"/>
        </w:rPr>
        <w:t xml:space="preserve">teclado, </w:t>
      </w:r>
      <w:r w:rsidR="004C6DBB">
        <w:rPr>
          <w:rFonts w:ascii="Arial" w:eastAsia="Arial" w:hAnsi="Arial" w:cs="Arial"/>
          <w:color w:val="000000"/>
          <w:sz w:val="24"/>
          <w:szCs w:val="24"/>
        </w:rPr>
        <w:t>“</w:t>
      </w:r>
      <w:r w:rsidR="00621D35" w:rsidRPr="002B2269">
        <w:rPr>
          <w:rFonts w:ascii="Arial" w:eastAsia="Arial" w:hAnsi="Arial" w:cs="Arial"/>
          <w:color w:val="000000"/>
          <w:sz w:val="24"/>
          <w:szCs w:val="24"/>
        </w:rPr>
        <w:t>mouse</w:t>
      </w:r>
      <w:r w:rsidR="004C6DBB">
        <w:rPr>
          <w:rFonts w:ascii="Arial" w:eastAsia="Arial" w:hAnsi="Arial" w:cs="Arial"/>
          <w:color w:val="000000"/>
          <w:sz w:val="24"/>
          <w:szCs w:val="24"/>
        </w:rPr>
        <w:t>”</w:t>
      </w:r>
      <w:r w:rsidR="00621D35" w:rsidRPr="002B2269">
        <w:rPr>
          <w:rFonts w:ascii="Arial" w:eastAsia="Arial" w:hAnsi="Arial" w:cs="Arial"/>
          <w:color w:val="000000"/>
          <w:sz w:val="24"/>
          <w:szCs w:val="24"/>
        </w:rPr>
        <w:t>, lapiceros,</w:t>
      </w:r>
      <w:r w:rsidR="002B243D" w:rsidRPr="002B2269">
        <w:rPr>
          <w:rFonts w:ascii="Arial" w:eastAsia="Arial" w:hAnsi="Arial" w:cs="Arial"/>
          <w:color w:val="000000"/>
          <w:sz w:val="24"/>
          <w:szCs w:val="24"/>
        </w:rPr>
        <w:t xml:space="preserve"> teléfono, </w:t>
      </w:r>
      <w:r w:rsidR="00621D35" w:rsidRPr="002B2269">
        <w:rPr>
          <w:rFonts w:ascii="Arial" w:eastAsia="Arial" w:hAnsi="Arial" w:cs="Arial"/>
          <w:color w:val="000000"/>
          <w:sz w:val="24"/>
          <w:szCs w:val="24"/>
        </w:rPr>
        <w:t>silla</w:t>
      </w:r>
      <w:r w:rsidR="002200B8">
        <w:rPr>
          <w:rFonts w:ascii="Arial" w:eastAsia="Arial" w:hAnsi="Arial" w:cs="Arial"/>
          <w:color w:val="000000"/>
          <w:sz w:val="24"/>
          <w:szCs w:val="24"/>
        </w:rPr>
        <w:t xml:space="preserve">, </w:t>
      </w:r>
      <w:r w:rsidR="00621D35" w:rsidRPr="002B2269">
        <w:rPr>
          <w:rFonts w:ascii="Arial" w:eastAsia="Arial" w:hAnsi="Arial" w:cs="Arial"/>
          <w:color w:val="000000"/>
          <w:sz w:val="24"/>
          <w:szCs w:val="24"/>
        </w:rPr>
        <w:t>escritori</w:t>
      </w:r>
      <w:r w:rsidR="002200B8">
        <w:rPr>
          <w:rFonts w:ascii="Arial" w:eastAsia="Arial" w:hAnsi="Arial" w:cs="Arial"/>
          <w:color w:val="000000"/>
          <w:sz w:val="24"/>
          <w:szCs w:val="24"/>
        </w:rPr>
        <w:t>o y equipos de limpieza</w:t>
      </w:r>
      <w:r w:rsidR="0059673E" w:rsidRPr="002B2269">
        <w:rPr>
          <w:rFonts w:ascii="Arial" w:eastAsia="Arial" w:hAnsi="Arial" w:cs="Arial"/>
          <w:color w:val="000000"/>
          <w:sz w:val="24"/>
          <w:szCs w:val="24"/>
        </w:rPr>
        <w:t>. Deben desinfectarse</w:t>
      </w:r>
      <w:r w:rsidR="00CA085F" w:rsidRPr="002B2269">
        <w:rPr>
          <w:rFonts w:ascii="Arial" w:eastAsia="Arial" w:hAnsi="Arial" w:cs="Arial"/>
          <w:color w:val="000000"/>
          <w:sz w:val="24"/>
          <w:szCs w:val="24"/>
        </w:rPr>
        <w:t xml:space="preserve"> </w:t>
      </w:r>
      <w:r w:rsidR="00673758" w:rsidRPr="002B2269">
        <w:rPr>
          <w:rFonts w:ascii="Arial" w:eastAsia="Arial" w:hAnsi="Arial" w:cs="Arial"/>
          <w:color w:val="000000"/>
          <w:sz w:val="24"/>
          <w:szCs w:val="24"/>
        </w:rPr>
        <w:t>al menos tres veces al día</w:t>
      </w:r>
      <w:r w:rsidR="00B806F9" w:rsidRPr="002B2269">
        <w:rPr>
          <w:rFonts w:ascii="Arial" w:eastAsia="Arial" w:hAnsi="Arial" w:cs="Arial"/>
          <w:color w:val="000000"/>
          <w:sz w:val="24"/>
          <w:szCs w:val="24"/>
        </w:rPr>
        <w:t>, al ingresar, a la mitad de la jornada y al salir</w:t>
      </w:r>
      <w:r w:rsidR="00A76EA4" w:rsidRPr="002B2269">
        <w:rPr>
          <w:rFonts w:ascii="Arial" w:eastAsia="Arial" w:hAnsi="Arial" w:cs="Arial"/>
          <w:color w:val="000000"/>
          <w:sz w:val="24"/>
          <w:szCs w:val="24"/>
        </w:rPr>
        <w:t>,</w:t>
      </w:r>
      <w:r w:rsidR="00673758" w:rsidRPr="002B2269">
        <w:rPr>
          <w:rFonts w:ascii="Arial" w:eastAsia="Arial" w:hAnsi="Arial" w:cs="Arial"/>
          <w:color w:val="000000"/>
          <w:sz w:val="24"/>
          <w:szCs w:val="24"/>
        </w:rPr>
        <w:t xml:space="preserve"> con la ayuda de un aspersor </w:t>
      </w:r>
      <w:r w:rsidR="00EE1FF0" w:rsidRPr="002B2269">
        <w:rPr>
          <w:rFonts w:ascii="Arial" w:eastAsia="Arial" w:hAnsi="Arial" w:cs="Arial"/>
          <w:color w:val="000000"/>
          <w:sz w:val="24"/>
          <w:szCs w:val="24"/>
        </w:rPr>
        <w:t xml:space="preserve">con alcohol de 70 % </w:t>
      </w:r>
      <w:r w:rsidR="00673758" w:rsidRPr="002B2269">
        <w:rPr>
          <w:rFonts w:ascii="Arial" w:eastAsia="Arial" w:hAnsi="Arial" w:cs="Arial"/>
          <w:color w:val="000000"/>
          <w:sz w:val="24"/>
          <w:szCs w:val="24"/>
        </w:rPr>
        <w:t xml:space="preserve">y </w:t>
      </w:r>
      <w:r w:rsidR="00EE1FF0" w:rsidRPr="002B2269">
        <w:rPr>
          <w:rFonts w:ascii="Arial" w:eastAsia="Arial" w:hAnsi="Arial" w:cs="Arial"/>
          <w:color w:val="000000"/>
          <w:sz w:val="24"/>
          <w:szCs w:val="24"/>
        </w:rPr>
        <w:t>toallas desechables.</w:t>
      </w:r>
    </w:p>
    <w:p w14:paraId="00AB0444" w14:textId="11B1A512" w:rsidR="0081680C" w:rsidRPr="002B2269" w:rsidRDefault="00876789"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color w:val="000000"/>
          <w:sz w:val="24"/>
          <w:szCs w:val="24"/>
        </w:rPr>
        <w:t>El desinfectante</w:t>
      </w:r>
      <w:r w:rsidR="00716F6F" w:rsidRPr="002B2269">
        <w:rPr>
          <w:rFonts w:ascii="Arial" w:eastAsia="Arial" w:hAnsi="Arial" w:cs="Arial"/>
          <w:color w:val="000000"/>
          <w:sz w:val="24"/>
          <w:szCs w:val="24"/>
        </w:rPr>
        <w:t xml:space="preserve"> se</w:t>
      </w:r>
      <w:r w:rsidRPr="002B2269">
        <w:rPr>
          <w:rFonts w:ascii="Arial" w:eastAsia="Arial" w:hAnsi="Arial" w:cs="Arial"/>
          <w:color w:val="000000"/>
          <w:sz w:val="24"/>
          <w:szCs w:val="24"/>
        </w:rPr>
        <w:t xml:space="preserve"> dejará sobre las superficies durante </w:t>
      </w:r>
      <w:r w:rsidR="004C6DBB">
        <w:rPr>
          <w:rFonts w:ascii="Arial" w:eastAsia="Arial" w:hAnsi="Arial" w:cs="Arial"/>
          <w:color w:val="000000"/>
          <w:sz w:val="24"/>
          <w:szCs w:val="24"/>
        </w:rPr>
        <w:t>diez</w:t>
      </w:r>
      <w:r w:rsidRPr="002B2269">
        <w:rPr>
          <w:rFonts w:ascii="Arial" w:eastAsia="Arial" w:hAnsi="Arial" w:cs="Arial"/>
          <w:color w:val="000000"/>
          <w:sz w:val="24"/>
          <w:szCs w:val="24"/>
        </w:rPr>
        <w:t xml:space="preserve"> minutos, luego de lo cual se procederá a secar el exceso con toallas</w:t>
      </w:r>
      <w:r w:rsidR="005462E5" w:rsidRPr="002B2269">
        <w:rPr>
          <w:rFonts w:ascii="Arial" w:eastAsia="Arial" w:hAnsi="Arial" w:cs="Arial"/>
          <w:color w:val="000000"/>
          <w:sz w:val="24"/>
          <w:szCs w:val="24"/>
        </w:rPr>
        <w:t xml:space="preserve"> de papel</w:t>
      </w:r>
      <w:r w:rsidRPr="002B2269">
        <w:rPr>
          <w:rFonts w:ascii="Arial" w:eastAsia="Arial" w:hAnsi="Arial" w:cs="Arial"/>
          <w:color w:val="000000"/>
          <w:sz w:val="24"/>
          <w:szCs w:val="24"/>
        </w:rPr>
        <w:t>, paños de algodón</w:t>
      </w:r>
      <w:r w:rsidR="005462E5" w:rsidRPr="002B2269">
        <w:rPr>
          <w:rFonts w:ascii="Arial" w:eastAsia="Arial" w:hAnsi="Arial" w:cs="Arial"/>
          <w:color w:val="000000"/>
          <w:sz w:val="24"/>
          <w:szCs w:val="24"/>
        </w:rPr>
        <w:t xml:space="preserve"> o microfibra</w:t>
      </w:r>
      <w:r w:rsidR="00CA085F" w:rsidRPr="002B2269">
        <w:rPr>
          <w:rFonts w:ascii="Arial" w:eastAsia="Arial" w:hAnsi="Arial" w:cs="Arial"/>
          <w:color w:val="000000"/>
          <w:sz w:val="24"/>
          <w:szCs w:val="24"/>
        </w:rPr>
        <w:t xml:space="preserve"> </w:t>
      </w:r>
      <w:r w:rsidR="003F1754" w:rsidRPr="002B2269">
        <w:rPr>
          <w:rFonts w:ascii="Arial" w:eastAsia="Arial" w:hAnsi="Arial" w:cs="Arial"/>
          <w:color w:val="000000"/>
          <w:sz w:val="24"/>
          <w:szCs w:val="24"/>
        </w:rPr>
        <w:t>y</w:t>
      </w:r>
      <w:r w:rsidRPr="002B2269">
        <w:rPr>
          <w:rFonts w:ascii="Arial" w:eastAsia="Arial" w:hAnsi="Arial" w:cs="Arial"/>
          <w:color w:val="000000"/>
          <w:sz w:val="24"/>
          <w:szCs w:val="24"/>
        </w:rPr>
        <w:t xml:space="preserve"> trapeadores</w:t>
      </w:r>
      <w:r w:rsidR="00F51988" w:rsidRPr="002B2269">
        <w:rPr>
          <w:rFonts w:ascii="Arial" w:eastAsia="Arial" w:hAnsi="Arial" w:cs="Arial"/>
          <w:color w:val="000000"/>
          <w:sz w:val="24"/>
          <w:szCs w:val="24"/>
        </w:rPr>
        <w:t xml:space="preserve"> (en caso de los pisos)</w:t>
      </w:r>
      <w:r w:rsidRPr="002B2269">
        <w:rPr>
          <w:rFonts w:ascii="Arial" w:eastAsia="Arial" w:hAnsi="Arial" w:cs="Arial"/>
          <w:color w:val="000000"/>
          <w:sz w:val="24"/>
          <w:szCs w:val="24"/>
        </w:rPr>
        <w:t>, entre otros métodos.</w:t>
      </w:r>
    </w:p>
    <w:p w14:paraId="3BCF5016" w14:textId="77777777" w:rsidR="00460534" w:rsidRPr="002B2269" w:rsidRDefault="009F37A2"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sz w:val="24"/>
          <w:szCs w:val="24"/>
        </w:rPr>
        <w:t xml:space="preserve">Para efectuar la desinfección se debe dar prioridad a la utilización de materiales </w:t>
      </w:r>
      <w:r w:rsidR="000A64D5" w:rsidRPr="002B2269">
        <w:rPr>
          <w:rFonts w:ascii="Arial" w:eastAsia="Arial" w:hAnsi="Arial" w:cs="Arial"/>
          <w:sz w:val="24"/>
          <w:szCs w:val="24"/>
        </w:rPr>
        <w:t>desechables,</w:t>
      </w:r>
      <w:r w:rsidR="0081680C" w:rsidRPr="002B2269">
        <w:rPr>
          <w:rFonts w:ascii="Arial" w:eastAsia="Arial" w:hAnsi="Arial" w:cs="Arial"/>
          <w:sz w:val="24"/>
          <w:szCs w:val="24"/>
        </w:rPr>
        <w:t xml:space="preserve"> pero alternativamente se puede usar toallas de microfibra limpias.</w:t>
      </w:r>
    </w:p>
    <w:p w14:paraId="1B403C5B" w14:textId="77777777" w:rsidR="00460534" w:rsidRPr="002B2269" w:rsidRDefault="00876789"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Arial" w:hAnsi="Arial" w:cs="Arial"/>
          <w:color w:val="000000"/>
          <w:sz w:val="24"/>
          <w:szCs w:val="24"/>
        </w:rPr>
        <w:t>L</w:t>
      </w:r>
      <w:r w:rsidR="00063D2E" w:rsidRPr="002B2269">
        <w:rPr>
          <w:rFonts w:ascii="Arial" w:eastAsia="Arial" w:hAnsi="Arial" w:cs="Arial"/>
          <w:color w:val="000000"/>
          <w:sz w:val="24"/>
          <w:szCs w:val="24"/>
        </w:rPr>
        <w:t xml:space="preserve">os </w:t>
      </w:r>
      <w:r w:rsidRPr="002B2269">
        <w:rPr>
          <w:rFonts w:ascii="Arial" w:eastAsia="Arial" w:hAnsi="Arial" w:cs="Arial"/>
          <w:color w:val="000000"/>
          <w:sz w:val="24"/>
          <w:szCs w:val="24"/>
        </w:rPr>
        <w:t>paños de algodón</w:t>
      </w:r>
      <w:r w:rsidR="00063D2E" w:rsidRPr="002B2269">
        <w:rPr>
          <w:rFonts w:ascii="Arial" w:eastAsia="Arial" w:hAnsi="Arial" w:cs="Arial"/>
          <w:color w:val="000000"/>
          <w:sz w:val="24"/>
          <w:szCs w:val="24"/>
        </w:rPr>
        <w:t xml:space="preserve"> o microfibra y</w:t>
      </w:r>
      <w:r w:rsidRPr="002B2269">
        <w:rPr>
          <w:rFonts w:ascii="Arial" w:eastAsia="Arial" w:hAnsi="Arial" w:cs="Arial"/>
          <w:color w:val="000000"/>
          <w:sz w:val="24"/>
          <w:szCs w:val="24"/>
        </w:rPr>
        <w:t xml:space="preserve"> trapeadores </w:t>
      </w:r>
      <w:r w:rsidR="00A620D2" w:rsidRPr="002B2269">
        <w:rPr>
          <w:rFonts w:ascii="Arial" w:eastAsia="Arial" w:hAnsi="Arial" w:cs="Arial"/>
          <w:color w:val="000000"/>
          <w:sz w:val="24"/>
          <w:szCs w:val="24"/>
        </w:rPr>
        <w:t>usados por el personal de limpieza</w:t>
      </w:r>
      <w:r w:rsidR="003357F7" w:rsidRPr="002B2269">
        <w:rPr>
          <w:rFonts w:ascii="Arial" w:eastAsia="Arial" w:hAnsi="Arial" w:cs="Arial"/>
          <w:color w:val="000000"/>
          <w:sz w:val="24"/>
          <w:szCs w:val="24"/>
        </w:rPr>
        <w:t xml:space="preserve"> para la desinfección</w:t>
      </w:r>
      <w:r w:rsidR="00CA085F" w:rsidRPr="002B2269">
        <w:rPr>
          <w:rFonts w:ascii="Arial" w:eastAsia="Arial" w:hAnsi="Arial" w:cs="Arial"/>
          <w:color w:val="000000"/>
          <w:sz w:val="24"/>
          <w:szCs w:val="24"/>
        </w:rPr>
        <w:t xml:space="preserve"> </w:t>
      </w:r>
      <w:r w:rsidRPr="002B2269">
        <w:rPr>
          <w:rFonts w:ascii="Arial" w:eastAsia="Arial" w:hAnsi="Arial" w:cs="Arial"/>
          <w:color w:val="000000"/>
          <w:sz w:val="24"/>
          <w:szCs w:val="24"/>
        </w:rPr>
        <w:t xml:space="preserve">deberán ser lavados </w:t>
      </w:r>
      <w:r w:rsidR="008C222E" w:rsidRPr="002B2269">
        <w:rPr>
          <w:rFonts w:ascii="Arial" w:eastAsia="Arial" w:hAnsi="Arial" w:cs="Arial"/>
          <w:color w:val="000000"/>
          <w:sz w:val="24"/>
          <w:szCs w:val="24"/>
        </w:rPr>
        <w:t>frecuentemente</w:t>
      </w:r>
      <w:r w:rsidR="00823D06" w:rsidRPr="002B2269">
        <w:rPr>
          <w:rFonts w:ascii="Arial" w:eastAsia="Arial" w:hAnsi="Arial" w:cs="Arial"/>
          <w:color w:val="000000"/>
          <w:sz w:val="24"/>
          <w:szCs w:val="24"/>
        </w:rPr>
        <w:t>, al menos cada hora,</w:t>
      </w:r>
      <w:r w:rsidRPr="002B2269">
        <w:rPr>
          <w:rFonts w:ascii="Arial" w:eastAsia="Arial" w:hAnsi="Arial" w:cs="Arial"/>
          <w:color w:val="000000"/>
          <w:sz w:val="24"/>
          <w:szCs w:val="24"/>
        </w:rPr>
        <w:t xml:space="preserve"> de forma tal que se utilicen limpios en cada una de las instancias o puestos de trabajo.</w:t>
      </w:r>
    </w:p>
    <w:p w14:paraId="0A581E44" w14:textId="5718E744" w:rsidR="00587475" w:rsidRPr="002B2269" w:rsidRDefault="00E20C6D"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Times New Roman" w:hAnsi="Arial" w:cs="Arial"/>
          <w:sz w:val="24"/>
          <w:szCs w:val="24"/>
          <w:lang w:val="es-ES"/>
        </w:rPr>
        <w:t>El lavado de l</w:t>
      </w:r>
      <w:r w:rsidR="000E0816" w:rsidRPr="002B2269">
        <w:rPr>
          <w:rFonts w:ascii="Arial" w:eastAsia="Times New Roman" w:hAnsi="Arial" w:cs="Arial"/>
          <w:sz w:val="24"/>
          <w:szCs w:val="24"/>
          <w:lang w:val="es-ES"/>
        </w:rPr>
        <w:t>os paños de algodón o</w:t>
      </w:r>
      <w:r w:rsidRPr="002B2269">
        <w:rPr>
          <w:rFonts w:ascii="Arial" w:eastAsia="Times New Roman" w:hAnsi="Arial" w:cs="Arial"/>
          <w:sz w:val="24"/>
          <w:szCs w:val="24"/>
          <w:lang w:val="es-ES"/>
        </w:rPr>
        <w:t xml:space="preserve"> de microfibra debe realizarse con abundante jabón y dejarse en esta solución al menos </w:t>
      </w:r>
      <w:r w:rsidR="004C6DBB">
        <w:rPr>
          <w:rFonts w:ascii="Arial" w:eastAsia="Times New Roman" w:hAnsi="Arial" w:cs="Arial"/>
          <w:sz w:val="24"/>
          <w:szCs w:val="24"/>
          <w:lang w:val="es-ES"/>
        </w:rPr>
        <w:t>diez</w:t>
      </w:r>
      <w:r w:rsidRPr="002B2269">
        <w:rPr>
          <w:rFonts w:ascii="Arial" w:eastAsia="Times New Roman" w:hAnsi="Arial" w:cs="Arial"/>
          <w:sz w:val="24"/>
          <w:szCs w:val="24"/>
          <w:lang w:val="es-ES"/>
        </w:rPr>
        <w:t xml:space="preserve"> minutos, luego se </w:t>
      </w:r>
      <w:r w:rsidR="00587475" w:rsidRPr="002B2269">
        <w:rPr>
          <w:rFonts w:ascii="Arial" w:eastAsia="Times New Roman" w:hAnsi="Arial" w:cs="Arial"/>
          <w:sz w:val="24"/>
          <w:szCs w:val="24"/>
          <w:lang w:val="es-ES"/>
        </w:rPr>
        <w:t>enjuaga y escurre.</w:t>
      </w:r>
    </w:p>
    <w:p w14:paraId="718DDACF" w14:textId="4D026A73" w:rsidR="00E20C6D" w:rsidRPr="002B2269" w:rsidRDefault="005A3568"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Times New Roman" w:hAnsi="Arial" w:cs="Arial"/>
          <w:sz w:val="24"/>
          <w:szCs w:val="24"/>
        </w:rPr>
        <w:t>Para desinfectar los paños</w:t>
      </w:r>
      <w:r w:rsidR="008413A0" w:rsidRPr="002B2269">
        <w:rPr>
          <w:rFonts w:ascii="Arial" w:eastAsia="Times New Roman" w:hAnsi="Arial" w:cs="Arial"/>
          <w:sz w:val="24"/>
          <w:szCs w:val="24"/>
        </w:rPr>
        <w:t>, una vez lavados con agua y jabón, estos</w:t>
      </w:r>
      <w:r w:rsidRPr="002B2269">
        <w:rPr>
          <w:rFonts w:ascii="Arial" w:eastAsia="Times New Roman" w:hAnsi="Arial" w:cs="Arial"/>
          <w:sz w:val="24"/>
          <w:szCs w:val="24"/>
        </w:rPr>
        <w:t xml:space="preserve"> se deben sumergir </w:t>
      </w:r>
      <w:r w:rsidR="008413A0" w:rsidRPr="002B2269">
        <w:rPr>
          <w:rFonts w:ascii="Arial" w:eastAsia="Times New Roman" w:hAnsi="Arial" w:cs="Arial"/>
          <w:sz w:val="24"/>
          <w:szCs w:val="24"/>
        </w:rPr>
        <w:t>en una so</w:t>
      </w:r>
      <w:r w:rsidR="00552C2E" w:rsidRPr="002B2269">
        <w:rPr>
          <w:rFonts w:ascii="Arial" w:eastAsia="Times New Roman" w:hAnsi="Arial" w:cs="Arial"/>
          <w:sz w:val="24"/>
          <w:szCs w:val="24"/>
          <w:lang w:val="es-ES"/>
        </w:rPr>
        <w:t xml:space="preserve">lución de alcohol de </w:t>
      </w:r>
      <w:r w:rsidR="0022019F" w:rsidRPr="002B2269">
        <w:rPr>
          <w:rFonts w:ascii="Arial" w:eastAsia="Times New Roman" w:hAnsi="Arial" w:cs="Arial"/>
          <w:sz w:val="24"/>
          <w:szCs w:val="24"/>
          <w:lang w:val="es-ES"/>
        </w:rPr>
        <w:t>70 %</w:t>
      </w:r>
      <w:r w:rsidR="00C665B9" w:rsidRPr="002B2269">
        <w:rPr>
          <w:rFonts w:ascii="Arial" w:eastAsia="Times New Roman" w:hAnsi="Arial" w:cs="Arial"/>
          <w:sz w:val="24"/>
          <w:szCs w:val="24"/>
          <w:lang w:val="es-ES"/>
        </w:rPr>
        <w:t xml:space="preserve"> por </w:t>
      </w:r>
      <w:r w:rsidR="004C6DBB">
        <w:rPr>
          <w:rFonts w:ascii="Arial" w:eastAsia="Times New Roman" w:hAnsi="Arial" w:cs="Arial"/>
          <w:sz w:val="24"/>
          <w:szCs w:val="24"/>
          <w:lang w:val="es-ES"/>
        </w:rPr>
        <w:t>diez</w:t>
      </w:r>
      <w:r w:rsidR="00C665B9" w:rsidRPr="002B2269">
        <w:rPr>
          <w:rFonts w:ascii="Arial" w:eastAsia="Times New Roman" w:hAnsi="Arial" w:cs="Arial"/>
          <w:sz w:val="24"/>
          <w:szCs w:val="24"/>
          <w:lang w:val="es-ES"/>
        </w:rPr>
        <w:t xml:space="preserve"> minutos. Luego escurrir y dejar secar. Alternativamente, </w:t>
      </w:r>
      <w:r w:rsidR="009D4F9B">
        <w:rPr>
          <w:rFonts w:ascii="Arial" w:eastAsia="Times New Roman" w:hAnsi="Arial" w:cs="Arial"/>
          <w:sz w:val="24"/>
          <w:szCs w:val="24"/>
          <w:lang w:val="es-ES"/>
        </w:rPr>
        <w:t xml:space="preserve">aquellas </w:t>
      </w:r>
      <w:r w:rsidR="004C6DBB">
        <w:rPr>
          <w:rFonts w:ascii="Arial" w:eastAsia="Times New Roman" w:hAnsi="Arial" w:cs="Arial"/>
          <w:sz w:val="24"/>
          <w:szCs w:val="24"/>
          <w:lang w:val="es-ES"/>
        </w:rPr>
        <w:t>u</w:t>
      </w:r>
      <w:r w:rsidR="00E20C6D" w:rsidRPr="002B2269">
        <w:rPr>
          <w:rFonts w:ascii="Arial" w:eastAsia="Times New Roman" w:hAnsi="Arial" w:cs="Arial"/>
          <w:sz w:val="24"/>
          <w:szCs w:val="24"/>
          <w:lang w:val="es-ES"/>
        </w:rPr>
        <w:t xml:space="preserve">nidades que dispongan </w:t>
      </w:r>
      <w:r w:rsidR="00E20C6D" w:rsidRPr="002B2269">
        <w:rPr>
          <w:rFonts w:ascii="Arial" w:eastAsia="Times New Roman" w:hAnsi="Arial" w:cs="Arial"/>
          <w:sz w:val="24"/>
          <w:szCs w:val="24"/>
          <w:lang w:val="es-ES"/>
        </w:rPr>
        <w:lastRenderedPageBreak/>
        <w:t>de equipos de a</w:t>
      </w:r>
      <w:r w:rsidR="00F94A58">
        <w:rPr>
          <w:rFonts w:ascii="Arial" w:eastAsia="Times New Roman" w:hAnsi="Arial" w:cs="Arial"/>
          <w:sz w:val="24"/>
          <w:szCs w:val="24"/>
          <w:lang w:val="es-ES"/>
        </w:rPr>
        <w:t>uto</w:t>
      </w:r>
      <w:r w:rsidR="00CA085F" w:rsidRPr="002B2269">
        <w:rPr>
          <w:rFonts w:ascii="Arial" w:eastAsia="Times New Roman" w:hAnsi="Arial" w:cs="Arial"/>
          <w:sz w:val="24"/>
          <w:szCs w:val="24"/>
          <w:lang w:val="es-ES"/>
        </w:rPr>
        <w:t>lav</w:t>
      </w:r>
      <w:r w:rsidR="009D4F9B">
        <w:rPr>
          <w:rFonts w:ascii="Arial" w:eastAsia="Times New Roman" w:hAnsi="Arial" w:cs="Arial"/>
          <w:sz w:val="24"/>
          <w:szCs w:val="24"/>
          <w:lang w:val="es-ES"/>
        </w:rPr>
        <w:t>ado</w:t>
      </w:r>
      <w:r w:rsidR="00CA085F" w:rsidRPr="002B2269">
        <w:rPr>
          <w:rFonts w:ascii="Arial" w:eastAsia="Times New Roman" w:hAnsi="Arial" w:cs="Arial"/>
          <w:sz w:val="24"/>
          <w:szCs w:val="24"/>
          <w:lang w:val="es-ES"/>
        </w:rPr>
        <w:t>, se recomienda el auto</w:t>
      </w:r>
      <w:r w:rsidR="00E20C6D" w:rsidRPr="002B2269">
        <w:rPr>
          <w:rFonts w:ascii="Arial" w:eastAsia="Times New Roman" w:hAnsi="Arial" w:cs="Arial"/>
          <w:sz w:val="24"/>
          <w:szCs w:val="24"/>
          <w:lang w:val="es-ES"/>
        </w:rPr>
        <w:t xml:space="preserve">lavado de </w:t>
      </w:r>
      <w:r w:rsidR="000E0816" w:rsidRPr="002B2269">
        <w:rPr>
          <w:rFonts w:ascii="Arial" w:eastAsia="Times New Roman" w:hAnsi="Arial" w:cs="Arial"/>
          <w:sz w:val="24"/>
          <w:szCs w:val="24"/>
          <w:lang w:val="es-ES"/>
        </w:rPr>
        <w:t>est</w:t>
      </w:r>
      <w:r w:rsidR="00BF6666" w:rsidRPr="002B2269">
        <w:rPr>
          <w:rFonts w:ascii="Arial" w:eastAsia="Times New Roman" w:hAnsi="Arial" w:cs="Arial"/>
          <w:sz w:val="24"/>
          <w:szCs w:val="24"/>
          <w:lang w:val="es-ES"/>
        </w:rPr>
        <w:t>as toallas</w:t>
      </w:r>
      <w:r w:rsidR="00922793">
        <w:rPr>
          <w:rFonts w:ascii="Arial" w:eastAsia="Times New Roman" w:hAnsi="Arial" w:cs="Arial"/>
          <w:sz w:val="24"/>
          <w:szCs w:val="24"/>
          <w:lang w:val="es-ES"/>
        </w:rPr>
        <w:t xml:space="preserve"> de </w:t>
      </w:r>
      <w:r w:rsidR="000A64D5">
        <w:rPr>
          <w:rFonts w:ascii="Arial" w:eastAsia="Times New Roman" w:hAnsi="Arial" w:cs="Arial"/>
          <w:sz w:val="24"/>
          <w:szCs w:val="24"/>
          <w:lang w:val="es-ES"/>
        </w:rPr>
        <w:t>desinfección</w:t>
      </w:r>
      <w:r w:rsidR="00BF6666" w:rsidRPr="002B2269">
        <w:rPr>
          <w:rFonts w:ascii="Arial" w:eastAsia="Times New Roman" w:hAnsi="Arial" w:cs="Arial"/>
          <w:sz w:val="24"/>
          <w:szCs w:val="24"/>
          <w:lang w:val="es-ES"/>
        </w:rPr>
        <w:t xml:space="preserve"> de algodón o microfibra</w:t>
      </w:r>
      <w:r w:rsidR="00E20C6D" w:rsidRPr="002B2269">
        <w:rPr>
          <w:rFonts w:ascii="Arial" w:eastAsia="Times New Roman" w:hAnsi="Arial" w:cs="Arial"/>
          <w:sz w:val="24"/>
          <w:szCs w:val="24"/>
          <w:lang w:val="es-ES"/>
        </w:rPr>
        <w:t>.</w:t>
      </w:r>
    </w:p>
    <w:p w14:paraId="6A103BAC" w14:textId="77777777" w:rsidR="002E01F0" w:rsidRPr="002B2269" w:rsidRDefault="002E01F0" w:rsidP="00D222A7">
      <w:pPr>
        <w:pStyle w:val="Prrafodelista"/>
        <w:numPr>
          <w:ilvl w:val="0"/>
          <w:numId w:val="31"/>
        </w:numPr>
        <w:pBdr>
          <w:top w:val="nil"/>
          <w:left w:val="nil"/>
          <w:bottom w:val="nil"/>
          <w:right w:val="nil"/>
          <w:between w:val="nil"/>
        </w:pBdr>
        <w:spacing w:after="0" w:line="240" w:lineRule="auto"/>
        <w:jc w:val="both"/>
        <w:rPr>
          <w:rFonts w:ascii="Arial" w:eastAsia="Arial" w:hAnsi="Arial" w:cs="Arial"/>
          <w:color w:val="000000"/>
          <w:sz w:val="24"/>
          <w:szCs w:val="24"/>
        </w:rPr>
      </w:pPr>
      <w:r w:rsidRPr="002B2269">
        <w:rPr>
          <w:rFonts w:ascii="Arial" w:eastAsia="Times New Roman" w:hAnsi="Arial" w:cs="Arial"/>
          <w:sz w:val="24"/>
          <w:szCs w:val="24"/>
          <w:lang w:val="es-ES"/>
        </w:rPr>
        <w:t>Se recomienda el uso de paños de algodón o de microfibra de colores diferentes para el proceso de limpieza y desinfección.</w:t>
      </w:r>
    </w:p>
    <w:p w14:paraId="0BCE14B9" w14:textId="77777777" w:rsidR="001B699B" w:rsidRPr="002B2269" w:rsidRDefault="001B699B" w:rsidP="00D222A7">
      <w:pPr>
        <w:pStyle w:val="Prrafodelista"/>
        <w:numPr>
          <w:ilvl w:val="0"/>
          <w:numId w:val="31"/>
        </w:numPr>
        <w:spacing w:after="0" w:line="240" w:lineRule="auto"/>
        <w:jc w:val="both"/>
        <w:rPr>
          <w:rFonts w:ascii="Arial" w:eastAsia="Arial" w:hAnsi="Arial" w:cs="Arial"/>
          <w:sz w:val="24"/>
          <w:szCs w:val="24"/>
        </w:rPr>
      </w:pPr>
      <w:r w:rsidRPr="002B2269">
        <w:rPr>
          <w:rFonts w:ascii="Arial" w:eastAsia="Arial" w:hAnsi="Arial" w:cs="Arial"/>
          <w:sz w:val="24"/>
          <w:szCs w:val="24"/>
        </w:rPr>
        <w:t>Todos los recipientes utilizados con las soluciones de productos de desinfección deben estar limpios y claramente etiquetados.</w:t>
      </w:r>
    </w:p>
    <w:p w14:paraId="7BFDAB82" w14:textId="77777777" w:rsidR="0012495D" w:rsidRPr="00215B63" w:rsidRDefault="0012495D" w:rsidP="0012495D">
      <w:pPr>
        <w:spacing w:after="0" w:line="240" w:lineRule="auto"/>
        <w:jc w:val="both"/>
        <w:rPr>
          <w:rFonts w:ascii="Arial" w:eastAsia="Arial" w:hAnsi="Arial" w:cs="Arial"/>
          <w:sz w:val="24"/>
          <w:szCs w:val="24"/>
        </w:rPr>
      </w:pPr>
    </w:p>
    <w:p w14:paraId="4DA9A42B" w14:textId="77777777" w:rsidR="0012495D" w:rsidRPr="00D044A6" w:rsidRDefault="00D044A6" w:rsidP="00D044A6">
      <w:pPr>
        <w:pStyle w:val="Ttulo2"/>
        <w:rPr>
          <w:rFonts w:ascii="Arial" w:eastAsia="Arial" w:hAnsi="Arial" w:cs="Arial"/>
          <w:sz w:val="24"/>
        </w:rPr>
      </w:pPr>
      <w:bookmarkStart w:id="48" w:name="_Toc48163912"/>
      <w:r>
        <w:rPr>
          <w:rFonts w:ascii="Arial" w:eastAsia="Arial" w:hAnsi="Arial" w:cs="Arial"/>
          <w:sz w:val="24"/>
        </w:rPr>
        <w:t xml:space="preserve">6.3.5.2.3. </w:t>
      </w:r>
      <w:r w:rsidR="0012495D" w:rsidRPr="00D044A6">
        <w:rPr>
          <w:rFonts w:ascii="Arial" w:eastAsia="Arial" w:hAnsi="Arial" w:cs="Arial"/>
          <w:sz w:val="24"/>
        </w:rPr>
        <w:t>Identificación de puntos críticos para la desinfección</w:t>
      </w:r>
      <w:bookmarkEnd w:id="48"/>
    </w:p>
    <w:p w14:paraId="000BEEE6" w14:textId="77777777" w:rsidR="0012495D" w:rsidRPr="00215B63" w:rsidRDefault="0012495D" w:rsidP="0012495D">
      <w:pPr>
        <w:spacing w:after="0" w:line="240" w:lineRule="auto"/>
        <w:jc w:val="both"/>
        <w:rPr>
          <w:rFonts w:ascii="Arial" w:eastAsia="Arial" w:hAnsi="Arial" w:cs="Arial"/>
          <w:sz w:val="24"/>
          <w:szCs w:val="24"/>
        </w:rPr>
      </w:pPr>
    </w:p>
    <w:p w14:paraId="64D8A8E5" w14:textId="77777777" w:rsidR="00166562" w:rsidRPr="00215B63" w:rsidRDefault="0012495D" w:rsidP="00166562">
      <w:pPr>
        <w:spacing w:after="0" w:line="240" w:lineRule="auto"/>
        <w:jc w:val="both"/>
        <w:rPr>
          <w:rFonts w:ascii="Arial" w:eastAsia="Arial" w:hAnsi="Arial" w:cs="Arial"/>
          <w:sz w:val="24"/>
          <w:szCs w:val="24"/>
        </w:rPr>
      </w:pPr>
      <w:r w:rsidRPr="00215B63">
        <w:rPr>
          <w:rFonts w:ascii="Arial" w:eastAsia="Arial" w:hAnsi="Arial" w:cs="Arial"/>
          <w:sz w:val="24"/>
          <w:szCs w:val="24"/>
        </w:rPr>
        <w:t>Son todas aquellas superficies que son manipuladas con frecuencia por las personas colaboradoras, visitantes entre otros, y deben ser prioritarias para el proceso de limpieza y desinfección</w:t>
      </w:r>
      <w:r w:rsidR="00166562" w:rsidRPr="00215B63">
        <w:rPr>
          <w:rFonts w:ascii="Arial" w:eastAsia="Arial" w:hAnsi="Arial" w:cs="Arial"/>
          <w:sz w:val="24"/>
          <w:szCs w:val="24"/>
        </w:rPr>
        <w:t>. Estas superficies deben limpiarse de forma prioritaria y con mayor frecuencia (al menos dos veces al día, idealmente cada 3-4 horas).</w:t>
      </w:r>
      <w:r w:rsidR="009854C8">
        <w:rPr>
          <w:rFonts w:ascii="Arial" w:eastAsia="Arial" w:hAnsi="Arial" w:cs="Arial"/>
          <w:sz w:val="24"/>
          <w:szCs w:val="24"/>
        </w:rPr>
        <w:t xml:space="preserve"> </w:t>
      </w:r>
      <w:r w:rsidR="00166562" w:rsidRPr="00215B63">
        <w:rPr>
          <w:rFonts w:ascii="Arial" w:eastAsia="Times New Roman" w:hAnsi="Arial" w:cs="Arial"/>
          <w:sz w:val="24"/>
          <w:szCs w:val="24"/>
        </w:rPr>
        <w:t xml:space="preserve">En el caso de </w:t>
      </w:r>
      <w:r w:rsidR="00FF26C4" w:rsidRPr="00215B63">
        <w:rPr>
          <w:rFonts w:ascii="Arial" w:eastAsia="Times New Roman" w:hAnsi="Arial" w:cs="Arial"/>
          <w:sz w:val="24"/>
          <w:szCs w:val="24"/>
        </w:rPr>
        <w:t>l</w:t>
      </w:r>
      <w:r w:rsidR="00166562" w:rsidRPr="00215B63">
        <w:rPr>
          <w:rFonts w:ascii="Arial" w:eastAsia="Times New Roman" w:hAnsi="Arial" w:cs="Arial"/>
          <w:sz w:val="24"/>
          <w:szCs w:val="24"/>
        </w:rPr>
        <w:t>as superficies del baño y el inodoro deberán ser limpiadas con material desechable y desinfectadas con un desinfectante.</w:t>
      </w:r>
    </w:p>
    <w:p w14:paraId="66D45400" w14:textId="77777777" w:rsidR="0012495D" w:rsidRPr="00215B63" w:rsidRDefault="0012495D" w:rsidP="0012495D">
      <w:pPr>
        <w:spacing w:after="0" w:line="240" w:lineRule="auto"/>
        <w:jc w:val="both"/>
        <w:rPr>
          <w:rFonts w:ascii="Arial" w:eastAsia="Arial" w:hAnsi="Arial" w:cs="Arial"/>
          <w:sz w:val="24"/>
          <w:szCs w:val="24"/>
        </w:rPr>
      </w:pPr>
    </w:p>
    <w:p w14:paraId="7AA7604F"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Manijas.</w:t>
      </w:r>
    </w:p>
    <w:p w14:paraId="0226AE83"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Pasamanos.</w:t>
      </w:r>
    </w:p>
    <w:p w14:paraId="21019C27"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Interruptores.</w:t>
      </w:r>
    </w:p>
    <w:p w14:paraId="55D03F5D"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Reloj marcador.</w:t>
      </w:r>
    </w:p>
    <w:p w14:paraId="311BB04C"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Servicios sanitarios.</w:t>
      </w:r>
    </w:p>
    <w:p w14:paraId="0E472177"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Llaves de agua.</w:t>
      </w:r>
    </w:p>
    <w:p w14:paraId="59DB7B24"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Superficies de las mesas.</w:t>
      </w:r>
    </w:p>
    <w:p w14:paraId="540FF4A9" w14:textId="77777777" w:rsidR="00496998" w:rsidRPr="009854C8" w:rsidRDefault="00496998"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Vitrinas y ventanillas de atención</w:t>
      </w:r>
    </w:p>
    <w:p w14:paraId="0329D668"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Escritorios</w:t>
      </w:r>
    </w:p>
    <w:p w14:paraId="7713138B"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Superficies de apoyo.</w:t>
      </w:r>
    </w:p>
    <w:p w14:paraId="31E1AB71"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Equipo de cómputo, ratón, teclado.</w:t>
      </w:r>
    </w:p>
    <w:p w14:paraId="397AE6D7"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Salas de reunión</w:t>
      </w:r>
    </w:p>
    <w:p w14:paraId="3AF6A950"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Consultorios médicos</w:t>
      </w:r>
    </w:p>
    <w:p w14:paraId="23CA286C" w14:textId="77777777" w:rsidR="0012495D" w:rsidRPr="009854C8"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Comedores</w:t>
      </w:r>
    </w:p>
    <w:p w14:paraId="1D7D8038" w14:textId="77777777" w:rsidR="0012495D" w:rsidRDefault="0012495D" w:rsidP="00D222A7">
      <w:pPr>
        <w:pStyle w:val="Prrafodelista"/>
        <w:numPr>
          <w:ilvl w:val="0"/>
          <w:numId w:val="32"/>
        </w:numPr>
        <w:spacing w:after="0" w:line="240" w:lineRule="auto"/>
        <w:jc w:val="both"/>
        <w:rPr>
          <w:rFonts w:ascii="Arial" w:eastAsia="Arial" w:hAnsi="Arial" w:cs="Arial"/>
          <w:sz w:val="24"/>
          <w:szCs w:val="24"/>
        </w:rPr>
      </w:pPr>
      <w:r w:rsidRPr="009854C8">
        <w:rPr>
          <w:rFonts w:ascii="Arial" w:eastAsia="Arial" w:hAnsi="Arial" w:cs="Arial"/>
          <w:sz w:val="24"/>
          <w:szCs w:val="24"/>
        </w:rPr>
        <w:t>Vehículos y motocicletas que estarán a cargo del personal de transporte.</w:t>
      </w:r>
    </w:p>
    <w:p w14:paraId="72AC94AB" w14:textId="77777777" w:rsidR="00D044A6" w:rsidRPr="009854C8" w:rsidRDefault="00D044A6" w:rsidP="000F7012">
      <w:pPr>
        <w:pStyle w:val="Prrafodelista"/>
        <w:spacing w:after="0" w:line="240" w:lineRule="auto"/>
        <w:ind w:left="1080"/>
        <w:jc w:val="both"/>
        <w:rPr>
          <w:rFonts w:ascii="Arial" w:eastAsia="Arial" w:hAnsi="Arial" w:cs="Arial"/>
          <w:sz w:val="24"/>
          <w:szCs w:val="24"/>
        </w:rPr>
      </w:pPr>
    </w:p>
    <w:p w14:paraId="61D06A64" w14:textId="77777777" w:rsidR="0012495D" w:rsidRPr="00215B63" w:rsidRDefault="0012495D">
      <w:pPr>
        <w:spacing w:after="0" w:line="240" w:lineRule="auto"/>
        <w:ind w:left="720"/>
        <w:jc w:val="both"/>
        <w:rPr>
          <w:rFonts w:ascii="Arial" w:eastAsia="Arial" w:hAnsi="Arial" w:cs="Arial"/>
          <w:sz w:val="24"/>
          <w:szCs w:val="24"/>
        </w:rPr>
      </w:pPr>
    </w:p>
    <w:p w14:paraId="138E6B5A" w14:textId="4D968DF4" w:rsidR="00C312DF" w:rsidRPr="00D044A6" w:rsidRDefault="00D044A6" w:rsidP="00D044A6">
      <w:pPr>
        <w:pStyle w:val="Ttulo2"/>
        <w:rPr>
          <w:rFonts w:ascii="Arial" w:eastAsia="Arial" w:hAnsi="Arial" w:cs="Arial"/>
          <w:sz w:val="24"/>
        </w:rPr>
      </w:pPr>
      <w:bookmarkStart w:id="49" w:name="_Toc48163913"/>
      <w:r w:rsidRPr="00D044A6">
        <w:rPr>
          <w:rFonts w:ascii="Arial" w:eastAsia="Arial" w:hAnsi="Arial" w:cs="Arial"/>
          <w:sz w:val="24"/>
        </w:rPr>
        <w:t xml:space="preserve">6.3.5.3.  </w:t>
      </w:r>
      <w:r w:rsidR="00C312DF" w:rsidRPr="00D044A6">
        <w:rPr>
          <w:rFonts w:ascii="Arial" w:eastAsia="Arial" w:hAnsi="Arial" w:cs="Arial"/>
          <w:sz w:val="24"/>
        </w:rPr>
        <w:t>Plan y horario de limpieza y desinfección para las distintas áreas de las instalaciones</w:t>
      </w:r>
      <w:r w:rsidR="00721FDC">
        <w:rPr>
          <w:rFonts w:ascii="Arial" w:eastAsia="Arial" w:hAnsi="Arial" w:cs="Arial"/>
          <w:sz w:val="24"/>
        </w:rPr>
        <w:t xml:space="preserve"> (Ver anexo</w:t>
      </w:r>
      <w:r w:rsidR="00220261">
        <w:rPr>
          <w:rFonts w:ascii="Arial" w:eastAsia="Arial" w:hAnsi="Arial" w:cs="Arial"/>
          <w:sz w:val="24"/>
        </w:rPr>
        <w:t>:</w:t>
      </w:r>
      <w:r w:rsidR="00721FDC">
        <w:rPr>
          <w:rFonts w:ascii="Arial" w:eastAsia="Arial" w:hAnsi="Arial" w:cs="Arial"/>
          <w:sz w:val="24"/>
        </w:rPr>
        <w:t xml:space="preserve"> </w:t>
      </w:r>
      <w:r w:rsidR="00220261" w:rsidRPr="00220261">
        <w:rPr>
          <w:rFonts w:ascii="Arial" w:eastAsia="Arial" w:hAnsi="Arial" w:cs="Arial"/>
          <w:sz w:val="24"/>
        </w:rPr>
        <w:t>FL-001. Plan y horario de limpieza y desinfección VI</w:t>
      </w:r>
      <w:r w:rsidR="00220261">
        <w:rPr>
          <w:rFonts w:ascii="Arial" w:eastAsia="Arial" w:hAnsi="Arial" w:cs="Arial"/>
          <w:sz w:val="24"/>
        </w:rPr>
        <w:t>)</w:t>
      </w:r>
      <w:r w:rsidR="00453796" w:rsidRPr="00D044A6">
        <w:rPr>
          <w:rFonts w:ascii="Arial" w:eastAsia="Arial" w:hAnsi="Arial" w:cs="Arial"/>
          <w:sz w:val="24"/>
        </w:rPr>
        <w:t>.</w:t>
      </w:r>
      <w:bookmarkEnd w:id="49"/>
    </w:p>
    <w:p w14:paraId="1167B55E" w14:textId="77777777" w:rsidR="0087403C" w:rsidRPr="00215B63" w:rsidRDefault="0087403C" w:rsidP="00C312DF">
      <w:pPr>
        <w:spacing w:after="0" w:line="240" w:lineRule="auto"/>
        <w:ind w:left="720"/>
        <w:jc w:val="both"/>
        <w:rPr>
          <w:rFonts w:ascii="Arial" w:eastAsia="Arial" w:hAnsi="Arial" w:cs="Arial"/>
          <w:sz w:val="24"/>
          <w:szCs w:val="24"/>
        </w:rPr>
      </w:pPr>
    </w:p>
    <w:p w14:paraId="2D2E69A6" w14:textId="011DE9B2" w:rsidR="00C312DF" w:rsidRPr="00215B63" w:rsidRDefault="00A479BB" w:rsidP="00D222A7">
      <w:pPr>
        <w:numPr>
          <w:ilvl w:val="0"/>
          <w:numId w:val="33"/>
        </w:numPr>
        <w:spacing w:after="0" w:line="240" w:lineRule="auto"/>
        <w:jc w:val="both"/>
        <w:rPr>
          <w:rFonts w:ascii="Arial" w:eastAsia="Arial" w:hAnsi="Arial" w:cs="Arial"/>
          <w:sz w:val="24"/>
          <w:szCs w:val="24"/>
        </w:rPr>
      </w:pPr>
      <w:r>
        <w:rPr>
          <w:rFonts w:ascii="Arial" w:eastAsia="Arial" w:hAnsi="Arial" w:cs="Arial"/>
          <w:sz w:val="24"/>
          <w:szCs w:val="24"/>
        </w:rPr>
        <w:t>Se anexa e</w:t>
      </w:r>
      <w:r w:rsidR="00C312DF" w:rsidRPr="00215B63">
        <w:rPr>
          <w:rFonts w:ascii="Arial" w:eastAsia="Arial" w:hAnsi="Arial" w:cs="Arial"/>
          <w:sz w:val="24"/>
          <w:szCs w:val="24"/>
        </w:rPr>
        <w:t xml:space="preserve">l plan y horario de limpieza y desinfección para las distintas </w:t>
      </w:r>
      <w:r w:rsidR="00A4513D">
        <w:rPr>
          <w:rFonts w:ascii="Arial" w:eastAsia="Arial" w:hAnsi="Arial" w:cs="Arial"/>
          <w:sz w:val="24"/>
          <w:szCs w:val="24"/>
        </w:rPr>
        <w:t>u</w:t>
      </w:r>
      <w:r>
        <w:rPr>
          <w:rFonts w:ascii="Arial" w:eastAsia="Arial" w:hAnsi="Arial" w:cs="Arial"/>
          <w:sz w:val="24"/>
          <w:szCs w:val="24"/>
        </w:rPr>
        <w:t>nidad</w:t>
      </w:r>
      <w:r w:rsidR="00C312DF" w:rsidRPr="00215B63">
        <w:rPr>
          <w:rFonts w:ascii="Arial" w:eastAsia="Arial" w:hAnsi="Arial" w:cs="Arial"/>
          <w:sz w:val="24"/>
          <w:szCs w:val="24"/>
        </w:rPr>
        <w:t xml:space="preserve">es, incluyendo zonas de uso común. Dicho plan deberá ser divulgado al personal de limpieza, mantenimiento y personal en general en el sitio de trabajo. </w:t>
      </w:r>
    </w:p>
    <w:p w14:paraId="6897C059" w14:textId="77777777" w:rsidR="00C312DF" w:rsidRPr="00215B63" w:rsidRDefault="00C312DF" w:rsidP="00D222A7">
      <w:pPr>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 frecuencia de limpieza y desinfección mínima será de dos veces por día, incrementando la frecuencia a partir de la cantidad de personas en el área de trabajo o que entre en contacto con la superficie. En caso de áreas comunes el proceso de desinfección se realizará de acuerdo con la frecuencia de uso. </w:t>
      </w:r>
    </w:p>
    <w:p w14:paraId="20BAF545" w14:textId="77777777" w:rsidR="00C312DF" w:rsidRPr="00215B63" w:rsidRDefault="00C312DF" w:rsidP="00D222A7">
      <w:pPr>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lastRenderedPageBreak/>
        <w:t>La frecuencia de limpieza y desinfección de los contenedores de basura debe ser diaria.</w:t>
      </w:r>
    </w:p>
    <w:p w14:paraId="3F6010DD" w14:textId="77777777" w:rsidR="00CA13A3" w:rsidRDefault="002E6089" w:rsidP="00D222A7">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En los lugares donde se atienda público se realizará la limpieza y desinfección de </w:t>
      </w:r>
      <w:r w:rsidR="008C2CB7">
        <w:rPr>
          <w:rFonts w:ascii="Arial" w:eastAsia="Arial" w:hAnsi="Arial" w:cs="Arial"/>
          <w:sz w:val="24"/>
          <w:szCs w:val="24"/>
        </w:rPr>
        <w:t>mesas, acrílico</w:t>
      </w:r>
      <w:r w:rsidR="00A10BA9">
        <w:rPr>
          <w:rFonts w:ascii="Arial" w:eastAsia="Arial" w:hAnsi="Arial" w:cs="Arial"/>
          <w:sz w:val="24"/>
          <w:szCs w:val="24"/>
        </w:rPr>
        <w:t xml:space="preserve">, agarraderas </w:t>
      </w:r>
      <w:r w:rsidRPr="00215B63">
        <w:rPr>
          <w:rFonts w:ascii="Arial" w:eastAsia="Arial" w:hAnsi="Arial" w:cs="Arial"/>
          <w:sz w:val="24"/>
          <w:szCs w:val="24"/>
        </w:rPr>
        <w:t>cada vez que haya un cambio de usuario.</w:t>
      </w:r>
    </w:p>
    <w:p w14:paraId="6373BBFC" w14:textId="77777777" w:rsidR="002E6089" w:rsidRPr="00CA13A3" w:rsidRDefault="002E6089" w:rsidP="00D222A7">
      <w:pPr>
        <w:pStyle w:val="Prrafodelista"/>
        <w:numPr>
          <w:ilvl w:val="0"/>
          <w:numId w:val="33"/>
        </w:numPr>
        <w:spacing w:after="0" w:line="240" w:lineRule="auto"/>
        <w:jc w:val="both"/>
        <w:rPr>
          <w:rFonts w:ascii="Arial" w:eastAsia="Arial" w:hAnsi="Arial" w:cs="Arial"/>
          <w:sz w:val="24"/>
          <w:szCs w:val="24"/>
        </w:rPr>
      </w:pPr>
      <w:r w:rsidRPr="00CA13A3">
        <w:rPr>
          <w:rFonts w:ascii="Arial" w:eastAsia="Arial" w:hAnsi="Arial" w:cs="Arial"/>
          <w:sz w:val="24"/>
          <w:szCs w:val="24"/>
        </w:rPr>
        <w:t>En caso de que se detecten casos de COVID-19, se realizará una limpieza y desinfección profunda en el lugar de trabajo siguiendo para ello los lineamientos establecidos por las autoridades sanitarias.</w:t>
      </w:r>
      <w:r w:rsidR="00F711B4" w:rsidRPr="00CA13A3">
        <w:rPr>
          <w:rFonts w:ascii="Arial" w:eastAsia="Arial" w:hAnsi="Arial" w:cs="Arial"/>
          <w:sz w:val="24"/>
          <w:szCs w:val="24"/>
        </w:rPr>
        <w:t xml:space="preserve"> Luego de la limpieza profunda se deberá dar un periodo de 4 horas de ventilación previo al reingreso al área.</w:t>
      </w:r>
      <w:r w:rsidR="00F50F55">
        <w:rPr>
          <w:rFonts w:ascii="Arial" w:eastAsia="Arial" w:hAnsi="Arial" w:cs="Arial"/>
          <w:sz w:val="24"/>
          <w:szCs w:val="24"/>
        </w:rPr>
        <w:t xml:space="preserve"> El personal de limpieza deberá utilizar </w:t>
      </w:r>
      <w:r w:rsidR="00D0402A">
        <w:rPr>
          <w:rFonts w:ascii="Arial" w:eastAsia="Arial" w:hAnsi="Arial" w:cs="Arial"/>
          <w:sz w:val="24"/>
          <w:szCs w:val="24"/>
        </w:rPr>
        <w:t xml:space="preserve">EPP especial para estas </w:t>
      </w:r>
      <w:r w:rsidR="008C2CB7">
        <w:rPr>
          <w:rFonts w:ascii="Arial" w:eastAsia="Arial" w:hAnsi="Arial" w:cs="Arial"/>
          <w:sz w:val="24"/>
          <w:szCs w:val="24"/>
        </w:rPr>
        <w:t>situac</w:t>
      </w:r>
      <w:r w:rsidR="00D0402A">
        <w:rPr>
          <w:rFonts w:ascii="Arial" w:eastAsia="Arial" w:hAnsi="Arial" w:cs="Arial"/>
          <w:sz w:val="24"/>
          <w:szCs w:val="24"/>
        </w:rPr>
        <w:t xml:space="preserve">iones. </w:t>
      </w:r>
    </w:p>
    <w:p w14:paraId="69FF9A3F" w14:textId="77777777" w:rsidR="00301DCB" w:rsidRPr="00215B63" w:rsidRDefault="00301DCB" w:rsidP="00D222A7">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La divulgación de est</w:t>
      </w:r>
      <w:r w:rsidR="00F711B4" w:rsidRPr="00215B63">
        <w:rPr>
          <w:rFonts w:ascii="Arial" w:eastAsia="Arial" w:hAnsi="Arial" w:cs="Arial"/>
          <w:sz w:val="24"/>
          <w:szCs w:val="24"/>
        </w:rPr>
        <w:t>e</w:t>
      </w:r>
      <w:r w:rsidRPr="00215B63">
        <w:rPr>
          <w:rFonts w:ascii="Arial" w:eastAsia="Arial" w:hAnsi="Arial" w:cs="Arial"/>
          <w:sz w:val="24"/>
          <w:szCs w:val="24"/>
        </w:rPr>
        <w:t xml:space="preserve"> plan se realizará a través de sesiones de capacitación con el </w:t>
      </w:r>
      <w:r w:rsidR="00453796" w:rsidRPr="00215B63">
        <w:rPr>
          <w:rFonts w:ascii="Arial" w:eastAsia="Arial" w:hAnsi="Arial" w:cs="Arial"/>
          <w:sz w:val="24"/>
          <w:szCs w:val="24"/>
        </w:rPr>
        <w:t>personal de limpieza.</w:t>
      </w:r>
    </w:p>
    <w:p w14:paraId="0DCD4BB7" w14:textId="7AD977F2" w:rsidR="00280F72" w:rsidRPr="00215B63" w:rsidRDefault="00280F72" w:rsidP="00D222A7">
      <w:pPr>
        <w:pStyle w:val="Prrafodelista"/>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personal de limpieza </w:t>
      </w:r>
      <w:r w:rsidR="0068141A" w:rsidRPr="00215B63">
        <w:rPr>
          <w:rFonts w:ascii="Arial" w:eastAsia="Arial" w:hAnsi="Arial" w:cs="Arial"/>
          <w:sz w:val="24"/>
          <w:szCs w:val="24"/>
        </w:rPr>
        <w:t xml:space="preserve">debe usar </w:t>
      </w:r>
      <w:r w:rsidR="004D63B2" w:rsidRPr="00215B63">
        <w:rPr>
          <w:rFonts w:ascii="Arial" w:eastAsia="Arial" w:hAnsi="Arial" w:cs="Arial"/>
          <w:sz w:val="24"/>
          <w:szCs w:val="24"/>
        </w:rPr>
        <w:t xml:space="preserve">mascarilla </w:t>
      </w:r>
      <w:r w:rsidR="004D63B2">
        <w:rPr>
          <w:rFonts w:ascii="Arial" w:eastAsia="Arial" w:hAnsi="Arial" w:cs="Arial"/>
          <w:sz w:val="24"/>
          <w:szCs w:val="24"/>
        </w:rPr>
        <w:t>de forma obligatoria,</w:t>
      </w:r>
      <w:r w:rsidR="00B97603">
        <w:rPr>
          <w:rFonts w:ascii="Arial" w:eastAsia="Arial" w:hAnsi="Arial" w:cs="Arial"/>
          <w:sz w:val="24"/>
          <w:szCs w:val="24"/>
        </w:rPr>
        <w:t xml:space="preserve"> opcionalmente</w:t>
      </w:r>
      <w:r w:rsidR="004D63B2">
        <w:rPr>
          <w:rFonts w:ascii="Arial" w:eastAsia="Arial" w:hAnsi="Arial" w:cs="Arial"/>
          <w:sz w:val="24"/>
          <w:szCs w:val="24"/>
        </w:rPr>
        <w:t xml:space="preserve"> </w:t>
      </w:r>
      <w:r w:rsidR="0068141A" w:rsidRPr="00215B63">
        <w:rPr>
          <w:rFonts w:ascii="Arial" w:eastAsia="Arial" w:hAnsi="Arial" w:cs="Arial"/>
          <w:sz w:val="24"/>
          <w:szCs w:val="24"/>
        </w:rPr>
        <w:t>guantes y ropa especial</w:t>
      </w:r>
      <w:r w:rsidR="00B8160A">
        <w:rPr>
          <w:rFonts w:ascii="Arial" w:eastAsia="Arial" w:hAnsi="Arial" w:cs="Arial"/>
          <w:sz w:val="24"/>
          <w:szCs w:val="24"/>
        </w:rPr>
        <w:t xml:space="preserve"> (pantalón, gabacha de manga larga, botas de hule) de trabajo</w:t>
      </w:r>
      <w:r w:rsidR="00567089">
        <w:rPr>
          <w:rFonts w:ascii="Arial" w:eastAsia="Arial" w:hAnsi="Arial" w:cs="Arial"/>
          <w:sz w:val="24"/>
          <w:szCs w:val="24"/>
        </w:rPr>
        <w:t xml:space="preserve"> en caso de estar en contacto con desechos</w:t>
      </w:r>
      <w:r w:rsidR="004A1688">
        <w:rPr>
          <w:rFonts w:ascii="Arial" w:eastAsia="Arial" w:hAnsi="Arial" w:cs="Arial"/>
          <w:sz w:val="24"/>
          <w:szCs w:val="24"/>
        </w:rPr>
        <w:t xml:space="preserve"> o áreas contaminadas</w:t>
      </w:r>
      <w:r w:rsidR="0068141A" w:rsidRPr="00215B63">
        <w:rPr>
          <w:rFonts w:ascii="Arial" w:eastAsia="Arial" w:hAnsi="Arial" w:cs="Arial"/>
          <w:sz w:val="24"/>
          <w:szCs w:val="24"/>
        </w:rPr>
        <w:t>.</w:t>
      </w:r>
    </w:p>
    <w:p w14:paraId="17DE6361" w14:textId="4FBE7F8E" w:rsidR="00BE7EB9" w:rsidRPr="00215B63" w:rsidRDefault="00BE7EB9" w:rsidP="00D222A7">
      <w:pPr>
        <w:numPr>
          <w:ilvl w:val="0"/>
          <w:numId w:val="3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Debe mantenerse una bitácora para que pueda ser registrado diariamente el proceso de limpieza y desinfección por el personal a cargo y posteriormente supervisado el cumplimiento de esta medida por el responsable del centro de trabajo o su designado. </w:t>
      </w:r>
    </w:p>
    <w:p w14:paraId="4997470C" w14:textId="77777777" w:rsidR="002E6089" w:rsidRPr="00215B63" w:rsidRDefault="002E6089" w:rsidP="002E6089">
      <w:pPr>
        <w:spacing w:after="0" w:line="240" w:lineRule="auto"/>
        <w:ind w:left="360"/>
        <w:jc w:val="both"/>
        <w:rPr>
          <w:rFonts w:ascii="Arial" w:eastAsia="Arial" w:hAnsi="Arial" w:cs="Arial"/>
          <w:sz w:val="24"/>
          <w:szCs w:val="24"/>
        </w:rPr>
      </w:pPr>
    </w:p>
    <w:p w14:paraId="4B8D63C9" w14:textId="77777777" w:rsidR="00C312DF" w:rsidRPr="00215B63" w:rsidRDefault="00C312DF" w:rsidP="002E6089">
      <w:pPr>
        <w:spacing w:after="0" w:line="240" w:lineRule="auto"/>
        <w:ind w:left="360"/>
        <w:jc w:val="both"/>
        <w:rPr>
          <w:rFonts w:ascii="Arial" w:eastAsia="Arial" w:hAnsi="Arial" w:cs="Arial"/>
          <w:sz w:val="24"/>
          <w:szCs w:val="24"/>
        </w:rPr>
      </w:pPr>
      <w:r w:rsidRPr="00215B63">
        <w:rPr>
          <w:rFonts w:ascii="Arial" w:eastAsia="Arial" w:hAnsi="Arial" w:cs="Arial"/>
          <w:sz w:val="24"/>
          <w:szCs w:val="24"/>
        </w:rPr>
        <w:t>Se sugiere que el registro contenga la siguiente información:</w:t>
      </w:r>
    </w:p>
    <w:p w14:paraId="0A39FA5A" w14:textId="77777777" w:rsidR="00C312DF" w:rsidRPr="00215B63" w:rsidRDefault="00C312DF" w:rsidP="00C312DF">
      <w:pPr>
        <w:spacing w:after="0" w:line="240" w:lineRule="auto"/>
        <w:ind w:left="720"/>
        <w:jc w:val="both"/>
        <w:rPr>
          <w:rFonts w:ascii="Arial" w:eastAsia="Arial" w:hAnsi="Arial" w:cs="Arial"/>
          <w:sz w:val="24"/>
          <w:szCs w:val="24"/>
        </w:rPr>
      </w:pPr>
    </w:p>
    <w:p w14:paraId="6D460A7C" w14:textId="77777777" w:rsidR="00C312DF"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Fecha.</w:t>
      </w:r>
    </w:p>
    <w:p w14:paraId="330D354D" w14:textId="77777777" w:rsidR="00C312DF"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Área en que se realiza la limpieza y desinfección.</w:t>
      </w:r>
    </w:p>
    <w:p w14:paraId="1CC2A75D" w14:textId="77777777" w:rsidR="00C312DF"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Superficies limpiadas.</w:t>
      </w:r>
    </w:p>
    <w:p w14:paraId="729B4CD6" w14:textId="77777777" w:rsidR="00C312DF"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Hora de limpieza y desinfección.</w:t>
      </w:r>
    </w:p>
    <w:p w14:paraId="4ADF9478" w14:textId="77777777" w:rsidR="00C312DF"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Nombre de la persona encargada de este proceso.</w:t>
      </w:r>
    </w:p>
    <w:p w14:paraId="7E4F9AA1" w14:textId="77777777" w:rsidR="00C312DF"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Firma de la persona encargada de este proceso.</w:t>
      </w:r>
    </w:p>
    <w:p w14:paraId="4EEC06ED" w14:textId="77777777" w:rsidR="00A77FBD" w:rsidRPr="002C038A"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Nombre de la persona encargada de supervisar este proceso.</w:t>
      </w:r>
    </w:p>
    <w:p w14:paraId="4FD2966D" w14:textId="77777777" w:rsidR="00C312DF" w:rsidRDefault="00C312DF" w:rsidP="00D222A7">
      <w:pPr>
        <w:pStyle w:val="Prrafodelista"/>
        <w:numPr>
          <w:ilvl w:val="0"/>
          <w:numId w:val="34"/>
        </w:numPr>
        <w:spacing w:after="0" w:line="240" w:lineRule="auto"/>
        <w:jc w:val="both"/>
        <w:rPr>
          <w:rFonts w:ascii="Arial" w:eastAsia="Arial" w:hAnsi="Arial" w:cs="Arial"/>
          <w:sz w:val="24"/>
          <w:szCs w:val="24"/>
        </w:rPr>
      </w:pPr>
      <w:r w:rsidRPr="002C038A">
        <w:rPr>
          <w:rFonts w:ascii="Arial" w:eastAsia="Arial" w:hAnsi="Arial" w:cs="Arial"/>
          <w:sz w:val="24"/>
          <w:szCs w:val="24"/>
        </w:rPr>
        <w:t>Firma de la persona encargada de supervisar este proceso</w:t>
      </w:r>
    </w:p>
    <w:p w14:paraId="5CE1B5C1" w14:textId="77777777" w:rsidR="00CD72F4" w:rsidRDefault="00CD72F4" w:rsidP="00CD72F4">
      <w:pPr>
        <w:spacing w:after="0" w:line="240" w:lineRule="auto"/>
        <w:jc w:val="both"/>
        <w:rPr>
          <w:rFonts w:ascii="Arial" w:eastAsia="Arial" w:hAnsi="Arial" w:cs="Arial"/>
          <w:sz w:val="24"/>
          <w:szCs w:val="24"/>
        </w:rPr>
      </w:pPr>
    </w:p>
    <w:p w14:paraId="50C4F20F" w14:textId="77777777" w:rsidR="002D2CFF" w:rsidRPr="00D044A6" w:rsidRDefault="00CA7B69" w:rsidP="00D044A6">
      <w:pPr>
        <w:pStyle w:val="Ttulo2"/>
        <w:rPr>
          <w:rFonts w:ascii="Arial" w:eastAsia="Arial" w:hAnsi="Arial" w:cs="Arial"/>
          <w:sz w:val="24"/>
        </w:rPr>
      </w:pPr>
      <w:bookmarkStart w:id="50" w:name="_Toc48163914"/>
      <w:r w:rsidRPr="00D044A6">
        <w:rPr>
          <w:rFonts w:ascii="Arial" w:eastAsia="Arial" w:hAnsi="Arial" w:cs="Arial"/>
          <w:sz w:val="24"/>
        </w:rPr>
        <w:t>6</w:t>
      </w:r>
      <w:r w:rsidR="002D2CFF" w:rsidRPr="00D044A6">
        <w:rPr>
          <w:rFonts w:ascii="Arial" w:eastAsia="Arial" w:hAnsi="Arial" w:cs="Arial"/>
          <w:sz w:val="24"/>
        </w:rPr>
        <w:t>.</w:t>
      </w:r>
      <w:r w:rsidRPr="00D044A6">
        <w:rPr>
          <w:rFonts w:ascii="Arial" w:eastAsia="Arial" w:hAnsi="Arial" w:cs="Arial"/>
          <w:sz w:val="24"/>
        </w:rPr>
        <w:t>3</w:t>
      </w:r>
      <w:r w:rsidR="002D2CFF" w:rsidRPr="00D044A6">
        <w:rPr>
          <w:rFonts w:ascii="Arial" w:eastAsia="Arial" w:hAnsi="Arial" w:cs="Arial"/>
          <w:sz w:val="24"/>
        </w:rPr>
        <w:t>.5.</w:t>
      </w:r>
      <w:r w:rsidR="00DC7359">
        <w:rPr>
          <w:rFonts w:ascii="Arial" w:eastAsia="Arial" w:hAnsi="Arial" w:cs="Arial"/>
          <w:sz w:val="24"/>
        </w:rPr>
        <w:t>4</w:t>
      </w:r>
      <w:r w:rsidR="002D2CFF" w:rsidRPr="00D044A6">
        <w:rPr>
          <w:rFonts w:ascii="Arial" w:eastAsia="Arial" w:hAnsi="Arial" w:cs="Arial"/>
          <w:sz w:val="24"/>
        </w:rPr>
        <w:t xml:space="preserve">.  </w:t>
      </w:r>
      <w:r w:rsidR="002D6188" w:rsidRPr="00D044A6">
        <w:rPr>
          <w:rFonts w:ascii="Arial" w:eastAsia="Arial" w:hAnsi="Arial" w:cs="Arial"/>
          <w:sz w:val="24"/>
        </w:rPr>
        <w:t>Materiale</w:t>
      </w:r>
      <w:r w:rsidRPr="00D044A6">
        <w:rPr>
          <w:rFonts w:ascii="Arial" w:eastAsia="Arial" w:hAnsi="Arial" w:cs="Arial"/>
          <w:sz w:val="24"/>
        </w:rPr>
        <w:t>s de limpieza</w:t>
      </w:r>
      <w:r w:rsidR="00E07994" w:rsidRPr="00D044A6">
        <w:rPr>
          <w:rFonts w:ascii="Arial" w:eastAsia="Arial" w:hAnsi="Arial" w:cs="Arial"/>
          <w:sz w:val="24"/>
        </w:rPr>
        <w:t xml:space="preserve"> y desinfección</w:t>
      </w:r>
      <w:bookmarkEnd w:id="50"/>
    </w:p>
    <w:p w14:paraId="2E86FB6C" w14:textId="77777777" w:rsidR="001F08AB" w:rsidRPr="001F08AB" w:rsidRDefault="001F08AB" w:rsidP="001F08AB">
      <w:pPr>
        <w:keepNext/>
        <w:keepLines/>
        <w:pBdr>
          <w:top w:val="nil"/>
          <w:left w:val="nil"/>
          <w:bottom w:val="nil"/>
          <w:right w:val="nil"/>
          <w:between w:val="nil"/>
        </w:pBdr>
        <w:spacing w:after="0" w:line="240" w:lineRule="auto"/>
        <w:jc w:val="both"/>
        <w:rPr>
          <w:rFonts w:ascii="Arial" w:eastAsia="Arial" w:hAnsi="Arial" w:cs="Arial"/>
          <w:b/>
          <w:bCs/>
          <w:color w:val="000000"/>
          <w:sz w:val="24"/>
          <w:szCs w:val="24"/>
        </w:rPr>
      </w:pPr>
    </w:p>
    <w:p w14:paraId="0B682D23" w14:textId="77777777" w:rsidR="002727D9" w:rsidRPr="00215B63" w:rsidRDefault="008914A8" w:rsidP="008914A8">
      <w:pPr>
        <w:spacing w:after="0" w:line="240" w:lineRule="auto"/>
        <w:jc w:val="both"/>
        <w:rPr>
          <w:rFonts w:ascii="Arial" w:eastAsia="Arial" w:hAnsi="Arial" w:cs="Arial"/>
          <w:sz w:val="24"/>
          <w:szCs w:val="24"/>
        </w:rPr>
      </w:pPr>
      <w:r w:rsidRPr="00215B63">
        <w:rPr>
          <w:rFonts w:ascii="Arial" w:eastAsia="Arial" w:hAnsi="Arial" w:cs="Arial"/>
          <w:sz w:val="24"/>
          <w:szCs w:val="24"/>
        </w:rPr>
        <w:t>Se</w:t>
      </w:r>
      <w:r w:rsidR="002D2CFF" w:rsidRPr="00215B63">
        <w:rPr>
          <w:rFonts w:ascii="Arial" w:eastAsia="Arial" w:hAnsi="Arial" w:cs="Arial"/>
          <w:sz w:val="24"/>
          <w:szCs w:val="24"/>
        </w:rPr>
        <w:t xml:space="preserve"> debe disponer de los productos y utensilios de limpieza esenciales para la prevención del contagio</w:t>
      </w:r>
      <w:r w:rsidR="00A163C3" w:rsidRPr="00215B63">
        <w:rPr>
          <w:rFonts w:ascii="Arial" w:eastAsia="Arial" w:hAnsi="Arial" w:cs="Arial"/>
          <w:sz w:val="24"/>
          <w:szCs w:val="24"/>
        </w:rPr>
        <w:t>.  Estos utensilios y productos deben ser almacenados en un gabinete destinado para tal fin, de forma que se evite el riesgo de contaminación, degradación y el contacto de productos químicos con las personas de forma irregular.</w:t>
      </w:r>
      <w:r w:rsidR="00CA085F" w:rsidRPr="00215B63">
        <w:rPr>
          <w:rFonts w:ascii="Arial" w:eastAsia="Arial" w:hAnsi="Arial" w:cs="Arial"/>
          <w:sz w:val="24"/>
          <w:szCs w:val="24"/>
        </w:rPr>
        <w:t xml:space="preserve"> </w:t>
      </w:r>
      <w:r w:rsidR="00943F67" w:rsidRPr="00215B63">
        <w:rPr>
          <w:rFonts w:ascii="Arial" w:eastAsia="Arial" w:hAnsi="Arial" w:cs="Arial"/>
          <w:sz w:val="24"/>
          <w:szCs w:val="24"/>
        </w:rPr>
        <w:t xml:space="preserve">Se debe </w:t>
      </w:r>
      <w:r w:rsidRPr="00215B63">
        <w:rPr>
          <w:rFonts w:ascii="Arial" w:eastAsia="Arial" w:hAnsi="Arial" w:cs="Arial"/>
          <w:sz w:val="24"/>
          <w:szCs w:val="24"/>
        </w:rPr>
        <w:t>elaborar y mantener el control del inventario de estos utensilios y productos mediante una lista de verificación ubicada en el estante, para evitar el desabastecimiento.</w:t>
      </w:r>
    </w:p>
    <w:p w14:paraId="36985575" w14:textId="7838CF5D" w:rsidR="00455E45" w:rsidRPr="00215B63" w:rsidRDefault="001F2567" w:rsidP="008914A8">
      <w:pPr>
        <w:spacing w:after="0" w:line="240" w:lineRule="auto"/>
        <w:jc w:val="both"/>
        <w:rPr>
          <w:rFonts w:ascii="Arial" w:eastAsia="Arial" w:hAnsi="Arial" w:cs="Arial"/>
          <w:sz w:val="24"/>
          <w:szCs w:val="24"/>
          <w:highlight w:val="cyan"/>
        </w:rPr>
      </w:pPr>
      <w:r w:rsidRPr="00215B63">
        <w:rPr>
          <w:rFonts w:ascii="Arial" w:eastAsia="Arial" w:hAnsi="Arial" w:cs="Arial"/>
          <w:sz w:val="24"/>
          <w:szCs w:val="24"/>
        </w:rPr>
        <w:t xml:space="preserve">La administración de la </w:t>
      </w:r>
      <w:r w:rsidR="00243A0B">
        <w:rPr>
          <w:rFonts w:ascii="Arial" w:eastAsia="Arial" w:hAnsi="Arial" w:cs="Arial"/>
          <w:sz w:val="24"/>
          <w:szCs w:val="24"/>
        </w:rPr>
        <w:t>VI</w:t>
      </w:r>
      <w:r w:rsidR="002727D9" w:rsidRPr="00215B63">
        <w:rPr>
          <w:rFonts w:ascii="Arial" w:eastAsia="Arial" w:hAnsi="Arial" w:cs="Arial"/>
          <w:sz w:val="24"/>
          <w:szCs w:val="24"/>
        </w:rPr>
        <w:t xml:space="preserve"> deberá</w:t>
      </w:r>
      <w:r w:rsidR="00455E45" w:rsidRPr="00215B63">
        <w:rPr>
          <w:rFonts w:ascii="Arial" w:eastAsia="Arial" w:hAnsi="Arial" w:cs="Arial"/>
          <w:sz w:val="24"/>
          <w:szCs w:val="24"/>
        </w:rPr>
        <w:t xml:space="preserve"> asegurar la disponibilidad en sitio, en cantidad suficiente, de todos los productos y utensilios necesarios para el proceso de limpieza y desinfección</w:t>
      </w:r>
      <w:r w:rsidR="002727D9" w:rsidRPr="00215B63">
        <w:rPr>
          <w:rFonts w:ascii="Arial" w:eastAsia="Arial" w:hAnsi="Arial" w:cs="Arial"/>
          <w:sz w:val="24"/>
          <w:szCs w:val="24"/>
        </w:rPr>
        <w:t>.</w:t>
      </w:r>
      <w:r w:rsidR="00847348" w:rsidRPr="00215B63">
        <w:rPr>
          <w:rFonts w:ascii="Arial" w:eastAsia="Arial" w:hAnsi="Arial" w:cs="Arial"/>
          <w:sz w:val="24"/>
          <w:szCs w:val="24"/>
        </w:rPr>
        <w:t xml:space="preserve"> Para ello es esencial mantener un inventario actualizado de los productos,</w:t>
      </w:r>
    </w:p>
    <w:p w14:paraId="0D1336C2" w14:textId="77777777" w:rsidR="002D2CFF" w:rsidRPr="00215B63" w:rsidRDefault="002D2CFF" w:rsidP="002D2CFF">
      <w:pPr>
        <w:spacing w:after="0" w:line="240" w:lineRule="auto"/>
        <w:jc w:val="both"/>
        <w:rPr>
          <w:rFonts w:ascii="Arial" w:eastAsia="Arial" w:hAnsi="Arial" w:cs="Arial"/>
          <w:sz w:val="24"/>
          <w:szCs w:val="24"/>
        </w:rPr>
      </w:pPr>
    </w:p>
    <w:p w14:paraId="35286E5E"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lastRenderedPageBreak/>
        <w:t>Agua potable.</w:t>
      </w:r>
    </w:p>
    <w:p w14:paraId="6B1EE755"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Jabón líquido y detergente en polvo, según se requiera.</w:t>
      </w:r>
    </w:p>
    <w:p w14:paraId="1B9DAA42" w14:textId="77777777" w:rsidR="00E07994"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 xml:space="preserve">Alcohol isopropílico </w:t>
      </w:r>
      <w:r w:rsidR="00A435B9" w:rsidRPr="00215B63">
        <w:rPr>
          <w:rFonts w:ascii="Arial" w:eastAsia="Arial" w:hAnsi="Arial" w:cs="Arial"/>
          <w:sz w:val="24"/>
          <w:szCs w:val="24"/>
        </w:rPr>
        <w:t>al 7</w:t>
      </w:r>
      <w:r w:rsidRPr="00215B63">
        <w:rPr>
          <w:rFonts w:ascii="Arial" w:eastAsia="Arial" w:hAnsi="Arial" w:cs="Arial"/>
          <w:sz w:val="24"/>
          <w:szCs w:val="24"/>
        </w:rPr>
        <w:t xml:space="preserve">0% </w:t>
      </w:r>
    </w:p>
    <w:p w14:paraId="0A995B8E" w14:textId="77777777" w:rsidR="00E07994"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Hipoclorito de sodio al 0,5%</w:t>
      </w:r>
    </w:p>
    <w:p w14:paraId="385A0531" w14:textId="77777777" w:rsidR="002D2CFF" w:rsidRPr="00215B63" w:rsidRDefault="00E07994"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Ot</w:t>
      </w:r>
      <w:r w:rsidR="002D2CFF" w:rsidRPr="00215B63">
        <w:rPr>
          <w:rFonts w:ascii="Arial" w:eastAsia="Arial" w:hAnsi="Arial" w:cs="Arial"/>
          <w:sz w:val="24"/>
          <w:szCs w:val="24"/>
        </w:rPr>
        <w:t>ros desinfectantes que hayan probado su eficacia.</w:t>
      </w:r>
    </w:p>
    <w:p w14:paraId="708601E3"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Basureros con tapa accionados mediante pedal.</w:t>
      </w:r>
    </w:p>
    <w:p w14:paraId="6003608B"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 xml:space="preserve">Bolsas para basura. </w:t>
      </w:r>
    </w:p>
    <w:p w14:paraId="7C9B90BB"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Toallas desechables.</w:t>
      </w:r>
    </w:p>
    <w:p w14:paraId="770C46C6" w14:textId="66D7F3F1"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Paños de fibra o microfibra (el suministro de paños de colores facilita la diferencia y codificación de su uso, ayudando a prevenir la contaminación cruzada).</w:t>
      </w:r>
      <w:r w:rsidR="00294D81">
        <w:rPr>
          <w:rFonts w:ascii="Arial" w:eastAsia="Arial" w:hAnsi="Arial" w:cs="Arial"/>
          <w:sz w:val="24"/>
          <w:szCs w:val="24"/>
        </w:rPr>
        <w:t xml:space="preserve"> REUTILIZABLES</w:t>
      </w:r>
    </w:p>
    <w:p w14:paraId="2D04090D"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 xml:space="preserve">Recipientes (botellas) con atomizador debidamente identificados para almacenar el producto de limpieza. </w:t>
      </w:r>
    </w:p>
    <w:p w14:paraId="0EDBF997" w14:textId="77777777" w:rsidR="002D2CFF" w:rsidRPr="00DD4EC1" w:rsidRDefault="002D2CFF" w:rsidP="00A16EE3">
      <w:pPr>
        <w:numPr>
          <w:ilvl w:val="0"/>
          <w:numId w:val="2"/>
        </w:numPr>
        <w:spacing w:after="0" w:line="240" w:lineRule="auto"/>
        <w:jc w:val="both"/>
        <w:rPr>
          <w:rFonts w:ascii="Arial" w:hAnsi="Arial" w:cs="Arial"/>
          <w:sz w:val="24"/>
          <w:szCs w:val="24"/>
        </w:rPr>
      </w:pPr>
      <w:r w:rsidRPr="00DD4EC1">
        <w:rPr>
          <w:rFonts w:ascii="Arial" w:eastAsia="Arial" w:hAnsi="Arial" w:cs="Arial"/>
          <w:sz w:val="24"/>
          <w:szCs w:val="24"/>
        </w:rPr>
        <w:t>Guantes</w:t>
      </w:r>
      <w:r w:rsidR="00C83296" w:rsidRPr="00DD4EC1">
        <w:rPr>
          <w:rFonts w:ascii="Arial" w:eastAsia="Arial" w:hAnsi="Arial" w:cs="Arial"/>
          <w:sz w:val="24"/>
          <w:szCs w:val="24"/>
        </w:rPr>
        <w:t xml:space="preserve"> </w:t>
      </w:r>
      <w:r w:rsidR="00DD4EC1">
        <w:rPr>
          <w:rFonts w:ascii="Arial" w:eastAsia="Arial" w:hAnsi="Arial" w:cs="Arial"/>
          <w:sz w:val="24"/>
          <w:szCs w:val="24"/>
        </w:rPr>
        <w:t xml:space="preserve">de </w:t>
      </w:r>
      <w:r w:rsidR="00C83296" w:rsidRPr="00DD4EC1">
        <w:rPr>
          <w:rFonts w:ascii="Arial" w:eastAsia="Arial" w:hAnsi="Arial" w:cs="Arial"/>
          <w:sz w:val="24"/>
          <w:szCs w:val="24"/>
        </w:rPr>
        <w:t xml:space="preserve">nitrilo </w:t>
      </w:r>
    </w:p>
    <w:p w14:paraId="2802BC5F"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Trapeadores de algodón.</w:t>
      </w:r>
    </w:p>
    <w:p w14:paraId="0C0149ED"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Cubetas.</w:t>
      </w:r>
    </w:p>
    <w:p w14:paraId="287DD287"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Rotulación de piso mojado o señal de precaución.</w:t>
      </w:r>
    </w:p>
    <w:p w14:paraId="7E025F2E" w14:textId="77777777" w:rsidR="002D2CFF" w:rsidRPr="0092652D"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Mechas</w:t>
      </w:r>
      <w:r w:rsidR="0092652D" w:rsidRPr="0092652D">
        <w:rPr>
          <w:rFonts w:ascii="Arial" w:eastAsia="Arial" w:hAnsi="Arial" w:cs="Arial"/>
          <w:sz w:val="24"/>
          <w:szCs w:val="24"/>
        </w:rPr>
        <w:t xml:space="preserve"> </w:t>
      </w:r>
      <w:r w:rsidR="0092652D">
        <w:rPr>
          <w:rFonts w:ascii="Arial" w:eastAsia="Arial" w:hAnsi="Arial" w:cs="Arial"/>
          <w:sz w:val="24"/>
          <w:szCs w:val="24"/>
        </w:rPr>
        <w:t>(n</w:t>
      </w:r>
      <w:r w:rsidR="0092652D" w:rsidRPr="00215B63">
        <w:rPr>
          <w:rFonts w:ascii="Arial" w:eastAsia="Arial" w:hAnsi="Arial" w:cs="Arial"/>
          <w:sz w:val="24"/>
          <w:szCs w:val="24"/>
        </w:rPr>
        <w:t>o se recomienda el uso de escobas y trapeadores secos</w:t>
      </w:r>
      <w:r w:rsidR="0092652D">
        <w:rPr>
          <w:rFonts w:ascii="Arial" w:eastAsia="Arial" w:hAnsi="Arial" w:cs="Arial"/>
          <w:sz w:val="24"/>
          <w:szCs w:val="24"/>
        </w:rPr>
        <w:t>)</w:t>
      </w:r>
      <w:r w:rsidR="0092652D" w:rsidRPr="00215B63">
        <w:rPr>
          <w:rFonts w:ascii="Arial" w:eastAsia="Arial" w:hAnsi="Arial" w:cs="Arial"/>
          <w:sz w:val="24"/>
          <w:szCs w:val="24"/>
        </w:rPr>
        <w:t xml:space="preserve">. </w:t>
      </w:r>
    </w:p>
    <w:p w14:paraId="3C0A5542" w14:textId="77777777" w:rsidR="002D2CFF" w:rsidRPr="00215B63" w:rsidRDefault="002D2CFF" w:rsidP="00A16EE3">
      <w:pPr>
        <w:numPr>
          <w:ilvl w:val="0"/>
          <w:numId w:val="2"/>
        </w:numPr>
        <w:spacing w:after="0" w:line="240" w:lineRule="auto"/>
        <w:jc w:val="both"/>
        <w:rPr>
          <w:rFonts w:ascii="Arial" w:hAnsi="Arial" w:cs="Arial"/>
          <w:sz w:val="24"/>
          <w:szCs w:val="24"/>
        </w:rPr>
      </w:pPr>
      <w:r w:rsidRPr="00215B63">
        <w:rPr>
          <w:rFonts w:ascii="Arial" w:eastAsia="Arial" w:hAnsi="Arial" w:cs="Arial"/>
          <w:sz w:val="24"/>
          <w:szCs w:val="24"/>
        </w:rPr>
        <w:t>Escurridor para el trapeador</w:t>
      </w:r>
    </w:p>
    <w:p w14:paraId="73758E07" w14:textId="77777777" w:rsidR="002D2CFF" w:rsidRPr="00215B63" w:rsidRDefault="002D2CFF" w:rsidP="00A16EE3">
      <w:pPr>
        <w:pStyle w:val="Prrafodelista"/>
        <w:numPr>
          <w:ilvl w:val="0"/>
          <w:numId w:val="2"/>
        </w:numPr>
        <w:spacing w:after="0" w:line="240" w:lineRule="auto"/>
        <w:jc w:val="both"/>
        <w:rPr>
          <w:rFonts w:ascii="Arial" w:eastAsia="Arial" w:hAnsi="Arial" w:cs="Arial"/>
          <w:sz w:val="24"/>
          <w:szCs w:val="24"/>
        </w:rPr>
      </w:pPr>
      <w:r w:rsidRPr="00215B63">
        <w:rPr>
          <w:rFonts w:ascii="Arial" w:eastAsia="Arial" w:hAnsi="Arial" w:cs="Arial"/>
          <w:sz w:val="24"/>
          <w:szCs w:val="24"/>
        </w:rPr>
        <w:t>Equipos de protección</w:t>
      </w:r>
      <w:r w:rsidR="00045762">
        <w:rPr>
          <w:rFonts w:ascii="Arial" w:eastAsia="Arial" w:hAnsi="Arial" w:cs="Arial"/>
          <w:sz w:val="24"/>
          <w:szCs w:val="24"/>
        </w:rPr>
        <w:t xml:space="preserve"> </w:t>
      </w:r>
      <w:r w:rsidR="00252D52" w:rsidRPr="00215B63">
        <w:rPr>
          <w:rFonts w:ascii="Arial" w:eastAsia="Arial" w:hAnsi="Arial" w:cs="Arial"/>
          <w:sz w:val="24"/>
          <w:szCs w:val="24"/>
        </w:rPr>
        <w:t>personal</w:t>
      </w:r>
      <w:r w:rsidR="00045762">
        <w:rPr>
          <w:rFonts w:ascii="Arial" w:eastAsia="Arial" w:hAnsi="Arial" w:cs="Arial"/>
          <w:sz w:val="24"/>
          <w:szCs w:val="24"/>
        </w:rPr>
        <w:t xml:space="preserve"> o</w:t>
      </w:r>
      <w:r w:rsidR="00252D52" w:rsidRPr="00215B63">
        <w:rPr>
          <w:rFonts w:ascii="Arial" w:eastAsia="Arial" w:hAnsi="Arial" w:cs="Arial"/>
          <w:sz w:val="24"/>
          <w:szCs w:val="24"/>
        </w:rPr>
        <w:t xml:space="preserve"> </w:t>
      </w:r>
      <w:r w:rsidR="00045762">
        <w:rPr>
          <w:rFonts w:ascii="Arial" w:eastAsia="Arial" w:hAnsi="Arial" w:cs="Arial"/>
          <w:sz w:val="24"/>
          <w:szCs w:val="24"/>
        </w:rPr>
        <w:t xml:space="preserve">EPP </w:t>
      </w:r>
      <w:r w:rsidR="00252D52" w:rsidRPr="00215B63">
        <w:rPr>
          <w:rFonts w:ascii="Arial" w:eastAsia="Arial" w:hAnsi="Arial" w:cs="Arial"/>
          <w:sz w:val="24"/>
          <w:szCs w:val="24"/>
        </w:rPr>
        <w:t>(ver apartado espec</w:t>
      </w:r>
      <w:r w:rsidR="00EA1434" w:rsidRPr="00215B63">
        <w:rPr>
          <w:rFonts w:ascii="Arial" w:eastAsia="Arial" w:hAnsi="Arial" w:cs="Arial"/>
          <w:sz w:val="24"/>
          <w:szCs w:val="24"/>
        </w:rPr>
        <w:t>í</w:t>
      </w:r>
      <w:r w:rsidR="00252D52" w:rsidRPr="00215B63">
        <w:rPr>
          <w:rFonts w:ascii="Arial" w:eastAsia="Arial" w:hAnsi="Arial" w:cs="Arial"/>
          <w:sz w:val="24"/>
          <w:szCs w:val="24"/>
        </w:rPr>
        <w:t>fico)</w:t>
      </w:r>
    </w:p>
    <w:p w14:paraId="7AADC397" w14:textId="1A8965C6" w:rsidR="00A4513D" w:rsidRDefault="00A4513D" w:rsidP="00A4513D">
      <w:pPr>
        <w:keepNext/>
        <w:keepLines/>
        <w:pBdr>
          <w:top w:val="nil"/>
          <w:left w:val="nil"/>
          <w:bottom w:val="nil"/>
          <w:right w:val="nil"/>
          <w:between w:val="nil"/>
        </w:pBdr>
        <w:spacing w:after="0" w:line="240" w:lineRule="auto"/>
        <w:jc w:val="both"/>
        <w:rPr>
          <w:rFonts w:ascii="Arial" w:eastAsia="Arial" w:hAnsi="Arial" w:cs="Arial"/>
          <w:b/>
          <w:bCs/>
          <w:color w:val="000000"/>
          <w:sz w:val="24"/>
          <w:szCs w:val="24"/>
        </w:rPr>
      </w:pPr>
    </w:p>
    <w:p w14:paraId="2412180D" w14:textId="77777777" w:rsidR="00A4513D" w:rsidRPr="00A4513D" w:rsidRDefault="00A4513D" w:rsidP="00A4513D">
      <w:pPr>
        <w:keepNext/>
        <w:keepLines/>
        <w:pBdr>
          <w:top w:val="nil"/>
          <w:left w:val="nil"/>
          <w:bottom w:val="nil"/>
          <w:right w:val="nil"/>
          <w:between w:val="nil"/>
        </w:pBdr>
        <w:spacing w:after="0" w:line="240" w:lineRule="auto"/>
        <w:jc w:val="both"/>
        <w:rPr>
          <w:rFonts w:ascii="Arial" w:eastAsia="Arial" w:hAnsi="Arial" w:cs="Arial"/>
          <w:b/>
          <w:bCs/>
          <w:color w:val="000000"/>
          <w:sz w:val="24"/>
          <w:szCs w:val="24"/>
        </w:rPr>
      </w:pPr>
    </w:p>
    <w:p w14:paraId="68C0E49C" w14:textId="77777777" w:rsidR="00460534" w:rsidRPr="00D044A6" w:rsidRDefault="00DC7359" w:rsidP="00D044A6">
      <w:pPr>
        <w:pStyle w:val="Ttulo2"/>
        <w:rPr>
          <w:rFonts w:ascii="Arial" w:eastAsia="Arial" w:hAnsi="Arial" w:cs="Arial"/>
          <w:sz w:val="24"/>
        </w:rPr>
      </w:pPr>
      <w:bookmarkStart w:id="51" w:name="_Toc48163915"/>
      <w:r>
        <w:rPr>
          <w:rFonts w:ascii="Arial" w:eastAsia="Arial" w:hAnsi="Arial" w:cs="Arial"/>
          <w:sz w:val="24"/>
        </w:rPr>
        <w:t>6.3.5.5</w:t>
      </w:r>
      <w:r w:rsidR="00D044A6" w:rsidRPr="00D044A6">
        <w:rPr>
          <w:rFonts w:ascii="Arial" w:eastAsia="Arial" w:hAnsi="Arial" w:cs="Arial"/>
          <w:sz w:val="24"/>
        </w:rPr>
        <w:t xml:space="preserve">.  </w:t>
      </w:r>
      <w:r w:rsidR="00FA79C8" w:rsidRPr="00D044A6">
        <w:rPr>
          <w:rFonts w:ascii="Arial" w:eastAsia="Arial" w:hAnsi="Arial" w:cs="Arial"/>
          <w:sz w:val="24"/>
        </w:rPr>
        <w:t>Productos para desinfección: preparación y uso</w:t>
      </w:r>
      <w:bookmarkEnd w:id="51"/>
    </w:p>
    <w:p w14:paraId="4B0F3014" w14:textId="77777777" w:rsidR="00A11F20" w:rsidRPr="00215B63" w:rsidRDefault="00A11F20" w:rsidP="00A11F20">
      <w:pPr>
        <w:pStyle w:val="Prrafodelista"/>
        <w:keepNext/>
        <w:keepLines/>
        <w:pBdr>
          <w:top w:val="nil"/>
          <w:left w:val="nil"/>
          <w:bottom w:val="nil"/>
          <w:right w:val="nil"/>
          <w:between w:val="nil"/>
        </w:pBdr>
        <w:spacing w:after="0" w:line="240" w:lineRule="auto"/>
        <w:ind w:left="1080"/>
        <w:jc w:val="both"/>
        <w:rPr>
          <w:rFonts w:ascii="Arial" w:eastAsia="Arial" w:hAnsi="Arial" w:cs="Arial"/>
          <w:b/>
          <w:bCs/>
          <w:color w:val="000000"/>
          <w:sz w:val="24"/>
          <w:szCs w:val="24"/>
        </w:rPr>
      </w:pPr>
    </w:p>
    <w:p w14:paraId="20B44F53" w14:textId="77777777" w:rsidR="00460534" w:rsidRDefault="00F7012E" w:rsidP="00D46C6C">
      <w:pPr>
        <w:spacing w:after="0" w:line="240" w:lineRule="auto"/>
        <w:jc w:val="both"/>
        <w:rPr>
          <w:rFonts w:ascii="Arial" w:eastAsia="Arial" w:hAnsi="Arial" w:cs="Arial"/>
          <w:sz w:val="24"/>
          <w:szCs w:val="24"/>
        </w:rPr>
      </w:pPr>
      <w:r w:rsidRPr="00215B63">
        <w:rPr>
          <w:rFonts w:ascii="Arial" w:eastAsia="Arial" w:hAnsi="Arial" w:cs="Arial"/>
          <w:sz w:val="24"/>
          <w:szCs w:val="24"/>
        </w:rPr>
        <w:t>Los productos para desinfectar se deben utilizar de acuerdo con las recomendaciones de la etiqueta, ficha de datos de seguridad, así como las instrucciones del fabricante para su preparación y aplicación.</w:t>
      </w:r>
    </w:p>
    <w:p w14:paraId="652AE270" w14:textId="77777777" w:rsidR="00D044A6" w:rsidRPr="00D46C6C" w:rsidRDefault="00D044A6" w:rsidP="00D46C6C">
      <w:pPr>
        <w:spacing w:after="0" w:line="240" w:lineRule="auto"/>
        <w:jc w:val="both"/>
        <w:rPr>
          <w:rFonts w:ascii="Arial" w:eastAsia="Arial" w:hAnsi="Arial" w:cs="Arial"/>
          <w:sz w:val="24"/>
          <w:szCs w:val="24"/>
        </w:rPr>
      </w:pPr>
    </w:p>
    <w:p w14:paraId="393DDEFF" w14:textId="77777777" w:rsidR="002073DD" w:rsidRPr="00D044A6" w:rsidRDefault="00DC7359" w:rsidP="00D044A6">
      <w:pPr>
        <w:pStyle w:val="Ttulo2"/>
        <w:rPr>
          <w:rFonts w:ascii="Arial" w:hAnsi="Arial" w:cs="Arial"/>
          <w:sz w:val="24"/>
        </w:rPr>
      </w:pPr>
      <w:bookmarkStart w:id="52" w:name="_Toc48163916"/>
      <w:r>
        <w:rPr>
          <w:rFonts w:ascii="Arial" w:eastAsia="Arial" w:hAnsi="Arial" w:cs="Arial"/>
          <w:sz w:val="24"/>
        </w:rPr>
        <w:t>6.3.5.5</w:t>
      </w:r>
      <w:r w:rsidR="00D044A6" w:rsidRPr="00D044A6">
        <w:rPr>
          <w:rFonts w:ascii="Arial" w:eastAsia="Arial" w:hAnsi="Arial" w:cs="Arial"/>
          <w:sz w:val="24"/>
        </w:rPr>
        <w:t xml:space="preserve">.1 </w:t>
      </w:r>
      <w:r w:rsidR="002073DD" w:rsidRPr="00D044A6">
        <w:rPr>
          <w:rFonts w:ascii="Arial" w:eastAsia="Arial" w:hAnsi="Arial" w:cs="Arial"/>
          <w:sz w:val="24"/>
        </w:rPr>
        <w:t>Hipoclorito de sodio al 0,5%</w:t>
      </w:r>
      <w:bookmarkEnd w:id="52"/>
      <w:r w:rsidR="002073DD" w:rsidRPr="00D044A6">
        <w:rPr>
          <w:rFonts w:ascii="Arial" w:eastAsia="Arial" w:hAnsi="Arial" w:cs="Arial"/>
          <w:sz w:val="24"/>
        </w:rPr>
        <w:t xml:space="preserve"> </w:t>
      </w:r>
    </w:p>
    <w:p w14:paraId="4DBC8393" w14:textId="77777777" w:rsidR="002073DD" w:rsidRPr="00215B63" w:rsidRDefault="002073DD" w:rsidP="00D222A7">
      <w:pPr>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Diluir con agua para la desinfección de superficies de acuerdo con la concentración del producto utilizado. Se capacitará al personal a cargo según el apartado indicado.</w:t>
      </w:r>
    </w:p>
    <w:p w14:paraId="54107F82" w14:textId="77777777" w:rsidR="002073DD" w:rsidRPr="00215B63" w:rsidRDefault="002073DD" w:rsidP="00D222A7">
      <w:pPr>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No mezclar con ninguna otra sustancia química (base o ácido produce liberación de gas cloro que es irritante y detergentes lo inactivan; si se limpia con desinfectantes o detergentes comunes, se debe enjuagar con agua antes de aplicar el hipoclorito</w:t>
      </w:r>
      <w:r w:rsidR="002A034A">
        <w:rPr>
          <w:rFonts w:ascii="Arial" w:eastAsia="Arial" w:hAnsi="Arial" w:cs="Arial"/>
          <w:sz w:val="24"/>
          <w:szCs w:val="24"/>
        </w:rPr>
        <w:t xml:space="preserve"> de sodio</w:t>
      </w:r>
      <w:r w:rsidRPr="00215B63">
        <w:rPr>
          <w:rFonts w:ascii="Arial" w:eastAsia="Arial" w:hAnsi="Arial" w:cs="Arial"/>
          <w:sz w:val="24"/>
          <w:szCs w:val="24"/>
        </w:rPr>
        <w:t>).</w:t>
      </w:r>
    </w:p>
    <w:p w14:paraId="17F887A7" w14:textId="77777777" w:rsidR="002073DD" w:rsidRPr="00215B63" w:rsidRDefault="002073DD" w:rsidP="00D222A7">
      <w:pPr>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Al momento de realizar la dilución se debe utilizar pieza facial de media cara con filtros contra gas cloro. Realizar esta tarea en un lugar ventilado.</w:t>
      </w:r>
    </w:p>
    <w:p w14:paraId="3478DAF3" w14:textId="536A0E36" w:rsidR="002073DD" w:rsidRPr="00215B63" w:rsidRDefault="002073DD" w:rsidP="00D222A7">
      <w:pPr>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debe usar guantes de nitrilo y </w:t>
      </w:r>
      <w:r w:rsidR="00D101EF">
        <w:rPr>
          <w:rFonts w:ascii="Arial" w:eastAsia="Arial" w:hAnsi="Arial" w:cs="Arial"/>
          <w:sz w:val="24"/>
          <w:szCs w:val="24"/>
        </w:rPr>
        <w:t>gafas protectoras</w:t>
      </w:r>
      <w:r w:rsidRPr="00215B63">
        <w:rPr>
          <w:rFonts w:ascii="Arial" w:eastAsia="Arial" w:hAnsi="Arial" w:cs="Arial"/>
          <w:sz w:val="24"/>
          <w:szCs w:val="24"/>
        </w:rPr>
        <w:t xml:space="preserve">. Los guantes desechables deben descartarse luego de finalizar las tareas de desinfección o antes, de ser necesario. Los demás elementos de protección deben ser lavados y desinfectados. </w:t>
      </w:r>
    </w:p>
    <w:p w14:paraId="1B74687B" w14:textId="77777777" w:rsidR="002073DD" w:rsidRPr="00215B63" w:rsidRDefault="002073DD" w:rsidP="00D222A7">
      <w:pPr>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No usar el hipoclorito de sodio prolongadamente sobre metales pues los oxida. </w:t>
      </w:r>
    </w:p>
    <w:p w14:paraId="5BD9061B" w14:textId="77777777" w:rsidR="002073DD" w:rsidRPr="00215B63" w:rsidRDefault="002073DD" w:rsidP="00D222A7">
      <w:pPr>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Debe almacenarse bien cerrado y en recipientes opacos y limpios pues se inactiva con la luz.</w:t>
      </w:r>
    </w:p>
    <w:p w14:paraId="2FCC2854" w14:textId="77777777" w:rsidR="002073DD" w:rsidRDefault="002073DD" w:rsidP="00D222A7">
      <w:pPr>
        <w:pStyle w:val="Prrafodelista"/>
        <w:numPr>
          <w:ilvl w:val="0"/>
          <w:numId w:val="11"/>
        </w:numPr>
        <w:spacing w:after="0" w:line="240" w:lineRule="auto"/>
        <w:jc w:val="both"/>
        <w:rPr>
          <w:rFonts w:ascii="Arial" w:eastAsia="Arial" w:hAnsi="Arial" w:cs="Arial"/>
          <w:sz w:val="24"/>
          <w:szCs w:val="24"/>
        </w:rPr>
      </w:pPr>
      <w:r w:rsidRPr="00215B63">
        <w:rPr>
          <w:rFonts w:ascii="Arial" w:eastAsia="Arial" w:hAnsi="Arial" w:cs="Arial"/>
          <w:sz w:val="24"/>
          <w:szCs w:val="24"/>
        </w:rPr>
        <w:t>La solución debe prepararse diariamente para que sea efectiva.</w:t>
      </w:r>
    </w:p>
    <w:p w14:paraId="4633F548" w14:textId="77777777" w:rsidR="002073DD" w:rsidRPr="00215B63" w:rsidRDefault="002073DD" w:rsidP="00CD72F4">
      <w:pPr>
        <w:spacing w:after="0" w:line="240" w:lineRule="auto"/>
        <w:jc w:val="both"/>
        <w:rPr>
          <w:rFonts w:ascii="Arial" w:eastAsia="Arial" w:hAnsi="Arial" w:cs="Arial"/>
          <w:sz w:val="24"/>
          <w:szCs w:val="24"/>
        </w:rPr>
      </w:pPr>
    </w:p>
    <w:p w14:paraId="5255B208" w14:textId="77777777" w:rsidR="002073DD" w:rsidRPr="001230C8" w:rsidRDefault="00DC7359" w:rsidP="001230C8">
      <w:pPr>
        <w:pStyle w:val="Ttulo2"/>
        <w:rPr>
          <w:rFonts w:ascii="Arial" w:hAnsi="Arial" w:cs="Arial"/>
        </w:rPr>
      </w:pPr>
      <w:bookmarkStart w:id="53" w:name="_Toc48163917"/>
      <w:r>
        <w:rPr>
          <w:rFonts w:ascii="Arial" w:eastAsia="Arial" w:hAnsi="Arial" w:cs="Arial"/>
          <w:sz w:val="24"/>
        </w:rPr>
        <w:t>6.3.5.5</w:t>
      </w:r>
      <w:r w:rsidR="006D474A">
        <w:rPr>
          <w:rFonts w:ascii="Arial" w:eastAsia="Arial" w:hAnsi="Arial" w:cs="Arial"/>
          <w:sz w:val="24"/>
        </w:rPr>
        <w:t>.2</w:t>
      </w:r>
      <w:r w:rsidR="001230C8" w:rsidRPr="001230C8">
        <w:rPr>
          <w:rFonts w:ascii="Arial" w:eastAsia="Arial" w:hAnsi="Arial" w:cs="Arial"/>
          <w:sz w:val="24"/>
        </w:rPr>
        <w:t xml:space="preserve">. </w:t>
      </w:r>
      <w:r w:rsidR="002073DD" w:rsidRPr="001230C8">
        <w:rPr>
          <w:rFonts w:ascii="Arial" w:eastAsia="Arial" w:hAnsi="Arial" w:cs="Arial"/>
          <w:sz w:val="24"/>
        </w:rPr>
        <w:t xml:space="preserve">Alcohol isopropílico </w:t>
      </w:r>
      <w:r w:rsidR="00F352E3" w:rsidRPr="001230C8">
        <w:rPr>
          <w:rFonts w:ascii="Arial" w:eastAsia="Arial" w:hAnsi="Arial" w:cs="Arial"/>
          <w:sz w:val="24"/>
        </w:rPr>
        <w:t>o alcohol et</w:t>
      </w:r>
      <w:r w:rsidR="00E1165B" w:rsidRPr="001230C8">
        <w:rPr>
          <w:rFonts w:ascii="Arial" w:eastAsia="Arial" w:hAnsi="Arial" w:cs="Arial"/>
          <w:sz w:val="24"/>
        </w:rPr>
        <w:t>í</w:t>
      </w:r>
      <w:r w:rsidR="00F352E3" w:rsidRPr="001230C8">
        <w:rPr>
          <w:rFonts w:ascii="Arial" w:eastAsia="Arial" w:hAnsi="Arial" w:cs="Arial"/>
          <w:sz w:val="24"/>
        </w:rPr>
        <w:t xml:space="preserve">lico </w:t>
      </w:r>
      <w:r w:rsidR="00A435B9" w:rsidRPr="001230C8">
        <w:rPr>
          <w:rFonts w:ascii="Arial" w:eastAsia="Arial" w:hAnsi="Arial" w:cs="Arial"/>
          <w:sz w:val="24"/>
        </w:rPr>
        <w:t>al 70</w:t>
      </w:r>
      <w:r w:rsidR="002073DD" w:rsidRPr="001230C8">
        <w:rPr>
          <w:rFonts w:ascii="Arial" w:eastAsia="Arial" w:hAnsi="Arial" w:cs="Arial"/>
          <w:sz w:val="24"/>
        </w:rPr>
        <w:t>%</w:t>
      </w:r>
      <w:bookmarkEnd w:id="53"/>
    </w:p>
    <w:p w14:paraId="3C9BC5CE" w14:textId="77777777" w:rsidR="002073DD" w:rsidRPr="00215B63" w:rsidRDefault="002073DD" w:rsidP="002073DD">
      <w:pPr>
        <w:spacing w:after="0" w:line="240" w:lineRule="auto"/>
        <w:ind w:left="720"/>
        <w:jc w:val="both"/>
        <w:rPr>
          <w:rFonts w:ascii="Arial" w:eastAsia="Arial" w:hAnsi="Arial" w:cs="Arial"/>
          <w:b/>
          <w:sz w:val="24"/>
          <w:szCs w:val="24"/>
        </w:rPr>
      </w:pPr>
    </w:p>
    <w:p w14:paraId="3F005510" w14:textId="77777777" w:rsidR="002073DD" w:rsidRPr="00215B63" w:rsidRDefault="002073DD" w:rsidP="00D222A7">
      <w:pPr>
        <w:pStyle w:val="Prrafodelista"/>
        <w:numPr>
          <w:ilvl w:val="0"/>
          <w:numId w:val="35"/>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alcohol </w:t>
      </w:r>
      <w:r w:rsidR="002D65B6" w:rsidRPr="00215B63">
        <w:rPr>
          <w:rFonts w:ascii="Arial" w:eastAsia="Arial" w:hAnsi="Arial" w:cs="Arial"/>
          <w:sz w:val="24"/>
          <w:szCs w:val="24"/>
        </w:rPr>
        <w:t>isopropílico</w:t>
      </w:r>
      <w:r w:rsidR="003A5633">
        <w:rPr>
          <w:rFonts w:ascii="Arial" w:eastAsia="Arial" w:hAnsi="Arial" w:cs="Arial"/>
          <w:sz w:val="24"/>
          <w:szCs w:val="24"/>
        </w:rPr>
        <w:t xml:space="preserve"> </w:t>
      </w:r>
      <w:r w:rsidR="00F352E3">
        <w:rPr>
          <w:rFonts w:ascii="Arial" w:eastAsia="Arial" w:hAnsi="Arial" w:cs="Arial"/>
          <w:sz w:val="24"/>
          <w:szCs w:val="24"/>
        </w:rPr>
        <w:t xml:space="preserve">o </w:t>
      </w:r>
      <w:r w:rsidR="00D82F1F">
        <w:rPr>
          <w:rFonts w:ascii="Arial" w:eastAsia="Arial" w:hAnsi="Arial" w:cs="Arial"/>
          <w:sz w:val="24"/>
          <w:szCs w:val="24"/>
        </w:rPr>
        <w:t xml:space="preserve">el </w:t>
      </w:r>
      <w:r w:rsidR="00F352E3">
        <w:rPr>
          <w:rFonts w:ascii="Arial" w:eastAsia="Arial" w:hAnsi="Arial" w:cs="Arial"/>
          <w:sz w:val="24"/>
          <w:szCs w:val="24"/>
        </w:rPr>
        <w:t xml:space="preserve">alcohol etílico </w:t>
      </w:r>
      <w:r w:rsidR="00A435B9" w:rsidRPr="00215B63">
        <w:rPr>
          <w:rFonts w:ascii="Arial" w:eastAsia="Arial" w:hAnsi="Arial" w:cs="Arial"/>
          <w:sz w:val="24"/>
          <w:szCs w:val="24"/>
        </w:rPr>
        <w:t>al 7</w:t>
      </w:r>
      <w:r w:rsidRPr="00215B63">
        <w:rPr>
          <w:rFonts w:ascii="Arial" w:eastAsia="Arial" w:hAnsi="Arial" w:cs="Arial"/>
          <w:sz w:val="24"/>
          <w:szCs w:val="24"/>
        </w:rPr>
        <w:t>0% para desinfectar equipos sobre los cuales no es recomendable usar hipoclorito de sodio como equipo electrónico, instrumentos u objetos metálicos.</w:t>
      </w:r>
    </w:p>
    <w:p w14:paraId="0ACC2FDE" w14:textId="77777777" w:rsidR="002073DD" w:rsidRPr="00215B63" w:rsidRDefault="002073DD" w:rsidP="00D222A7">
      <w:pPr>
        <w:pStyle w:val="Prrafodelista"/>
        <w:numPr>
          <w:ilvl w:val="0"/>
          <w:numId w:val="35"/>
        </w:numPr>
        <w:spacing w:after="0" w:line="240" w:lineRule="auto"/>
        <w:jc w:val="both"/>
        <w:rPr>
          <w:rFonts w:ascii="Arial" w:eastAsia="Arial" w:hAnsi="Arial" w:cs="Arial"/>
          <w:sz w:val="24"/>
          <w:szCs w:val="24"/>
        </w:rPr>
      </w:pPr>
      <w:r w:rsidRPr="00215B63">
        <w:rPr>
          <w:rFonts w:ascii="Arial" w:eastAsia="Arial" w:hAnsi="Arial" w:cs="Arial"/>
          <w:sz w:val="24"/>
          <w:szCs w:val="24"/>
        </w:rPr>
        <w:t>Usar un atomizador y dejar secar al aire o secar el exceso con toallas desechables.</w:t>
      </w:r>
    </w:p>
    <w:p w14:paraId="5654FE16" w14:textId="29AFFAC6" w:rsidR="002073DD" w:rsidRPr="00215B63" w:rsidRDefault="002073DD" w:rsidP="00D222A7">
      <w:pPr>
        <w:pStyle w:val="Prrafodelista"/>
        <w:numPr>
          <w:ilvl w:val="0"/>
          <w:numId w:val="35"/>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Usar guantes de nitrilo (desechables o reutilizables), </w:t>
      </w:r>
      <w:r w:rsidR="00CF3C66">
        <w:rPr>
          <w:rFonts w:ascii="Arial" w:eastAsia="Arial" w:hAnsi="Arial" w:cs="Arial"/>
          <w:sz w:val="24"/>
          <w:szCs w:val="24"/>
        </w:rPr>
        <w:t>se debe usar todo el tiempo la mascarilla.</w:t>
      </w:r>
    </w:p>
    <w:p w14:paraId="15A472CD" w14:textId="77777777" w:rsidR="002073DD" w:rsidRPr="00215B63" w:rsidRDefault="002073DD" w:rsidP="00D222A7">
      <w:pPr>
        <w:pStyle w:val="Prrafodelista"/>
        <w:numPr>
          <w:ilvl w:val="0"/>
          <w:numId w:val="35"/>
        </w:numPr>
        <w:spacing w:after="0" w:line="240" w:lineRule="auto"/>
        <w:jc w:val="both"/>
        <w:rPr>
          <w:rFonts w:ascii="Arial" w:eastAsia="Arial" w:hAnsi="Arial" w:cs="Arial"/>
          <w:sz w:val="24"/>
          <w:szCs w:val="24"/>
        </w:rPr>
      </w:pPr>
      <w:r w:rsidRPr="00215B63">
        <w:rPr>
          <w:rFonts w:ascii="Arial" w:eastAsia="Arial" w:hAnsi="Arial" w:cs="Arial"/>
          <w:sz w:val="24"/>
          <w:szCs w:val="24"/>
        </w:rPr>
        <w:t>Los guantes desechables deben descartarse luego de finalizar las tareas de desinfección o antes, de ser necesario y los reutilizables deben lavarse y desinfectarse.</w:t>
      </w:r>
    </w:p>
    <w:p w14:paraId="60D4F006" w14:textId="77777777" w:rsidR="002073DD" w:rsidRDefault="002073DD" w:rsidP="00D222A7">
      <w:pPr>
        <w:pStyle w:val="Prrafodelista"/>
        <w:numPr>
          <w:ilvl w:val="0"/>
          <w:numId w:val="35"/>
        </w:numPr>
        <w:spacing w:after="0" w:line="240" w:lineRule="auto"/>
        <w:jc w:val="both"/>
        <w:rPr>
          <w:rFonts w:ascii="Arial" w:eastAsia="Arial" w:hAnsi="Arial" w:cs="Arial"/>
          <w:sz w:val="24"/>
          <w:szCs w:val="24"/>
        </w:rPr>
      </w:pPr>
      <w:r w:rsidRPr="00215B63">
        <w:rPr>
          <w:rFonts w:ascii="Arial" w:eastAsia="Arial" w:hAnsi="Arial" w:cs="Arial"/>
          <w:sz w:val="24"/>
          <w:szCs w:val="24"/>
        </w:rPr>
        <w:t>Almacenar bien cerrado para evitar la evaporación y preparar diariamente para asegurarse la concentración de alcohol.</w:t>
      </w:r>
    </w:p>
    <w:p w14:paraId="6408EFF1" w14:textId="18BD2EF5" w:rsidR="005F1506" w:rsidRPr="00215B63" w:rsidRDefault="005F1506" w:rsidP="00D222A7">
      <w:pPr>
        <w:pStyle w:val="Prrafodelista"/>
        <w:numPr>
          <w:ilvl w:val="0"/>
          <w:numId w:val="35"/>
        </w:numPr>
        <w:spacing w:after="0" w:line="240" w:lineRule="auto"/>
        <w:jc w:val="both"/>
        <w:rPr>
          <w:rFonts w:ascii="Arial" w:eastAsia="Arial" w:hAnsi="Arial" w:cs="Arial"/>
          <w:sz w:val="24"/>
          <w:szCs w:val="24"/>
        </w:rPr>
      </w:pPr>
      <w:r>
        <w:rPr>
          <w:rFonts w:ascii="Arial" w:eastAsia="Arial" w:hAnsi="Arial" w:cs="Arial"/>
          <w:sz w:val="24"/>
          <w:szCs w:val="24"/>
        </w:rPr>
        <w:t>La ingesta del alcohol isopropílico es tóxica, por los que los recipientes con este alcohol se deben rotular claramente como</w:t>
      </w:r>
      <w:r w:rsidR="00D82F1F">
        <w:rPr>
          <w:rFonts w:ascii="Arial" w:eastAsia="Arial" w:hAnsi="Arial" w:cs="Arial"/>
          <w:sz w:val="24"/>
          <w:szCs w:val="24"/>
        </w:rPr>
        <w:t xml:space="preserve"> “</w:t>
      </w:r>
      <w:r w:rsidR="00363A55">
        <w:rPr>
          <w:rFonts w:ascii="Arial" w:eastAsia="Arial" w:hAnsi="Arial" w:cs="Arial"/>
          <w:sz w:val="24"/>
          <w:szCs w:val="24"/>
        </w:rPr>
        <w:t>T</w:t>
      </w:r>
      <w:r w:rsidR="00123988">
        <w:rPr>
          <w:rFonts w:ascii="Arial" w:eastAsia="Arial" w:hAnsi="Arial" w:cs="Arial"/>
          <w:sz w:val="24"/>
          <w:szCs w:val="24"/>
        </w:rPr>
        <w:t>Ó</w:t>
      </w:r>
      <w:r w:rsidR="00363A55">
        <w:rPr>
          <w:rFonts w:ascii="Arial" w:eastAsia="Arial" w:hAnsi="Arial" w:cs="Arial"/>
          <w:sz w:val="24"/>
          <w:szCs w:val="24"/>
        </w:rPr>
        <w:t>XICO”</w:t>
      </w:r>
      <w:r>
        <w:rPr>
          <w:rFonts w:ascii="Arial" w:eastAsia="Arial" w:hAnsi="Arial" w:cs="Arial"/>
          <w:sz w:val="24"/>
          <w:szCs w:val="24"/>
        </w:rPr>
        <w:t>.</w:t>
      </w:r>
    </w:p>
    <w:p w14:paraId="45E9E19E" w14:textId="77777777" w:rsidR="005B47BA" w:rsidRPr="00215B63" w:rsidRDefault="005B47BA" w:rsidP="005B47BA">
      <w:pPr>
        <w:spacing w:after="0" w:line="240" w:lineRule="auto"/>
        <w:jc w:val="both"/>
        <w:rPr>
          <w:rFonts w:ascii="Arial" w:eastAsia="Arial" w:hAnsi="Arial" w:cs="Arial"/>
          <w:sz w:val="24"/>
          <w:szCs w:val="24"/>
        </w:rPr>
      </w:pPr>
    </w:p>
    <w:p w14:paraId="388147E9" w14:textId="77777777" w:rsidR="005B47BA" w:rsidRPr="00C47683" w:rsidRDefault="00DC7359" w:rsidP="00C47683">
      <w:pPr>
        <w:pStyle w:val="Ttulo2"/>
        <w:rPr>
          <w:rFonts w:ascii="Arial" w:eastAsia="Arial" w:hAnsi="Arial" w:cs="Arial"/>
          <w:sz w:val="24"/>
        </w:rPr>
      </w:pPr>
      <w:bookmarkStart w:id="54" w:name="_Toc48163918"/>
      <w:r>
        <w:rPr>
          <w:rFonts w:ascii="Arial" w:eastAsia="Arial" w:hAnsi="Arial" w:cs="Arial"/>
          <w:sz w:val="24"/>
        </w:rPr>
        <w:t>6.3.5.6</w:t>
      </w:r>
      <w:r w:rsidR="00C47683" w:rsidRPr="00C47683">
        <w:rPr>
          <w:rFonts w:ascii="Arial" w:eastAsia="Arial" w:hAnsi="Arial" w:cs="Arial"/>
          <w:sz w:val="24"/>
        </w:rPr>
        <w:t xml:space="preserve">. </w:t>
      </w:r>
      <w:r w:rsidR="005B47BA" w:rsidRPr="00C47683">
        <w:rPr>
          <w:rFonts w:ascii="Arial" w:eastAsia="Arial" w:hAnsi="Arial" w:cs="Arial"/>
          <w:sz w:val="24"/>
        </w:rPr>
        <w:t>Forma y productos utilizados para la limpieza de elementos electrónicos</w:t>
      </w:r>
      <w:bookmarkEnd w:id="54"/>
      <w:r w:rsidR="005B47BA" w:rsidRPr="00C47683">
        <w:rPr>
          <w:rFonts w:ascii="Arial" w:eastAsia="Arial" w:hAnsi="Arial" w:cs="Arial"/>
          <w:sz w:val="24"/>
        </w:rPr>
        <w:t xml:space="preserve"> </w:t>
      </w:r>
    </w:p>
    <w:p w14:paraId="52B0837F" w14:textId="77777777" w:rsidR="005B47BA" w:rsidRPr="00215B63" w:rsidRDefault="005B47BA" w:rsidP="005B47BA">
      <w:pPr>
        <w:spacing w:after="0" w:line="240" w:lineRule="auto"/>
        <w:jc w:val="both"/>
        <w:rPr>
          <w:rFonts w:ascii="Arial" w:eastAsia="Arial" w:hAnsi="Arial" w:cs="Arial"/>
          <w:b/>
          <w:sz w:val="24"/>
          <w:szCs w:val="24"/>
        </w:rPr>
      </w:pPr>
    </w:p>
    <w:p w14:paraId="58B16E69" w14:textId="4A501AB4" w:rsidR="005B47BA" w:rsidRPr="00215B63" w:rsidRDefault="005B47BA" w:rsidP="00AF0D1E">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La limpieza de los elementos electrónicos (teléfonos, pantallas, teclados, </w:t>
      </w:r>
      <w:r w:rsidR="00152F29">
        <w:rPr>
          <w:rFonts w:ascii="Arial" w:eastAsia="Arial" w:hAnsi="Arial" w:cs="Arial"/>
          <w:sz w:val="24"/>
          <w:szCs w:val="24"/>
        </w:rPr>
        <w:t>“</w:t>
      </w:r>
      <w:r w:rsidRPr="00215B63">
        <w:rPr>
          <w:rFonts w:ascii="Arial" w:eastAsia="Arial" w:hAnsi="Arial" w:cs="Arial"/>
          <w:sz w:val="24"/>
          <w:szCs w:val="24"/>
        </w:rPr>
        <w:t>mouse</w:t>
      </w:r>
      <w:r w:rsidR="00152F29">
        <w:rPr>
          <w:rFonts w:ascii="Arial" w:eastAsia="Arial" w:hAnsi="Arial" w:cs="Arial"/>
          <w:sz w:val="24"/>
          <w:szCs w:val="24"/>
        </w:rPr>
        <w:t>”</w:t>
      </w:r>
      <w:r w:rsidRPr="00215B63">
        <w:rPr>
          <w:rFonts w:ascii="Arial" w:eastAsia="Arial" w:hAnsi="Arial" w:cs="Arial"/>
          <w:sz w:val="24"/>
          <w:szCs w:val="24"/>
        </w:rPr>
        <w:t xml:space="preserve">, celulares, impresoras, entre otros), se realizará con alcohol </w:t>
      </w:r>
      <w:r w:rsidR="001B7203" w:rsidRPr="00215B63">
        <w:rPr>
          <w:rFonts w:ascii="Arial" w:eastAsia="Arial" w:hAnsi="Arial" w:cs="Arial"/>
          <w:sz w:val="24"/>
          <w:szCs w:val="24"/>
        </w:rPr>
        <w:t>al 7</w:t>
      </w:r>
      <w:r w:rsidRPr="00215B63">
        <w:rPr>
          <w:rFonts w:ascii="Arial" w:eastAsia="Arial" w:hAnsi="Arial" w:cs="Arial"/>
          <w:sz w:val="24"/>
          <w:szCs w:val="24"/>
        </w:rPr>
        <w:t>0% aplicándolo con un aspersor por todas las superficies según las recomendaciones del fabricante, asegurándose que esta medida no genere riesgos adicionales como riesgos eléctricos ni para la persona ni para los equipos.</w:t>
      </w:r>
    </w:p>
    <w:p w14:paraId="673AC894" w14:textId="77777777" w:rsidR="00460534" w:rsidRPr="00C47683" w:rsidRDefault="00460534" w:rsidP="00C47683">
      <w:pPr>
        <w:pStyle w:val="Ttulo2"/>
        <w:rPr>
          <w:rFonts w:ascii="Arial" w:eastAsia="Arial" w:hAnsi="Arial" w:cs="Arial"/>
          <w:sz w:val="24"/>
        </w:rPr>
      </w:pPr>
    </w:p>
    <w:p w14:paraId="552DBBE4" w14:textId="01173F51" w:rsidR="00460534" w:rsidRPr="00C47683" w:rsidRDefault="00DC7359" w:rsidP="00C47683">
      <w:pPr>
        <w:pStyle w:val="Ttulo2"/>
        <w:rPr>
          <w:rFonts w:ascii="Arial" w:eastAsia="Arial" w:hAnsi="Arial" w:cs="Arial"/>
          <w:sz w:val="24"/>
        </w:rPr>
      </w:pPr>
      <w:bookmarkStart w:id="55" w:name="_Toc48163919"/>
      <w:r>
        <w:rPr>
          <w:rFonts w:ascii="Arial" w:eastAsia="Arial" w:hAnsi="Arial" w:cs="Arial"/>
          <w:sz w:val="24"/>
        </w:rPr>
        <w:t>6.3.5.7</w:t>
      </w:r>
      <w:r w:rsidR="00C47683" w:rsidRPr="00C47683">
        <w:rPr>
          <w:rFonts w:ascii="Arial" w:eastAsia="Arial" w:hAnsi="Arial" w:cs="Arial"/>
          <w:sz w:val="24"/>
        </w:rPr>
        <w:t xml:space="preserve">. </w:t>
      </w:r>
      <w:r w:rsidR="00876789" w:rsidRPr="00C47683">
        <w:rPr>
          <w:rFonts w:ascii="Arial" w:eastAsia="Arial" w:hAnsi="Arial" w:cs="Arial"/>
          <w:sz w:val="24"/>
        </w:rPr>
        <w:t>Sobre las personas responsables de limpieza, desinfección, manejo de residuos y de uso</w:t>
      </w:r>
      <w:r w:rsidR="00C47683">
        <w:rPr>
          <w:rFonts w:ascii="Arial" w:eastAsia="Arial" w:hAnsi="Arial" w:cs="Arial"/>
          <w:sz w:val="24"/>
        </w:rPr>
        <w:t xml:space="preserve"> equipo de protección personal</w:t>
      </w:r>
      <w:bookmarkEnd w:id="55"/>
    </w:p>
    <w:p w14:paraId="568E09C5" w14:textId="77777777" w:rsidR="00460534" w:rsidRPr="00215B63" w:rsidRDefault="00460534">
      <w:pPr>
        <w:spacing w:after="0" w:line="240" w:lineRule="auto"/>
        <w:ind w:left="720"/>
        <w:jc w:val="both"/>
        <w:rPr>
          <w:rFonts w:ascii="Arial" w:eastAsia="Arial" w:hAnsi="Arial" w:cs="Arial"/>
          <w:sz w:val="24"/>
          <w:szCs w:val="24"/>
        </w:rPr>
      </w:pPr>
    </w:p>
    <w:p w14:paraId="2219B2A5"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procesos de limpieza y desinfección estarán a cargo del personal misceláneo, quienes adicionalmente serán los responsables del proceso de manejo de residuos.</w:t>
      </w:r>
    </w:p>
    <w:p w14:paraId="4EE722E1" w14:textId="77777777" w:rsidR="00687CE8" w:rsidRPr="00215B63" w:rsidRDefault="00687CE8">
      <w:pPr>
        <w:spacing w:after="0" w:line="240" w:lineRule="auto"/>
        <w:jc w:val="both"/>
        <w:rPr>
          <w:rFonts w:ascii="Arial" w:eastAsia="Arial" w:hAnsi="Arial" w:cs="Arial"/>
          <w:sz w:val="24"/>
          <w:szCs w:val="24"/>
        </w:rPr>
      </w:pPr>
    </w:p>
    <w:p w14:paraId="143201C2" w14:textId="563A4F04" w:rsidR="00687CE8" w:rsidRPr="00215B63" w:rsidRDefault="00D800D2" w:rsidP="00687CE8">
      <w:pPr>
        <w:spacing w:after="0" w:line="240" w:lineRule="auto"/>
        <w:jc w:val="both"/>
        <w:rPr>
          <w:rFonts w:ascii="Arial" w:eastAsia="Times New Roman" w:hAnsi="Arial" w:cs="Arial"/>
          <w:sz w:val="24"/>
          <w:szCs w:val="24"/>
          <w:lang w:val="es-MX"/>
        </w:rPr>
      </w:pPr>
      <w:r>
        <w:rPr>
          <w:rFonts w:ascii="Arial" w:eastAsia="Arial" w:hAnsi="Arial" w:cs="Arial"/>
          <w:sz w:val="24"/>
          <w:szCs w:val="24"/>
        </w:rPr>
        <w:t xml:space="preserve">El personal de la </w:t>
      </w:r>
      <w:r w:rsidR="00813777">
        <w:rPr>
          <w:rFonts w:ascii="Arial" w:eastAsia="Arial" w:hAnsi="Arial" w:cs="Arial"/>
          <w:sz w:val="24"/>
          <w:szCs w:val="24"/>
        </w:rPr>
        <w:t>U</w:t>
      </w:r>
      <w:r>
        <w:rPr>
          <w:rFonts w:ascii="Arial" w:eastAsia="Arial" w:hAnsi="Arial" w:cs="Arial"/>
          <w:sz w:val="24"/>
          <w:szCs w:val="24"/>
        </w:rPr>
        <w:t>nidad</w:t>
      </w:r>
      <w:r w:rsidR="00741663">
        <w:rPr>
          <w:rFonts w:ascii="Arial" w:eastAsia="Arial" w:hAnsi="Arial" w:cs="Arial"/>
          <w:sz w:val="24"/>
          <w:szCs w:val="24"/>
        </w:rPr>
        <w:t>, por su parte</w:t>
      </w:r>
      <w:r w:rsidR="00687CE8" w:rsidRPr="00215B63">
        <w:rPr>
          <w:rFonts w:ascii="Arial" w:eastAsia="Arial" w:hAnsi="Arial" w:cs="Arial"/>
          <w:sz w:val="24"/>
          <w:szCs w:val="24"/>
        </w:rPr>
        <w:t>, será</w:t>
      </w:r>
      <w:r w:rsidR="00741663">
        <w:rPr>
          <w:rFonts w:ascii="Arial" w:eastAsia="Arial" w:hAnsi="Arial" w:cs="Arial"/>
          <w:sz w:val="24"/>
          <w:szCs w:val="24"/>
        </w:rPr>
        <w:t>n los</w:t>
      </w:r>
      <w:r w:rsidR="00687CE8" w:rsidRPr="00215B63">
        <w:rPr>
          <w:rFonts w:ascii="Arial" w:eastAsia="Arial" w:hAnsi="Arial" w:cs="Arial"/>
          <w:sz w:val="24"/>
          <w:szCs w:val="24"/>
        </w:rPr>
        <w:t xml:space="preserve"> responsables de mantener limpia su estación de trabajo, para lo cual la unidad les proporcionará los implementos de uso individual. Cada funcionario</w:t>
      </w:r>
      <w:r w:rsidR="00813777">
        <w:rPr>
          <w:rFonts w:ascii="Arial" w:eastAsia="Arial" w:hAnsi="Arial" w:cs="Arial"/>
          <w:sz w:val="24"/>
          <w:szCs w:val="24"/>
        </w:rPr>
        <w:t xml:space="preserve"> (a)</w:t>
      </w:r>
      <w:r w:rsidR="00687CE8" w:rsidRPr="00215B63">
        <w:rPr>
          <w:rFonts w:ascii="Arial" w:eastAsia="Arial" w:hAnsi="Arial" w:cs="Arial"/>
          <w:sz w:val="24"/>
          <w:szCs w:val="24"/>
        </w:rPr>
        <w:t xml:space="preserve"> deberá limpiar sus dispositivos </w:t>
      </w:r>
      <w:r w:rsidR="00687CE8" w:rsidRPr="00215B63">
        <w:rPr>
          <w:rFonts w:ascii="Arial" w:eastAsia="Times New Roman" w:hAnsi="Arial" w:cs="Arial"/>
          <w:sz w:val="24"/>
          <w:szCs w:val="24"/>
          <w:lang w:val="es-MX"/>
        </w:rPr>
        <w:t>periódicamente (al menos tres veces al día: al inicio, a la mitad de su jornada y al salir) o por cambio de turno debe hacer una desinfección de superficies de sus equipos de trabajo (teclado, lapiceros, escritorio, silla).</w:t>
      </w:r>
    </w:p>
    <w:p w14:paraId="5D7A3828" w14:textId="77777777" w:rsidR="00460534" w:rsidRPr="00813777" w:rsidRDefault="00460534" w:rsidP="006D474A">
      <w:pPr>
        <w:spacing w:after="0" w:line="240" w:lineRule="auto"/>
        <w:jc w:val="both"/>
        <w:rPr>
          <w:rFonts w:ascii="Arial" w:eastAsia="Arial" w:hAnsi="Arial" w:cs="Arial"/>
          <w:sz w:val="24"/>
          <w:szCs w:val="24"/>
          <w:lang w:val="es-MX"/>
        </w:rPr>
      </w:pPr>
    </w:p>
    <w:p w14:paraId="34C937B7" w14:textId="11E4FF8C" w:rsidR="00460534" w:rsidRPr="00DC7359" w:rsidRDefault="00876789" w:rsidP="00DC7359">
      <w:pPr>
        <w:pBdr>
          <w:top w:val="nil"/>
          <w:left w:val="nil"/>
          <w:bottom w:val="nil"/>
          <w:right w:val="nil"/>
          <w:between w:val="nil"/>
        </w:pBdr>
        <w:tabs>
          <w:tab w:val="left" w:pos="1800"/>
        </w:tabs>
        <w:spacing w:after="0" w:line="240" w:lineRule="auto"/>
        <w:jc w:val="both"/>
        <w:rPr>
          <w:rFonts w:ascii="Arial" w:eastAsia="Arial" w:hAnsi="Arial" w:cs="Arial"/>
          <w:color w:val="000000"/>
          <w:sz w:val="24"/>
          <w:szCs w:val="24"/>
        </w:rPr>
      </w:pPr>
      <w:r w:rsidRPr="00DC7359">
        <w:rPr>
          <w:rFonts w:ascii="Arial" w:eastAsia="Arial" w:hAnsi="Arial" w:cs="Arial"/>
          <w:color w:val="000000"/>
          <w:sz w:val="24"/>
          <w:szCs w:val="24"/>
        </w:rPr>
        <w:t>Todo proceso de limpieza, desinfección o manejo de residuos se realizará utilizando el equipo de protección personal indicado en el apartado correspondiente</w:t>
      </w:r>
      <w:r w:rsidR="001E21AB" w:rsidRPr="00DC7359">
        <w:rPr>
          <w:rFonts w:ascii="Arial" w:eastAsia="Arial" w:hAnsi="Arial" w:cs="Arial"/>
          <w:color w:val="000000"/>
          <w:sz w:val="24"/>
          <w:szCs w:val="24"/>
        </w:rPr>
        <w:t xml:space="preserve"> y de acuerdo </w:t>
      </w:r>
      <w:r w:rsidR="00F777BE">
        <w:rPr>
          <w:rFonts w:ascii="Arial" w:eastAsia="Arial" w:hAnsi="Arial" w:cs="Arial"/>
          <w:color w:val="000000"/>
          <w:sz w:val="24"/>
          <w:szCs w:val="24"/>
        </w:rPr>
        <w:t>con</w:t>
      </w:r>
      <w:r w:rsidR="001E21AB" w:rsidRPr="00DC7359">
        <w:rPr>
          <w:rFonts w:ascii="Arial" w:eastAsia="Arial" w:hAnsi="Arial" w:cs="Arial"/>
          <w:color w:val="000000"/>
          <w:sz w:val="24"/>
          <w:szCs w:val="24"/>
        </w:rPr>
        <w:t xml:space="preserve"> las condiciones de cada Unidad.</w:t>
      </w:r>
    </w:p>
    <w:p w14:paraId="266B3183" w14:textId="77777777" w:rsidR="00460534" w:rsidRPr="00215B63" w:rsidRDefault="00460534" w:rsidP="005E28F7">
      <w:pPr>
        <w:pBdr>
          <w:top w:val="nil"/>
          <w:left w:val="nil"/>
          <w:bottom w:val="nil"/>
          <w:right w:val="nil"/>
          <w:between w:val="nil"/>
        </w:pBdr>
        <w:tabs>
          <w:tab w:val="left" w:pos="1800"/>
        </w:tabs>
        <w:spacing w:after="0" w:line="240" w:lineRule="auto"/>
        <w:ind w:left="1080"/>
        <w:jc w:val="both"/>
        <w:rPr>
          <w:rFonts w:ascii="Arial" w:eastAsia="Arial" w:hAnsi="Arial" w:cs="Arial"/>
          <w:color w:val="000000"/>
          <w:sz w:val="24"/>
          <w:szCs w:val="24"/>
        </w:rPr>
      </w:pPr>
    </w:p>
    <w:p w14:paraId="795733BF" w14:textId="014B00E1" w:rsidR="00460534" w:rsidRPr="006D474A" w:rsidRDefault="00876789" w:rsidP="006D474A">
      <w:pPr>
        <w:pBdr>
          <w:top w:val="nil"/>
          <w:left w:val="nil"/>
          <w:bottom w:val="nil"/>
          <w:right w:val="nil"/>
          <w:between w:val="nil"/>
        </w:pBdr>
        <w:tabs>
          <w:tab w:val="left" w:pos="1800"/>
        </w:tabs>
        <w:spacing w:after="0" w:line="240" w:lineRule="auto"/>
        <w:jc w:val="both"/>
        <w:rPr>
          <w:rFonts w:ascii="Arial" w:eastAsia="Arial" w:hAnsi="Arial" w:cs="Arial"/>
          <w:color w:val="000000"/>
          <w:sz w:val="24"/>
          <w:szCs w:val="24"/>
        </w:rPr>
      </w:pPr>
      <w:r w:rsidRPr="006D474A">
        <w:rPr>
          <w:rFonts w:ascii="Arial" w:eastAsia="Arial" w:hAnsi="Arial" w:cs="Arial"/>
          <w:color w:val="000000"/>
          <w:sz w:val="24"/>
          <w:szCs w:val="24"/>
        </w:rPr>
        <w:lastRenderedPageBreak/>
        <w:t>Las personas a cargo de la limpieza y desinfección deben ser capacitadas de acuerdo con el protocolo por el superior jerárquico y por profesionales de la Oficina de Salud Ocupacional, Bienestar y Salud y Regencia Química, según corresponda acerca de:</w:t>
      </w:r>
    </w:p>
    <w:p w14:paraId="21691954" w14:textId="77777777" w:rsidR="00460534" w:rsidRPr="00215B63" w:rsidRDefault="00460534">
      <w:pPr>
        <w:pBdr>
          <w:top w:val="nil"/>
          <w:left w:val="nil"/>
          <w:bottom w:val="nil"/>
          <w:right w:val="nil"/>
          <w:between w:val="nil"/>
        </w:pBdr>
        <w:spacing w:after="0" w:line="240" w:lineRule="auto"/>
        <w:ind w:left="567"/>
        <w:jc w:val="both"/>
        <w:rPr>
          <w:rFonts w:ascii="Arial" w:eastAsia="Arial" w:hAnsi="Arial" w:cs="Arial"/>
          <w:color w:val="000000"/>
          <w:sz w:val="24"/>
          <w:szCs w:val="24"/>
        </w:rPr>
      </w:pPr>
    </w:p>
    <w:p w14:paraId="57FD7791" w14:textId="77777777" w:rsidR="00460534" w:rsidRPr="00FE1E50" w:rsidRDefault="00876789"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Protocolos de limpieza, desinfección y manejo de residuos.</w:t>
      </w:r>
    </w:p>
    <w:p w14:paraId="31E0DD87" w14:textId="77777777" w:rsidR="00460534" w:rsidRPr="00FE1E50" w:rsidRDefault="00876789"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Uso (colocación, ajuste y retiro), mantenimiento, almacenamiento y disposición final del equipo de protección personal.</w:t>
      </w:r>
    </w:p>
    <w:p w14:paraId="1A9F5472" w14:textId="77777777" w:rsidR="00460534" w:rsidRPr="00FE1E50" w:rsidRDefault="00876789"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 xml:space="preserve">Forma de diluir y uso de cada </w:t>
      </w:r>
      <w:r w:rsidR="00C34902" w:rsidRPr="00FE1E50">
        <w:rPr>
          <w:rFonts w:ascii="Arial" w:eastAsia="Arial" w:hAnsi="Arial" w:cs="Arial"/>
          <w:sz w:val="24"/>
          <w:szCs w:val="24"/>
        </w:rPr>
        <w:t>desinfectante,</w:t>
      </w:r>
      <w:r w:rsidRPr="00FE1E50">
        <w:rPr>
          <w:rFonts w:ascii="Arial" w:eastAsia="Arial" w:hAnsi="Arial" w:cs="Arial"/>
          <w:sz w:val="24"/>
          <w:szCs w:val="24"/>
        </w:rPr>
        <w:t xml:space="preserve"> así como los peligros para la salud de las personas.</w:t>
      </w:r>
    </w:p>
    <w:p w14:paraId="6D774911" w14:textId="77777777" w:rsidR="00460534" w:rsidRPr="00FE1E50" w:rsidRDefault="00876789"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Etiquetado de recipientes.</w:t>
      </w:r>
    </w:p>
    <w:p w14:paraId="143AFF19" w14:textId="77777777" w:rsidR="00460534" w:rsidRPr="00FE1E50" w:rsidRDefault="00876789"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Protocolos de estornudo, tos y lavado de manos.</w:t>
      </w:r>
    </w:p>
    <w:p w14:paraId="3659278B" w14:textId="77777777" w:rsidR="00460534" w:rsidRPr="00FE1E50" w:rsidRDefault="00876789"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Síntomas de la enfermedad COVID-19.</w:t>
      </w:r>
    </w:p>
    <w:p w14:paraId="154EC196" w14:textId="77777777" w:rsidR="008F183E" w:rsidRPr="00FE1E50" w:rsidRDefault="008F183E" w:rsidP="00D222A7">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Modos de diseminación del virus.</w:t>
      </w:r>
    </w:p>
    <w:p w14:paraId="0F2A900F" w14:textId="238B59A3" w:rsidR="00C47683" w:rsidRPr="00813777" w:rsidRDefault="00876789" w:rsidP="00C47683">
      <w:pPr>
        <w:pStyle w:val="Prrafodelista"/>
        <w:numPr>
          <w:ilvl w:val="0"/>
          <w:numId w:val="36"/>
        </w:numPr>
        <w:spacing w:after="0" w:line="240" w:lineRule="auto"/>
        <w:jc w:val="both"/>
        <w:rPr>
          <w:rFonts w:ascii="Arial" w:eastAsia="Arial" w:hAnsi="Arial" w:cs="Arial"/>
          <w:sz w:val="24"/>
          <w:szCs w:val="24"/>
        </w:rPr>
      </w:pPr>
      <w:r w:rsidRPr="00FE1E50">
        <w:rPr>
          <w:rFonts w:ascii="Arial" w:eastAsia="Arial" w:hAnsi="Arial" w:cs="Arial"/>
          <w:sz w:val="24"/>
          <w:szCs w:val="24"/>
        </w:rPr>
        <w:t>Los registros de capacitación serán archivados en el área que imparte la misma.</w:t>
      </w:r>
    </w:p>
    <w:p w14:paraId="042F3759" w14:textId="77777777" w:rsidR="00460534" w:rsidRPr="00215B63" w:rsidRDefault="00460534">
      <w:pPr>
        <w:spacing w:after="0" w:line="240" w:lineRule="auto"/>
        <w:ind w:left="720"/>
        <w:jc w:val="both"/>
        <w:rPr>
          <w:rFonts w:ascii="Arial" w:eastAsia="Arial" w:hAnsi="Arial" w:cs="Arial"/>
          <w:sz w:val="24"/>
          <w:szCs w:val="24"/>
        </w:rPr>
      </w:pPr>
    </w:p>
    <w:p w14:paraId="226B106C" w14:textId="72D44D46" w:rsidR="00460534" w:rsidRPr="00C47683" w:rsidRDefault="00C47683" w:rsidP="00C47683">
      <w:pPr>
        <w:pStyle w:val="Ttulo2"/>
        <w:rPr>
          <w:rFonts w:ascii="Arial" w:eastAsia="Arial" w:hAnsi="Arial" w:cs="Arial"/>
          <w:sz w:val="24"/>
        </w:rPr>
      </w:pPr>
      <w:bookmarkStart w:id="56" w:name="_Toc48163920"/>
      <w:r w:rsidRPr="00C47683">
        <w:rPr>
          <w:rFonts w:ascii="Arial" w:eastAsia="Arial" w:hAnsi="Arial" w:cs="Arial"/>
          <w:sz w:val="24"/>
        </w:rPr>
        <w:t xml:space="preserve">6.4. </w:t>
      </w:r>
      <w:r w:rsidR="00876789" w:rsidRPr="00C47683">
        <w:rPr>
          <w:rFonts w:ascii="Arial" w:eastAsia="Arial" w:hAnsi="Arial" w:cs="Arial"/>
          <w:sz w:val="24"/>
        </w:rPr>
        <w:t xml:space="preserve">Manejo de </w:t>
      </w:r>
      <w:r w:rsidR="003721D3">
        <w:rPr>
          <w:rFonts w:ascii="Arial" w:eastAsia="Arial" w:hAnsi="Arial" w:cs="Arial"/>
          <w:sz w:val="24"/>
        </w:rPr>
        <w:t>r</w:t>
      </w:r>
      <w:r w:rsidR="00876789" w:rsidRPr="00C47683">
        <w:rPr>
          <w:rFonts w:ascii="Arial" w:eastAsia="Arial" w:hAnsi="Arial" w:cs="Arial"/>
          <w:sz w:val="24"/>
        </w:rPr>
        <w:t>esiduos</w:t>
      </w:r>
      <w:r w:rsidR="001A7DE1">
        <w:rPr>
          <w:rFonts w:ascii="Arial" w:eastAsia="Arial" w:hAnsi="Arial" w:cs="Arial"/>
          <w:sz w:val="24"/>
        </w:rPr>
        <w:t xml:space="preserve"> (Encargada Comisión de Seguimiento).</w:t>
      </w:r>
      <w:bookmarkEnd w:id="56"/>
    </w:p>
    <w:p w14:paraId="0061D6D4" w14:textId="77777777" w:rsidR="00D46C6C" w:rsidRDefault="00D46C6C">
      <w:pPr>
        <w:spacing w:after="0" w:line="240" w:lineRule="auto"/>
        <w:jc w:val="both"/>
        <w:rPr>
          <w:rFonts w:ascii="Arial" w:eastAsia="Arial" w:hAnsi="Arial" w:cs="Arial"/>
          <w:sz w:val="24"/>
          <w:szCs w:val="24"/>
        </w:rPr>
      </w:pPr>
    </w:p>
    <w:p w14:paraId="447B4374"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Procedimiento para el manejo y eliminación de los residuos durante el tiempo en el que se mantenga activo el brote, según lineamientos del Ministerio de Salud.</w:t>
      </w:r>
    </w:p>
    <w:p w14:paraId="47D79B13" w14:textId="77777777" w:rsidR="00460534" w:rsidRPr="00215B63" w:rsidRDefault="00460534">
      <w:pPr>
        <w:spacing w:after="0" w:line="240" w:lineRule="auto"/>
        <w:jc w:val="both"/>
        <w:rPr>
          <w:rFonts w:ascii="Arial" w:eastAsia="Arial" w:hAnsi="Arial" w:cs="Arial"/>
          <w:sz w:val="24"/>
          <w:szCs w:val="24"/>
        </w:rPr>
      </w:pPr>
    </w:p>
    <w:p w14:paraId="3564F947" w14:textId="77777777" w:rsidR="00460534" w:rsidRPr="00215B63" w:rsidRDefault="00876789" w:rsidP="00D222A7">
      <w:pPr>
        <w:numPr>
          <w:ilvl w:val="0"/>
          <w:numId w:val="12"/>
        </w:numPr>
        <w:spacing w:after="0" w:line="240" w:lineRule="auto"/>
        <w:jc w:val="both"/>
        <w:rPr>
          <w:rFonts w:ascii="Arial" w:eastAsia="Arial" w:hAnsi="Arial" w:cs="Arial"/>
          <w:sz w:val="24"/>
          <w:szCs w:val="24"/>
        </w:rPr>
      </w:pPr>
      <w:r w:rsidRPr="00215B63">
        <w:rPr>
          <w:rFonts w:ascii="Arial" w:eastAsia="Arial" w:hAnsi="Arial" w:cs="Arial"/>
          <w:sz w:val="24"/>
          <w:szCs w:val="24"/>
        </w:rPr>
        <w:t>El procedimiento para el manejo y eliminación de los residuos debe cumplir con la Ley General de Gestión Integral de Residuos y su reglamento.</w:t>
      </w:r>
    </w:p>
    <w:p w14:paraId="7DBBD64E" w14:textId="77777777" w:rsidR="00460534" w:rsidRPr="00215B63" w:rsidRDefault="00876789" w:rsidP="00D222A7">
      <w:pPr>
        <w:numPr>
          <w:ilvl w:val="0"/>
          <w:numId w:val="12"/>
        </w:numPr>
        <w:spacing w:after="0" w:line="240" w:lineRule="auto"/>
        <w:jc w:val="both"/>
        <w:rPr>
          <w:rFonts w:ascii="Arial" w:eastAsia="Arial" w:hAnsi="Arial" w:cs="Arial"/>
          <w:sz w:val="24"/>
          <w:szCs w:val="24"/>
        </w:rPr>
      </w:pPr>
      <w:r w:rsidRPr="00215B63">
        <w:rPr>
          <w:rFonts w:ascii="Arial" w:eastAsia="Arial" w:hAnsi="Arial" w:cs="Arial"/>
          <w:sz w:val="24"/>
          <w:szCs w:val="24"/>
        </w:rPr>
        <w:t>Se deberá capacitar al personal a cargo de la labor de limpieza sobre el protocolo disposición final de residuos.</w:t>
      </w:r>
    </w:p>
    <w:p w14:paraId="2A197369" w14:textId="77777777" w:rsidR="00460534" w:rsidRPr="00215B63" w:rsidRDefault="00876789" w:rsidP="00D222A7">
      <w:pPr>
        <w:numPr>
          <w:ilvl w:val="0"/>
          <w:numId w:val="12"/>
        </w:numPr>
        <w:spacing w:after="0" w:line="240" w:lineRule="auto"/>
        <w:jc w:val="both"/>
        <w:rPr>
          <w:rFonts w:ascii="Arial" w:eastAsia="Arial" w:hAnsi="Arial" w:cs="Arial"/>
          <w:sz w:val="24"/>
          <w:szCs w:val="24"/>
        </w:rPr>
      </w:pPr>
      <w:r w:rsidRPr="00215B63">
        <w:rPr>
          <w:rFonts w:ascii="Arial" w:eastAsia="Arial" w:hAnsi="Arial" w:cs="Arial"/>
          <w:sz w:val="24"/>
          <w:szCs w:val="24"/>
        </w:rPr>
        <w:t>Se debe disponer de contenedores con apertura accionada mediante pedal para la disposición exclusiva de los residuos generados del proceso de limpieza y desinfección. Estos deben permanecer rotulados con la leyenda “Residuos de limpieza y desinfección”</w:t>
      </w:r>
    </w:p>
    <w:p w14:paraId="2D6D4D66" w14:textId="77777777" w:rsidR="00460534" w:rsidRPr="00215B63" w:rsidRDefault="00876789" w:rsidP="00D222A7">
      <w:pPr>
        <w:numPr>
          <w:ilvl w:val="0"/>
          <w:numId w:val="12"/>
        </w:numPr>
        <w:spacing w:after="0" w:line="240" w:lineRule="auto"/>
        <w:jc w:val="both"/>
        <w:rPr>
          <w:rFonts w:ascii="Arial" w:eastAsia="Arial" w:hAnsi="Arial" w:cs="Arial"/>
          <w:sz w:val="24"/>
          <w:szCs w:val="24"/>
        </w:rPr>
      </w:pPr>
      <w:r w:rsidRPr="00215B63">
        <w:rPr>
          <w:rFonts w:ascii="Arial" w:eastAsia="Arial" w:hAnsi="Arial" w:cs="Arial"/>
          <w:sz w:val="24"/>
          <w:szCs w:val="24"/>
        </w:rPr>
        <w:t>Las bolsas que contengan desechos generados en el proceso de limpieza, deberán ser rotulados con la siguiente leyenda: Precaución. Materiales usados en procesos de limpieza y desinfección.</w:t>
      </w:r>
    </w:p>
    <w:p w14:paraId="553F1C1E" w14:textId="77777777" w:rsidR="00460534" w:rsidRPr="00215B63" w:rsidRDefault="00876789" w:rsidP="00D222A7">
      <w:pPr>
        <w:numPr>
          <w:ilvl w:val="0"/>
          <w:numId w:val="12"/>
        </w:numPr>
        <w:spacing w:after="0" w:line="240" w:lineRule="auto"/>
        <w:jc w:val="both"/>
        <w:rPr>
          <w:rFonts w:ascii="Arial" w:eastAsia="Arial" w:hAnsi="Arial" w:cs="Arial"/>
          <w:sz w:val="24"/>
          <w:szCs w:val="24"/>
        </w:rPr>
      </w:pPr>
      <w:r w:rsidRPr="00215B63">
        <w:rPr>
          <w:rFonts w:ascii="Arial" w:eastAsia="Arial" w:hAnsi="Arial" w:cs="Arial"/>
          <w:sz w:val="24"/>
          <w:szCs w:val="24"/>
        </w:rPr>
        <w:t>Antes de sacar la bolsa del basurero, está será amarrada para evitar que al manipularla se riegue su contenido o que por acción mecánica se dé la proyección de partículas. Para lo cual las mismas serán llenadas hasta un máximo de ⅔ partes de su capacidad.</w:t>
      </w:r>
    </w:p>
    <w:p w14:paraId="71269179" w14:textId="77777777" w:rsidR="00460534" w:rsidRDefault="00876789" w:rsidP="00D222A7">
      <w:pPr>
        <w:numPr>
          <w:ilvl w:val="0"/>
          <w:numId w:val="12"/>
        </w:numPr>
        <w:spacing w:after="0" w:line="240" w:lineRule="auto"/>
        <w:jc w:val="both"/>
        <w:rPr>
          <w:rFonts w:ascii="Arial" w:eastAsia="Arial" w:hAnsi="Arial" w:cs="Arial"/>
          <w:sz w:val="24"/>
          <w:szCs w:val="24"/>
        </w:rPr>
      </w:pPr>
      <w:r w:rsidRPr="00215B63">
        <w:rPr>
          <w:rFonts w:ascii="Arial" w:eastAsia="Arial" w:hAnsi="Arial" w:cs="Arial"/>
          <w:sz w:val="24"/>
          <w:szCs w:val="24"/>
        </w:rPr>
        <w:t>Se dispondrá de contenedores exclusivos y debidamente identificados para colocar las bolsas de desechos de limpieza, desinfección y EPP desechable. Se garantizará que los contenedores de dichos residuos se mantengan en lugares limpios, cerrados y protegidos de la lluvia.</w:t>
      </w:r>
    </w:p>
    <w:p w14:paraId="6FA7C258" w14:textId="5692DE3E" w:rsidR="00C34902" w:rsidRDefault="00C34902" w:rsidP="00C34902">
      <w:pPr>
        <w:spacing w:after="0" w:line="240" w:lineRule="auto"/>
        <w:jc w:val="both"/>
        <w:rPr>
          <w:rFonts w:ascii="Arial" w:eastAsia="Arial" w:hAnsi="Arial" w:cs="Arial"/>
          <w:sz w:val="24"/>
          <w:szCs w:val="24"/>
        </w:rPr>
      </w:pPr>
    </w:p>
    <w:p w14:paraId="5B64DD8B" w14:textId="47940259" w:rsidR="008D4A56" w:rsidRDefault="008D4A56" w:rsidP="00C34902">
      <w:pPr>
        <w:spacing w:after="0" w:line="240" w:lineRule="auto"/>
        <w:jc w:val="both"/>
        <w:rPr>
          <w:rFonts w:ascii="Arial" w:eastAsia="Arial" w:hAnsi="Arial" w:cs="Arial"/>
          <w:sz w:val="24"/>
          <w:szCs w:val="24"/>
        </w:rPr>
      </w:pPr>
    </w:p>
    <w:p w14:paraId="142AFCE8" w14:textId="77777777" w:rsidR="008D4A56" w:rsidRPr="00215B63" w:rsidRDefault="008D4A56" w:rsidP="00C34902">
      <w:pPr>
        <w:spacing w:after="0" w:line="240" w:lineRule="auto"/>
        <w:jc w:val="both"/>
        <w:rPr>
          <w:rFonts w:ascii="Arial" w:eastAsia="Arial" w:hAnsi="Arial" w:cs="Arial"/>
          <w:sz w:val="24"/>
          <w:szCs w:val="24"/>
        </w:rPr>
      </w:pPr>
    </w:p>
    <w:p w14:paraId="11D79FAF" w14:textId="77777777" w:rsidR="00460534" w:rsidRPr="00215B63" w:rsidRDefault="00460534">
      <w:pPr>
        <w:spacing w:after="0" w:line="240" w:lineRule="auto"/>
        <w:ind w:left="720"/>
        <w:jc w:val="both"/>
        <w:rPr>
          <w:rFonts w:ascii="Arial" w:eastAsia="Arial" w:hAnsi="Arial" w:cs="Arial"/>
          <w:sz w:val="24"/>
          <w:szCs w:val="24"/>
        </w:rPr>
      </w:pPr>
    </w:p>
    <w:p w14:paraId="1815BDD7" w14:textId="77777777" w:rsidR="00460534" w:rsidRPr="00C47683" w:rsidRDefault="00C42AD8" w:rsidP="00C47683">
      <w:pPr>
        <w:pStyle w:val="Ttulo2"/>
        <w:rPr>
          <w:rFonts w:ascii="Arial" w:eastAsia="Arial" w:hAnsi="Arial" w:cs="Arial"/>
          <w:sz w:val="24"/>
        </w:rPr>
      </w:pPr>
      <w:bookmarkStart w:id="57" w:name="_Toc48163921"/>
      <w:r w:rsidRPr="00C47683">
        <w:rPr>
          <w:rFonts w:ascii="Arial" w:eastAsia="Arial" w:hAnsi="Arial" w:cs="Arial"/>
          <w:sz w:val="24"/>
        </w:rPr>
        <w:lastRenderedPageBreak/>
        <w:t xml:space="preserve">6.4.1. </w:t>
      </w:r>
      <w:r w:rsidR="00876789" w:rsidRPr="00C47683">
        <w:rPr>
          <w:rFonts w:ascii="Arial" w:eastAsia="Arial" w:hAnsi="Arial" w:cs="Arial"/>
          <w:sz w:val="24"/>
        </w:rPr>
        <w:t>Forma en la que son gestionados los residuos derivados de las tareas de limpieza y desinfección como utensilios de limpieza y equipo de protección personal desechables.</w:t>
      </w:r>
      <w:bookmarkEnd w:id="57"/>
    </w:p>
    <w:p w14:paraId="15209C9A" w14:textId="77777777" w:rsidR="00460534" w:rsidRPr="00215B63" w:rsidRDefault="00460534">
      <w:pPr>
        <w:spacing w:after="0" w:line="240" w:lineRule="auto"/>
        <w:jc w:val="both"/>
        <w:rPr>
          <w:rFonts w:ascii="Arial" w:eastAsia="Arial" w:hAnsi="Arial" w:cs="Arial"/>
          <w:b/>
          <w:sz w:val="24"/>
          <w:szCs w:val="24"/>
        </w:rPr>
      </w:pPr>
    </w:p>
    <w:p w14:paraId="1F247BF7"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Los recipientes utilizados para disponer los desechos de los procesos de limpieza y desinfección serán de uso exclusivo para los desechos generados por esta actividad, por lo que deben estar debidamente rotulados e identificados.</w:t>
      </w:r>
    </w:p>
    <w:p w14:paraId="55B47929"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 xml:space="preserve">Los residuos derivados de las tareas de limpieza como las toallas de papel, así como los equipos de protección desechables, serán ubicados en los contenedores con bolsas y tapa. </w:t>
      </w:r>
    </w:p>
    <w:p w14:paraId="07991036"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Los guantes y mascarillas serán colocados en bolsas pequeñas una vez que el usuario se las quita, procederá a amarrar la bolsa y luego a colocarla dentro del basurero.</w:t>
      </w:r>
    </w:p>
    <w:p w14:paraId="160F93D4"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Las bolsas de los basureros serán llenadas hasta un máximo de ⅔ partes de su capacidad, respetando los límites máximos de peso establecidos por las oficinas de salud ocupacional para este tipo de carga.</w:t>
      </w:r>
    </w:p>
    <w:p w14:paraId="6EA6E5EF"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 xml:space="preserve">En los basureros se utilizarán bolsas suficientemente fuertes para evitar que se rompan en la manipulación de </w:t>
      </w:r>
      <w:r w:rsidR="008F7E95">
        <w:rPr>
          <w:rFonts w:ascii="Arial" w:eastAsia="Arial" w:hAnsi="Arial" w:cs="Arial"/>
          <w:sz w:val="24"/>
          <w:szCs w:val="24"/>
        </w:rPr>
        <w:t>estas</w:t>
      </w:r>
      <w:r w:rsidRPr="006D2AFF">
        <w:rPr>
          <w:rFonts w:ascii="Arial" w:eastAsia="Arial" w:hAnsi="Arial" w:cs="Arial"/>
          <w:sz w:val="24"/>
          <w:szCs w:val="24"/>
        </w:rPr>
        <w:t>. En los casos en que la estructura de las bolsas no garantice lo anterior, se debe utilizar doble bolsa.</w:t>
      </w:r>
    </w:p>
    <w:p w14:paraId="13CFEB54"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Antes de sacar la bolsa del basurero, esta será amarrada para evitar que al manipularla se riegue su contenido o que por acción mecánica se dé la proyección de partículas.</w:t>
      </w:r>
    </w:p>
    <w:p w14:paraId="2A839F67" w14:textId="77777777" w:rsidR="00460534" w:rsidRPr="006D2AFF" w:rsidRDefault="00876789" w:rsidP="00D222A7">
      <w:pPr>
        <w:pStyle w:val="Prrafodelista"/>
        <w:numPr>
          <w:ilvl w:val="0"/>
          <w:numId w:val="37"/>
        </w:numPr>
        <w:spacing w:after="0" w:line="240" w:lineRule="auto"/>
        <w:jc w:val="both"/>
        <w:rPr>
          <w:rFonts w:ascii="Arial" w:eastAsia="Arial" w:hAnsi="Arial" w:cs="Arial"/>
          <w:sz w:val="24"/>
          <w:szCs w:val="24"/>
        </w:rPr>
      </w:pPr>
      <w:r w:rsidRPr="006D2AFF">
        <w:rPr>
          <w:rFonts w:ascii="Arial" w:eastAsia="Arial" w:hAnsi="Arial" w:cs="Arial"/>
          <w:sz w:val="24"/>
          <w:szCs w:val="24"/>
        </w:rPr>
        <w:t>Las bolsas que contengan desechos generados en el proceso de limpieza deberán ser rotulados con la siguiente leyenda: “EPP y materiales de limpieza y desinfección”.</w:t>
      </w:r>
    </w:p>
    <w:p w14:paraId="1686FA80" w14:textId="77777777" w:rsidR="00460534" w:rsidRPr="00215B63" w:rsidRDefault="00460534">
      <w:pPr>
        <w:spacing w:after="0" w:line="240" w:lineRule="auto"/>
        <w:ind w:left="720"/>
        <w:jc w:val="both"/>
        <w:rPr>
          <w:rFonts w:ascii="Arial" w:eastAsia="Arial" w:hAnsi="Arial" w:cs="Arial"/>
          <w:sz w:val="24"/>
          <w:szCs w:val="24"/>
        </w:rPr>
      </w:pPr>
    </w:p>
    <w:p w14:paraId="5344D04C" w14:textId="77777777" w:rsidR="00460534" w:rsidRPr="00C47683" w:rsidRDefault="00293C98" w:rsidP="00C47683">
      <w:pPr>
        <w:pStyle w:val="Ttulo2"/>
        <w:rPr>
          <w:rFonts w:ascii="Arial" w:eastAsia="Arial" w:hAnsi="Arial" w:cs="Arial"/>
          <w:sz w:val="24"/>
        </w:rPr>
      </w:pPr>
      <w:bookmarkStart w:id="58" w:name="_Toc48163922"/>
      <w:r w:rsidRPr="00C47683">
        <w:rPr>
          <w:rFonts w:ascii="Arial" w:eastAsia="Arial" w:hAnsi="Arial" w:cs="Arial"/>
          <w:sz w:val="24"/>
        </w:rPr>
        <w:t xml:space="preserve">6.4.2. </w:t>
      </w:r>
      <w:r w:rsidR="00876789" w:rsidRPr="00C47683">
        <w:rPr>
          <w:rFonts w:ascii="Arial" w:eastAsia="Arial" w:hAnsi="Arial" w:cs="Arial"/>
          <w:sz w:val="24"/>
        </w:rPr>
        <w:t>Tipo de contenedor de basura empleado</w:t>
      </w:r>
      <w:r w:rsidR="009B546A" w:rsidRPr="00C47683">
        <w:rPr>
          <w:rFonts w:ascii="Arial" w:eastAsia="Arial" w:hAnsi="Arial" w:cs="Arial"/>
          <w:sz w:val="24"/>
        </w:rPr>
        <w:t xml:space="preserve"> para eliminar los </w:t>
      </w:r>
      <w:r w:rsidR="00FA1A2C" w:rsidRPr="00C47683">
        <w:rPr>
          <w:rFonts w:ascii="Arial" w:eastAsia="Arial" w:hAnsi="Arial" w:cs="Arial"/>
          <w:sz w:val="24"/>
        </w:rPr>
        <w:t xml:space="preserve">residuos </w:t>
      </w:r>
      <w:r w:rsidR="009B546A" w:rsidRPr="00C47683">
        <w:rPr>
          <w:rFonts w:ascii="Arial" w:eastAsia="Arial" w:hAnsi="Arial" w:cs="Arial"/>
          <w:sz w:val="24"/>
        </w:rPr>
        <w:t xml:space="preserve">de limpieza y </w:t>
      </w:r>
      <w:r w:rsidR="0025117E" w:rsidRPr="00C47683">
        <w:rPr>
          <w:rFonts w:ascii="Arial" w:eastAsia="Arial" w:hAnsi="Arial" w:cs="Arial"/>
          <w:sz w:val="24"/>
        </w:rPr>
        <w:t>desinfección</w:t>
      </w:r>
      <w:r w:rsidR="00876789" w:rsidRPr="00C47683">
        <w:rPr>
          <w:rFonts w:ascii="Arial" w:eastAsia="Arial" w:hAnsi="Arial" w:cs="Arial"/>
          <w:sz w:val="24"/>
        </w:rPr>
        <w:t xml:space="preserve"> dentro de las instalaciones del lugar de trabajo.</w:t>
      </w:r>
      <w:bookmarkEnd w:id="58"/>
    </w:p>
    <w:p w14:paraId="11F7DE9C" w14:textId="77777777" w:rsidR="00460534" w:rsidRPr="00215B63" w:rsidRDefault="00460534">
      <w:pPr>
        <w:spacing w:after="0" w:line="240" w:lineRule="auto"/>
        <w:jc w:val="both"/>
        <w:rPr>
          <w:rFonts w:ascii="Arial" w:eastAsia="Arial" w:hAnsi="Arial" w:cs="Arial"/>
          <w:b/>
          <w:sz w:val="24"/>
          <w:szCs w:val="24"/>
        </w:rPr>
      </w:pPr>
    </w:p>
    <w:p w14:paraId="6D23C8D5" w14:textId="77777777" w:rsidR="00460534" w:rsidRPr="00D30DE5" w:rsidRDefault="00876789" w:rsidP="00D222A7">
      <w:pPr>
        <w:pStyle w:val="Prrafodelista"/>
        <w:numPr>
          <w:ilvl w:val="0"/>
          <w:numId w:val="38"/>
        </w:numPr>
        <w:spacing w:after="0" w:line="240" w:lineRule="auto"/>
        <w:jc w:val="both"/>
        <w:rPr>
          <w:rFonts w:ascii="Arial" w:eastAsia="Arial" w:hAnsi="Arial" w:cs="Arial"/>
          <w:sz w:val="24"/>
          <w:szCs w:val="24"/>
        </w:rPr>
      </w:pPr>
      <w:r w:rsidRPr="00D30DE5">
        <w:rPr>
          <w:rFonts w:ascii="Arial" w:eastAsia="Arial" w:hAnsi="Arial" w:cs="Arial"/>
          <w:sz w:val="24"/>
          <w:szCs w:val="24"/>
        </w:rPr>
        <w:t xml:space="preserve">Deberán estar en perfecto estado, ser de un tamaño que permita recolectar los desechos generados sin que se acumule una gran cantidad de ellos o el peso de estos genere un riesgo para los trabajadores. </w:t>
      </w:r>
    </w:p>
    <w:p w14:paraId="10DC7C22" w14:textId="77777777" w:rsidR="00460534" w:rsidRDefault="00876789" w:rsidP="00D222A7">
      <w:pPr>
        <w:pStyle w:val="Prrafodelista"/>
        <w:numPr>
          <w:ilvl w:val="0"/>
          <w:numId w:val="38"/>
        </w:numPr>
        <w:spacing w:after="0" w:line="240" w:lineRule="auto"/>
        <w:jc w:val="both"/>
        <w:rPr>
          <w:rFonts w:ascii="Arial" w:eastAsia="Arial" w:hAnsi="Arial" w:cs="Arial"/>
          <w:sz w:val="24"/>
          <w:szCs w:val="24"/>
        </w:rPr>
      </w:pPr>
      <w:r w:rsidRPr="00D30DE5">
        <w:rPr>
          <w:rFonts w:ascii="Arial" w:eastAsia="Arial" w:hAnsi="Arial" w:cs="Arial"/>
          <w:sz w:val="24"/>
          <w:szCs w:val="24"/>
        </w:rPr>
        <w:t>Todos los basureros deberán tener tapa y esta debe ser de apertura mediante un pedal.</w:t>
      </w:r>
    </w:p>
    <w:p w14:paraId="7592D56D" w14:textId="77777777" w:rsidR="00896537" w:rsidRPr="00D30DE5" w:rsidRDefault="00896537" w:rsidP="00D222A7">
      <w:pPr>
        <w:pStyle w:val="Prrafodelista"/>
        <w:numPr>
          <w:ilvl w:val="0"/>
          <w:numId w:val="38"/>
        </w:numPr>
        <w:spacing w:after="0" w:line="240" w:lineRule="auto"/>
        <w:jc w:val="both"/>
        <w:rPr>
          <w:rFonts w:ascii="Arial" w:eastAsia="Arial" w:hAnsi="Arial" w:cs="Arial"/>
          <w:sz w:val="24"/>
          <w:szCs w:val="24"/>
        </w:rPr>
      </w:pPr>
      <w:r>
        <w:rPr>
          <w:rFonts w:ascii="Arial" w:eastAsia="Arial" w:hAnsi="Arial" w:cs="Arial"/>
          <w:sz w:val="24"/>
          <w:szCs w:val="24"/>
        </w:rPr>
        <w:t>Deben colocarse basureros de basura convencional</w:t>
      </w:r>
      <w:r w:rsidR="003A350A">
        <w:rPr>
          <w:rFonts w:ascii="Arial" w:eastAsia="Arial" w:hAnsi="Arial" w:cs="Arial"/>
          <w:sz w:val="24"/>
          <w:szCs w:val="24"/>
        </w:rPr>
        <w:t xml:space="preserve"> para la eliminación de basura no contaminada.</w:t>
      </w:r>
    </w:p>
    <w:p w14:paraId="1D12B5D4" w14:textId="77777777" w:rsidR="00460534" w:rsidRPr="00215B63" w:rsidRDefault="00460534">
      <w:pPr>
        <w:spacing w:after="0" w:line="240" w:lineRule="auto"/>
        <w:ind w:left="720"/>
        <w:jc w:val="both"/>
        <w:rPr>
          <w:rFonts w:ascii="Arial" w:eastAsia="Arial" w:hAnsi="Arial" w:cs="Arial"/>
          <w:sz w:val="24"/>
          <w:szCs w:val="24"/>
        </w:rPr>
      </w:pPr>
    </w:p>
    <w:p w14:paraId="71D649F9" w14:textId="77777777" w:rsidR="00460534" w:rsidRPr="00BE6B56" w:rsidRDefault="00293C98" w:rsidP="00BE6B56">
      <w:pPr>
        <w:pStyle w:val="Ttulo2"/>
        <w:rPr>
          <w:rFonts w:ascii="Arial" w:eastAsia="Arial" w:hAnsi="Arial" w:cs="Arial"/>
          <w:sz w:val="24"/>
        </w:rPr>
      </w:pPr>
      <w:bookmarkStart w:id="59" w:name="_Toc48163923"/>
      <w:r w:rsidRPr="00BE6B56">
        <w:rPr>
          <w:rFonts w:ascii="Arial" w:eastAsia="Arial" w:hAnsi="Arial" w:cs="Arial"/>
          <w:sz w:val="24"/>
        </w:rPr>
        <w:t>6.4.3</w:t>
      </w:r>
      <w:r w:rsidR="00DD7986" w:rsidRPr="00BE6B56">
        <w:rPr>
          <w:rFonts w:ascii="Arial" w:eastAsia="Arial" w:hAnsi="Arial" w:cs="Arial"/>
          <w:sz w:val="24"/>
        </w:rPr>
        <w:t xml:space="preserve">. </w:t>
      </w:r>
      <w:r w:rsidR="00876789" w:rsidRPr="00BE6B56">
        <w:rPr>
          <w:rFonts w:ascii="Arial" w:eastAsia="Arial" w:hAnsi="Arial" w:cs="Arial"/>
          <w:sz w:val="24"/>
        </w:rPr>
        <w:t>Forma y frecuencia de la limpieza de los contenedores de basura</w:t>
      </w:r>
      <w:r w:rsidR="0025117E" w:rsidRPr="00BE6B56">
        <w:rPr>
          <w:rFonts w:ascii="Arial" w:eastAsia="Arial" w:hAnsi="Arial" w:cs="Arial"/>
          <w:sz w:val="24"/>
        </w:rPr>
        <w:t xml:space="preserve"> con </w:t>
      </w:r>
      <w:r w:rsidR="00C4607B" w:rsidRPr="00BE6B56">
        <w:rPr>
          <w:rFonts w:ascii="Arial" w:eastAsia="Arial" w:hAnsi="Arial" w:cs="Arial"/>
          <w:sz w:val="24"/>
        </w:rPr>
        <w:t>residuos</w:t>
      </w:r>
      <w:r w:rsidR="0025117E" w:rsidRPr="00BE6B56">
        <w:rPr>
          <w:rFonts w:ascii="Arial" w:eastAsia="Arial" w:hAnsi="Arial" w:cs="Arial"/>
          <w:sz w:val="24"/>
        </w:rPr>
        <w:t xml:space="preserve"> del proceso de limpieza y desinfección</w:t>
      </w:r>
      <w:r w:rsidR="00876789" w:rsidRPr="00BE6B56">
        <w:rPr>
          <w:rFonts w:ascii="Arial" w:eastAsia="Arial" w:hAnsi="Arial" w:cs="Arial"/>
          <w:sz w:val="24"/>
        </w:rPr>
        <w:t xml:space="preserve"> dentro de las instalaciones del lugar de trabajo.</w:t>
      </w:r>
      <w:bookmarkEnd w:id="59"/>
    </w:p>
    <w:p w14:paraId="44E0CBFE" w14:textId="77777777" w:rsidR="0025117E" w:rsidRPr="00215B63" w:rsidRDefault="0025117E" w:rsidP="00293C98">
      <w:pPr>
        <w:spacing w:after="0" w:line="240" w:lineRule="auto"/>
        <w:ind w:left="810" w:hanging="810"/>
        <w:jc w:val="both"/>
        <w:rPr>
          <w:rFonts w:ascii="Arial" w:eastAsia="Arial" w:hAnsi="Arial" w:cs="Arial"/>
          <w:b/>
          <w:sz w:val="24"/>
          <w:szCs w:val="24"/>
        </w:rPr>
      </w:pPr>
    </w:p>
    <w:p w14:paraId="7EFEB6E5" w14:textId="77777777" w:rsidR="00460534" w:rsidRPr="00215B63" w:rsidRDefault="00876789" w:rsidP="00D222A7">
      <w:pPr>
        <w:pStyle w:val="Prrafodelista"/>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Los contenedores </w:t>
      </w:r>
      <w:r w:rsidR="00C4607B" w:rsidRPr="00215B63">
        <w:rPr>
          <w:rFonts w:ascii="Arial" w:eastAsia="Arial" w:hAnsi="Arial" w:cs="Arial"/>
          <w:sz w:val="24"/>
          <w:szCs w:val="24"/>
        </w:rPr>
        <w:t xml:space="preserve">usados para colocar residuos de los procesos de limpieza y desinfección </w:t>
      </w:r>
      <w:r w:rsidRPr="00215B63">
        <w:rPr>
          <w:rFonts w:ascii="Arial" w:eastAsia="Arial" w:hAnsi="Arial" w:cs="Arial"/>
          <w:sz w:val="24"/>
          <w:szCs w:val="24"/>
        </w:rPr>
        <w:t xml:space="preserve">de basura deberán ser lavados diariamente, desde su boca hasta la base, utilizando agua y jabón en un lugar donde exista suficiente ventilación, sin que terceras personas se encuentren cerca del área de trabajo. Luego de esto, deben ser rociados con una solución de hipoclorito </w:t>
      </w:r>
      <w:r w:rsidRPr="00215B63">
        <w:rPr>
          <w:rFonts w:ascii="Arial" w:eastAsia="Arial" w:hAnsi="Arial" w:cs="Arial"/>
          <w:sz w:val="24"/>
          <w:szCs w:val="24"/>
        </w:rPr>
        <w:lastRenderedPageBreak/>
        <w:t xml:space="preserve">de sodio al 0,5% en agua preparada </w:t>
      </w:r>
      <w:r w:rsidR="00E12DBD" w:rsidRPr="00215B63">
        <w:rPr>
          <w:rFonts w:ascii="Arial" w:eastAsia="Arial" w:hAnsi="Arial" w:cs="Arial"/>
          <w:sz w:val="24"/>
          <w:szCs w:val="24"/>
        </w:rPr>
        <w:t>diariamente</w:t>
      </w:r>
      <w:r w:rsidRPr="00215B63">
        <w:rPr>
          <w:rFonts w:ascii="Arial" w:eastAsia="Arial" w:hAnsi="Arial" w:cs="Arial"/>
          <w:sz w:val="24"/>
          <w:szCs w:val="24"/>
        </w:rPr>
        <w:t xml:space="preserve">, la cual se dejará sobre la superficie </w:t>
      </w:r>
      <w:r w:rsidR="00893869">
        <w:rPr>
          <w:rFonts w:ascii="Arial" w:eastAsia="Arial" w:hAnsi="Arial" w:cs="Arial"/>
          <w:sz w:val="24"/>
          <w:szCs w:val="24"/>
        </w:rPr>
        <w:t xml:space="preserve">al menos 10 minutos o </w:t>
      </w:r>
      <w:r w:rsidRPr="00215B63">
        <w:rPr>
          <w:rFonts w:ascii="Arial" w:eastAsia="Arial" w:hAnsi="Arial" w:cs="Arial"/>
          <w:sz w:val="24"/>
          <w:szCs w:val="24"/>
        </w:rPr>
        <w:t xml:space="preserve">hasta que la misma se seque. </w:t>
      </w:r>
    </w:p>
    <w:p w14:paraId="0CBB776A" w14:textId="77777777" w:rsidR="00460534" w:rsidRPr="00215B63" w:rsidRDefault="00876789" w:rsidP="00D222A7">
      <w:pPr>
        <w:pStyle w:val="Prrafodelista"/>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La persona que realice el proceso de limpieza de los basureros debe utilizar en todo momento el equipo de protección citado en el apartado correspondiente de este documento.</w:t>
      </w:r>
    </w:p>
    <w:p w14:paraId="0EE0D9AE" w14:textId="77777777" w:rsidR="00056B06" w:rsidRDefault="00876789" w:rsidP="00D222A7">
      <w:pPr>
        <w:pStyle w:val="Prrafodelista"/>
        <w:numPr>
          <w:ilvl w:val="0"/>
          <w:numId w:val="13"/>
        </w:num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Los contenedores de basura en donde se colocarán las bolsas que contienen residuos generados del proceso de limpieza y desinfección, deberán ser lavados dos veces por semana, utilizando agua y jabón en un lugar donde exista suficiente ventilación, sin que terceras personas se encuentren cerca del área de trabajo. Luego de esto, deben ser rociados con una solución de hipoclorito de sodio al 0,5% en agua preparada </w:t>
      </w:r>
      <w:r w:rsidR="00A063C0" w:rsidRPr="00215B63">
        <w:rPr>
          <w:rFonts w:ascii="Arial" w:eastAsia="Arial" w:hAnsi="Arial" w:cs="Arial"/>
          <w:sz w:val="24"/>
          <w:szCs w:val="24"/>
        </w:rPr>
        <w:t>diariamente,</w:t>
      </w:r>
      <w:r w:rsidRPr="00215B63">
        <w:rPr>
          <w:rFonts w:ascii="Arial" w:eastAsia="Arial" w:hAnsi="Arial" w:cs="Arial"/>
          <w:sz w:val="24"/>
          <w:szCs w:val="24"/>
        </w:rPr>
        <w:t xml:space="preserve"> la cual se dejará sobre la superficie</w:t>
      </w:r>
      <w:r w:rsidR="0038270B">
        <w:rPr>
          <w:rFonts w:ascii="Arial" w:eastAsia="Arial" w:hAnsi="Arial" w:cs="Arial"/>
          <w:sz w:val="24"/>
          <w:szCs w:val="24"/>
        </w:rPr>
        <w:t xml:space="preserve"> al menos 10 minutos o</w:t>
      </w:r>
      <w:r w:rsidRPr="00215B63">
        <w:rPr>
          <w:rFonts w:ascii="Arial" w:eastAsia="Arial" w:hAnsi="Arial" w:cs="Arial"/>
          <w:sz w:val="24"/>
          <w:szCs w:val="24"/>
        </w:rPr>
        <w:t xml:space="preserve"> hasta que la misma se seque.</w:t>
      </w:r>
    </w:p>
    <w:p w14:paraId="630B9637" w14:textId="77777777" w:rsidR="00D46C6C" w:rsidRPr="00D46C6C" w:rsidRDefault="00D46C6C" w:rsidP="00D46C6C">
      <w:pPr>
        <w:pStyle w:val="Prrafodelista"/>
        <w:spacing w:after="0" w:line="240" w:lineRule="auto"/>
        <w:jc w:val="both"/>
        <w:rPr>
          <w:rFonts w:ascii="Arial" w:eastAsia="Arial" w:hAnsi="Arial" w:cs="Arial"/>
          <w:sz w:val="24"/>
          <w:szCs w:val="24"/>
        </w:rPr>
      </w:pPr>
    </w:p>
    <w:p w14:paraId="7F707881" w14:textId="77777777" w:rsidR="000F5EF9" w:rsidRPr="00C725E6" w:rsidRDefault="00C725E6" w:rsidP="00F777BE">
      <w:pPr>
        <w:pStyle w:val="Ttulo2"/>
        <w:jc w:val="both"/>
        <w:rPr>
          <w:rFonts w:ascii="Arial" w:eastAsia="Arial" w:hAnsi="Arial" w:cs="Arial"/>
          <w:sz w:val="24"/>
          <w:lang w:val="es-ES"/>
        </w:rPr>
      </w:pPr>
      <w:bookmarkStart w:id="60" w:name="_Toc48163924"/>
      <w:r>
        <w:rPr>
          <w:rFonts w:ascii="Arial" w:eastAsia="Arial" w:hAnsi="Arial" w:cs="Arial"/>
          <w:sz w:val="24"/>
        </w:rPr>
        <w:t>6.5</w:t>
      </w:r>
      <w:r w:rsidRPr="00C725E6">
        <w:rPr>
          <w:rFonts w:ascii="Arial" w:eastAsia="Arial" w:hAnsi="Arial" w:cs="Arial"/>
          <w:sz w:val="24"/>
        </w:rPr>
        <w:t xml:space="preserve">. </w:t>
      </w:r>
      <w:r w:rsidR="00876789" w:rsidRPr="00C725E6">
        <w:rPr>
          <w:rFonts w:ascii="Arial" w:eastAsia="Arial" w:hAnsi="Arial" w:cs="Arial"/>
          <w:sz w:val="24"/>
        </w:rPr>
        <w:t>Sobre las</w:t>
      </w:r>
      <w:r w:rsidR="00923F79" w:rsidRPr="00C725E6">
        <w:rPr>
          <w:rFonts w:ascii="Arial" w:eastAsia="Arial" w:hAnsi="Arial" w:cs="Arial"/>
          <w:sz w:val="24"/>
        </w:rPr>
        <w:t xml:space="preserve"> giras y otras sa</w:t>
      </w:r>
      <w:r w:rsidR="005C3A45" w:rsidRPr="00C725E6">
        <w:rPr>
          <w:rFonts w:ascii="Arial" w:eastAsia="Arial" w:hAnsi="Arial" w:cs="Arial"/>
          <w:sz w:val="24"/>
        </w:rPr>
        <w:t xml:space="preserve">lidas </w:t>
      </w:r>
      <w:r w:rsidR="00923F79" w:rsidRPr="00C725E6">
        <w:rPr>
          <w:rFonts w:ascii="Arial" w:eastAsia="Arial" w:hAnsi="Arial" w:cs="Arial"/>
          <w:sz w:val="24"/>
        </w:rPr>
        <w:t>en</w:t>
      </w:r>
      <w:r w:rsidR="005C3A45" w:rsidRPr="00C725E6">
        <w:rPr>
          <w:rFonts w:ascii="Arial" w:eastAsia="Arial" w:hAnsi="Arial" w:cs="Arial"/>
          <w:sz w:val="24"/>
        </w:rPr>
        <w:t xml:space="preserve"> vehículos</w:t>
      </w:r>
      <w:r w:rsidR="00923F79" w:rsidRPr="00C725E6">
        <w:rPr>
          <w:rFonts w:ascii="Arial" w:eastAsia="Arial" w:hAnsi="Arial" w:cs="Arial"/>
          <w:sz w:val="24"/>
        </w:rPr>
        <w:t xml:space="preserve"> institucionales</w:t>
      </w:r>
      <w:r w:rsidR="000F5EF9">
        <w:rPr>
          <w:rFonts w:ascii="Arial" w:eastAsia="Arial" w:hAnsi="Arial" w:cs="Arial"/>
          <w:sz w:val="24"/>
        </w:rPr>
        <w:t xml:space="preserve"> </w:t>
      </w:r>
      <w:r w:rsidR="000F5EF9">
        <w:rPr>
          <w:rFonts w:ascii="Arial" w:eastAsia="Arial" w:hAnsi="Arial" w:cs="Arial"/>
          <w:sz w:val="24"/>
          <w:lang w:val="es-ES"/>
        </w:rPr>
        <w:t>(Encargada Comisión de Seguimiento).</w:t>
      </w:r>
      <w:bookmarkEnd w:id="60"/>
    </w:p>
    <w:p w14:paraId="7855E73C" w14:textId="690815DE" w:rsidR="0031282A" w:rsidRDefault="00876789" w:rsidP="00875398">
      <w:pPr>
        <w:spacing w:after="0" w:line="240" w:lineRule="auto"/>
        <w:jc w:val="both"/>
        <w:rPr>
          <w:rFonts w:ascii="Arial" w:eastAsia="Arial" w:hAnsi="Arial" w:cs="Arial"/>
          <w:sz w:val="24"/>
          <w:szCs w:val="24"/>
        </w:rPr>
      </w:pPr>
      <w:r w:rsidRPr="00215B63">
        <w:rPr>
          <w:rFonts w:ascii="Arial" w:eastAsia="Arial" w:hAnsi="Arial" w:cs="Arial"/>
          <w:sz w:val="24"/>
          <w:szCs w:val="24"/>
        </w:rPr>
        <w:t>Ante el panorama actual de pandemia en la Universidad de Costa Rica las giras de trabajo no esenciales se mantienen suspendidas. Sin embargo, en caso de que sea estrictamente necesario realizarla y al utilizar vehículos Institucionales se debe</w:t>
      </w:r>
      <w:r w:rsidR="0031282A">
        <w:rPr>
          <w:rFonts w:ascii="Arial" w:eastAsia="Arial" w:hAnsi="Arial" w:cs="Arial"/>
          <w:sz w:val="24"/>
          <w:szCs w:val="24"/>
        </w:rPr>
        <w:t xml:space="preserve"> solicitar</w:t>
      </w:r>
      <w:r w:rsidR="00777446">
        <w:rPr>
          <w:rFonts w:ascii="Arial" w:eastAsia="Arial" w:hAnsi="Arial" w:cs="Arial"/>
          <w:sz w:val="24"/>
          <w:szCs w:val="24"/>
        </w:rPr>
        <w:t xml:space="preserve"> la aprobación de esta actividad presencial</w:t>
      </w:r>
      <w:r w:rsidR="007141E2">
        <w:rPr>
          <w:rFonts w:ascii="Arial" w:eastAsia="Arial" w:hAnsi="Arial" w:cs="Arial"/>
          <w:sz w:val="24"/>
          <w:szCs w:val="24"/>
        </w:rPr>
        <w:t xml:space="preserve"> </w:t>
      </w:r>
      <w:r w:rsidR="00575584">
        <w:rPr>
          <w:rFonts w:ascii="Arial" w:eastAsia="Arial" w:hAnsi="Arial" w:cs="Arial"/>
          <w:sz w:val="24"/>
          <w:szCs w:val="24"/>
        </w:rPr>
        <w:t xml:space="preserve">según oficio </w:t>
      </w:r>
      <w:r w:rsidR="007141E2">
        <w:rPr>
          <w:rFonts w:ascii="Arial" w:eastAsia="Arial" w:hAnsi="Arial" w:cs="Arial"/>
          <w:sz w:val="24"/>
          <w:szCs w:val="24"/>
        </w:rPr>
        <w:t>R-</w:t>
      </w:r>
      <w:r w:rsidR="00575584">
        <w:rPr>
          <w:rFonts w:ascii="Arial" w:eastAsia="Arial" w:hAnsi="Arial" w:cs="Arial"/>
          <w:sz w:val="24"/>
          <w:szCs w:val="24"/>
        </w:rPr>
        <w:t>21-2020</w:t>
      </w:r>
      <w:r w:rsidR="00777446">
        <w:rPr>
          <w:rFonts w:ascii="Arial" w:eastAsia="Arial" w:hAnsi="Arial" w:cs="Arial"/>
          <w:sz w:val="24"/>
          <w:szCs w:val="24"/>
        </w:rPr>
        <w:t>.</w:t>
      </w:r>
      <w:r w:rsidR="0031282A">
        <w:rPr>
          <w:rFonts w:ascii="Arial" w:eastAsia="Arial" w:hAnsi="Arial" w:cs="Arial"/>
          <w:sz w:val="24"/>
          <w:szCs w:val="24"/>
        </w:rPr>
        <w:t xml:space="preserve">  </w:t>
      </w:r>
    </w:p>
    <w:p w14:paraId="763BC674" w14:textId="77777777" w:rsidR="00E24A81" w:rsidRDefault="00E24A81" w:rsidP="00875398">
      <w:pPr>
        <w:spacing w:after="0" w:line="240" w:lineRule="auto"/>
        <w:jc w:val="both"/>
        <w:rPr>
          <w:rFonts w:ascii="Arial" w:eastAsia="Arial" w:hAnsi="Arial" w:cs="Arial"/>
          <w:sz w:val="24"/>
          <w:szCs w:val="24"/>
        </w:rPr>
      </w:pPr>
    </w:p>
    <w:p w14:paraId="1294CF74" w14:textId="478AA632" w:rsidR="00875398" w:rsidRDefault="0031282A" w:rsidP="00875398">
      <w:pPr>
        <w:spacing w:after="0" w:line="240" w:lineRule="auto"/>
        <w:jc w:val="both"/>
        <w:rPr>
          <w:rFonts w:ascii="Arial" w:hAnsi="Arial" w:cs="Arial"/>
          <w:sz w:val="24"/>
          <w:szCs w:val="24"/>
        </w:rPr>
      </w:pPr>
      <w:r w:rsidRPr="0031282A">
        <w:rPr>
          <w:rFonts w:ascii="Arial" w:hAnsi="Arial" w:cs="Arial"/>
          <w:sz w:val="24"/>
          <w:szCs w:val="24"/>
        </w:rPr>
        <w:t xml:space="preserve">La autorización de la posibilidad de realizar giras se elevará </w:t>
      </w:r>
      <w:r w:rsidR="00FE246C">
        <w:rPr>
          <w:rFonts w:ascii="Arial" w:hAnsi="Arial" w:cs="Arial"/>
          <w:sz w:val="24"/>
          <w:szCs w:val="24"/>
        </w:rPr>
        <w:t xml:space="preserve">con la aprobación de la persona </w:t>
      </w:r>
      <w:r w:rsidRPr="0031282A">
        <w:rPr>
          <w:rFonts w:ascii="Arial" w:hAnsi="Arial" w:cs="Arial"/>
          <w:sz w:val="24"/>
          <w:szCs w:val="24"/>
        </w:rPr>
        <w:t>Vicerrectora de Investigación</w:t>
      </w:r>
      <w:r w:rsidR="00FE246C">
        <w:rPr>
          <w:rFonts w:ascii="Arial" w:hAnsi="Arial" w:cs="Arial"/>
          <w:sz w:val="24"/>
          <w:szCs w:val="24"/>
        </w:rPr>
        <w:t xml:space="preserve"> ante el CCIO</w:t>
      </w:r>
      <w:r w:rsidR="00575584">
        <w:rPr>
          <w:rFonts w:ascii="Arial" w:hAnsi="Arial" w:cs="Arial"/>
          <w:sz w:val="24"/>
          <w:szCs w:val="24"/>
        </w:rPr>
        <w:t>,</w:t>
      </w:r>
      <w:r w:rsidRPr="0031282A">
        <w:rPr>
          <w:rFonts w:ascii="Arial" w:hAnsi="Arial" w:cs="Arial"/>
          <w:sz w:val="24"/>
          <w:szCs w:val="24"/>
        </w:rPr>
        <w:t xml:space="preserve"> indicando las razones que obligan a realizar la(s) gira(s), junto con la información de las personas que participarán, los detalles del lugar y labores a realizar, el tipo de restricción sanitaria de la zona y la indicación de que cumplirán las medidas indicadas en este protocolo para este tipo de actividades. Si la </w:t>
      </w:r>
      <w:r w:rsidR="00FE246C">
        <w:rPr>
          <w:rFonts w:ascii="Arial" w:hAnsi="Arial" w:cs="Arial"/>
          <w:sz w:val="24"/>
          <w:szCs w:val="24"/>
        </w:rPr>
        <w:t>CCIO</w:t>
      </w:r>
      <w:r w:rsidRPr="0031282A">
        <w:rPr>
          <w:rFonts w:ascii="Arial" w:hAnsi="Arial" w:cs="Arial"/>
          <w:sz w:val="24"/>
          <w:szCs w:val="24"/>
        </w:rPr>
        <w:t xml:space="preserve"> considera apropiado realizar la(s) gira(s), enviará la solicitud al Consejo de Rectoría para su aprobación.</w:t>
      </w:r>
      <w:r>
        <w:rPr>
          <w:rFonts w:ascii="Arial" w:hAnsi="Arial" w:cs="Arial"/>
          <w:sz w:val="24"/>
          <w:szCs w:val="24"/>
        </w:rPr>
        <w:t xml:space="preserve"> </w:t>
      </w:r>
    </w:p>
    <w:p w14:paraId="71E742EB" w14:textId="77777777" w:rsidR="0031282A" w:rsidRDefault="0031282A" w:rsidP="00875398">
      <w:pPr>
        <w:spacing w:after="0" w:line="240" w:lineRule="auto"/>
        <w:jc w:val="both"/>
        <w:rPr>
          <w:rFonts w:ascii="Arial" w:hAnsi="Arial" w:cs="Arial"/>
          <w:sz w:val="24"/>
          <w:szCs w:val="24"/>
        </w:rPr>
      </w:pPr>
    </w:p>
    <w:p w14:paraId="4FFF30E6" w14:textId="77777777" w:rsidR="0031282A" w:rsidRPr="00215B63" w:rsidRDefault="0031282A" w:rsidP="00875398">
      <w:pPr>
        <w:spacing w:after="0" w:line="240" w:lineRule="auto"/>
        <w:jc w:val="both"/>
        <w:rPr>
          <w:rFonts w:ascii="Arial" w:eastAsia="Arial" w:hAnsi="Arial" w:cs="Arial"/>
          <w:sz w:val="24"/>
          <w:szCs w:val="24"/>
        </w:rPr>
      </w:pPr>
      <w:r>
        <w:rPr>
          <w:rFonts w:ascii="Arial" w:hAnsi="Arial" w:cs="Arial"/>
          <w:sz w:val="24"/>
          <w:szCs w:val="24"/>
        </w:rPr>
        <w:t>Las medidas mínimas que se deben cumplir en una gira son:</w:t>
      </w:r>
    </w:p>
    <w:p w14:paraId="0C03C764" w14:textId="0A2F99B5" w:rsidR="008767E8" w:rsidRDefault="008767E8" w:rsidP="0031282A">
      <w:pPr>
        <w:spacing w:after="0" w:line="240" w:lineRule="auto"/>
        <w:jc w:val="both"/>
        <w:rPr>
          <w:rFonts w:ascii="Arial" w:hAnsi="Arial" w:cs="Arial"/>
          <w:sz w:val="24"/>
          <w:szCs w:val="24"/>
          <w:highlight w:val="yellow"/>
        </w:rPr>
      </w:pPr>
    </w:p>
    <w:p w14:paraId="5F2875DD" w14:textId="2E2B43E1" w:rsidR="009F3D48" w:rsidRDefault="009F3D48" w:rsidP="0031282A">
      <w:pPr>
        <w:spacing w:after="0" w:line="240" w:lineRule="auto"/>
        <w:jc w:val="both"/>
        <w:rPr>
          <w:rFonts w:ascii="Arial" w:hAnsi="Arial" w:cs="Arial"/>
          <w:sz w:val="24"/>
          <w:szCs w:val="24"/>
        </w:rPr>
      </w:pPr>
      <w:r>
        <w:rPr>
          <w:rFonts w:ascii="Arial" w:hAnsi="Arial" w:cs="Arial"/>
          <w:sz w:val="24"/>
          <w:szCs w:val="24"/>
        </w:rPr>
        <w:t>Antes de la gira:</w:t>
      </w:r>
    </w:p>
    <w:p w14:paraId="4CD7D9F7" w14:textId="77777777" w:rsidR="00961B8F" w:rsidRPr="00602EF8" w:rsidRDefault="00961B8F" w:rsidP="0031282A">
      <w:pPr>
        <w:spacing w:after="0" w:line="240" w:lineRule="auto"/>
        <w:jc w:val="both"/>
        <w:rPr>
          <w:rFonts w:ascii="Arial" w:hAnsi="Arial" w:cs="Arial"/>
          <w:sz w:val="24"/>
          <w:szCs w:val="24"/>
          <w:highlight w:val="yellow"/>
        </w:rPr>
      </w:pPr>
    </w:p>
    <w:p w14:paraId="08050705" w14:textId="77777777" w:rsidR="00875398" w:rsidRPr="00215B63" w:rsidRDefault="00875398" w:rsidP="00D222A7">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De ser posible las personas con factores de riesgo deberán inhibirse de participar en giras.</w:t>
      </w:r>
    </w:p>
    <w:p w14:paraId="43EB0D6E" w14:textId="55C35CFA" w:rsidR="00875398" w:rsidRPr="00E1382C" w:rsidRDefault="00875398" w:rsidP="00D222A7">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Se deberán evitar las giras a las zonas catalogadas como de alto riesgo por el Ministerio de Salud, llamadas zonas categoría naranja</w:t>
      </w:r>
      <w:r w:rsidR="00602EF8">
        <w:rPr>
          <w:rFonts w:ascii="Arial" w:eastAsia="Arial" w:hAnsi="Arial" w:cs="Arial"/>
          <w:sz w:val="24"/>
          <w:szCs w:val="24"/>
        </w:rPr>
        <w:t>, sin embargo</w:t>
      </w:r>
      <w:r w:rsidR="0031282A">
        <w:rPr>
          <w:rFonts w:ascii="Arial" w:eastAsia="Arial" w:hAnsi="Arial" w:cs="Arial"/>
          <w:sz w:val="24"/>
          <w:szCs w:val="24"/>
        </w:rPr>
        <w:t>,</w:t>
      </w:r>
      <w:r w:rsidR="00602EF8">
        <w:rPr>
          <w:rFonts w:ascii="Arial" w:eastAsia="Arial" w:hAnsi="Arial" w:cs="Arial"/>
          <w:sz w:val="24"/>
          <w:szCs w:val="24"/>
        </w:rPr>
        <w:t xml:space="preserve"> la visita podrá ser valorada de acuerdo </w:t>
      </w:r>
      <w:r w:rsidR="0031282A">
        <w:rPr>
          <w:rFonts w:ascii="Arial" w:eastAsia="Arial" w:hAnsi="Arial" w:cs="Arial"/>
          <w:sz w:val="24"/>
          <w:szCs w:val="24"/>
        </w:rPr>
        <w:t>con</w:t>
      </w:r>
      <w:r w:rsidR="001A31DA">
        <w:rPr>
          <w:rFonts w:ascii="Arial" w:eastAsia="Arial" w:hAnsi="Arial" w:cs="Arial"/>
          <w:sz w:val="24"/>
          <w:szCs w:val="24"/>
        </w:rPr>
        <w:t xml:space="preserve"> la importancia de </w:t>
      </w:r>
      <w:r w:rsidR="00E1382C">
        <w:rPr>
          <w:rFonts w:ascii="Arial" w:eastAsia="Arial" w:hAnsi="Arial" w:cs="Arial"/>
          <w:sz w:val="24"/>
          <w:szCs w:val="24"/>
        </w:rPr>
        <w:t>esta</w:t>
      </w:r>
      <w:r w:rsidR="001A31DA">
        <w:rPr>
          <w:rFonts w:ascii="Arial" w:eastAsia="Arial" w:hAnsi="Arial" w:cs="Arial"/>
          <w:sz w:val="24"/>
          <w:szCs w:val="24"/>
        </w:rPr>
        <w:t>.</w:t>
      </w:r>
    </w:p>
    <w:p w14:paraId="3EBE0981" w14:textId="77777777" w:rsidR="00857EDB" w:rsidRPr="00456105" w:rsidRDefault="00857EDB" w:rsidP="00857EDB">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Antes de ingresar al vehículo realice lavado de manos.</w:t>
      </w:r>
    </w:p>
    <w:p w14:paraId="1B7F7DAC" w14:textId="3D325E1C" w:rsidR="00857EDB" w:rsidRPr="00215B63" w:rsidRDefault="00857EDB" w:rsidP="00857EDB">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 xml:space="preserve">El vehículo debe contar con alcohol en gel para </w:t>
      </w:r>
      <w:r w:rsidR="003721D3">
        <w:rPr>
          <w:rFonts w:ascii="Arial" w:eastAsia="Arial" w:hAnsi="Arial" w:cs="Arial"/>
          <w:sz w:val="24"/>
          <w:szCs w:val="24"/>
        </w:rPr>
        <w:t>utilizarse</w:t>
      </w:r>
      <w:r w:rsidRPr="00215B63">
        <w:rPr>
          <w:rFonts w:ascii="Arial" w:eastAsia="Arial" w:hAnsi="Arial" w:cs="Arial"/>
          <w:sz w:val="24"/>
          <w:szCs w:val="24"/>
        </w:rPr>
        <w:t xml:space="preserve"> a su ingreso.</w:t>
      </w:r>
      <w:r w:rsidR="00F777BE">
        <w:rPr>
          <w:rFonts w:ascii="Arial" w:eastAsia="Arial" w:hAnsi="Arial" w:cs="Arial"/>
          <w:sz w:val="24"/>
          <w:szCs w:val="24"/>
        </w:rPr>
        <w:t xml:space="preserve"> </w:t>
      </w:r>
      <w:r w:rsidRPr="00215B63">
        <w:rPr>
          <w:rFonts w:ascii="Arial" w:eastAsia="Arial" w:hAnsi="Arial" w:cs="Arial"/>
          <w:sz w:val="24"/>
          <w:szCs w:val="24"/>
        </w:rPr>
        <w:t xml:space="preserve">Luego de ingresar </w:t>
      </w:r>
      <w:r>
        <w:rPr>
          <w:rFonts w:ascii="Arial" w:eastAsia="Arial" w:hAnsi="Arial" w:cs="Arial"/>
          <w:sz w:val="24"/>
          <w:szCs w:val="24"/>
        </w:rPr>
        <w:t xml:space="preserve">al vehículo </w:t>
      </w:r>
      <w:r w:rsidRPr="00215B63">
        <w:rPr>
          <w:rFonts w:ascii="Arial" w:eastAsia="Arial" w:hAnsi="Arial" w:cs="Arial"/>
          <w:sz w:val="24"/>
          <w:szCs w:val="24"/>
        </w:rPr>
        <w:t>se debe desinfectar con una solución de alcohol al 70% en un aspersor y una toalla desechable la manivela, agarraderas de puerta, palanca de cambios, radio asientos, agarraderas y otras superficies que se manipulen con las manos.</w:t>
      </w:r>
    </w:p>
    <w:p w14:paraId="0504E0DE" w14:textId="2DF65D12" w:rsidR="00857EDB" w:rsidRPr="005B046E" w:rsidRDefault="00857EDB" w:rsidP="00857EDB">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 xml:space="preserve">El máximo de personas permitidas en un vehículo va a depender del tamaño de este, considerando un máximo de 50% de su capacidad con el fin de garantizar el distanciamiento social de </w:t>
      </w:r>
      <w:r w:rsidR="003721D3">
        <w:rPr>
          <w:rFonts w:ascii="Arial" w:eastAsia="Arial" w:hAnsi="Arial" w:cs="Arial"/>
          <w:sz w:val="24"/>
          <w:szCs w:val="24"/>
        </w:rPr>
        <w:t>dos</w:t>
      </w:r>
      <w:r w:rsidRPr="00215B63">
        <w:rPr>
          <w:rFonts w:ascii="Arial" w:eastAsia="Arial" w:hAnsi="Arial" w:cs="Arial"/>
          <w:sz w:val="24"/>
          <w:szCs w:val="24"/>
        </w:rPr>
        <w:t xml:space="preserve"> metros. Durante el transporte en </w:t>
      </w:r>
      <w:r w:rsidRPr="00215B63">
        <w:rPr>
          <w:rFonts w:ascii="Arial" w:eastAsia="Arial" w:hAnsi="Arial" w:cs="Arial"/>
          <w:sz w:val="24"/>
          <w:szCs w:val="24"/>
        </w:rPr>
        <w:lastRenderedPageBreak/>
        <w:t>buseta o bus se debe garantizar una sola persona por cada dos asientos (ver diagrama anexo).</w:t>
      </w:r>
    </w:p>
    <w:p w14:paraId="42D2B937" w14:textId="77777777" w:rsidR="00E1382C" w:rsidRPr="00215B63" w:rsidRDefault="00E1382C" w:rsidP="00E1382C">
      <w:pPr>
        <w:spacing w:after="0" w:line="240" w:lineRule="auto"/>
        <w:ind w:left="720"/>
        <w:jc w:val="both"/>
        <w:rPr>
          <w:rFonts w:ascii="Arial" w:hAnsi="Arial" w:cs="Arial"/>
          <w:sz w:val="24"/>
          <w:szCs w:val="24"/>
        </w:rPr>
      </w:pPr>
    </w:p>
    <w:p w14:paraId="34FC2B68" w14:textId="29184E05" w:rsidR="00E1382C" w:rsidRDefault="00E1382C" w:rsidP="00E1382C">
      <w:pPr>
        <w:spacing w:after="0" w:line="240" w:lineRule="auto"/>
        <w:jc w:val="both"/>
        <w:rPr>
          <w:rFonts w:ascii="Arial" w:hAnsi="Arial" w:cs="Arial"/>
          <w:sz w:val="24"/>
          <w:szCs w:val="24"/>
        </w:rPr>
      </w:pPr>
      <w:r>
        <w:rPr>
          <w:rFonts w:ascii="Arial" w:hAnsi="Arial" w:cs="Arial"/>
          <w:sz w:val="24"/>
          <w:szCs w:val="24"/>
        </w:rPr>
        <w:t>Durante la gira:</w:t>
      </w:r>
    </w:p>
    <w:p w14:paraId="2475E3E5" w14:textId="77777777" w:rsidR="00E1382C" w:rsidRPr="00E1382C" w:rsidRDefault="00E1382C" w:rsidP="00E1382C">
      <w:pPr>
        <w:spacing w:after="0" w:line="240" w:lineRule="auto"/>
        <w:jc w:val="both"/>
        <w:rPr>
          <w:rFonts w:ascii="Arial" w:hAnsi="Arial" w:cs="Arial"/>
          <w:sz w:val="24"/>
          <w:szCs w:val="24"/>
        </w:rPr>
      </w:pPr>
    </w:p>
    <w:p w14:paraId="69F42002" w14:textId="77777777" w:rsidR="00DD5D36" w:rsidRPr="00215B63" w:rsidRDefault="00DD5D36" w:rsidP="00DD5D36">
      <w:pPr>
        <w:numPr>
          <w:ilvl w:val="0"/>
          <w:numId w:val="15"/>
        </w:numPr>
        <w:spacing w:after="0" w:line="240" w:lineRule="auto"/>
        <w:jc w:val="both"/>
        <w:rPr>
          <w:rFonts w:ascii="Arial" w:hAnsi="Arial" w:cs="Arial"/>
          <w:sz w:val="24"/>
          <w:szCs w:val="24"/>
        </w:rPr>
      </w:pPr>
      <w:r>
        <w:rPr>
          <w:rFonts w:ascii="Arial" w:eastAsia="Arial" w:hAnsi="Arial" w:cs="Arial"/>
          <w:sz w:val="24"/>
          <w:szCs w:val="24"/>
        </w:rPr>
        <w:t>Se debe evitar el uso del aire acondicionado y favorecer la ventilación natural. En su defecto se debe mantener una limpieza periódica de los filtros y no usar el modo de recirculación de aire.</w:t>
      </w:r>
    </w:p>
    <w:p w14:paraId="557CE13D" w14:textId="77777777" w:rsidR="00DD5D36" w:rsidRPr="00AF13D5" w:rsidRDefault="00DD5D36" w:rsidP="00DD5D36">
      <w:pPr>
        <w:numPr>
          <w:ilvl w:val="0"/>
          <w:numId w:val="15"/>
        </w:numPr>
        <w:spacing w:after="0" w:line="240" w:lineRule="auto"/>
        <w:jc w:val="both"/>
        <w:rPr>
          <w:rFonts w:ascii="Arial" w:hAnsi="Arial" w:cs="Arial"/>
          <w:sz w:val="24"/>
          <w:szCs w:val="24"/>
        </w:rPr>
      </w:pPr>
      <w:r>
        <w:rPr>
          <w:rFonts w:ascii="Arial" w:hAnsi="Arial" w:cs="Arial"/>
          <w:sz w:val="24"/>
          <w:szCs w:val="24"/>
        </w:rPr>
        <w:t>Para el caso de buses, busetas o microbuses, no se permite llevar personas de pie.</w:t>
      </w:r>
    </w:p>
    <w:p w14:paraId="32D9CC4F" w14:textId="77777777" w:rsidR="00DD5D36" w:rsidRPr="00215B63" w:rsidRDefault="00DD5D36" w:rsidP="00DD5D36">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Si circula más de una persona</w:t>
      </w:r>
      <w:r>
        <w:rPr>
          <w:rFonts w:ascii="Arial" w:eastAsia="Arial" w:hAnsi="Arial" w:cs="Arial"/>
          <w:sz w:val="24"/>
          <w:szCs w:val="24"/>
        </w:rPr>
        <w:t xml:space="preserve"> </w:t>
      </w:r>
      <w:r w:rsidRPr="00215B63">
        <w:rPr>
          <w:rFonts w:ascii="Arial" w:eastAsia="Arial" w:hAnsi="Arial" w:cs="Arial"/>
          <w:sz w:val="24"/>
          <w:szCs w:val="24"/>
        </w:rPr>
        <w:t>en el vehículo, todos deben utilizar mascarilla.</w:t>
      </w:r>
    </w:p>
    <w:p w14:paraId="687FC2CC" w14:textId="132B57F2" w:rsidR="00DD5D36" w:rsidRPr="00115926" w:rsidRDefault="00DD5D36" w:rsidP="00DD5D36">
      <w:pPr>
        <w:numPr>
          <w:ilvl w:val="0"/>
          <w:numId w:val="15"/>
        </w:numPr>
        <w:spacing w:after="0" w:line="240" w:lineRule="auto"/>
        <w:jc w:val="both"/>
        <w:rPr>
          <w:rFonts w:ascii="Arial" w:hAnsi="Arial" w:cs="Arial"/>
          <w:sz w:val="24"/>
          <w:szCs w:val="24"/>
        </w:rPr>
      </w:pPr>
      <w:r>
        <w:rPr>
          <w:rFonts w:ascii="Arial" w:hAnsi="Arial" w:cs="Arial"/>
          <w:sz w:val="24"/>
          <w:szCs w:val="24"/>
        </w:rPr>
        <w:t xml:space="preserve">Al ingresar al vehículo en caso de que sea una buseta o autobús se deben respetar la fila y el distanciamiento físico de </w:t>
      </w:r>
      <w:r w:rsidR="00286C34">
        <w:rPr>
          <w:rFonts w:ascii="Arial" w:hAnsi="Arial" w:cs="Arial"/>
          <w:sz w:val="24"/>
          <w:szCs w:val="24"/>
        </w:rPr>
        <w:t>dos</w:t>
      </w:r>
      <w:r>
        <w:rPr>
          <w:rFonts w:ascii="Arial" w:hAnsi="Arial" w:cs="Arial"/>
          <w:sz w:val="24"/>
          <w:szCs w:val="24"/>
        </w:rPr>
        <w:t xml:space="preserve"> metros entre personas.</w:t>
      </w:r>
    </w:p>
    <w:p w14:paraId="2B6EFACC" w14:textId="1A1D7A92" w:rsidR="00875398" w:rsidRPr="00215B63" w:rsidRDefault="00961B8F" w:rsidP="00D222A7">
      <w:pPr>
        <w:numPr>
          <w:ilvl w:val="0"/>
          <w:numId w:val="15"/>
        </w:numPr>
        <w:spacing w:after="0" w:line="240" w:lineRule="auto"/>
        <w:jc w:val="both"/>
        <w:rPr>
          <w:rFonts w:ascii="Arial" w:eastAsia="Arial" w:hAnsi="Arial" w:cs="Arial"/>
          <w:sz w:val="24"/>
          <w:szCs w:val="24"/>
        </w:rPr>
      </w:pPr>
      <w:r>
        <w:rPr>
          <w:rFonts w:ascii="Arial" w:eastAsia="Arial" w:hAnsi="Arial" w:cs="Arial"/>
          <w:sz w:val="24"/>
          <w:szCs w:val="24"/>
        </w:rPr>
        <w:t>M</w:t>
      </w:r>
      <w:r w:rsidR="00875398" w:rsidRPr="00215B63">
        <w:rPr>
          <w:rFonts w:ascii="Arial" w:eastAsia="Arial" w:hAnsi="Arial" w:cs="Arial"/>
          <w:sz w:val="24"/>
          <w:szCs w:val="24"/>
        </w:rPr>
        <w:t>antener las medidas de distanciamiento con las personas de las zonas a visitar, visitar lugares con aglomeraciones.</w:t>
      </w:r>
    </w:p>
    <w:p w14:paraId="617E3F96" w14:textId="77777777" w:rsidR="00961B8F" w:rsidRPr="00215B63" w:rsidRDefault="00961B8F" w:rsidP="00961B8F">
      <w:pPr>
        <w:numPr>
          <w:ilvl w:val="0"/>
          <w:numId w:val="15"/>
        </w:numPr>
        <w:spacing w:after="0" w:line="240" w:lineRule="auto"/>
        <w:jc w:val="both"/>
        <w:rPr>
          <w:rFonts w:ascii="Arial" w:hAnsi="Arial" w:cs="Arial"/>
          <w:sz w:val="24"/>
          <w:szCs w:val="24"/>
        </w:rPr>
      </w:pPr>
      <w:r w:rsidRPr="00215B63">
        <w:rPr>
          <w:rFonts w:ascii="Arial" w:eastAsia="Times New Roman" w:hAnsi="Arial" w:cs="Arial"/>
          <w:sz w:val="24"/>
          <w:szCs w:val="24"/>
        </w:rPr>
        <w:t>Si tiene que realizar paradas en el trayecto del viaje se debe corroborar que el lugar (ferreterías, restaurantes, estación de servicio, etc.) que se visita cumpla con las medidas de higiene y distanciamiento.</w:t>
      </w:r>
      <w:r>
        <w:rPr>
          <w:rFonts w:ascii="Arial" w:eastAsia="Times New Roman" w:hAnsi="Arial" w:cs="Arial"/>
          <w:sz w:val="24"/>
          <w:szCs w:val="24"/>
        </w:rPr>
        <w:t xml:space="preserve"> </w:t>
      </w:r>
      <w:r w:rsidRPr="00215B63">
        <w:rPr>
          <w:rFonts w:ascii="Arial" w:eastAsia="Times New Roman" w:hAnsi="Arial" w:cs="Arial"/>
          <w:sz w:val="24"/>
          <w:szCs w:val="24"/>
        </w:rPr>
        <w:t>Se debe hacer uso de careta</w:t>
      </w:r>
      <w:r>
        <w:rPr>
          <w:rFonts w:ascii="Arial" w:eastAsia="Times New Roman" w:hAnsi="Arial" w:cs="Arial"/>
          <w:sz w:val="24"/>
          <w:szCs w:val="24"/>
        </w:rPr>
        <w:t xml:space="preserve"> de forma optativa</w:t>
      </w:r>
      <w:r w:rsidRPr="00215B63">
        <w:rPr>
          <w:rFonts w:ascii="Arial" w:eastAsia="Times New Roman" w:hAnsi="Arial" w:cs="Arial"/>
          <w:sz w:val="24"/>
          <w:szCs w:val="24"/>
        </w:rPr>
        <w:t xml:space="preserve"> </w:t>
      </w:r>
      <w:r>
        <w:rPr>
          <w:rFonts w:ascii="Arial" w:eastAsia="Times New Roman" w:hAnsi="Arial" w:cs="Arial"/>
          <w:sz w:val="24"/>
          <w:szCs w:val="24"/>
        </w:rPr>
        <w:t>y</w:t>
      </w:r>
      <w:r w:rsidRPr="00215B63">
        <w:rPr>
          <w:rFonts w:ascii="Arial" w:eastAsia="Times New Roman" w:hAnsi="Arial" w:cs="Arial"/>
          <w:sz w:val="24"/>
          <w:szCs w:val="24"/>
        </w:rPr>
        <w:t xml:space="preserve"> </w:t>
      </w:r>
      <w:r>
        <w:rPr>
          <w:rFonts w:ascii="Arial" w:eastAsia="Times New Roman" w:hAnsi="Arial" w:cs="Arial"/>
          <w:sz w:val="24"/>
          <w:szCs w:val="24"/>
        </w:rPr>
        <w:t>mascarilla obligatoriamente</w:t>
      </w:r>
      <w:r w:rsidRPr="00215B63">
        <w:rPr>
          <w:rFonts w:ascii="Arial" w:eastAsia="Times New Roman" w:hAnsi="Arial" w:cs="Arial"/>
          <w:sz w:val="24"/>
          <w:szCs w:val="24"/>
        </w:rPr>
        <w:t xml:space="preserve"> y aplicar lavado de manos y desinfección.</w:t>
      </w:r>
    </w:p>
    <w:p w14:paraId="08CCF1EA" w14:textId="77777777" w:rsidR="00961B8F" w:rsidRPr="00215B63" w:rsidRDefault="00961B8F" w:rsidP="00961B8F">
      <w:pPr>
        <w:numPr>
          <w:ilvl w:val="0"/>
          <w:numId w:val="15"/>
        </w:numPr>
        <w:spacing w:after="0" w:line="240" w:lineRule="auto"/>
        <w:jc w:val="both"/>
        <w:rPr>
          <w:rFonts w:ascii="Arial" w:hAnsi="Arial" w:cs="Arial"/>
          <w:sz w:val="24"/>
          <w:szCs w:val="24"/>
        </w:rPr>
      </w:pPr>
      <w:r w:rsidRPr="00215B63">
        <w:rPr>
          <w:rFonts w:ascii="Arial" w:eastAsia="Times New Roman" w:hAnsi="Arial" w:cs="Arial"/>
          <w:sz w:val="24"/>
          <w:szCs w:val="24"/>
        </w:rPr>
        <w:t>Si requiere hospedaje se debe corroborar que el lugar que se visita cumpla con las medidas de higiene y distanciamiento. Se debe llevar una funda</w:t>
      </w:r>
      <w:r>
        <w:rPr>
          <w:rFonts w:ascii="Arial" w:eastAsia="Times New Roman" w:hAnsi="Arial" w:cs="Arial"/>
          <w:sz w:val="24"/>
          <w:szCs w:val="24"/>
        </w:rPr>
        <w:t xml:space="preserve"> </w:t>
      </w:r>
      <w:r w:rsidRPr="00215B63">
        <w:rPr>
          <w:rFonts w:ascii="Arial" w:eastAsia="Times New Roman" w:hAnsi="Arial" w:cs="Arial"/>
          <w:sz w:val="24"/>
          <w:szCs w:val="24"/>
        </w:rPr>
        <w:t>para la almohada</w:t>
      </w:r>
      <w:r>
        <w:rPr>
          <w:rFonts w:ascii="Arial" w:eastAsia="Times New Roman" w:hAnsi="Arial" w:cs="Arial"/>
          <w:sz w:val="24"/>
          <w:szCs w:val="24"/>
        </w:rPr>
        <w:t xml:space="preserve"> y preferiblemente sábanas</w:t>
      </w:r>
      <w:r w:rsidRPr="00215B63">
        <w:rPr>
          <w:rFonts w:ascii="Arial" w:eastAsia="Times New Roman" w:hAnsi="Arial" w:cs="Arial"/>
          <w:sz w:val="24"/>
          <w:szCs w:val="24"/>
        </w:rPr>
        <w:t>.</w:t>
      </w:r>
    </w:p>
    <w:p w14:paraId="39694A4B" w14:textId="77777777" w:rsidR="00961B8F" w:rsidRPr="00C725E6" w:rsidRDefault="00961B8F" w:rsidP="00961B8F">
      <w:pPr>
        <w:numPr>
          <w:ilvl w:val="0"/>
          <w:numId w:val="15"/>
        </w:numPr>
        <w:spacing w:after="0" w:line="240" w:lineRule="auto"/>
        <w:jc w:val="both"/>
        <w:rPr>
          <w:rFonts w:ascii="Arial" w:hAnsi="Arial" w:cs="Arial"/>
          <w:sz w:val="24"/>
          <w:szCs w:val="24"/>
        </w:rPr>
      </w:pPr>
      <w:r w:rsidRPr="00215B63">
        <w:rPr>
          <w:rFonts w:ascii="Arial" w:eastAsia="Times New Roman" w:hAnsi="Arial" w:cs="Arial"/>
          <w:sz w:val="24"/>
          <w:szCs w:val="24"/>
        </w:rPr>
        <w:t>Si algu</w:t>
      </w:r>
      <w:r>
        <w:rPr>
          <w:rFonts w:ascii="Arial" w:eastAsia="Times New Roman" w:hAnsi="Arial" w:cs="Arial"/>
          <w:sz w:val="24"/>
          <w:szCs w:val="24"/>
        </w:rPr>
        <w:t xml:space="preserve">na </w:t>
      </w:r>
      <w:r w:rsidRPr="00215B63">
        <w:rPr>
          <w:rFonts w:ascii="Arial" w:eastAsia="Times New Roman" w:hAnsi="Arial" w:cs="Arial"/>
          <w:sz w:val="24"/>
          <w:szCs w:val="24"/>
        </w:rPr>
        <w:t>persona</w:t>
      </w:r>
      <w:r>
        <w:rPr>
          <w:rFonts w:ascii="Arial" w:eastAsia="Times New Roman" w:hAnsi="Arial" w:cs="Arial"/>
          <w:sz w:val="24"/>
          <w:szCs w:val="24"/>
        </w:rPr>
        <w:t xml:space="preserve"> estudiante</w:t>
      </w:r>
      <w:r w:rsidRPr="00215B63">
        <w:rPr>
          <w:rFonts w:ascii="Arial" w:eastAsia="Times New Roman" w:hAnsi="Arial" w:cs="Arial"/>
          <w:sz w:val="24"/>
          <w:szCs w:val="24"/>
        </w:rPr>
        <w:t xml:space="preserve"> necesita participar de la gira</w:t>
      </w:r>
      <w:r>
        <w:rPr>
          <w:rFonts w:ascii="Arial" w:eastAsia="Times New Roman" w:hAnsi="Arial" w:cs="Arial"/>
          <w:sz w:val="24"/>
          <w:szCs w:val="24"/>
        </w:rPr>
        <w:t xml:space="preserve"> con ocasión de sus funciones como asistente o </w:t>
      </w:r>
      <w:r w:rsidRPr="00215B63">
        <w:rPr>
          <w:rFonts w:ascii="Arial" w:eastAsia="Times New Roman" w:hAnsi="Arial" w:cs="Arial"/>
          <w:sz w:val="24"/>
          <w:szCs w:val="24"/>
        </w:rPr>
        <w:t>de su Trabajo Final de Graduación, deberá cumplir igualmente con estas disposiciones.</w:t>
      </w:r>
    </w:p>
    <w:p w14:paraId="2E592D4A" w14:textId="77777777" w:rsidR="00961B8F" w:rsidRDefault="00961B8F" w:rsidP="00961B8F">
      <w:pPr>
        <w:spacing w:after="0" w:line="240" w:lineRule="auto"/>
        <w:jc w:val="both"/>
        <w:rPr>
          <w:rFonts w:ascii="Arial" w:hAnsi="Arial" w:cs="Arial"/>
          <w:sz w:val="24"/>
          <w:szCs w:val="24"/>
        </w:rPr>
      </w:pPr>
    </w:p>
    <w:p w14:paraId="51480777" w14:textId="3F3D50FF" w:rsidR="00460534" w:rsidRDefault="00961B8F" w:rsidP="00961B8F">
      <w:pPr>
        <w:spacing w:after="0" w:line="240" w:lineRule="auto"/>
        <w:jc w:val="both"/>
        <w:rPr>
          <w:rFonts w:ascii="Arial" w:hAnsi="Arial" w:cs="Arial"/>
          <w:sz w:val="24"/>
          <w:szCs w:val="24"/>
        </w:rPr>
      </w:pPr>
      <w:r>
        <w:rPr>
          <w:rFonts w:ascii="Arial" w:hAnsi="Arial" w:cs="Arial"/>
          <w:sz w:val="24"/>
          <w:szCs w:val="24"/>
        </w:rPr>
        <w:t>Al final de la gira:</w:t>
      </w:r>
    </w:p>
    <w:p w14:paraId="45D7935F" w14:textId="77777777" w:rsidR="00961B8F" w:rsidRPr="00215B63" w:rsidRDefault="00961B8F" w:rsidP="00961B8F">
      <w:pPr>
        <w:spacing w:after="0" w:line="240" w:lineRule="auto"/>
        <w:jc w:val="both"/>
        <w:rPr>
          <w:rFonts w:ascii="Arial" w:hAnsi="Arial" w:cs="Arial"/>
          <w:sz w:val="24"/>
          <w:szCs w:val="24"/>
        </w:rPr>
      </w:pPr>
    </w:p>
    <w:p w14:paraId="17D946C0" w14:textId="148B3A06" w:rsidR="00460534" w:rsidRPr="00215B63" w:rsidRDefault="00876789" w:rsidP="00D222A7">
      <w:pPr>
        <w:numPr>
          <w:ilvl w:val="0"/>
          <w:numId w:val="15"/>
        </w:numPr>
        <w:spacing w:after="0" w:line="240" w:lineRule="auto"/>
        <w:jc w:val="both"/>
        <w:rPr>
          <w:rFonts w:ascii="Arial" w:hAnsi="Arial" w:cs="Arial"/>
          <w:sz w:val="24"/>
          <w:szCs w:val="24"/>
        </w:rPr>
      </w:pPr>
      <w:r w:rsidRPr="00215B63">
        <w:rPr>
          <w:rFonts w:ascii="Arial" w:eastAsia="Arial" w:hAnsi="Arial" w:cs="Arial"/>
          <w:sz w:val="24"/>
          <w:szCs w:val="24"/>
        </w:rPr>
        <w:t xml:space="preserve">Los vehículos deben de limpiarse al final de cada jornada de trabajo, principalmente en las superficies de apoyo, tales como (volante, manijas, tablero, botones o perillas de las ventanas y asientos), utilizando el protocolo de limpieza y desinfección establecido por la </w:t>
      </w:r>
      <w:r w:rsidR="00793A53">
        <w:rPr>
          <w:rFonts w:ascii="Arial" w:eastAsia="Arial" w:hAnsi="Arial" w:cs="Arial"/>
          <w:sz w:val="24"/>
          <w:szCs w:val="24"/>
        </w:rPr>
        <w:t>I</w:t>
      </w:r>
      <w:r w:rsidRPr="00215B63">
        <w:rPr>
          <w:rFonts w:ascii="Arial" w:eastAsia="Arial" w:hAnsi="Arial" w:cs="Arial"/>
          <w:sz w:val="24"/>
          <w:szCs w:val="24"/>
        </w:rPr>
        <w:t>nstitución.</w:t>
      </w:r>
    </w:p>
    <w:p w14:paraId="376FCC9F" w14:textId="77777777" w:rsidR="00460534" w:rsidRPr="00215B63" w:rsidRDefault="00460534">
      <w:pPr>
        <w:spacing w:after="0" w:line="240" w:lineRule="auto"/>
        <w:ind w:left="720"/>
        <w:jc w:val="both"/>
        <w:rPr>
          <w:rFonts w:ascii="Arial" w:eastAsia="Arial" w:hAnsi="Arial" w:cs="Arial"/>
          <w:sz w:val="24"/>
          <w:szCs w:val="24"/>
        </w:rPr>
      </w:pPr>
    </w:p>
    <w:p w14:paraId="5709B931" w14:textId="77777777" w:rsidR="00460534" w:rsidRPr="00C725E6" w:rsidRDefault="00462E31" w:rsidP="00C725E6">
      <w:pPr>
        <w:pStyle w:val="Ttulo2"/>
        <w:rPr>
          <w:rFonts w:ascii="Arial" w:eastAsia="Arial" w:hAnsi="Arial" w:cs="Arial"/>
          <w:sz w:val="24"/>
        </w:rPr>
      </w:pPr>
      <w:bookmarkStart w:id="61" w:name="_Toc48163925"/>
      <w:r w:rsidRPr="00C725E6">
        <w:rPr>
          <w:rFonts w:ascii="Arial" w:eastAsia="Arial" w:hAnsi="Arial" w:cs="Arial"/>
          <w:sz w:val="24"/>
        </w:rPr>
        <w:t>6.6</w:t>
      </w:r>
      <w:r w:rsidR="00876789" w:rsidRPr="00C725E6">
        <w:rPr>
          <w:rFonts w:ascii="Arial" w:eastAsia="Arial" w:hAnsi="Arial" w:cs="Arial"/>
          <w:sz w:val="24"/>
        </w:rPr>
        <w:t>. Uso de Equipos de Protección Personal</w:t>
      </w:r>
      <w:r w:rsidR="00763EBD" w:rsidRPr="00C725E6">
        <w:rPr>
          <w:rFonts w:ascii="Arial" w:eastAsia="Arial" w:hAnsi="Arial" w:cs="Arial"/>
          <w:sz w:val="24"/>
        </w:rPr>
        <w:t xml:space="preserve"> (EPP)</w:t>
      </w:r>
      <w:r w:rsidR="00876789" w:rsidRPr="00C725E6">
        <w:rPr>
          <w:rFonts w:ascii="Arial" w:eastAsia="Arial" w:hAnsi="Arial" w:cs="Arial"/>
          <w:sz w:val="24"/>
        </w:rPr>
        <w:t>:</w:t>
      </w:r>
      <w:bookmarkEnd w:id="61"/>
      <w:r w:rsidR="00876789" w:rsidRPr="00C725E6">
        <w:rPr>
          <w:rFonts w:ascii="Arial" w:eastAsia="Arial" w:hAnsi="Arial" w:cs="Arial"/>
          <w:sz w:val="24"/>
        </w:rPr>
        <w:t xml:space="preserve"> </w:t>
      </w:r>
    </w:p>
    <w:p w14:paraId="2B1266F1" w14:textId="77777777" w:rsidR="00D46C6C" w:rsidRDefault="00D46C6C">
      <w:pPr>
        <w:spacing w:after="0" w:line="240" w:lineRule="auto"/>
        <w:jc w:val="both"/>
        <w:rPr>
          <w:rFonts w:ascii="Arial" w:eastAsia="Arial" w:hAnsi="Arial" w:cs="Arial"/>
          <w:sz w:val="24"/>
          <w:szCs w:val="24"/>
        </w:rPr>
      </w:pPr>
    </w:p>
    <w:p w14:paraId="7C03F2BB" w14:textId="6C128F61"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Se entiende por Equipo de </w:t>
      </w:r>
      <w:r w:rsidR="008F7BD1">
        <w:rPr>
          <w:rFonts w:ascii="Arial" w:eastAsia="Arial" w:hAnsi="Arial" w:cs="Arial"/>
          <w:sz w:val="24"/>
          <w:szCs w:val="24"/>
        </w:rPr>
        <w:t>P</w:t>
      </w:r>
      <w:r w:rsidRPr="00215B63">
        <w:rPr>
          <w:rFonts w:ascii="Arial" w:eastAsia="Arial" w:hAnsi="Arial" w:cs="Arial"/>
          <w:sz w:val="24"/>
          <w:szCs w:val="24"/>
        </w:rPr>
        <w:t xml:space="preserve">rotección </w:t>
      </w:r>
      <w:r w:rsidR="008F7BD1">
        <w:rPr>
          <w:rFonts w:ascii="Arial" w:eastAsia="Arial" w:hAnsi="Arial" w:cs="Arial"/>
          <w:sz w:val="24"/>
          <w:szCs w:val="24"/>
        </w:rPr>
        <w:t>P</w:t>
      </w:r>
      <w:r w:rsidRPr="00215B63">
        <w:rPr>
          <w:rFonts w:ascii="Arial" w:eastAsia="Arial" w:hAnsi="Arial" w:cs="Arial"/>
          <w:sz w:val="24"/>
          <w:szCs w:val="24"/>
        </w:rPr>
        <w:t xml:space="preserve">ersonal (EPP), cualquier equipo destinado a ser llevado o sujetado por el trabajador para que lo proteja de uno o más riesgos que puedan amenazar su seguridad y/o su salud, así como cualquier complemento destinado al mismo fin. </w:t>
      </w:r>
    </w:p>
    <w:p w14:paraId="3E83DF34" w14:textId="77777777" w:rsidR="00460534" w:rsidRPr="00215B63" w:rsidRDefault="00460534">
      <w:pPr>
        <w:spacing w:after="0" w:line="240" w:lineRule="auto"/>
        <w:jc w:val="both"/>
        <w:rPr>
          <w:rFonts w:ascii="Arial" w:eastAsia="Arial" w:hAnsi="Arial" w:cs="Arial"/>
          <w:sz w:val="24"/>
          <w:szCs w:val="24"/>
        </w:rPr>
      </w:pPr>
    </w:p>
    <w:p w14:paraId="64169DB0" w14:textId="77777777" w:rsidR="00460534" w:rsidRPr="00215B63" w:rsidRDefault="00876789">
      <w:pPr>
        <w:spacing w:after="0" w:line="240" w:lineRule="auto"/>
        <w:jc w:val="both"/>
        <w:rPr>
          <w:rFonts w:ascii="Arial" w:eastAsia="Arial" w:hAnsi="Arial" w:cs="Arial"/>
          <w:sz w:val="24"/>
          <w:szCs w:val="24"/>
        </w:rPr>
      </w:pPr>
      <w:r w:rsidRPr="00215B63">
        <w:rPr>
          <w:rFonts w:ascii="Arial" w:eastAsia="Arial" w:hAnsi="Arial" w:cs="Arial"/>
          <w:sz w:val="24"/>
          <w:szCs w:val="24"/>
        </w:rPr>
        <w:t>Los EPP son elementos de protección individuales del trabajador, utilizados en cualquier tipo de trabajo y cuya eficacia depende, en gran parte, de su correcta elección y de un mantenimiento adecuado del mismo.</w:t>
      </w:r>
    </w:p>
    <w:p w14:paraId="52AC53EF" w14:textId="77777777" w:rsidR="00460534" w:rsidRPr="00215B63" w:rsidRDefault="00460534">
      <w:pPr>
        <w:spacing w:after="0" w:line="240" w:lineRule="auto"/>
        <w:jc w:val="both"/>
        <w:rPr>
          <w:rFonts w:ascii="Arial" w:eastAsia="Arial" w:hAnsi="Arial" w:cs="Arial"/>
          <w:sz w:val="24"/>
          <w:szCs w:val="24"/>
        </w:rPr>
      </w:pPr>
    </w:p>
    <w:p w14:paraId="381CE05A" w14:textId="6A248962" w:rsidR="00D46C6C" w:rsidRDefault="00876789" w:rsidP="00327CB7">
      <w:pPr>
        <w:spacing w:after="0" w:line="240" w:lineRule="auto"/>
        <w:jc w:val="both"/>
        <w:rPr>
          <w:rFonts w:ascii="Arial" w:eastAsia="Arial" w:hAnsi="Arial" w:cs="Arial"/>
          <w:sz w:val="24"/>
          <w:szCs w:val="24"/>
        </w:rPr>
      </w:pPr>
      <w:r w:rsidRPr="00215B63">
        <w:rPr>
          <w:rFonts w:ascii="Arial" w:eastAsia="Arial" w:hAnsi="Arial" w:cs="Arial"/>
          <w:sz w:val="24"/>
          <w:szCs w:val="24"/>
        </w:rPr>
        <w:t xml:space="preserve">El EPP no sustituye otras medidas básicas de prevención, medidas administrativas, de protección colectiva y finalmente el EPP debe utilizarse </w:t>
      </w:r>
      <w:r w:rsidRPr="00215B63">
        <w:rPr>
          <w:rFonts w:ascii="Arial" w:eastAsia="Arial" w:hAnsi="Arial" w:cs="Arial"/>
          <w:sz w:val="24"/>
          <w:szCs w:val="24"/>
        </w:rPr>
        <w:lastRenderedPageBreak/>
        <w:t>correctamente para evitar riesgos mayores o generar una sensación de falsa seguridad.</w:t>
      </w:r>
      <w:r w:rsidR="008D44CF">
        <w:rPr>
          <w:rFonts w:ascii="Arial" w:eastAsia="Arial" w:hAnsi="Arial" w:cs="Arial"/>
          <w:sz w:val="24"/>
          <w:szCs w:val="24"/>
        </w:rPr>
        <w:t xml:space="preserve"> El EPP es de uso personal y bajo ningún motivo debe compartirse con otra persona.</w:t>
      </w:r>
    </w:p>
    <w:p w14:paraId="46D79F15" w14:textId="77777777" w:rsidR="00AF7325" w:rsidRDefault="00AF7325" w:rsidP="00327CB7">
      <w:pPr>
        <w:spacing w:after="0" w:line="240" w:lineRule="auto"/>
        <w:jc w:val="both"/>
        <w:rPr>
          <w:rFonts w:ascii="Arial" w:eastAsia="Arial" w:hAnsi="Arial" w:cs="Arial"/>
          <w:sz w:val="24"/>
          <w:szCs w:val="24"/>
        </w:rPr>
      </w:pPr>
    </w:p>
    <w:p w14:paraId="58FEBFEB" w14:textId="77777777" w:rsidR="00460534" w:rsidRPr="00215B63" w:rsidRDefault="00876789" w:rsidP="00327CB7">
      <w:pPr>
        <w:spacing w:after="0" w:line="240" w:lineRule="auto"/>
        <w:jc w:val="both"/>
        <w:rPr>
          <w:rFonts w:ascii="Arial" w:eastAsia="Arial" w:hAnsi="Arial" w:cs="Arial"/>
          <w:sz w:val="24"/>
          <w:szCs w:val="24"/>
        </w:rPr>
      </w:pPr>
      <w:r w:rsidRPr="00215B63">
        <w:rPr>
          <w:rFonts w:ascii="Arial" w:eastAsia="Arial" w:hAnsi="Arial" w:cs="Arial"/>
          <w:sz w:val="24"/>
          <w:szCs w:val="24"/>
        </w:rPr>
        <w:t>Con el objetivo de definir las necesidades de EPP se definieron dos grandes grupo</w:t>
      </w:r>
      <w:r w:rsidR="0037686D" w:rsidRPr="00215B63">
        <w:rPr>
          <w:rFonts w:ascii="Arial" w:eastAsia="Arial" w:hAnsi="Arial" w:cs="Arial"/>
          <w:sz w:val="24"/>
          <w:szCs w:val="24"/>
        </w:rPr>
        <w:t>s</w:t>
      </w:r>
      <w:r w:rsidRPr="00215B63">
        <w:rPr>
          <w:rFonts w:ascii="Arial" w:eastAsia="Arial" w:hAnsi="Arial" w:cs="Arial"/>
          <w:sz w:val="24"/>
          <w:szCs w:val="24"/>
        </w:rPr>
        <w:t xml:space="preserve"> de la población universitaria:</w:t>
      </w:r>
      <w:r w:rsidR="00327CB7" w:rsidRPr="00215B63">
        <w:rPr>
          <w:rFonts w:ascii="Arial" w:eastAsia="Arial" w:hAnsi="Arial" w:cs="Arial"/>
          <w:sz w:val="24"/>
          <w:szCs w:val="24"/>
        </w:rPr>
        <w:t xml:space="preserve"> a- </w:t>
      </w:r>
      <w:r w:rsidRPr="00215B63">
        <w:rPr>
          <w:rFonts w:ascii="Arial" w:eastAsia="Arial" w:hAnsi="Arial" w:cs="Arial"/>
          <w:bCs/>
          <w:sz w:val="24"/>
          <w:szCs w:val="24"/>
        </w:rPr>
        <w:t>Persona ocupacionalmente expuesta</w:t>
      </w:r>
      <w:r w:rsidR="00327CB7" w:rsidRPr="00215B63">
        <w:rPr>
          <w:rFonts w:ascii="Arial" w:eastAsia="Arial" w:hAnsi="Arial" w:cs="Arial"/>
          <w:bCs/>
          <w:sz w:val="24"/>
          <w:szCs w:val="24"/>
        </w:rPr>
        <w:t xml:space="preserve"> y b. </w:t>
      </w:r>
      <w:r w:rsidRPr="00215B63">
        <w:rPr>
          <w:rFonts w:ascii="Arial" w:eastAsia="Arial" w:hAnsi="Arial" w:cs="Arial"/>
          <w:bCs/>
          <w:sz w:val="24"/>
          <w:szCs w:val="24"/>
        </w:rPr>
        <w:t>Persona no ocupacionalmente expuesta:</w:t>
      </w:r>
    </w:p>
    <w:p w14:paraId="40158BAA" w14:textId="77777777" w:rsidR="00460534" w:rsidRPr="00215B63" w:rsidRDefault="00460534">
      <w:pPr>
        <w:spacing w:after="0" w:line="240" w:lineRule="auto"/>
        <w:ind w:left="221" w:right="1159"/>
        <w:jc w:val="both"/>
        <w:rPr>
          <w:rFonts w:ascii="Arial" w:eastAsia="Arial" w:hAnsi="Arial" w:cs="Arial"/>
          <w:sz w:val="24"/>
          <w:szCs w:val="24"/>
        </w:rPr>
      </w:pPr>
    </w:p>
    <w:p w14:paraId="159BC4D0" w14:textId="0ACA8010" w:rsidR="00460534" w:rsidRPr="00215B63" w:rsidRDefault="00876789">
      <w:pPr>
        <w:spacing w:after="0" w:line="240" w:lineRule="auto"/>
        <w:ind w:right="49"/>
        <w:jc w:val="both"/>
        <w:rPr>
          <w:rFonts w:ascii="Arial" w:eastAsia="Arial" w:hAnsi="Arial" w:cs="Arial"/>
          <w:sz w:val="24"/>
          <w:szCs w:val="24"/>
        </w:rPr>
      </w:pPr>
      <w:r w:rsidRPr="00215B63">
        <w:rPr>
          <w:rFonts w:ascii="Arial" w:eastAsia="Arial" w:hAnsi="Arial" w:cs="Arial"/>
          <w:sz w:val="24"/>
          <w:szCs w:val="24"/>
        </w:rPr>
        <w:t>El uso del equipo de protección personal (EPP) debe ser racional y estricto para los puestos de trabajo que realmente lo necesitan, definidos como “</w:t>
      </w:r>
      <w:r w:rsidRPr="00215B63">
        <w:rPr>
          <w:rFonts w:ascii="Arial" w:eastAsia="Arial" w:hAnsi="Arial" w:cs="Arial"/>
          <w:b/>
          <w:sz w:val="24"/>
          <w:szCs w:val="24"/>
        </w:rPr>
        <w:t xml:space="preserve">Persona ocupacionalmente expuesta” </w:t>
      </w:r>
      <w:r w:rsidRPr="00215B63">
        <w:rPr>
          <w:rFonts w:ascii="Arial" w:eastAsia="Arial" w:hAnsi="Arial" w:cs="Arial"/>
          <w:sz w:val="24"/>
          <w:szCs w:val="24"/>
        </w:rPr>
        <w:t xml:space="preserve">que desarrolla actividades con contacto directo al público interno o externo, a menos de </w:t>
      </w:r>
      <w:r w:rsidR="000E4798">
        <w:rPr>
          <w:rFonts w:ascii="Arial" w:eastAsia="Arial" w:hAnsi="Arial" w:cs="Arial"/>
          <w:sz w:val="24"/>
          <w:szCs w:val="24"/>
        </w:rPr>
        <w:t>dos</w:t>
      </w:r>
      <w:r w:rsidRPr="00215B63">
        <w:rPr>
          <w:rFonts w:ascii="Arial" w:eastAsia="Arial" w:hAnsi="Arial" w:cs="Arial"/>
          <w:sz w:val="24"/>
          <w:szCs w:val="24"/>
        </w:rPr>
        <w:t xml:space="preserve"> metros de distancia y no tiene la posibilidad de aplicar las medidas de barrera física y los dispuestos por los lineamientos del Ministerio de Salud. Ver figura 1.</w:t>
      </w:r>
    </w:p>
    <w:p w14:paraId="13DA210E" w14:textId="77777777" w:rsidR="00460534" w:rsidRPr="00215B63" w:rsidRDefault="00460534">
      <w:pPr>
        <w:spacing w:after="0" w:line="240" w:lineRule="auto"/>
        <w:ind w:right="49"/>
        <w:jc w:val="both"/>
        <w:rPr>
          <w:rFonts w:ascii="Arial" w:eastAsia="Arial" w:hAnsi="Arial" w:cs="Arial"/>
          <w:sz w:val="24"/>
          <w:szCs w:val="24"/>
        </w:rPr>
      </w:pPr>
    </w:p>
    <w:p w14:paraId="3232C01F" w14:textId="77777777" w:rsidR="00460534" w:rsidRDefault="00876789">
      <w:pPr>
        <w:spacing w:after="0" w:line="240" w:lineRule="auto"/>
        <w:ind w:right="49"/>
        <w:jc w:val="both"/>
        <w:rPr>
          <w:rFonts w:ascii="Arial" w:eastAsia="Arial" w:hAnsi="Arial" w:cs="Arial"/>
          <w:sz w:val="24"/>
          <w:szCs w:val="24"/>
        </w:rPr>
      </w:pPr>
      <w:r>
        <w:rPr>
          <w:noProof/>
          <w:lang w:eastAsia="es-CR"/>
        </w:rPr>
        <w:drawing>
          <wp:inline distT="0" distB="0" distL="0" distR="0" wp14:anchorId="76727E7E" wp14:editId="3696D019">
            <wp:extent cx="5360670" cy="40309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l="15928" r="13341" b="5538"/>
                    <a:stretch>
                      <a:fillRect/>
                    </a:stretch>
                  </pic:blipFill>
                  <pic:spPr>
                    <a:xfrm>
                      <a:off x="0" y="0"/>
                      <a:ext cx="5360670" cy="4030980"/>
                    </a:xfrm>
                    <a:prstGeom prst="rect">
                      <a:avLst/>
                    </a:prstGeom>
                    <a:ln/>
                  </pic:spPr>
                </pic:pic>
              </a:graphicData>
            </a:graphic>
          </wp:inline>
        </w:drawing>
      </w:r>
    </w:p>
    <w:p w14:paraId="60013B47" w14:textId="77777777" w:rsidR="00460534" w:rsidRDefault="00876789">
      <w:pPr>
        <w:spacing w:after="0" w:line="240" w:lineRule="auto"/>
        <w:ind w:right="49"/>
        <w:jc w:val="both"/>
        <w:rPr>
          <w:rFonts w:ascii="Arial" w:eastAsia="Arial" w:hAnsi="Arial" w:cs="Arial"/>
          <w:sz w:val="24"/>
          <w:szCs w:val="24"/>
        </w:rPr>
      </w:pPr>
      <w:r>
        <w:rPr>
          <w:rFonts w:ascii="Arial" w:eastAsia="Arial" w:hAnsi="Arial" w:cs="Arial"/>
          <w:sz w:val="24"/>
          <w:szCs w:val="24"/>
        </w:rPr>
        <w:t>Figura 1. Guía para definir EPP en las personas trabajadoras según distanciamientos físico.</w:t>
      </w:r>
    </w:p>
    <w:p w14:paraId="2A4C00B7" w14:textId="77777777" w:rsidR="00460534" w:rsidRDefault="00460534">
      <w:pPr>
        <w:spacing w:after="0" w:line="240" w:lineRule="auto"/>
        <w:ind w:right="1159"/>
        <w:jc w:val="both"/>
        <w:rPr>
          <w:rFonts w:ascii="Arial" w:eastAsia="Arial" w:hAnsi="Arial" w:cs="Arial"/>
          <w:sz w:val="24"/>
          <w:szCs w:val="24"/>
        </w:rPr>
      </w:pPr>
    </w:p>
    <w:p w14:paraId="40C431DD" w14:textId="55CA07C1" w:rsidR="00460534" w:rsidRDefault="00876789">
      <w:pPr>
        <w:spacing w:after="0" w:line="240" w:lineRule="auto"/>
        <w:jc w:val="both"/>
        <w:rPr>
          <w:rFonts w:ascii="Arial" w:eastAsia="Arial" w:hAnsi="Arial" w:cs="Arial"/>
          <w:sz w:val="24"/>
          <w:szCs w:val="24"/>
        </w:rPr>
      </w:pPr>
      <w:r>
        <w:rPr>
          <w:rFonts w:ascii="Arial" w:eastAsia="Arial" w:hAnsi="Arial" w:cs="Arial"/>
          <w:sz w:val="24"/>
          <w:szCs w:val="24"/>
        </w:rPr>
        <w:t>Se reserva el uso completo de EPP para el personal ocupacionalmente expuesto, garantizando la protección respiratoria, visual, guantes de protección y bata, como un medio para prevenir la transmisión y aplicar en forma combinada la totalidad de medidas preventivas. Así las medidas de EPP se deben ajustar a las disposiciones del Ministerio de Salud y la disposición de equipos en el mercado</w:t>
      </w:r>
      <w:r w:rsidR="00DB2B01">
        <w:rPr>
          <w:rFonts w:ascii="Arial" w:eastAsia="Arial" w:hAnsi="Arial" w:cs="Arial"/>
          <w:sz w:val="24"/>
          <w:szCs w:val="24"/>
        </w:rPr>
        <w:t xml:space="preserve">, </w:t>
      </w:r>
      <w:r>
        <w:rPr>
          <w:rFonts w:ascii="Arial" w:eastAsia="Arial" w:hAnsi="Arial" w:cs="Arial"/>
          <w:sz w:val="24"/>
          <w:szCs w:val="24"/>
        </w:rPr>
        <w:t>siempre garantizando la seguridad de las personas trabajadoras.</w:t>
      </w:r>
    </w:p>
    <w:p w14:paraId="429857C5" w14:textId="696C068B" w:rsidR="00064291" w:rsidRDefault="00064291">
      <w:pPr>
        <w:spacing w:after="0" w:line="240" w:lineRule="auto"/>
        <w:jc w:val="both"/>
        <w:rPr>
          <w:rFonts w:ascii="Arial" w:eastAsia="Arial" w:hAnsi="Arial" w:cs="Arial"/>
          <w:sz w:val="24"/>
          <w:szCs w:val="24"/>
        </w:rPr>
      </w:pPr>
    </w:p>
    <w:p w14:paraId="7043E480" w14:textId="5964F990" w:rsidR="00064291" w:rsidRDefault="00064291">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Compromiso de la Vicerrectoría de Investigación. La VI se compromete a </w:t>
      </w:r>
      <w:r w:rsidR="0045724A">
        <w:rPr>
          <w:rFonts w:ascii="Arial" w:eastAsia="Arial" w:hAnsi="Arial" w:cs="Arial"/>
          <w:sz w:val="24"/>
          <w:szCs w:val="24"/>
        </w:rPr>
        <w:t>aportar los EPP al personal durante el segundo semestre del 2020.</w:t>
      </w:r>
    </w:p>
    <w:p w14:paraId="41B9CCC4" w14:textId="77777777" w:rsidR="00460534" w:rsidRDefault="00460534">
      <w:pPr>
        <w:spacing w:after="0" w:line="240" w:lineRule="auto"/>
        <w:ind w:left="118" w:right="146"/>
        <w:jc w:val="both"/>
        <w:rPr>
          <w:rFonts w:ascii="Arial" w:eastAsia="Arial" w:hAnsi="Arial" w:cs="Arial"/>
          <w:sz w:val="24"/>
          <w:szCs w:val="24"/>
        </w:rPr>
      </w:pPr>
    </w:p>
    <w:p w14:paraId="3A2723D9" w14:textId="51A1946D" w:rsidR="00F61ADE" w:rsidRPr="006572F1" w:rsidRDefault="00AC353D" w:rsidP="006572F1">
      <w:pPr>
        <w:pStyle w:val="Ttulo2"/>
        <w:rPr>
          <w:rFonts w:ascii="Arial" w:eastAsia="Arial" w:hAnsi="Arial" w:cs="Arial"/>
          <w:sz w:val="24"/>
          <w:lang w:val="es-ES"/>
        </w:rPr>
      </w:pPr>
      <w:bookmarkStart w:id="62" w:name="_Toc48163926"/>
      <w:r w:rsidRPr="00C725E6">
        <w:rPr>
          <w:rFonts w:ascii="Arial" w:eastAsia="Arial" w:hAnsi="Arial" w:cs="Arial"/>
          <w:sz w:val="24"/>
        </w:rPr>
        <w:t>6</w:t>
      </w:r>
      <w:r w:rsidR="00F36581" w:rsidRPr="00C725E6">
        <w:rPr>
          <w:rFonts w:ascii="Arial" w:eastAsia="Arial" w:hAnsi="Arial" w:cs="Arial"/>
          <w:sz w:val="24"/>
        </w:rPr>
        <w:t>.</w:t>
      </w:r>
      <w:r w:rsidR="00462E31" w:rsidRPr="00C725E6">
        <w:rPr>
          <w:rFonts w:ascii="Arial" w:eastAsia="Arial" w:hAnsi="Arial" w:cs="Arial"/>
          <w:sz w:val="24"/>
        </w:rPr>
        <w:t>7</w:t>
      </w:r>
      <w:r w:rsidR="0000320F" w:rsidRPr="00C725E6">
        <w:rPr>
          <w:rFonts w:ascii="Arial" w:eastAsia="Arial" w:hAnsi="Arial" w:cs="Arial"/>
          <w:sz w:val="24"/>
        </w:rPr>
        <w:t>.</w:t>
      </w:r>
      <w:r w:rsidR="0000320F" w:rsidRPr="00C725E6">
        <w:rPr>
          <w:rFonts w:ascii="Arial" w:eastAsia="Arial" w:hAnsi="Arial" w:cs="Arial"/>
          <w:sz w:val="24"/>
          <w:lang w:val="es-ES"/>
        </w:rPr>
        <w:t xml:space="preserve"> Información</w:t>
      </w:r>
      <w:r w:rsidR="00A23E4E">
        <w:rPr>
          <w:rFonts w:ascii="Arial" w:eastAsia="Arial" w:hAnsi="Arial" w:cs="Arial"/>
          <w:sz w:val="24"/>
          <w:lang w:val="es-ES"/>
        </w:rPr>
        <w:t xml:space="preserve"> y </w:t>
      </w:r>
      <w:r w:rsidR="00135759">
        <w:rPr>
          <w:rFonts w:ascii="Arial" w:eastAsia="Arial" w:hAnsi="Arial" w:cs="Arial"/>
          <w:sz w:val="24"/>
          <w:lang w:val="es-ES"/>
        </w:rPr>
        <w:t>c</w:t>
      </w:r>
      <w:r w:rsidR="00A23E4E">
        <w:rPr>
          <w:rFonts w:ascii="Arial" w:eastAsia="Arial" w:hAnsi="Arial" w:cs="Arial"/>
          <w:sz w:val="24"/>
          <w:lang w:val="es-ES"/>
        </w:rPr>
        <w:t>omunicación</w:t>
      </w:r>
      <w:r w:rsidR="000F5EF9">
        <w:rPr>
          <w:rFonts w:ascii="Arial" w:eastAsia="Arial" w:hAnsi="Arial" w:cs="Arial"/>
          <w:sz w:val="24"/>
          <w:lang w:val="es-ES"/>
        </w:rPr>
        <w:t xml:space="preserve"> (Encargada Comisión de Seguimiento).</w:t>
      </w:r>
      <w:bookmarkEnd w:id="62"/>
    </w:p>
    <w:p w14:paraId="0A9709E9" w14:textId="4082578E" w:rsidR="002164EE" w:rsidRPr="003865CD" w:rsidRDefault="002164EE" w:rsidP="00A1311E">
      <w:pPr>
        <w:jc w:val="both"/>
        <w:rPr>
          <w:rFonts w:ascii="Arial" w:eastAsia="Times New Roman" w:hAnsi="Arial" w:cs="Arial"/>
          <w:sz w:val="24"/>
          <w:szCs w:val="24"/>
          <w:lang w:val="es-MX"/>
        </w:rPr>
      </w:pPr>
      <w:r w:rsidRPr="003865CD">
        <w:rPr>
          <w:rFonts w:ascii="Arial" w:eastAsia="Times New Roman" w:hAnsi="Arial" w:cs="Arial"/>
          <w:sz w:val="24"/>
          <w:szCs w:val="24"/>
          <w:lang w:val="es-MX"/>
        </w:rPr>
        <w:t>Es esencial que todos</w:t>
      </w:r>
      <w:r w:rsidR="00135759">
        <w:rPr>
          <w:rFonts w:ascii="Arial" w:eastAsia="Times New Roman" w:hAnsi="Arial" w:cs="Arial"/>
          <w:sz w:val="24"/>
          <w:szCs w:val="24"/>
          <w:lang w:val="es-MX"/>
        </w:rPr>
        <w:t xml:space="preserve"> (as9</w:t>
      </w:r>
      <w:r w:rsidRPr="003865CD">
        <w:rPr>
          <w:rFonts w:ascii="Arial" w:eastAsia="Times New Roman" w:hAnsi="Arial" w:cs="Arial"/>
          <w:sz w:val="24"/>
          <w:szCs w:val="24"/>
          <w:lang w:val="es-MX"/>
        </w:rPr>
        <w:t xml:space="preserve"> los miembros</w:t>
      </w:r>
      <w:r w:rsidR="00135759">
        <w:rPr>
          <w:rFonts w:ascii="Arial" w:eastAsia="Times New Roman" w:hAnsi="Arial" w:cs="Arial"/>
          <w:sz w:val="24"/>
          <w:szCs w:val="24"/>
          <w:lang w:val="es-MX"/>
        </w:rPr>
        <w:t xml:space="preserve"> (as)</w:t>
      </w:r>
      <w:r w:rsidRPr="003865CD">
        <w:rPr>
          <w:rFonts w:ascii="Arial" w:eastAsia="Times New Roman" w:hAnsi="Arial" w:cs="Arial"/>
          <w:sz w:val="24"/>
          <w:szCs w:val="24"/>
          <w:lang w:val="es-MX"/>
        </w:rPr>
        <w:t xml:space="preserve"> de la comunidad de investigación, visitantes y proveedores </w:t>
      </w:r>
      <w:r w:rsidR="00C070BD" w:rsidRPr="003865CD">
        <w:rPr>
          <w:rFonts w:ascii="Arial" w:eastAsia="Times New Roman" w:hAnsi="Arial" w:cs="Arial"/>
          <w:sz w:val="24"/>
          <w:szCs w:val="24"/>
          <w:lang w:val="es-MX"/>
        </w:rPr>
        <w:t>tengan acceso a l</w:t>
      </w:r>
      <w:r w:rsidR="006C7526">
        <w:rPr>
          <w:rFonts w:ascii="Arial" w:eastAsia="Times New Roman" w:hAnsi="Arial" w:cs="Arial"/>
          <w:sz w:val="24"/>
          <w:szCs w:val="24"/>
          <w:lang w:val="es-MX"/>
        </w:rPr>
        <w:t>a</w:t>
      </w:r>
      <w:r w:rsidR="00C070BD" w:rsidRPr="003865CD">
        <w:rPr>
          <w:rFonts w:ascii="Arial" w:eastAsia="Times New Roman" w:hAnsi="Arial" w:cs="Arial"/>
          <w:sz w:val="24"/>
          <w:szCs w:val="24"/>
          <w:lang w:val="es-MX"/>
        </w:rPr>
        <w:t xml:space="preserve">s </w:t>
      </w:r>
      <w:r w:rsidR="006C7526">
        <w:rPr>
          <w:rFonts w:ascii="Arial" w:eastAsia="Times New Roman" w:hAnsi="Arial" w:cs="Arial"/>
          <w:sz w:val="24"/>
          <w:szCs w:val="24"/>
          <w:lang w:val="es-MX"/>
        </w:rPr>
        <w:t>medidas de</w:t>
      </w:r>
      <w:r w:rsidR="00C070BD" w:rsidRPr="003865CD">
        <w:rPr>
          <w:rFonts w:ascii="Arial" w:eastAsia="Times New Roman" w:hAnsi="Arial" w:cs="Arial"/>
          <w:sz w:val="24"/>
          <w:szCs w:val="24"/>
          <w:lang w:val="es-MX"/>
        </w:rPr>
        <w:t xml:space="preserve"> prevención del contagio de la enfermedad COVID.19.</w:t>
      </w:r>
    </w:p>
    <w:p w14:paraId="34BA296E" w14:textId="6F889002" w:rsidR="007237F9" w:rsidRDefault="00965ECD" w:rsidP="007237F9">
      <w:pPr>
        <w:spacing w:after="0" w:line="240" w:lineRule="auto"/>
        <w:jc w:val="both"/>
        <w:rPr>
          <w:rFonts w:ascii="Arial" w:eastAsia="Times New Roman" w:hAnsi="Arial" w:cs="Arial"/>
          <w:sz w:val="24"/>
          <w:szCs w:val="24"/>
          <w:lang w:val="es-MX"/>
        </w:rPr>
      </w:pPr>
      <w:r w:rsidRPr="003865CD">
        <w:rPr>
          <w:rFonts w:ascii="Arial" w:eastAsia="Times New Roman" w:hAnsi="Arial" w:cs="Arial"/>
          <w:sz w:val="24"/>
          <w:szCs w:val="24"/>
          <w:lang w:val="es-MX"/>
        </w:rPr>
        <w:t>Para ellos es necesario realizar las siguientes acciones:</w:t>
      </w:r>
      <w:r w:rsidR="007237F9" w:rsidRPr="007237F9">
        <w:rPr>
          <w:rFonts w:ascii="Arial" w:eastAsia="Times New Roman" w:hAnsi="Arial" w:cs="Arial"/>
          <w:sz w:val="24"/>
          <w:szCs w:val="24"/>
          <w:lang w:val="es-MX"/>
        </w:rPr>
        <w:t xml:space="preserve"> </w:t>
      </w:r>
    </w:p>
    <w:p w14:paraId="75CDCFA2" w14:textId="6509901E" w:rsidR="00E60D54" w:rsidRPr="007237F9" w:rsidRDefault="00E60D54" w:rsidP="007237F9">
      <w:pPr>
        <w:rPr>
          <w:rFonts w:ascii="Arial" w:eastAsia="Times New Roman" w:hAnsi="Arial" w:cs="Arial"/>
          <w:sz w:val="24"/>
          <w:szCs w:val="24"/>
          <w:lang w:val="es-MX"/>
        </w:rPr>
      </w:pPr>
    </w:p>
    <w:p w14:paraId="7BAF10A7" w14:textId="77777777" w:rsidR="007237F9" w:rsidRDefault="007237F9" w:rsidP="00A1311E">
      <w:pPr>
        <w:pStyle w:val="Prrafodelista"/>
        <w:numPr>
          <w:ilvl w:val="0"/>
          <w:numId w:val="14"/>
        </w:numPr>
        <w:jc w:val="both"/>
        <w:rPr>
          <w:rFonts w:ascii="Arial" w:eastAsia="Times New Roman" w:hAnsi="Arial" w:cs="Arial"/>
          <w:sz w:val="24"/>
          <w:szCs w:val="24"/>
          <w:lang w:val="es-MX"/>
        </w:rPr>
      </w:pPr>
      <w:r>
        <w:rPr>
          <w:rFonts w:ascii="Arial" w:eastAsia="Times New Roman" w:hAnsi="Arial" w:cs="Arial"/>
          <w:sz w:val="24"/>
          <w:szCs w:val="24"/>
          <w:lang w:val="es-MX"/>
        </w:rPr>
        <w:t xml:space="preserve">La persona a cargo de las comunicaciones será </w:t>
      </w:r>
      <w:r w:rsidRPr="00FA14A5">
        <w:rPr>
          <w:rFonts w:ascii="Arial" w:eastAsia="Times New Roman" w:hAnsi="Arial" w:cs="Arial"/>
          <w:sz w:val="24"/>
          <w:szCs w:val="24"/>
          <w:lang w:val="es-MX"/>
        </w:rPr>
        <w:t xml:space="preserve">Jendry Quirós Fallas 2511 5830 </w:t>
      </w:r>
    </w:p>
    <w:p w14:paraId="17999C17" w14:textId="07FC5599" w:rsidR="00F61ADE" w:rsidRPr="00477BE1" w:rsidRDefault="00965ECD" w:rsidP="00A1311E">
      <w:pPr>
        <w:pStyle w:val="Prrafodelista"/>
        <w:numPr>
          <w:ilvl w:val="0"/>
          <w:numId w:val="14"/>
        </w:numPr>
        <w:jc w:val="both"/>
        <w:rPr>
          <w:rFonts w:ascii="Arial" w:eastAsia="Times New Roman" w:hAnsi="Arial" w:cs="Arial"/>
          <w:sz w:val="24"/>
          <w:szCs w:val="24"/>
          <w:lang w:val="es-MX"/>
        </w:rPr>
      </w:pPr>
      <w:r w:rsidRPr="00477BE1">
        <w:rPr>
          <w:rFonts w:ascii="Arial" w:eastAsia="Times New Roman" w:hAnsi="Arial" w:cs="Arial"/>
          <w:sz w:val="24"/>
          <w:szCs w:val="24"/>
          <w:lang w:val="es-MX"/>
        </w:rPr>
        <w:t xml:space="preserve">Diseñar y colocar afiches sobre </w:t>
      </w:r>
      <w:r w:rsidR="00290E30" w:rsidRPr="00477BE1">
        <w:rPr>
          <w:rFonts w:ascii="Arial" w:eastAsia="Times New Roman" w:hAnsi="Arial" w:cs="Arial"/>
          <w:sz w:val="24"/>
          <w:szCs w:val="24"/>
          <w:lang w:val="es-MX"/>
        </w:rPr>
        <w:t>p</w:t>
      </w:r>
      <w:r w:rsidR="00F61ADE" w:rsidRPr="00477BE1">
        <w:rPr>
          <w:rFonts w:ascii="Arial" w:eastAsia="Times New Roman" w:hAnsi="Arial" w:cs="Arial"/>
          <w:sz w:val="24"/>
          <w:szCs w:val="24"/>
          <w:lang w:val="es-MX"/>
        </w:rPr>
        <w:t>rotocolos de tos y estornudo, lavado de manos</w:t>
      </w:r>
      <w:r w:rsidR="00477BE1">
        <w:rPr>
          <w:rFonts w:ascii="Arial" w:eastAsia="Times New Roman" w:hAnsi="Arial" w:cs="Arial"/>
          <w:sz w:val="24"/>
          <w:szCs w:val="24"/>
          <w:lang w:val="es-MX"/>
        </w:rPr>
        <w:t>, síntomas de la enfermedad</w:t>
      </w:r>
      <w:r w:rsidR="00F61ADE" w:rsidRPr="00477BE1">
        <w:rPr>
          <w:rFonts w:ascii="Arial" w:eastAsia="Times New Roman" w:hAnsi="Arial" w:cs="Arial"/>
          <w:sz w:val="24"/>
          <w:szCs w:val="24"/>
          <w:lang w:val="es-MX"/>
        </w:rPr>
        <w:t xml:space="preserve"> y otras formas de saludo</w:t>
      </w:r>
      <w:r w:rsidR="00290E30" w:rsidRPr="00477BE1">
        <w:rPr>
          <w:rFonts w:ascii="Arial" w:eastAsia="Times New Roman" w:hAnsi="Arial" w:cs="Arial"/>
          <w:sz w:val="24"/>
          <w:szCs w:val="24"/>
          <w:lang w:val="es-MX"/>
        </w:rPr>
        <w:t xml:space="preserve"> en diversos lugares </w:t>
      </w:r>
      <w:r w:rsidR="00B73953">
        <w:rPr>
          <w:rFonts w:ascii="Arial" w:eastAsia="Times New Roman" w:hAnsi="Arial" w:cs="Arial"/>
          <w:sz w:val="24"/>
          <w:szCs w:val="24"/>
          <w:lang w:val="es-MX"/>
        </w:rPr>
        <w:t xml:space="preserve">de </w:t>
      </w:r>
      <w:r w:rsidR="00290E30" w:rsidRPr="00477BE1">
        <w:rPr>
          <w:rFonts w:ascii="Arial" w:eastAsia="Times New Roman" w:hAnsi="Arial" w:cs="Arial"/>
          <w:sz w:val="24"/>
          <w:szCs w:val="24"/>
          <w:lang w:val="es-MX"/>
        </w:rPr>
        <w:t>cada Unidad.</w:t>
      </w:r>
    </w:p>
    <w:p w14:paraId="7B05D81F" w14:textId="77777777" w:rsidR="00290E30" w:rsidRDefault="00290E30" w:rsidP="00A1311E">
      <w:pPr>
        <w:pStyle w:val="Prrafodelista"/>
        <w:numPr>
          <w:ilvl w:val="0"/>
          <w:numId w:val="14"/>
        </w:numPr>
        <w:jc w:val="both"/>
        <w:rPr>
          <w:rFonts w:ascii="Arial" w:eastAsia="Times New Roman" w:hAnsi="Arial" w:cs="Arial"/>
          <w:sz w:val="24"/>
          <w:szCs w:val="24"/>
          <w:lang w:val="es-MX"/>
        </w:rPr>
      </w:pPr>
      <w:r w:rsidRPr="00477BE1">
        <w:rPr>
          <w:rFonts w:ascii="Arial" w:eastAsia="Times New Roman" w:hAnsi="Arial" w:cs="Arial"/>
          <w:sz w:val="24"/>
          <w:szCs w:val="24"/>
          <w:lang w:val="es-MX"/>
        </w:rPr>
        <w:t xml:space="preserve">Se deben realizar actividades de capacitación sobre el </w:t>
      </w:r>
      <w:r w:rsidR="00E7169E" w:rsidRPr="00477BE1">
        <w:rPr>
          <w:rFonts w:ascii="Arial" w:eastAsia="Times New Roman" w:hAnsi="Arial" w:cs="Arial"/>
          <w:sz w:val="24"/>
          <w:szCs w:val="24"/>
          <w:lang w:val="es-MX"/>
        </w:rPr>
        <w:t>comportamiento adecuado durante el periodo de pandemia en los hogares</w:t>
      </w:r>
      <w:r w:rsidR="003865CD" w:rsidRPr="00477BE1">
        <w:rPr>
          <w:rFonts w:ascii="Arial" w:eastAsia="Times New Roman" w:hAnsi="Arial" w:cs="Arial"/>
          <w:sz w:val="24"/>
          <w:szCs w:val="24"/>
          <w:lang w:val="es-MX"/>
        </w:rPr>
        <w:t>, durante el transporte y en los lugares de trabajo.</w:t>
      </w:r>
    </w:p>
    <w:p w14:paraId="2A411F30" w14:textId="77777777" w:rsidR="00736A2A" w:rsidRDefault="00736A2A" w:rsidP="00A1311E">
      <w:pPr>
        <w:pStyle w:val="Prrafodelista"/>
        <w:numPr>
          <w:ilvl w:val="0"/>
          <w:numId w:val="14"/>
        </w:numPr>
        <w:jc w:val="both"/>
        <w:rPr>
          <w:rFonts w:ascii="Arial" w:eastAsia="Times New Roman" w:hAnsi="Arial" w:cs="Arial"/>
          <w:sz w:val="24"/>
          <w:szCs w:val="24"/>
          <w:lang w:val="es-MX"/>
        </w:rPr>
      </w:pPr>
      <w:r>
        <w:rPr>
          <w:rFonts w:ascii="Arial" w:eastAsia="Times New Roman" w:hAnsi="Arial" w:cs="Arial"/>
          <w:sz w:val="24"/>
          <w:szCs w:val="24"/>
          <w:lang w:val="es-MX"/>
        </w:rPr>
        <w:t>Señalizar</w:t>
      </w:r>
      <w:r w:rsidR="00D33F56">
        <w:rPr>
          <w:rFonts w:ascii="Arial" w:eastAsia="Times New Roman" w:hAnsi="Arial" w:cs="Arial"/>
          <w:sz w:val="24"/>
          <w:szCs w:val="24"/>
          <w:lang w:val="es-MX"/>
        </w:rPr>
        <w:t xml:space="preserve"> las vías de acceso y salida de los edificios para evitar la</w:t>
      </w:r>
      <w:r w:rsidR="00EC685A">
        <w:rPr>
          <w:rFonts w:ascii="Arial" w:eastAsia="Times New Roman" w:hAnsi="Arial" w:cs="Arial"/>
          <w:sz w:val="24"/>
          <w:szCs w:val="24"/>
          <w:lang w:val="es-MX"/>
        </w:rPr>
        <w:t>s</w:t>
      </w:r>
      <w:r w:rsidR="00D33F56">
        <w:rPr>
          <w:rFonts w:ascii="Arial" w:eastAsia="Times New Roman" w:hAnsi="Arial" w:cs="Arial"/>
          <w:sz w:val="24"/>
          <w:szCs w:val="24"/>
          <w:lang w:val="es-MX"/>
        </w:rPr>
        <w:t xml:space="preserve"> aglomeraciones.</w:t>
      </w:r>
    </w:p>
    <w:p w14:paraId="1F564D14" w14:textId="77777777" w:rsidR="00D33F56" w:rsidRDefault="00D33F56" w:rsidP="00A1311E">
      <w:pPr>
        <w:pStyle w:val="Prrafodelista"/>
        <w:numPr>
          <w:ilvl w:val="0"/>
          <w:numId w:val="14"/>
        </w:numPr>
        <w:jc w:val="both"/>
        <w:rPr>
          <w:rFonts w:ascii="Arial" w:eastAsia="Times New Roman" w:hAnsi="Arial" w:cs="Arial"/>
          <w:sz w:val="24"/>
          <w:szCs w:val="24"/>
          <w:lang w:val="es-MX"/>
        </w:rPr>
      </w:pPr>
      <w:r>
        <w:rPr>
          <w:rFonts w:ascii="Arial" w:eastAsia="Times New Roman" w:hAnsi="Arial" w:cs="Arial"/>
          <w:sz w:val="24"/>
          <w:szCs w:val="24"/>
          <w:lang w:val="es-MX"/>
        </w:rPr>
        <w:t xml:space="preserve">Señalizar en el piso el distanciamiento </w:t>
      </w:r>
      <w:r w:rsidR="001830BC">
        <w:rPr>
          <w:rFonts w:ascii="Arial" w:eastAsia="Times New Roman" w:hAnsi="Arial" w:cs="Arial"/>
          <w:sz w:val="24"/>
          <w:szCs w:val="24"/>
          <w:lang w:val="es-MX"/>
        </w:rPr>
        <w:t xml:space="preserve">mínimo </w:t>
      </w:r>
      <w:r>
        <w:rPr>
          <w:rFonts w:ascii="Arial" w:eastAsia="Times New Roman" w:hAnsi="Arial" w:cs="Arial"/>
          <w:sz w:val="24"/>
          <w:szCs w:val="24"/>
          <w:lang w:val="es-MX"/>
        </w:rPr>
        <w:t>entre persona</w:t>
      </w:r>
      <w:r w:rsidR="001830BC">
        <w:rPr>
          <w:rFonts w:ascii="Arial" w:eastAsia="Times New Roman" w:hAnsi="Arial" w:cs="Arial"/>
          <w:sz w:val="24"/>
          <w:szCs w:val="24"/>
          <w:lang w:val="es-MX"/>
        </w:rPr>
        <w:t>s en lugares de aglomeración normal de personas.</w:t>
      </w:r>
    </w:p>
    <w:p w14:paraId="4CD7CD89" w14:textId="77777777" w:rsidR="00EC685A" w:rsidRDefault="00EC685A" w:rsidP="00D222A7">
      <w:pPr>
        <w:pStyle w:val="Prrafodelista"/>
        <w:numPr>
          <w:ilvl w:val="0"/>
          <w:numId w:val="14"/>
        </w:numPr>
        <w:rPr>
          <w:rFonts w:ascii="Arial" w:eastAsia="Times New Roman" w:hAnsi="Arial" w:cs="Arial"/>
          <w:sz w:val="24"/>
          <w:szCs w:val="24"/>
          <w:lang w:val="es-MX"/>
        </w:rPr>
      </w:pPr>
      <w:r>
        <w:rPr>
          <w:rFonts w:ascii="Arial" w:eastAsia="Times New Roman" w:hAnsi="Arial" w:cs="Arial"/>
          <w:sz w:val="24"/>
          <w:szCs w:val="24"/>
          <w:lang w:val="es-MX"/>
        </w:rPr>
        <w:t>Señalizar el aforo máximo de cada recinto</w:t>
      </w:r>
      <w:r w:rsidR="001806AA">
        <w:rPr>
          <w:rFonts w:ascii="Arial" w:eastAsia="Times New Roman" w:hAnsi="Arial" w:cs="Arial"/>
          <w:sz w:val="24"/>
          <w:szCs w:val="24"/>
          <w:lang w:val="es-MX"/>
        </w:rPr>
        <w:t>, considerando una distancia mínima entre personas de 2 metros</w:t>
      </w:r>
      <w:r w:rsidR="00AF1BC7">
        <w:rPr>
          <w:rFonts w:ascii="Arial" w:eastAsia="Times New Roman" w:hAnsi="Arial" w:cs="Arial"/>
          <w:sz w:val="24"/>
          <w:szCs w:val="24"/>
          <w:lang w:val="es-MX"/>
        </w:rPr>
        <w:t>.</w:t>
      </w:r>
    </w:p>
    <w:p w14:paraId="0DF4CF5F" w14:textId="4209A0F3" w:rsidR="00F61ADE" w:rsidRDefault="00AF1BC7" w:rsidP="00D222A7">
      <w:pPr>
        <w:pStyle w:val="Prrafodelista"/>
        <w:numPr>
          <w:ilvl w:val="0"/>
          <w:numId w:val="14"/>
        </w:numPr>
        <w:rPr>
          <w:rFonts w:ascii="Arial" w:eastAsia="Times New Roman" w:hAnsi="Arial" w:cs="Arial"/>
          <w:sz w:val="24"/>
          <w:szCs w:val="24"/>
          <w:lang w:val="es-MX"/>
        </w:rPr>
      </w:pPr>
      <w:r>
        <w:rPr>
          <w:rFonts w:ascii="Arial" w:eastAsia="Times New Roman" w:hAnsi="Arial" w:cs="Arial"/>
          <w:sz w:val="24"/>
          <w:szCs w:val="24"/>
          <w:lang w:val="es-MX"/>
        </w:rPr>
        <w:t>I</w:t>
      </w:r>
      <w:r w:rsidR="00F61ADE" w:rsidRPr="00AF1BC7">
        <w:rPr>
          <w:rFonts w:ascii="Arial" w:eastAsia="Times New Roman" w:hAnsi="Arial" w:cs="Arial"/>
          <w:sz w:val="24"/>
          <w:szCs w:val="24"/>
          <w:lang w:val="es-MX"/>
        </w:rPr>
        <w:t>ndicar en cada entrada</w:t>
      </w:r>
      <w:r>
        <w:rPr>
          <w:rFonts w:ascii="Arial" w:eastAsia="Times New Roman" w:hAnsi="Arial" w:cs="Arial"/>
          <w:sz w:val="24"/>
          <w:szCs w:val="24"/>
          <w:lang w:val="es-MX"/>
        </w:rPr>
        <w:t xml:space="preserve"> la necesidad del </w:t>
      </w:r>
      <w:r w:rsidR="00F61ADE" w:rsidRPr="00AF1BC7">
        <w:rPr>
          <w:rFonts w:ascii="Arial" w:eastAsia="Times New Roman" w:hAnsi="Arial" w:cs="Arial"/>
          <w:sz w:val="24"/>
          <w:szCs w:val="24"/>
          <w:lang w:val="es-MX"/>
        </w:rPr>
        <w:t>lavado obligatorio de manos previo al ingres</w:t>
      </w:r>
      <w:r>
        <w:rPr>
          <w:rFonts w:ascii="Arial" w:eastAsia="Times New Roman" w:hAnsi="Arial" w:cs="Arial"/>
          <w:sz w:val="24"/>
          <w:szCs w:val="24"/>
          <w:lang w:val="es-MX"/>
        </w:rPr>
        <w:t>o</w:t>
      </w:r>
      <w:r w:rsidR="0043424E">
        <w:rPr>
          <w:rFonts w:ascii="Arial" w:eastAsia="Times New Roman" w:hAnsi="Arial" w:cs="Arial"/>
          <w:sz w:val="24"/>
          <w:szCs w:val="24"/>
          <w:lang w:val="es-MX"/>
        </w:rPr>
        <w:t>.</w:t>
      </w:r>
    </w:p>
    <w:p w14:paraId="067054AF" w14:textId="55935482" w:rsidR="00591E6A" w:rsidRDefault="00591E6A" w:rsidP="00D222A7">
      <w:pPr>
        <w:pStyle w:val="Prrafodelista"/>
        <w:numPr>
          <w:ilvl w:val="0"/>
          <w:numId w:val="14"/>
        </w:numPr>
        <w:rPr>
          <w:rFonts w:ascii="Arial" w:eastAsia="Times New Roman" w:hAnsi="Arial" w:cs="Arial"/>
          <w:sz w:val="24"/>
          <w:szCs w:val="24"/>
          <w:lang w:val="es-MX"/>
        </w:rPr>
      </w:pPr>
      <w:r>
        <w:rPr>
          <w:rFonts w:ascii="Arial" w:eastAsia="Times New Roman" w:hAnsi="Arial" w:cs="Arial"/>
          <w:sz w:val="24"/>
          <w:szCs w:val="24"/>
          <w:lang w:val="es-MX"/>
        </w:rPr>
        <w:t>Indicar en el piso separaciones de 2 m entre personas.</w:t>
      </w:r>
    </w:p>
    <w:p w14:paraId="717B9974" w14:textId="14D838D4" w:rsidR="00D94877" w:rsidRDefault="005D7945" w:rsidP="00D222A7">
      <w:pPr>
        <w:pStyle w:val="Prrafodelista"/>
        <w:numPr>
          <w:ilvl w:val="0"/>
          <w:numId w:val="14"/>
        </w:numPr>
        <w:rPr>
          <w:rFonts w:ascii="Arial" w:eastAsia="Times New Roman" w:hAnsi="Arial" w:cs="Arial"/>
          <w:sz w:val="24"/>
          <w:szCs w:val="24"/>
          <w:lang w:val="es-MX"/>
        </w:rPr>
      </w:pPr>
      <w:r>
        <w:rPr>
          <w:rFonts w:ascii="Arial" w:eastAsia="Times New Roman" w:hAnsi="Arial" w:cs="Arial"/>
          <w:sz w:val="24"/>
          <w:szCs w:val="24"/>
          <w:lang w:val="es-MX"/>
        </w:rPr>
        <w:t>Todo el personal recibirá una copia del protocolo</w:t>
      </w:r>
      <w:r w:rsidR="00596D6C">
        <w:rPr>
          <w:rFonts w:ascii="Arial" w:eastAsia="Times New Roman" w:hAnsi="Arial" w:cs="Arial"/>
          <w:sz w:val="24"/>
          <w:szCs w:val="24"/>
          <w:lang w:val="es-MX"/>
        </w:rPr>
        <w:t>.</w:t>
      </w:r>
    </w:p>
    <w:p w14:paraId="4608D630" w14:textId="586A97DD" w:rsidR="00FD1BAF" w:rsidRPr="00AF1BC7" w:rsidRDefault="00FD1BAF" w:rsidP="00A1311E">
      <w:pPr>
        <w:pStyle w:val="Prrafodelista"/>
        <w:numPr>
          <w:ilvl w:val="0"/>
          <w:numId w:val="14"/>
        </w:numPr>
        <w:jc w:val="both"/>
        <w:rPr>
          <w:rFonts w:ascii="Arial" w:eastAsia="Times New Roman" w:hAnsi="Arial" w:cs="Arial"/>
          <w:sz w:val="24"/>
          <w:szCs w:val="24"/>
          <w:lang w:val="es-MX"/>
        </w:rPr>
      </w:pPr>
      <w:r>
        <w:rPr>
          <w:rFonts w:ascii="Arial" w:eastAsia="Times New Roman" w:hAnsi="Arial" w:cs="Arial"/>
          <w:sz w:val="24"/>
          <w:szCs w:val="24"/>
          <w:lang w:val="es-MX"/>
        </w:rPr>
        <w:t xml:space="preserve">En lista de distribución </w:t>
      </w:r>
      <w:r w:rsidR="00011111">
        <w:rPr>
          <w:rFonts w:ascii="Arial" w:eastAsia="Times New Roman" w:hAnsi="Arial" w:cs="Arial"/>
          <w:sz w:val="24"/>
          <w:szCs w:val="24"/>
          <w:lang w:val="es-MX"/>
        </w:rPr>
        <w:t xml:space="preserve">con todo el personal </w:t>
      </w:r>
      <w:r w:rsidR="0005702E">
        <w:rPr>
          <w:rFonts w:ascii="Arial" w:eastAsia="Times New Roman" w:hAnsi="Arial" w:cs="Arial"/>
          <w:sz w:val="24"/>
          <w:szCs w:val="24"/>
          <w:lang w:val="es-MX"/>
        </w:rPr>
        <w:t xml:space="preserve">y estudiantes </w:t>
      </w:r>
      <w:r w:rsidR="00011111">
        <w:rPr>
          <w:rFonts w:ascii="Arial" w:eastAsia="Times New Roman" w:hAnsi="Arial" w:cs="Arial"/>
          <w:sz w:val="24"/>
          <w:szCs w:val="24"/>
          <w:lang w:val="es-MX"/>
        </w:rPr>
        <w:t>se enviarán comunicados</w:t>
      </w:r>
      <w:r w:rsidR="00CE04DC">
        <w:rPr>
          <w:rFonts w:ascii="Arial" w:eastAsia="Times New Roman" w:hAnsi="Arial" w:cs="Arial"/>
          <w:sz w:val="24"/>
          <w:szCs w:val="24"/>
          <w:lang w:val="es-MX"/>
        </w:rPr>
        <w:t xml:space="preserve"> informativos de la situación de la </w:t>
      </w:r>
      <w:r w:rsidR="0005702E">
        <w:rPr>
          <w:rFonts w:ascii="Arial" w:eastAsia="Times New Roman" w:hAnsi="Arial" w:cs="Arial"/>
          <w:sz w:val="24"/>
          <w:szCs w:val="24"/>
          <w:lang w:val="es-MX"/>
        </w:rPr>
        <w:t>pandemia y cambios en los protocolos.</w:t>
      </w:r>
    </w:p>
    <w:p w14:paraId="03C437BF" w14:textId="77777777" w:rsidR="00C33BEE" w:rsidRDefault="00C33BEE" w:rsidP="00C33BEE">
      <w:pPr>
        <w:rPr>
          <w:rFonts w:ascii="Arial" w:eastAsia="Times New Roman" w:hAnsi="Arial" w:cs="Arial"/>
          <w:sz w:val="20"/>
          <w:szCs w:val="20"/>
          <w:lang w:val="es-MX"/>
        </w:rPr>
      </w:pPr>
    </w:p>
    <w:p w14:paraId="199B51C3" w14:textId="77777777" w:rsidR="008E1FED" w:rsidRDefault="008E1FED" w:rsidP="008663FE">
      <w:pPr>
        <w:spacing w:after="0" w:line="240" w:lineRule="auto"/>
        <w:jc w:val="both"/>
        <w:rPr>
          <w:rFonts w:ascii="Arial" w:eastAsia="Arial" w:hAnsi="Arial" w:cs="Arial"/>
          <w:sz w:val="24"/>
          <w:szCs w:val="24"/>
          <w:highlight w:val="white"/>
        </w:rPr>
      </w:pPr>
    </w:p>
    <w:p w14:paraId="769C623B" w14:textId="77777777" w:rsidR="00DF6D09" w:rsidRDefault="00DF6D09" w:rsidP="008663FE">
      <w:pPr>
        <w:spacing w:after="0" w:line="240" w:lineRule="auto"/>
        <w:jc w:val="both"/>
        <w:rPr>
          <w:rFonts w:ascii="Arial" w:eastAsia="Arial" w:hAnsi="Arial" w:cs="Arial"/>
          <w:sz w:val="24"/>
          <w:szCs w:val="24"/>
          <w:highlight w:val="white"/>
        </w:rPr>
      </w:pPr>
    </w:p>
    <w:p w14:paraId="68715AB5" w14:textId="77777777" w:rsidR="00DF6D09" w:rsidRDefault="00DF6D09" w:rsidP="008663FE">
      <w:pPr>
        <w:spacing w:after="0" w:line="240" w:lineRule="auto"/>
        <w:jc w:val="both"/>
        <w:rPr>
          <w:rFonts w:ascii="Arial" w:eastAsia="Arial" w:hAnsi="Arial" w:cs="Arial"/>
          <w:sz w:val="24"/>
          <w:szCs w:val="24"/>
          <w:highlight w:val="white"/>
        </w:rPr>
      </w:pPr>
    </w:p>
    <w:p w14:paraId="5FB1B389" w14:textId="77777777" w:rsidR="00DF6D09" w:rsidRDefault="00DF6D09" w:rsidP="008663FE">
      <w:pPr>
        <w:spacing w:after="0" w:line="240" w:lineRule="auto"/>
        <w:jc w:val="both"/>
        <w:rPr>
          <w:rFonts w:ascii="Arial" w:eastAsia="Arial" w:hAnsi="Arial" w:cs="Arial"/>
          <w:sz w:val="24"/>
          <w:szCs w:val="24"/>
          <w:highlight w:val="white"/>
        </w:rPr>
      </w:pPr>
    </w:p>
    <w:p w14:paraId="3F416A2F" w14:textId="77777777" w:rsidR="00DF6D09" w:rsidRDefault="00DF6D09" w:rsidP="008663FE">
      <w:pPr>
        <w:spacing w:after="0" w:line="240" w:lineRule="auto"/>
        <w:jc w:val="both"/>
        <w:rPr>
          <w:rFonts w:ascii="Arial" w:eastAsia="Arial" w:hAnsi="Arial" w:cs="Arial"/>
          <w:sz w:val="24"/>
          <w:szCs w:val="24"/>
          <w:highlight w:val="white"/>
        </w:rPr>
      </w:pPr>
    </w:p>
    <w:p w14:paraId="4B9357A1" w14:textId="77777777" w:rsidR="00DF6D09" w:rsidRDefault="00DF6D09" w:rsidP="008663FE">
      <w:pPr>
        <w:spacing w:after="0" w:line="240" w:lineRule="auto"/>
        <w:jc w:val="both"/>
        <w:rPr>
          <w:rFonts w:ascii="Arial" w:eastAsia="Arial" w:hAnsi="Arial" w:cs="Arial"/>
          <w:sz w:val="24"/>
          <w:szCs w:val="24"/>
          <w:highlight w:val="white"/>
        </w:rPr>
      </w:pPr>
    </w:p>
    <w:p w14:paraId="6E958B0F" w14:textId="77777777" w:rsidR="00DF6D09" w:rsidRDefault="00DF6D09" w:rsidP="008663FE">
      <w:pPr>
        <w:spacing w:after="0" w:line="240" w:lineRule="auto"/>
        <w:jc w:val="both"/>
        <w:rPr>
          <w:rFonts w:ascii="Arial" w:eastAsia="Arial" w:hAnsi="Arial" w:cs="Arial"/>
          <w:sz w:val="24"/>
          <w:szCs w:val="24"/>
          <w:highlight w:val="white"/>
        </w:rPr>
      </w:pPr>
    </w:p>
    <w:p w14:paraId="2253AEBD" w14:textId="77777777" w:rsidR="0043227F" w:rsidRDefault="0043227F" w:rsidP="003721D3">
      <w:pPr>
        <w:pStyle w:val="Ttulo1"/>
        <w:spacing w:before="0" w:after="0" w:line="240" w:lineRule="auto"/>
        <w:ind w:left="0" w:firstLine="0"/>
        <w:rPr>
          <w:rFonts w:ascii="Arial" w:eastAsia="Times New Roman" w:hAnsi="Arial" w:cs="Arial"/>
          <w:bCs/>
          <w:smallCaps w:val="0"/>
          <w:color w:val="auto"/>
          <w:lang w:val="es-MX"/>
        </w:rPr>
      </w:pPr>
    </w:p>
    <w:p w14:paraId="20E0D008" w14:textId="77777777" w:rsidR="0043227F" w:rsidRDefault="0043227F" w:rsidP="00483FB1">
      <w:pPr>
        <w:pStyle w:val="Ttulo1"/>
        <w:spacing w:before="0" w:after="0" w:line="240" w:lineRule="auto"/>
        <w:ind w:left="0" w:firstLine="0"/>
        <w:jc w:val="center"/>
        <w:rPr>
          <w:rFonts w:ascii="Arial" w:eastAsia="Times New Roman" w:hAnsi="Arial" w:cs="Arial"/>
          <w:bCs/>
          <w:smallCaps w:val="0"/>
          <w:color w:val="auto"/>
          <w:lang w:val="es-MX"/>
        </w:rPr>
      </w:pPr>
    </w:p>
    <w:p w14:paraId="32392FDC" w14:textId="794758A6" w:rsidR="0043227F" w:rsidRDefault="0065586D" w:rsidP="00483FB1">
      <w:pPr>
        <w:pStyle w:val="Ttulo1"/>
        <w:spacing w:before="0" w:after="0" w:line="240" w:lineRule="auto"/>
        <w:ind w:left="0" w:firstLine="0"/>
        <w:jc w:val="center"/>
        <w:rPr>
          <w:rFonts w:ascii="Arial" w:eastAsia="Times New Roman" w:hAnsi="Arial" w:cs="Arial"/>
          <w:bCs/>
          <w:smallCaps w:val="0"/>
          <w:color w:val="auto"/>
          <w:lang w:val="es-MX"/>
        </w:rPr>
      </w:pPr>
      <w:bookmarkStart w:id="63" w:name="_Toc48163927"/>
      <w:r w:rsidRPr="00DD2EE6">
        <w:rPr>
          <w:rFonts w:ascii="Arial" w:eastAsia="Times New Roman" w:hAnsi="Arial" w:cs="Arial"/>
          <w:bCs/>
          <w:smallCaps w:val="0"/>
          <w:color w:val="auto"/>
          <w:lang w:val="es-MX"/>
        </w:rPr>
        <w:t>ANEXOS</w:t>
      </w:r>
      <w:bookmarkEnd w:id="63"/>
    </w:p>
    <w:p w14:paraId="6F19A0D1" w14:textId="455C09C7" w:rsidR="0043227F" w:rsidRDefault="000E0AA8" w:rsidP="00244BEB">
      <w:pPr>
        <w:tabs>
          <w:tab w:val="left" w:pos="2715"/>
        </w:tabs>
        <w:jc w:val="right"/>
        <w:rPr>
          <w:rFonts w:asciiTheme="majorHAnsi" w:hAnsiTheme="majorHAnsi" w:cstheme="majorHAnsi"/>
          <w:b/>
          <w:bCs/>
        </w:rPr>
      </w:pPr>
      <w:r>
        <w:rPr>
          <w:rFonts w:ascii="Arial" w:eastAsia="Arial" w:hAnsi="Arial" w:cs="Arial"/>
          <w:b/>
          <w:noProof/>
          <w:sz w:val="28"/>
          <w:szCs w:val="28"/>
        </w:rPr>
        <w:drawing>
          <wp:inline distT="0" distB="0" distL="0" distR="0" wp14:anchorId="7520BCBF" wp14:editId="03F5EAFE">
            <wp:extent cx="1125737" cy="94297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r w:rsidR="00654D63">
        <w:rPr>
          <w:noProof/>
          <w:lang w:eastAsia="es-CR"/>
        </w:rPr>
        <w:drawing>
          <wp:anchor distT="0" distB="0" distL="114300" distR="114300" simplePos="0" relativeHeight="251682816" behindDoc="0" locked="0" layoutInCell="1" allowOverlap="1" wp14:anchorId="2B30470C" wp14:editId="72ECE1F6">
            <wp:simplePos x="0" y="0"/>
            <wp:positionH relativeFrom="column">
              <wp:posOffset>0</wp:posOffset>
            </wp:positionH>
            <wp:positionV relativeFrom="paragraph">
              <wp:posOffset>325755</wp:posOffset>
            </wp:positionV>
            <wp:extent cx="873125" cy="751205"/>
            <wp:effectExtent l="0" t="0" r="317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31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C1D37" w14:textId="77777777" w:rsidR="0043227F" w:rsidRDefault="0043227F" w:rsidP="0039050D">
      <w:pPr>
        <w:rPr>
          <w:lang w:val="es-MX"/>
        </w:rPr>
      </w:pPr>
    </w:p>
    <w:p w14:paraId="0935EB95" w14:textId="77777777" w:rsidR="007F3D9A" w:rsidRDefault="007F3D9A" w:rsidP="00483FB1">
      <w:pPr>
        <w:pStyle w:val="Ttulo1"/>
        <w:ind w:left="0" w:firstLine="0"/>
        <w:jc w:val="center"/>
        <w:rPr>
          <w:rFonts w:ascii="Arial" w:eastAsia="Times New Roman" w:hAnsi="Arial" w:cs="Arial"/>
          <w:bCs/>
          <w:smallCaps w:val="0"/>
          <w:color w:val="auto"/>
          <w:lang w:val="es-MX"/>
        </w:rPr>
      </w:pPr>
    </w:p>
    <w:p w14:paraId="56EDE91B" w14:textId="36B598A4" w:rsidR="00483FB1" w:rsidRPr="007F3D9A" w:rsidRDefault="007F3D9A" w:rsidP="007F3D9A">
      <w:pPr>
        <w:pStyle w:val="Ttulo1"/>
        <w:jc w:val="center"/>
      </w:pPr>
      <w:bookmarkStart w:id="64" w:name="_Toc48163928"/>
      <w:r w:rsidRPr="007F3D9A">
        <w:t xml:space="preserve">Anexo 1: </w:t>
      </w:r>
      <w:r w:rsidR="0029491D" w:rsidRPr="007F3D9A">
        <w:t>Ubicación de usuarios de vehículos institucionales</w:t>
      </w:r>
      <w:bookmarkEnd w:id="64"/>
    </w:p>
    <w:p w14:paraId="00149704" w14:textId="77777777" w:rsidR="00483FB1" w:rsidRPr="00483FB1" w:rsidRDefault="00483FB1" w:rsidP="00483FB1">
      <w:pPr>
        <w:rPr>
          <w:lang w:val="es-MX"/>
        </w:rPr>
      </w:pPr>
    </w:p>
    <w:p w14:paraId="30F21EA4" w14:textId="77777777" w:rsidR="00460534" w:rsidRPr="0029491D" w:rsidRDefault="00876789" w:rsidP="00483FB1">
      <w:pPr>
        <w:pStyle w:val="Ttulo2"/>
        <w:rPr>
          <w:rFonts w:ascii="Arial" w:eastAsia="Arial" w:hAnsi="Arial" w:cs="Arial"/>
          <w:sz w:val="24"/>
        </w:rPr>
      </w:pPr>
      <w:bookmarkStart w:id="65" w:name="_Toc48163929"/>
      <w:r w:rsidRPr="0029491D">
        <w:rPr>
          <w:rFonts w:ascii="Arial" w:eastAsia="Arial" w:hAnsi="Arial" w:cs="Arial"/>
          <w:sz w:val="24"/>
        </w:rPr>
        <w:t>Distribución en vehículo tipo sedán o Pick UP</w:t>
      </w:r>
      <w:bookmarkEnd w:id="65"/>
    </w:p>
    <w:p w14:paraId="538E372B" w14:textId="77777777" w:rsidR="00460534" w:rsidRDefault="00876789" w:rsidP="008E3AB0">
      <w:pPr>
        <w:rPr>
          <w:rFonts w:ascii="Times New Roman" w:eastAsia="Times New Roman" w:hAnsi="Times New Roman" w:cs="Times New Roman"/>
          <w:color w:val="000000"/>
          <w:sz w:val="24"/>
          <w:szCs w:val="24"/>
        </w:rPr>
      </w:pPr>
      <w:r>
        <w:rPr>
          <w:noProof/>
          <w:lang w:eastAsia="es-CR"/>
        </w:rPr>
        <w:drawing>
          <wp:anchor distT="0" distB="0" distL="0" distR="0" simplePos="0" relativeHeight="251635712" behindDoc="0" locked="0" layoutInCell="1" allowOverlap="1" wp14:anchorId="39713B12" wp14:editId="295A620F">
            <wp:simplePos x="0" y="0"/>
            <wp:positionH relativeFrom="column">
              <wp:posOffset>948689</wp:posOffset>
            </wp:positionH>
            <wp:positionV relativeFrom="paragraph">
              <wp:posOffset>6985</wp:posOffset>
            </wp:positionV>
            <wp:extent cx="3794760" cy="2438400"/>
            <wp:effectExtent l="0" t="0" r="0" b="0"/>
            <wp:wrapSquare wrapText="bothSides" distT="0" distB="0" distL="0" distR="0"/>
            <wp:docPr id="3" name="image3.png" descr="C:\Users\OBS\AppData\Local\Temp\lu9348apy1b.tmp\lu9348apy1j_tmp_37cebad04d647a43.png"/>
            <wp:cNvGraphicFramePr/>
            <a:graphic xmlns:a="http://schemas.openxmlformats.org/drawingml/2006/main">
              <a:graphicData uri="http://schemas.openxmlformats.org/drawingml/2006/picture">
                <pic:pic xmlns:pic="http://schemas.openxmlformats.org/drawingml/2006/picture">
                  <pic:nvPicPr>
                    <pic:cNvPr id="0" name="image3.png" descr="C:\Users\OBS\AppData\Local\Temp\lu9348apy1b.tmp\lu9348apy1j_tmp_37cebad04d647a43.png"/>
                    <pic:cNvPicPr preferRelativeResize="0"/>
                  </pic:nvPicPr>
                  <pic:blipFill>
                    <a:blip r:embed="rId21" cstate="print"/>
                    <a:srcRect/>
                    <a:stretch>
                      <a:fillRect/>
                    </a:stretch>
                  </pic:blipFill>
                  <pic:spPr>
                    <a:xfrm>
                      <a:off x="0" y="0"/>
                      <a:ext cx="3794760" cy="2438400"/>
                    </a:xfrm>
                    <a:prstGeom prst="rect">
                      <a:avLst/>
                    </a:prstGeom>
                    <a:ln/>
                  </pic:spPr>
                </pic:pic>
              </a:graphicData>
            </a:graphic>
          </wp:anchor>
        </w:drawing>
      </w:r>
    </w:p>
    <w:p w14:paraId="11E75FF0" w14:textId="77777777" w:rsidR="00460534" w:rsidRDefault="00460534" w:rsidP="008E3AB0">
      <w:pPr>
        <w:rPr>
          <w:rFonts w:ascii="Arial" w:eastAsia="Arial" w:hAnsi="Arial" w:cs="Arial"/>
          <w:color w:val="000000"/>
          <w:sz w:val="24"/>
          <w:szCs w:val="24"/>
        </w:rPr>
      </w:pPr>
    </w:p>
    <w:p w14:paraId="74584291" w14:textId="77777777" w:rsidR="00460534" w:rsidRDefault="00460534" w:rsidP="008E3AB0">
      <w:pPr>
        <w:rPr>
          <w:rFonts w:ascii="Arial" w:eastAsia="Arial" w:hAnsi="Arial" w:cs="Arial"/>
          <w:color w:val="000000"/>
          <w:sz w:val="24"/>
          <w:szCs w:val="24"/>
        </w:rPr>
      </w:pPr>
    </w:p>
    <w:p w14:paraId="78FEA058" w14:textId="77777777" w:rsidR="00460534" w:rsidRDefault="00460534" w:rsidP="008E3AB0">
      <w:pPr>
        <w:rPr>
          <w:rFonts w:ascii="Arial" w:eastAsia="Arial" w:hAnsi="Arial" w:cs="Arial"/>
          <w:color w:val="000000"/>
          <w:sz w:val="24"/>
          <w:szCs w:val="24"/>
        </w:rPr>
      </w:pPr>
    </w:p>
    <w:p w14:paraId="5B5A50EB" w14:textId="77777777" w:rsidR="00460534" w:rsidRPr="0029491D" w:rsidRDefault="00460534" w:rsidP="008E3AB0">
      <w:pPr>
        <w:rPr>
          <w:rFonts w:ascii="Arial" w:eastAsia="Arial" w:hAnsi="Arial" w:cs="Arial"/>
          <w:color w:val="000000"/>
          <w:sz w:val="24"/>
          <w:szCs w:val="36"/>
        </w:rPr>
      </w:pPr>
    </w:p>
    <w:p w14:paraId="32DF3870" w14:textId="77777777" w:rsidR="00460534" w:rsidRDefault="00460534">
      <w:pPr>
        <w:pBdr>
          <w:top w:val="nil"/>
          <w:left w:val="nil"/>
          <w:bottom w:val="nil"/>
          <w:right w:val="nil"/>
          <w:between w:val="nil"/>
        </w:pBdr>
        <w:spacing w:before="280" w:after="198"/>
        <w:rPr>
          <w:rFonts w:ascii="Arial" w:eastAsia="Arial" w:hAnsi="Arial" w:cs="Arial"/>
          <w:color w:val="000000"/>
          <w:sz w:val="24"/>
          <w:szCs w:val="24"/>
        </w:rPr>
      </w:pPr>
    </w:p>
    <w:p w14:paraId="3884FE33" w14:textId="77777777" w:rsidR="00460534" w:rsidRDefault="008E3AB0">
      <w:pPr>
        <w:pBdr>
          <w:top w:val="nil"/>
          <w:left w:val="nil"/>
          <w:bottom w:val="nil"/>
          <w:right w:val="nil"/>
          <w:between w:val="nil"/>
        </w:pBdr>
        <w:spacing w:before="280" w:after="240" w:line="288" w:lineRule="auto"/>
        <w:rPr>
          <w:rFonts w:ascii="Times New Roman" w:eastAsia="Times New Roman" w:hAnsi="Times New Roman" w:cs="Times New Roman"/>
          <w:color w:val="000000"/>
          <w:sz w:val="24"/>
          <w:szCs w:val="24"/>
        </w:rPr>
      </w:pPr>
      <w:r w:rsidRPr="0029491D">
        <w:rPr>
          <w:rFonts w:ascii="Arial" w:eastAsia="Arial" w:hAnsi="Arial" w:cs="Arial"/>
          <w:noProof/>
          <w:sz w:val="24"/>
          <w:lang w:eastAsia="es-CR"/>
        </w:rPr>
        <w:drawing>
          <wp:anchor distT="0" distB="0" distL="142875" distR="142875" simplePos="0" relativeHeight="251637760" behindDoc="0" locked="0" layoutInCell="1" allowOverlap="1" wp14:anchorId="728D119C" wp14:editId="0B709E76">
            <wp:simplePos x="0" y="0"/>
            <wp:positionH relativeFrom="margin">
              <wp:align>center</wp:align>
            </wp:positionH>
            <wp:positionV relativeFrom="paragraph">
              <wp:posOffset>491490</wp:posOffset>
            </wp:positionV>
            <wp:extent cx="5238750" cy="2423160"/>
            <wp:effectExtent l="0" t="0" r="0" b="0"/>
            <wp:wrapSquare wrapText="bothSides" distT="0" distB="0" distL="142875" distR="142875"/>
            <wp:docPr id="5" name="image5.png" descr="C:\Users\OBS\AppData\Local\Temp\lu9348apy1b.tmp\lu9348apy1j_tmp_594282f71e87cb62.png"/>
            <wp:cNvGraphicFramePr/>
            <a:graphic xmlns:a="http://schemas.openxmlformats.org/drawingml/2006/main">
              <a:graphicData uri="http://schemas.openxmlformats.org/drawingml/2006/picture">
                <pic:pic xmlns:pic="http://schemas.openxmlformats.org/drawingml/2006/picture">
                  <pic:nvPicPr>
                    <pic:cNvPr id="0" name="image5.png" descr="C:\Users\OBS\AppData\Local\Temp\lu9348apy1b.tmp\lu9348apy1j_tmp_594282f71e87cb62.png"/>
                    <pic:cNvPicPr preferRelativeResize="0"/>
                  </pic:nvPicPr>
                  <pic:blipFill>
                    <a:blip r:embed="rId22" cstate="print"/>
                    <a:srcRect/>
                    <a:stretch>
                      <a:fillRect/>
                    </a:stretch>
                  </pic:blipFill>
                  <pic:spPr>
                    <a:xfrm>
                      <a:off x="0" y="0"/>
                      <a:ext cx="5238750" cy="2423160"/>
                    </a:xfrm>
                    <a:prstGeom prst="rect">
                      <a:avLst/>
                    </a:prstGeom>
                    <a:ln/>
                  </pic:spPr>
                </pic:pic>
              </a:graphicData>
            </a:graphic>
          </wp:anchor>
        </w:drawing>
      </w:r>
    </w:p>
    <w:p w14:paraId="10707777" w14:textId="77777777" w:rsidR="001B48F8" w:rsidRDefault="001B48F8" w:rsidP="00483FB1">
      <w:pPr>
        <w:pStyle w:val="Ttulo2"/>
        <w:rPr>
          <w:rFonts w:ascii="Arial" w:eastAsia="Arial" w:hAnsi="Arial" w:cs="Arial"/>
          <w:sz w:val="24"/>
        </w:rPr>
      </w:pPr>
    </w:p>
    <w:p w14:paraId="078A728F" w14:textId="34DCB873" w:rsidR="001B48F8" w:rsidRDefault="00654D63" w:rsidP="00244BEB">
      <w:pPr>
        <w:tabs>
          <w:tab w:val="left" w:pos="2715"/>
        </w:tabs>
        <w:jc w:val="right"/>
        <w:rPr>
          <w:rFonts w:asciiTheme="majorHAnsi" w:hAnsiTheme="majorHAnsi" w:cstheme="majorHAnsi"/>
          <w:b/>
          <w:bCs/>
        </w:rPr>
      </w:pPr>
      <w:r>
        <w:rPr>
          <w:noProof/>
          <w:lang w:eastAsia="es-CR"/>
        </w:rPr>
        <w:lastRenderedPageBreak/>
        <w:drawing>
          <wp:anchor distT="0" distB="0" distL="114300" distR="114300" simplePos="0" relativeHeight="251684864" behindDoc="0" locked="0" layoutInCell="1" allowOverlap="1" wp14:anchorId="0EB86981" wp14:editId="7830C712">
            <wp:simplePos x="0" y="0"/>
            <wp:positionH relativeFrom="column">
              <wp:posOffset>0</wp:posOffset>
            </wp:positionH>
            <wp:positionV relativeFrom="paragraph">
              <wp:posOffset>307975</wp:posOffset>
            </wp:positionV>
            <wp:extent cx="963295" cy="829310"/>
            <wp:effectExtent l="0" t="0" r="8255" b="889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29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8F8">
        <w:rPr>
          <w:rFonts w:ascii="Arial" w:eastAsia="Arial" w:hAnsi="Arial" w:cs="Arial"/>
          <w:smallCaps/>
          <w:color w:val="000000"/>
        </w:rPr>
        <w:t>.</w:t>
      </w:r>
      <w:r w:rsidR="001B48F8" w:rsidRPr="000326E0">
        <w:rPr>
          <w:rFonts w:asciiTheme="majorHAnsi" w:hAnsiTheme="majorHAnsi" w:cstheme="majorHAnsi"/>
          <w:b/>
          <w:bCs/>
          <w:noProof/>
        </w:rPr>
        <w:t xml:space="preserve"> </w:t>
      </w:r>
      <w:r w:rsidR="000E0AA8">
        <w:rPr>
          <w:rFonts w:ascii="Arial" w:eastAsia="Arial" w:hAnsi="Arial" w:cs="Arial"/>
          <w:b/>
          <w:noProof/>
          <w:sz w:val="28"/>
          <w:szCs w:val="28"/>
        </w:rPr>
        <w:drawing>
          <wp:inline distT="0" distB="0" distL="0" distR="0" wp14:anchorId="4CC04426" wp14:editId="070340C5">
            <wp:extent cx="1125737" cy="94297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65598162" w14:textId="77777777" w:rsidR="001B48F8" w:rsidRDefault="001B48F8" w:rsidP="001B48F8">
      <w:pPr>
        <w:tabs>
          <w:tab w:val="left" w:pos="2715"/>
        </w:tabs>
        <w:jc w:val="center"/>
        <w:rPr>
          <w:rFonts w:asciiTheme="majorHAnsi" w:hAnsiTheme="majorHAnsi" w:cstheme="majorHAnsi"/>
          <w:b/>
          <w:bCs/>
        </w:rPr>
      </w:pPr>
    </w:p>
    <w:p w14:paraId="35C5779A" w14:textId="77777777" w:rsidR="001B48F8" w:rsidRDefault="001B48F8" w:rsidP="001B48F8">
      <w:pPr>
        <w:tabs>
          <w:tab w:val="left" w:pos="2715"/>
        </w:tabs>
        <w:jc w:val="center"/>
        <w:rPr>
          <w:rFonts w:asciiTheme="majorHAnsi" w:hAnsiTheme="majorHAnsi" w:cstheme="majorHAnsi"/>
          <w:b/>
          <w:bCs/>
        </w:rPr>
      </w:pPr>
    </w:p>
    <w:p w14:paraId="5FC79ACC" w14:textId="77777777" w:rsidR="001B48F8" w:rsidRPr="00021489" w:rsidRDefault="001B48F8" w:rsidP="00021489"/>
    <w:p w14:paraId="475FF22C" w14:textId="661B6646" w:rsidR="0029491D" w:rsidRPr="003721D3" w:rsidRDefault="0029491D" w:rsidP="003721D3">
      <w:pPr>
        <w:pStyle w:val="Ttulo2"/>
        <w:jc w:val="center"/>
        <w:rPr>
          <w:rFonts w:ascii="Arial" w:eastAsia="Arial" w:hAnsi="Arial" w:cs="Arial"/>
          <w:sz w:val="24"/>
        </w:rPr>
      </w:pPr>
      <w:bookmarkStart w:id="66" w:name="_Toc48163930"/>
      <w:r w:rsidRPr="0029491D">
        <w:rPr>
          <w:rFonts w:ascii="Arial" w:eastAsia="Arial" w:hAnsi="Arial" w:cs="Arial"/>
          <w:sz w:val="24"/>
        </w:rPr>
        <w:t>Distribución en vehículo tipo microbús</w:t>
      </w:r>
      <w:r w:rsidR="00876789" w:rsidRPr="0029491D">
        <w:rPr>
          <w:rFonts w:ascii="Arial" w:eastAsia="Arial" w:hAnsi="Arial" w:cs="Arial"/>
          <w:noProof/>
          <w:sz w:val="24"/>
          <w:lang w:eastAsia="es-CR"/>
        </w:rPr>
        <w:drawing>
          <wp:anchor distT="0" distB="0" distL="0" distR="0" simplePos="0" relativeHeight="251638784" behindDoc="0" locked="0" layoutInCell="1" allowOverlap="1" wp14:anchorId="22C3BE66" wp14:editId="449173C0">
            <wp:simplePos x="0" y="0"/>
            <wp:positionH relativeFrom="column">
              <wp:posOffset>-605789</wp:posOffset>
            </wp:positionH>
            <wp:positionV relativeFrom="paragraph">
              <wp:posOffset>507365</wp:posOffset>
            </wp:positionV>
            <wp:extent cx="6553200" cy="2286000"/>
            <wp:effectExtent l="0" t="0" r="0" b="0"/>
            <wp:wrapSquare wrapText="bothSides" distT="0" distB="0" distL="0" distR="0"/>
            <wp:docPr id="1" name="image1.png" descr="C:\Users\OBS\AppData\Local\Temp\lu9348apy1b.tmp\lu9348apy1j_tmp_fc053c407090fbed.png"/>
            <wp:cNvGraphicFramePr/>
            <a:graphic xmlns:a="http://schemas.openxmlformats.org/drawingml/2006/main">
              <a:graphicData uri="http://schemas.openxmlformats.org/drawingml/2006/picture">
                <pic:pic xmlns:pic="http://schemas.openxmlformats.org/drawingml/2006/picture">
                  <pic:nvPicPr>
                    <pic:cNvPr id="0" name="image1.png" descr="C:\Users\OBS\AppData\Local\Temp\lu9348apy1b.tmp\lu9348apy1j_tmp_fc053c407090fbed.png"/>
                    <pic:cNvPicPr preferRelativeResize="0"/>
                  </pic:nvPicPr>
                  <pic:blipFill>
                    <a:blip r:embed="rId24" cstate="print"/>
                    <a:srcRect/>
                    <a:stretch>
                      <a:fillRect/>
                    </a:stretch>
                  </pic:blipFill>
                  <pic:spPr>
                    <a:xfrm>
                      <a:off x="0" y="0"/>
                      <a:ext cx="6553200" cy="2286000"/>
                    </a:xfrm>
                    <a:prstGeom prst="rect">
                      <a:avLst/>
                    </a:prstGeom>
                    <a:ln/>
                  </pic:spPr>
                </pic:pic>
              </a:graphicData>
            </a:graphic>
          </wp:anchor>
        </w:drawing>
      </w:r>
      <w:bookmarkEnd w:id="66"/>
    </w:p>
    <w:p w14:paraId="46DA60FE" w14:textId="77777777" w:rsidR="0029491D" w:rsidRDefault="0029491D">
      <w:pPr>
        <w:pBdr>
          <w:top w:val="nil"/>
          <w:left w:val="nil"/>
          <w:bottom w:val="nil"/>
          <w:right w:val="nil"/>
          <w:between w:val="nil"/>
        </w:pBdr>
        <w:spacing w:before="164" w:after="198" w:line="240" w:lineRule="auto"/>
        <w:rPr>
          <w:rFonts w:ascii="Times New Roman" w:eastAsia="Times New Roman" w:hAnsi="Times New Roman" w:cs="Times New Roman"/>
          <w:color w:val="000000"/>
          <w:sz w:val="18"/>
          <w:szCs w:val="18"/>
        </w:rPr>
      </w:pPr>
    </w:p>
    <w:p w14:paraId="42C7D667" w14:textId="2C1D7B0D" w:rsidR="00460534" w:rsidRDefault="0029491D">
      <w:pPr>
        <w:pBdr>
          <w:top w:val="nil"/>
          <w:left w:val="nil"/>
          <w:bottom w:val="nil"/>
          <w:right w:val="nil"/>
          <w:between w:val="nil"/>
        </w:pBdr>
        <w:spacing w:before="164" w:after="198" w:line="240" w:lineRule="auto"/>
        <w:rPr>
          <w:rFonts w:ascii="Arial" w:eastAsia="Arial" w:hAnsi="Arial" w:cs="Arial"/>
          <w:b/>
          <w:i/>
          <w:color w:val="000000"/>
          <w:sz w:val="18"/>
          <w:szCs w:val="18"/>
        </w:rPr>
      </w:pPr>
      <w:r>
        <w:rPr>
          <w:rFonts w:ascii="Arial" w:eastAsia="Arial" w:hAnsi="Arial" w:cs="Arial"/>
          <w:color w:val="000000"/>
          <w:sz w:val="18"/>
          <w:szCs w:val="18"/>
        </w:rPr>
        <w:t xml:space="preserve">Fotografías: </w:t>
      </w:r>
      <w:r>
        <w:rPr>
          <w:rFonts w:ascii="Arial" w:eastAsia="Arial" w:hAnsi="Arial" w:cs="Arial"/>
          <w:b/>
          <w:i/>
          <w:color w:val="000000"/>
          <w:sz w:val="18"/>
          <w:szCs w:val="18"/>
        </w:rPr>
        <w:t>M.C. Dean, Inc. (2020)</w:t>
      </w:r>
    </w:p>
    <w:p w14:paraId="1237E44F" w14:textId="77777777" w:rsidR="00654D63" w:rsidRDefault="001B48F8" w:rsidP="007F3D9A">
      <w:pPr>
        <w:tabs>
          <w:tab w:val="left" w:pos="2715"/>
        </w:tabs>
        <w:rPr>
          <w:rFonts w:asciiTheme="majorHAnsi" w:hAnsiTheme="majorHAnsi" w:cstheme="majorHAnsi"/>
          <w:b/>
          <w:bCs/>
          <w:noProof/>
        </w:rPr>
      </w:pPr>
      <w:r>
        <w:rPr>
          <w:rFonts w:ascii="Arial" w:eastAsia="Arial" w:hAnsi="Arial" w:cs="Arial"/>
          <w:smallCaps/>
          <w:color w:val="000000"/>
        </w:rPr>
        <w:t>.</w:t>
      </w:r>
      <w:r w:rsidRPr="000326E0">
        <w:rPr>
          <w:rFonts w:asciiTheme="majorHAnsi" w:hAnsiTheme="majorHAnsi" w:cstheme="majorHAnsi"/>
          <w:b/>
          <w:bCs/>
          <w:noProof/>
        </w:rPr>
        <w:t xml:space="preserve"> </w:t>
      </w:r>
    </w:p>
    <w:p w14:paraId="451A113C" w14:textId="77777777" w:rsidR="00654D63" w:rsidRDefault="00654D63" w:rsidP="007F3D9A">
      <w:pPr>
        <w:tabs>
          <w:tab w:val="left" w:pos="2715"/>
        </w:tabs>
        <w:rPr>
          <w:rFonts w:asciiTheme="majorHAnsi" w:hAnsiTheme="majorHAnsi" w:cstheme="majorHAnsi"/>
          <w:b/>
          <w:bCs/>
          <w:noProof/>
        </w:rPr>
      </w:pPr>
    </w:p>
    <w:p w14:paraId="5F16D1FB" w14:textId="77777777" w:rsidR="00654D63" w:rsidRDefault="00654D63" w:rsidP="007F3D9A">
      <w:pPr>
        <w:tabs>
          <w:tab w:val="left" w:pos="2715"/>
        </w:tabs>
        <w:rPr>
          <w:rFonts w:asciiTheme="majorHAnsi" w:hAnsiTheme="majorHAnsi" w:cstheme="majorHAnsi"/>
          <w:b/>
          <w:bCs/>
          <w:noProof/>
        </w:rPr>
      </w:pPr>
    </w:p>
    <w:p w14:paraId="6B9FDC33" w14:textId="77777777" w:rsidR="00654D63" w:rsidRDefault="00654D63" w:rsidP="007F3D9A">
      <w:pPr>
        <w:tabs>
          <w:tab w:val="left" w:pos="2715"/>
        </w:tabs>
        <w:rPr>
          <w:rFonts w:asciiTheme="majorHAnsi" w:hAnsiTheme="majorHAnsi" w:cstheme="majorHAnsi"/>
          <w:b/>
          <w:bCs/>
          <w:noProof/>
        </w:rPr>
      </w:pPr>
    </w:p>
    <w:p w14:paraId="2BE1C867" w14:textId="77777777" w:rsidR="00654D63" w:rsidRDefault="00654D63" w:rsidP="007F3D9A">
      <w:pPr>
        <w:tabs>
          <w:tab w:val="left" w:pos="2715"/>
        </w:tabs>
        <w:rPr>
          <w:rFonts w:asciiTheme="majorHAnsi" w:hAnsiTheme="majorHAnsi" w:cstheme="majorHAnsi"/>
          <w:b/>
          <w:bCs/>
          <w:noProof/>
        </w:rPr>
      </w:pPr>
    </w:p>
    <w:p w14:paraId="038049E5" w14:textId="77777777" w:rsidR="00654D63" w:rsidRDefault="00654D63" w:rsidP="007F3D9A">
      <w:pPr>
        <w:tabs>
          <w:tab w:val="left" w:pos="2715"/>
        </w:tabs>
        <w:rPr>
          <w:rFonts w:asciiTheme="majorHAnsi" w:hAnsiTheme="majorHAnsi" w:cstheme="majorHAnsi"/>
          <w:b/>
          <w:bCs/>
          <w:noProof/>
        </w:rPr>
      </w:pPr>
    </w:p>
    <w:p w14:paraId="6276F688" w14:textId="77777777" w:rsidR="00654D63" w:rsidRDefault="00654D63" w:rsidP="007F3D9A">
      <w:pPr>
        <w:tabs>
          <w:tab w:val="left" w:pos="2715"/>
        </w:tabs>
        <w:rPr>
          <w:rFonts w:asciiTheme="majorHAnsi" w:hAnsiTheme="majorHAnsi" w:cstheme="majorHAnsi"/>
          <w:b/>
          <w:bCs/>
          <w:noProof/>
        </w:rPr>
      </w:pPr>
    </w:p>
    <w:p w14:paraId="16622459" w14:textId="77777777" w:rsidR="00654D63" w:rsidRDefault="00654D63" w:rsidP="007F3D9A">
      <w:pPr>
        <w:tabs>
          <w:tab w:val="left" w:pos="2715"/>
        </w:tabs>
        <w:rPr>
          <w:rFonts w:asciiTheme="majorHAnsi" w:hAnsiTheme="majorHAnsi" w:cstheme="majorHAnsi"/>
          <w:b/>
          <w:bCs/>
          <w:noProof/>
        </w:rPr>
      </w:pPr>
    </w:p>
    <w:p w14:paraId="372E8221" w14:textId="77777777" w:rsidR="00654D63" w:rsidRDefault="00654D63" w:rsidP="007F3D9A">
      <w:pPr>
        <w:tabs>
          <w:tab w:val="left" w:pos="2715"/>
        </w:tabs>
        <w:rPr>
          <w:rFonts w:asciiTheme="majorHAnsi" w:hAnsiTheme="majorHAnsi" w:cstheme="majorHAnsi"/>
          <w:b/>
          <w:bCs/>
          <w:noProof/>
        </w:rPr>
      </w:pPr>
    </w:p>
    <w:p w14:paraId="38219748" w14:textId="182DD7C6" w:rsidR="00654D63" w:rsidRDefault="00654D63" w:rsidP="007F3D9A">
      <w:pPr>
        <w:tabs>
          <w:tab w:val="left" w:pos="2715"/>
        </w:tabs>
        <w:rPr>
          <w:rFonts w:asciiTheme="majorHAnsi" w:hAnsiTheme="majorHAnsi" w:cstheme="majorHAnsi"/>
          <w:b/>
          <w:bCs/>
          <w:noProof/>
        </w:rPr>
      </w:pPr>
    </w:p>
    <w:p w14:paraId="31BB7F47" w14:textId="010E910D" w:rsidR="00AC4F2C" w:rsidRDefault="00AC4F2C" w:rsidP="007F3D9A">
      <w:pPr>
        <w:tabs>
          <w:tab w:val="left" w:pos="2715"/>
        </w:tabs>
        <w:rPr>
          <w:rFonts w:asciiTheme="majorHAnsi" w:hAnsiTheme="majorHAnsi" w:cstheme="majorHAnsi"/>
          <w:b/>
          <w:bCs/>
          <w:noProof/>
        </w:rPr>
      </w:pPr>
    </w:p>
    <w:p w14:paraId="26DF536D" w14:textId="60903CD0" w:rsidR="00AC4F2C" w:rsidRDefault="00AC4F2C" w:rsidP="007F3D9A">
      <w:pPr>
        <w:tabs>
          <w:tab w:val="left" w:pos="2715"/>
        </w:tabs>
        <w:rPr>
          <w:rFonts w:asciiTheme="majorHAnsi" w:hAnsiTheme="majorHAnsi" w:cstheme="majorHAnsi"/>
          <w:b/>
          <w:bCs/>
          <w:noProof/>
        </w:rPr>
      </w:pPr>
    </w:p>
    <w:p w14:paraId="1879D018" w14:textId="77777777" w:rsidR="00AC4F2C" w:rsidRDefault="00AC4F2C" w:rsidP="007F3D9A">
      <w:pPr>
        <w:tabs>
          <w:tab w:val="left" w:pos="2715"/>
        </w:tabs>
        <w:rPr>
          <w:rFonts w:asciiTheme="majorHAnsi" w:hAnsiTheme="majorHAnsi" w:cstheme="majorHAnsi"/>
          <w:b/>
          <w:bCs/>
          <w:noProof/>
        </w:rPr>
      </w:pPr>
    </w:p>
    <w:p w14:paraId="7A12AE1F" w14:textId="77777777" w:rsidR="00654D63" w:rsidRDefault="00654D63" w:rsidP="007F3D9A">
      <w:pPr>
        <w:tabs>
          <w:tab w:val="left" w:pos="2715"/>
        </w:tabs>
        <w:rPr>
          <w:rFonts w:asciiTheme="majorHAnsi" w:hAnsiTheme="majorHAnsi" w:cstheme="majorHAnsi"/>
          <w:b/>
          <w:bCs/>
          <w:noProof/>
        </w:rPr>
      </w:pPr>
    </w:p>
    <w:p w14:paraId="4B5AFD7D" w14:textId="6705564C" w:rsidR="00654D63" w:rsidRPr="00DF6F28" w:rsidRDefault="00244BEB" w:rsidP="00DF6F28">
      <w:pPr>
        <w:tabs>
          <w:tab w:val="left" w:pos="2715"/>
        </w:tabs>
        <w:jc w:val="right"/>
        <w:rPr>
          <w:rFonts w:asciiTheme="majorHAnsi" w:hAnsiTheme="majorHAnsi" w:cstheme="majorHAnsi"/>
          <w:b/>
          <w:bCs/>
        </w:rPr>
      </w:pPr>
      <w:r>
        <w:rPr>
          <w:noProof/>
          <w:lang w:eastAsia="es-CR"/>
        </w:rPr>
        <w:drawing>
          <wp:anchor distT="0" distB="0" distL="114300" distR="114300" simplePos="0" relativeHeight="251686912" behindDoc="0" locked="0" layoutInCell="1" allowOverlap="1" wp14:anchorId="68B61C69" wp14:editId="53195DAB">
            <wp:simplePos x="0" y="0"/>
            <wp:positionH relativeFrom="column">
              <wp:posOffset>-82550</wp:posOffset>
            </wp:positionH>
            <wp:positionV relativeFrom="paragraph">
              <wp:posOffset>159385</wp:posOffset>
            </wp:positionV>
            <wp:extent cx="966470" cy="831850"/>
            <wp:effectExtent l="0" t="0" r="5080" b="635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647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4B2345F0" wp14:editId="233EF85B">
            <wp:extent cx="1125737" cy="94297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bookmarkStart w:id="67" w:name="_Toc48163931"/>
    </w:p>
    <w:p w14:paraId="4232AAB4" w14:textId="77777777" w:rsidR="00654D63" w:rsidRDefault="00654D63" w:rsidP="00654D63">
      <w:pPr>
        <w:pStyle w:val="Ttulo1"/>
        <w:ind w:left="0" w:firstLine="0"/>
      </w:pPr>
    </w:p>
    <w:p w14:paraId="0778F700" w14:textId="588A06C5" w:rsidR="00460534" w:rsidRPr="0029491D" w:rsidRDefault="007F3D9A" w:rsidP="007F3D9A">
      <w:pPr>
        <w:pStyle w:val="Ttulo1"/>
        <w:jc w:val="center"/>
      </w:pPr>
      <w:r>
        <w:t xml:space="preserve">Anexo 2: </w:t>
      </w:r>
      <w:r w:rsidR="0029491D">
        <w:t>D</w:t>
      </w:r>
      <w:r w:rsidR="0029491D" w:rsidRPr="0029491D">
        <w:t>istribución de mesas para comedores de los centros de trabajo.</w:t>
      </w:r>
      <w:bookmarkEnd w:id="67"/>
    </w:p>
    <w:p w14:paraId="46A87CB6" w14:textId="77777777" w:rsidR="00460534" w:rsidRDefault="0029491D">
      <w:pPr>
        <w:pBdr>
          <w:top w:val="nil"/>
          <w:left w:val="nil"/>
          <w:bottom w:val="nil"/>
          <w:right w:val="nil"/>
          <w:between w:val="nil"/>
        </w:pBdr>
        <w:rPr>
          <w:color w:val="000000"/>
        </w:rPr>
      </w:pPr>
      <w:r>
        <w:rPr>
          <w:rFonts w:ascii="Arial" w:eastAsia="Arial" w:hAnsi="Arial" w:cs="Arial"/>
          <w:noProof/>
          <w:color w:val="1E1A53"/>
          <w:lang w:eastAsia="es-CR"/>
        </w:rPr>
        <w:drawing>
          <wp:anchor distT="0" distB="0" distL="0" distR="0" simplePos="0" relativeHeight="251636736" behindDoc="0" locked="0" layoutInCell="1" allowOverlap="1" wp14:anchorId="2DAF8150" wp14:editId="566155BA">
            <wp:simplePos x="0" y="0"/>
            <wp:positionH relativeFrom="column">
              <wp:posOffset>1106805</wp:posOffset>
            </wp:positionH>
            <wp:positionV relativeFrom="paragraph">
              <wp:posOffset>6350</wp:posOffset>
            </wp:positionV>
            <wp:extent cx="3895725" cy="3657600"/>
            <wp:effectExtent l="19050" t="0" r="9525" b="0"/>
            <wp:wrapNone/>
            <wp:docPr id="4" name="image4.png" descr="C:\Users\OBS\AppData\Local\Temp\lu9608atalw.tmp\lu9608atam2_tmp_a858eef69e5658c0.jpg"/>
            <wp:cNvGraphicFramePr/>
            <a:graphic xmlns:a="http://schemas.openxmlformats.org/drawingml/2006/main">
              <a:graphicData uri="http://schemas.openxmlformats.org/drawingml/2006/picture">
                <pic:pic xmlns:pic="http://schemas.openxmlformats.org/drawingml/2006/picture">
                  <pic:nvPicPr>
                    <pic:cNvPr id="0" name="image4.png" descr="C:\Users\OBS\AppData\Local\Temp\lu9608atalw.tmp\lu9608atam2_tmp_a858eef69e5658c0.jpg"/>
                    <pic:cNvPicPr preferRelativeResize="0"/>
                  </pic:nvPicPr>
                  <pic:blipFill>
                    <a:blip r:embed="rId26" cstate="print"/>
                    <a:srcRect/>
                    <a:stretch>
                      <a:fillRect/>
                    </a:stretch>
                  </pic:blipFill>
                  <pic:spPr>
                    <a:xfrm>
                      <a:off x="0" y="0"/>
                      <a:ext cx="3895725" cy="3657600"/>
                    </a:xfrm>
                    <a:prstGeom prst="rect">
                      <a:avLst/>
                    </a:prstGeom>
                    <a:ln/>
                  </pic:spPr>
                </pic:pic>
              </a:graphicData>
            </a:graphic>
          </wp:anchor>
        </w:drawing>
      </w:r>
    </w:p>
    <w:p w14:paraId="48C5376C" w14:textId="77777777" w:rsidR="00460534" w:rsidRDefault="00460534">
      <w:pPr>
        <w:pBdr>
          <w:top w:val="nil"/>
          <w:left w:val="nil"/>
          <w:bottom w:val="nil"/>
          <w:right w:val="nil"/>
          <w:between w:val="nil"/>
        </w:pBdr>
        <w:rPr>
          <w:color w:val="000000"/>
        </w:rPr>
      </w:pPr>
    </w:p>
    <w:p w14:paraId="50EBF3E3" w14:textId="77777777" w:rsidR="0029491D" w:rsidRDefault="0029491D">
      <w:pPr>
        <w:pBdr>
          <w:top w:val="nil"/>
          <w:left w:val="nil"/>
          <w:bottom w:val="nil"/>
          <w:right w:val="nil"/>
          <w:between w:val="nil"/>
        </w:pBdr>
        <w:rPr>
          <w:color w:val="000000"/>
        </w:rPr>
      </w:pPr>
    </w:p>
    <w:p w14:paraId="06F83A83" w14:textId="77777777" w:rsidR="0029491D" w:rsidRDefault="0029491D">
      <w:pPr>
        <w:pBdr>
          <w:top w:val="nil"/>
          <w:left w:val="nil"/>
          <w:bottom w:val="nil"/>
          <w:right w:val="nil"/>
          <w:between w:val="nil"/>
        </w:pBdr>
        <w:rPr>
          <w:color w:val="000000"/>
        </w:rPr>
      </w:pPr>
    </w:p>
    <w:p w14:paraId="7BE96E68" w14:textId="77777777" w:rsidR="0029491D" w:rsidRDefault="0029491D">
      <w:pPr>
        <w:pBdr>
          <w:top w:val="nil"/>
          <w:left w:val="nil"/>
          <w:bottom w:val="nil"/>
          <w:right w:val="nil"/>
          <w:between w:val="nil"/>
        </w:pBdr>
        <w:rPr>
          <w:color w:val="000000"/>
        </w:rPr>
      </w:pPr>
    </w:p>
    <w:p w14:paraId="453D7C2C" w14:textId="77777777" w:rsidR="0029491D" w:rsidRDefault="0029491D">
      <w:pPr>
        <w:pBdr>
          <w:top w:val="nil"/>
          <w:left w:val="nil"/>
          <w:bottom w:val="nil"/>
          <w:right w:val="nil"/>
          <w:between w:val="nil"/>
        </w:pBdr>
        <w:rPr>
          <w:color w:val="000000"/>
        </w:rPr>
      </w:pPr>
    </w:p>
    <w:p w14:paraId="62D18F81" w14:textId="77777777" w:rsidR="0029491D" w:rsidRDefault="0029491D">
      <w:pPr>
        <w:pBdr>
          <w:top w:val="nil"/>
          <w:left w:val="nil"/>
          <w:bottom w:val="nil"/>
          <w:right w:val="nil"/>
          <w:between w:val="nil"/>
        </w:pBdr>
        <w:rPr>
          <w:color w:val="000000"/>
        </w:rPr>
      </w:pPr>
    </w:p>
    <w:p w14:paraId="1C7B3ACE" w14:textId="77777777" w:rsidR="0029491D" w:rsidRDefault="0029491D">
      <w:pPr>
        <w:pBdr>
          <w:top w:val="nil"/>
          <w:left w:val="nil"/>
          <w:bottom w:val="nil"/>
          <w:right w:val="nil"/>
          <w:between w:val="nil"/>
        </w:pBdr>
        <w:rPr>
          <w:color w:val="000000"/>
        </w:rPr>
      </w:pPr>
    </w:p>
    <w:p w14:paraId="3E8BBCBD" w14:textId="77777777" w:rsidR="0029491D" w:rsidRDefault="0029491D">
      <w:pPr>
        <w:pBdr>
          <w:top w:val="nil"/>
          <w:left w:val="nil"/>
          <w:bottom w:val="nil"/>
          <w:right w:val="nil"/>
          <w:between w:val="nil"/>
        </w:pBdr>
        <w:rPr>
          <w:color w:val="000000"/>
        </w:rPr>
      </w:pPr>
    </w:p>
    <w:p w14:paraId="11D47894" w14:textId="77777777" w:rsidR="0029491D" w:rsidRDefault="0029491D">
      <w:pPr>
        <w:pBdr>
          <w:top w:val="nil"/>
          <w:left w:val="nil"/>
          <w:bottom w:val="nil"/>
          <w:right w:val="nil"/>
          <w:between w:val="nil"/>
        </w:pBdr>
        <w:rPr>
          <w:color w:val="000000"/>
        </w:rPr>
      </w:pPr>
    </w:p>
    <w:p w14:paraId="1F22780B" w14:textId="77777777" w:rsidR="00460534" w:rsidRDefault="00460534">
      <w:pPr>
        <w:pBdr>
          <w:top w:val="nil"/>
          <w:left w:val="nil"/>
          <w:bottom w:val="nil"/>
          <w:right w:val="nil"/>
          <w:between w:val="nil"/>
        </w:pBdr>
        <w:rPr>
          <w:color w:val="000000"/>
        </w:rPr>
      </w:pPr>
    </w:p>
    <w:p w14:paraId="08641345" w14:textId="77777777" w:rsidR="0029491D" w:rsidRDefault="0029491D">
      <w:pPr>
        <w:pBdr>
          <w:top w:val="nil"/>
          <w:left w:val="nil"/>
          <w:bottom w:val="nil"/>
          <w:right w:val="nil"/>
          <w:between w:val="nil"/>
        </w:pBdr>
        <w:rPr>
          <w:color w:val="000000"/>
        </w:rPr>
      </w:pPr>
    </w:p>
    <w:p w14:paraId="0243E64F" w14:textId="77777777" w:rsidR="00107FD4" w:rsidRPr="008B4A6F" w:rsidRDefault="00876789" w:rsidP="008B4A6F">
      <w:pPr>
        <w:rPr>
          <w:rFonts w:ascii="Arial" w:hAnsi="Arial" w:cs="Arial"/>
          <w:sz w:val="20"/>
        </w:rPr>
      </w:pPr>
      <w:bookmarkStart w:id="68" w:name="_1y810tw" w:colFirst="0" w:colLast="0"/>
      <w:bookmarkEnd w:id="68"/>
      <w:r w:rsidRPr="008B4A6F">
        <w:rPr>
          <w:rFonts w:ascii="Arial" w:hAnsi="Arial" w:cs="Arial"/>
          <w:sz w:val="20"/>
        </w:rPr>
        <w:t xml:space="preserve">Fuente: Guía para la prevención, mitigación y continuidad del negocio por la pandemia del COVID-19 en los centros de trabajo. </w:t>
      </w:r>
    </w:p>
    <w:p w14:paraId="01E70692" w14:textId="77777777" w:rsidR="005D093C" w:rsidRDefault="005D093C">
      <w:pPr>
        <w:rPr>
          <w:rFonts w:ascii="Arial" w:eastAsia="Arial" w:hAnsi="Arial" w:cs="Arial"/>
          <w:b/>
          <w:smallCaps/>
          <w:color w:val="1E1A53"/>
          <w:sz w:val="24"/>
          <w:szCs w:val="24"/>
        </w:rPr>
      </w:pPr>
      <w:r>
        <w:rPr>
          <w:rFonts w:ascii="Arial" w:eastAsia="Arial" w:hAnsi="Arial" w:cs="Arial"/>
          <w:b/>
          <w:smallCaps/>
          <w:color w:val="1E1A53"/>
          <w:sz w:val="24"/>
          <w:szCs w:val="24"/>
        </w:rPr>
        <w:br w:type="page"/>
      </w:r>
    </w:p>
    <w:p w14:paraId="699DC87F" w14:textId="3E0D2068" w:rsidR="005E7DA6" w:rsidRDefault="00BF7770" w:rsidP="0039050D">
      <w:pPr>
        <w:spacing w:after="0" w:line="240" w:lineRule="auto"/>
        <w:rPr>
          <w:rFonts w:ascii="Arial" w:hAnsi="Arial" w:cs="Arial"/>
        </w:rPr>
      </w:pPr>
      <w:r>
        <w:rPr>
          <w:noProof/>
          <w:lang w:eastAsia="es-CR"/>
        </w:rPr>
        <w:lastRenderedPageBreak/>
        <w:drawing>
          <wp:anchor distT="0" distB="0" distL="114300" distR="114300" simplePos="0" relativeHeight="251729920" behindDoc="0" locked="0" layoutInCell="1" allowOverlap="1" wp14:anchorId="18A1188A" wp14:editId="7737290A">
            <wp:simplePos x="0" y="0"/>
            <wp:positionH relativeFrom="column">
              <wp:posOffset>0</wp:posOffset>
            </wp:positionH>
            <wp:positionV relativeFrom="paragraph">
              <wp:posOffset>161925</wp:posOffset>
            </wp:positionV>
            <wp:extent cx="1052830" cy="906145"/>
            <wp:effectExtent l="0" t="0" r="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83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1628E" w14:textId="56DEC7DD" w:rsidR="005E7DA6" w:rsidRDefault="005E7DA6" w:rsidP="0039050D">
      <w:pPr>
        <w:spacing w:after="0" w:line="240" w:lineRule="auto"/>
        <w:rPr>
          <w:rFonts w:ascii="Arial" w:hAnsi="Arial" w:cs="Arial"/>
        </w:rPr>
      </w:pPr>
    </w:p>
    <w:p w14:paraId="3BA640CD" w14:textId="3FD457E1" w:rsidR="005E7DA6" w:rsidRDefault="00BF7770" w:rsidP="00BF7770">
      <w:pPr>
        <w:spacing w:after="0" w:line="240" w:lineRule="auto"/>
        <w:jc w:val="right"/>
        <w:rPr>
          <w:rFonts w:ascii="Arial" w:hAnsi="Arial" w:cs="Arial"/>
        </w:rPr>
      </w:pPr>
      <w:r>
        <w:rPr>
          <w:rFonts w:ascii="Arial" w:eastAsia="Arial" w:hAnsi="Arial" w:cs="Arial"/>
          <w:b/>
          <w:noProof/>
          <w:sz w:val="28"/>
          <w:szCs w:val="28"/>
        </w:rPr>
        <w:drawing>
          <wp:inline distT="0" distB="0" distL="0" distR="0" wp14:anchorId="503C19D8" wp14:editId="2CB85BC5">
            <wp:extent cx="1125737" cy="942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33A64D27" w14:textId="0DEAADA2" w:rsidR="005E7DA6" w:rsidRDefault="005E7DA6" w:rsidP="0039050D">
      <w:pPr>
        <w:spacing w:after="0" w:line="240" w:lineRule="auto"/>
        <w:rPr>
          <w:rFonts w:ascii="Arial" w:hAnsi="Arial" w:cs="Arial"/>
        </w:rPr>
      </w:pPr>
    </w:p>
    <w:p w14:paraId="7F13D8DE" w14:textId="3773C59E" w:rsidR="005E7DA6" w:rsidRDefault="005E7DA6" w:rsidP="0039050D">
      <w:pPr>
        <w:spacing w:after="0" w:line="240" w:lineRule="auto"/>
        <w:rPr>
          <w:rFonts w:ascii="Arial" w:hAnsi="Arial" w:cs="Arial"/>
        </w:rPr>
      </w:pPr>
    </w:p>
    <w:p w14:paraId="6F7119BC" w14:textId="60F52B3E" w:rsidR="005E7DA6" w:rsidRDefault="005E7DA6" w:rsidP="0039050D">
      <w:pPr>
        <w:spacing w:after="0" w:line="240" w:lineRule="auto"/>
        <w:rPr>
          <w:rFonts w:ascii="Arial" w:hAnsi="Arial" w:cs="Arial"/>
        </w:rPr>
      </w:pPr>
    </w:p>
    <w:p w14:paraId="3888E3BB" w14:textId="77777777" w:rsidR="005E7DA6" w:rsidRDefault="005E7DA6" w:rsidP="00021489">
      <w:pPr>
        <w:spacing w:after="0" w:line="240" w:lineRule="auto"/>
        <w:rPr>
          <w:rFonts w:ascii="Arial" w:hAnsi="Arial" w:cs="Arial"/>
        </w:rPr>
      </w:pPr>
    </w:p>
    <w:p w14:paraId="5A40ED24" w14:textId="0A5BDD52" w:rsidR="008F7E95" w:rsidRDefault="008F7E95">
      <w:pPr>
        <w:rPr>
          <w:rFonts w:ascii="Arial" w:eastAsia="Arial" w:hAnsi="Arial" w:cs="Arial"/>
          <w:b/>
          <w:color w:val="000000"/>
          <w:sz w:val="24"/>
          <w:szCs w:val="24"/>
        </w:rPr>
      </w:pPr>
    </w:p>
    <w:p w14:paraId="07D67657" w14:textId="0B06C5FD" w:rsidR="00DF6D09" w:rsidRPr="008B4A6F" w:rsidRDefault="007F3D9A" w:rsidP="007F3D9A">
      <w:pPr>
        <w:pStyle w:val="Ttulo1"/>
        <w:jc w:val="center"/>
      </w:pPr>
      <w:bookmarkStart w:id="69" w:name="_Toc48163932"/>
      <w:r>
        <w:t xml:space="preserve">Anexo 3: </w:t>
      </w:r>
      <w:r w:rsidR="00C34902" w:rsidRPr="008B4A6F">
        <w:t>Listado de Contactos</w:t>
      </w:r>
      <w:r w:rsidR="00274E66" w:rsidRPr="008B4A6F">
        <w:t xml:space="preserve"> de </w:t>
      </w:r>
      <w:r w:rsidR="008B4A6F" w:rsidRPr="008B4A6F">
        <w:t>Emergencia</w:t>
      </w:r>
      <w:bookmarkEnd w:id="69"/>
    </w:p>
    <w:p w14:paraId="4986AF89" w14:textId="77777777" w:rsidR="00EA61B6" w:rsidRDefault="00EA61B6" w:rsidP="00EA61B6"/>
    <w:tbl>
      <w:tblPr>
        <w:tblStyle w:val="Tablaconcuadrcula"/>
        <w:tblW w:w="0" w:type="auto"/>
        <w:tblLook w:val="04A0" w:firstRow="1" w:lastRow="0" w:firstColumn="1" w:lastColumn="0" w:noHBand="0" w:noVBand="1"/>
      </w:tblPr>
      <w:tblGrid>
        <w:gridCol w:w="2176"/>
        <w:gridCol w:w="2156"/>
        <w:gridCol w:w="2182"/>
        <w:gridCol w:w="2173"/>
      </w:tblGrid>
      <w:tr w:rsidR="00EA61B6" w14:paraId="3B304CE8" w14:textId="77777777" w:rsidTr="00727194">
        <w:trPr>
          <w:trHeight w:val="606"/>
        </w:trPr>
        <w:tc>
          <w:tcPr>
            <w:tcW w:w="2176" w:type="dxa"/>
            <w:shd w:val="clear" w:color="auto" w:fill="C4BC96" w:themeFill="background2" w:themeFillShade="BF"/>
          </w:tcPr>
          <w:p w14:paraId="4F0902FF" w14:textId="36004B25" w:rsidR="00EA61B6" w:rsidRPr="00021489" w:rsidRDefault="00EA61B6" w:rsidP="00021489">
            <w:pPr>
              <w:jc w:val="center"/>
              <w:rPr>
                <w:lang w:val="es-CR"/>
              </w:rPr>
            </w:pPr>
            <w:r w:rsidRPr="00021489">
              <w:rPr>
                <w:lang w:val="es-CR"/>
              </w:rPr>
              <w:t>OFICINA</w:t>
            </w:r>
          </w:p>
        </w:tc>
        <w:tc>
          <w:tcPr>
            <w:tcW w:w="2156" w:type="dxa"/>
            <w:shd w:val="clear" w:color="auto" w:fill="C4BC96" w:themeFill="background2" w:themeFillShade="BF"/>
          </w:tcPr>
          <w:p w14:paraId="27C4BD84" w14:textId="77777777" w:rsidR="00EA61B6" w:rsidRPr="00021489" w:rsidRDefault="00475F19" w:rsidP="00021489">
            <w:pPr>
              <w:jc w:val="center"/>
              <w:rPr>
                <w:lang w:val="es-CR"/>
              </w:rPr>
            </w:pPr>
            <w:r w:rsidRPr="00021489">
              <w:rPr>
                <w:lang w:val="es-CR"/>
              </w:rPr>
              <w:t>UNIDAD</w:t>
            </w:r>
          </w:p>
        </w:tc>
        <w:tc>
          <w:tcPr>
            <w:tcW w:w="2182" w:type="dxa"/>
            <w:shd w:val="clear" w:color="auto" w:fill="C4BC96" w:themeFill="background2" w:themeFillShade="BF"/>
          </w:tcPr>
          <w:p w14:paraId="41A7325E" w14:textId="77777777" w:rsidR="00EA61B6" w:rsidRPr="00021489" w:rsidRDefault="00475F19" w:rsidP="00021489">
            <w:pPr>
              <w:jc w:val="center"/>
              <w:rPr>
                <w:lang w:val="es-CR"/>
              </w:rPr>
            </w:pPr>
            <w:r w:rsidRPr="00021489">
              <w:rPr>
                <w:lang w:val="es-CR"/>
              </w:rPr>
              <w:t>ENCARGADO</w:t>
            </w:r>
          </w:p>
        </w:tc>
        <w:tc>
          <w:tcPr>
            <w:tcW w:w="2173" w:type="dxa"/>
            <w:shd w:val="clear" w:color="auto" w:fill="C4BC96" w:themeFill="background2" w:themeFillShade="BF"/>
          </w:tcPr>
          <w:p w14:paraId="46440994" w14:textId="77777777" w:rsidR="00EA61B6" w:rsidRPr="00021489" w:rsidRDefault="00475F19" w:rsidP="00021489">
            <w:pPr>
              <w:jc w:val="center"/>
              <w:rPr>
                <w:lang w:val="es-CR"/>
              </w:rPr>
            </w:pPr>
            <w:r w:rsidRPr="00021489">
              <w:rPr>
                <w:lang w:val="es-CR"/>
              </w:rPr>
              <w:t>TELÉFONO</w:t>
            </w:r>
          </w:p>
        </w:tc>
      </w:tr>
      <w:tr w:rsidR="004E446F" w14:paraId="2F47C021" w14:textId="77777777" w:rsidTr="008E3AB0">
        <w:tc>
          <w:tcPr>
            <w:tcW w:w="2176" w:type="dxa"/>
          </w:tcPr>
          <w:p w14:paraId="47032777" w14:textId="757171C8" w:rsidR="004E446F" w:rsidRPr="001E378A" w:rsidRDefault="007C4D74" w:rsidP="004E446F">
            <w:pPr>
              <w:rPr>
                <w:lang w:val="es-CR"/>
              </w:rPr>
            </w:pPr>
            <w:r w:rsidRPr="001E378A">
              <w:rPr>
                <w:lang w:val="es-CR"/>
              </w:rPr>
              <w:t>Oficina de Servicios Generales</w:t>
            </w:r>
          </w:p>
        </w:tc>
        <w:tc>
          <w:tcPr>
            <w:tcW w:w="2156" w:type="dxa"/>
          </w:tcPr>
          <w:p w14:paraId="5F0DC922" w14:textId="36BE0835" w:rsidR="004E446F" w:rsidRPr="00021489" w:rsidRDefault="007C4D74" w:rsidP="00F46F4E">
            <w:pPr>
              <w:jc w:val="center"/>
              <w:rPr>
                <w:lang w:val="es-CR"/>
              </w:rPr>
            </w:pPr>
            <w:r>
              <w:rPr>
                <w:lang w:val="es-CR"/>
              </w:rPr>
              <w:t>Seguridad y Tránsito</w:t>
            </w:r>
          </w:p>
        </w:tc>
        <w:tc>
          <w:tcPr>
            <w:tcW w:w="2182" w:type="dxa"/>
          </w:tcPr>
          <w:p w14:paraId="2EEA1371" w14:textId="184F37C2" w:rsidR="004E446F" w:rsidRPr="00021489" w:rsidRDefault="004E446F" w:rsidP="004E446F">
            <w:pPr>
              <w:rPr>
                <w:lang w:val="es-CR"/>
              </w:rPr>
            </w:pPr>
          </w:p>
        </w:tc>
        <w:tc>
          <w:tcPr>
            <w:tcW w:w="2173" w:type="dxa"/>
          </w:tcPr>
          <w:p w14:paraId="64F893B7" w14:textId="4E28CA13" w:rsidR="004E446F" w:rsidRPr="00021489" w:rsidRDefault="007C4D74" w:rsidP="004E446F">
            <w:pPr>
              <w:rPr>
                <w:lang w:val="es-CR"/>
              </w:rPr>
            </w:pPr>
            <w:r>
              <w:rPr>
                <w:lang w:val="es-CR"/>
              </w:rPr>
              <w:t>4911</w:t>
            </w:r>
          </w:p>
        </w:tc>
      </w:tr>
      <w:tr w:rsidR="004E446F" w14:paraId="61FF3B6F" w14:textId="77777777" w:rsidTr="008E3AB0">
        <w:tc>
          <w:tcPr>
            <w:tcW w:w="2176" w:type="dxa"/>
          </w:tcPr>
          <w:p w14:paraId="6EA273FF" w14:textId="77777777" w:rsidR="004E446F" w:rsidRPr="001E378A" w:rsidRDefault="004E446F" w:rsidP="004E446F">
            <w:pPr>
              <w:rPr>
                <w:lang w:val="es-CR"/>
              </w:rPr>
            </w:pPr>
            <w:r w:rsidRPr="001E378A">
              <w:rPr>
                <w:lang w:val="es-CR"/>
              </w:rPr>
              <w:t>OBS</w:t>
            </w:r>
          </w:p>
        </w:tc>
        <w:tc>
          <w:tcPr>
            <w:tcW w:w="2156" w:type="dxa"/>
          </w:tcPr>
          <w:p w14:paraId="6948FED0" w14:textId="77777777" w:rsidR="004E446F" w:rsidRPr="00021489" w:rsidRDefault="004E446F" w:rsidP="00F46F4E">
            <w:pPr>
              <w:jc w:val="center"/>
              <w:rPr>
                <w:lang w:val="es-CR"/>
              </w:rPr>
            </w:pPr>
          </w:p>
        </w:tc>
        <w:tc>
          <w:tcPr>
            <w:tcW w:w="2182" w:type="dxa"/>
          </w:tcPr>
          <w:p w14:paraId="30645119" w14:textId="77777777" w:rsidR="004E446F" w:rsidRPr="00021489" w:rsidRDefault="004E446F" w:rsidP="004E446F">
            <w:pPr>
              <w:rPr>
                <w:lang w:val="es-CR"/>
              </w:rPr>
            </w:pPr>
          </w:p>
        </w:tc>
        <w:tc>
          <w:tcPr>
            <w:tcW w:w="2173" w:type="dxa"/>
          </w:tcPr>
          <w:p w14:paraId="1387F644" w14:textId="77777777" w:rsidR="004E446F" w:rsidRPr="00021489" w:rsidRDefault="004E446F" w:rsidP="004E446F">
            <w:pPr>
              <w:rPr>
                <w:lang w:val="es-CR"/>
              </w:rPr>
            </w:pPr>
          </w:p>
        </w:tc>
      </w:tr>
      <w:tr w:rsidR="004E446F" w14:paraId="40967C03" w14:textId="77777777" w:rsidTr="008E3AB0">
        <w:tc>
          <w:tcPr>
            <w:tcW w:w="2176" w:type="dxa"/>
          </w:tcPr>
          <w:p w14:paraId="1797FC06" w14:textId="77777777" w:rsidR="004E446F" w:rsidRPr="001E378A" w:rsidRDefault="004E446F" w:rsidP="004E446F">
            <w:pPr>
              <w:rPr>
                <w:lang w:val="es-CR"/>
              </w:rPr>
            </w:pPr>
            <w:r w:rsidRPr="001E378A">
              <w:rPr>
                <w:lang w:val="es-CR"/>
              </w:rPr>
              <w:t>CCIO</w:t>
            </w:r>
          </w:p>
        </w:tc>
        <w:tc>
          <w:tcPr>
            <w:tcW w:w="2156" w:type="dxa"/>
          </w:tcPr>
          <w:p w14:paraId="3CAC3ED5" w14:textId="77777777" w:rsidR="004E446F" w:rsidRPr="00021489" w:rsidRDefault="004E446F" w:rsidP="00F46F4E">
            <w:pPr>
              <w:jc w:val="center"/>
              <w:rPr>
                <w:lang w:val="es-CR"/>
              </w:rPr>
            </w:pPr>
          </w:p>
        </w:tc>
        <w:tc>
          <w:tcPr>
            <w:tcW w:w="2182" w:type="dxa"/>
          </w:tcPr>
          <w:p w14:paraId="36F34440" w14:textId="77777777" w:rsidR="004E446F" w:rsidRPr="00021489" w:rsidRDefault="004E446F" w:rsidP="004E446F">
            <w:pPr>
              <w:rPr>
                <w:lang w:val="es-CR"/>
              </w:rPr>
            </w:pPr>
          </w:p>
        </w:tc>
        <w:tc>
          <w:tcPr>
            <w:tcW w:w="2173" w:type="dxa"/>
          </w:tcPr>
          <w:p w14:paraId="2D8E210B" w14:textId="77777777" w:rsidR="004E446F" w:rsidRPr="00021489" w:rsidRDefault="004E446F" w:rsidP="004E446F">
            <w:pPr>
              <w:rPr>
                <w:lang w:val="es-CR"/>
              </w:rPr>
            </w:pPr>
          </w:p>
        </w:tc>
      </w:tr>
      <w:tr w:rsidR="004E446F" w14:paraId="3F69CF27" w14:textId="77777777" w:rsidTr="008E3AB0">
        <w:tc>
          <w:tcPr>
            <w:tcW w:w="2176" w:type="dxa"/>
          </w:tcPr>
          <w:p w14:paraId="682050D6" w14:textId="77777777" w:rsidR="004E446F" w:rsidRPr="001E378A" w:rsidRDefault="004E446F" w:rsidP="004E446F">
            <w:pPr>
              <w:rPr>
                <w:lang w:val="es-CR"/>
              </w:rPr>
            </w:pPr>
            <w:r w:rsidRPr="001E378A">
              <w:rPr>
                <w:lang w:val="es-CR"/>
              </w:rPr>
              <w:t>Encargado de Protocolo en Unidad</w:t>
            </w:r>
          </w:p>
        </w:tc>
        <w:tc>
          <w:tcPr>
            <w:tcW w:w="2156" w:type="dxa"/>
          </w:tcPr>
          <w:p w14:paraId="3ACA021A" w14:textId="1E74ED8D" w:rsidR="004E446F" w:rsidRPr="00FD50F5" w:rsidRDefault="007C4D74" w:rsidP="00F46F4E">
            <w:pPr>
              <w:jc w:val="center"/>
              <w:rPr>
                <w:lang w:val="es-CR"/>
              </w:rPr>
            </w:pPr>
            <w:r>
              <w:rPr>
                <w:lang w:val="es-CR"/>
              </w:rPr>
              <w:t xml:space="preserve">Dirección Administrativa </w:t>
            </w:r>
          </w:p>
        </w:tc>
        <w:tc>
          <w:tcPr>
            <w:tcW w:w="2182" w:type="dxa"/>
          </w:tcPr>
          <w:p w14:paraId="72BF698C" w14:textId="25C8FEFD" w:rsidR="004E446F" w:rsidRPr="00FD50F5" w:rsidRDefault="0039050D" w:rsidP="004E446F">
            <w:pPr>
              <w:rPr>
                <w:lang w:val="es-CR"/>
              </w:rPr>
            </w:pPr>
            <w:r>
              <w:rPr>
                <w:lang w:val="es-CR"/>
              </w:rPr>
              <w:t>Marcela Vílchez</w:t>
            </w:r>
            <w:r w:rsidR="00B2103B">
              <w:rPr>
                <w:lang w:val="es-CR"/>
              </w:rPr>
              <w:t xml:space="preserve"> Moreira</w:t>
            </w:r>
          </w:p>
        </w:tc>
        <w:tc>
          <w:tcPr>
            <w:tcW w:w="2173" w:type="dxa"/>
          </w:tcPr>
          <w:p w14:paraId="3441125A" w14:textId="1EB75E45" w:rsidR="004E446F" w:rsidRPr="00FD50F5" w:rsidRDefault="00B2103B" w:rsidP="004E446F">
            <w:pPr>
              <w:rPr>
                <w:lang w:val="es-CR"/>
              </w:rPr>
            </w:pPr>
            <w:r>
              <w:rPr>
                <w:lang w:val="es-CR"/>
              </w:rPr>
              <w:t>1332</w:t>
            </w:r>
          </w:p>
        </w:tc>
      </w:tr>
      <w:tr w:rsidR="004E446F" w14:paraId="1CB6CD8B" w14:textId="77777777" w:rsidTr="008E3AB0">
        <w:tc>
          <w:tcPr>
            <w:tcW w:w="2176" w:type="dxa"/>
          </w:tcPr>
          <w:p w14:paraId="593CD772" w14:textId="1D52E3BE" w:rsidR="004E446F" w:rsidRPr="00FF01B6" w:rsidRDefault="00B2103B" w:rsidP="004E446F">
            <w:pPr>
              <w:rPr>
                <w:lang w:val="es-CR"/>
              </w:rPr>
            </w:pPr>
            <w:r>
              <w:rPr>
                <w:lang w:val="es-CR"/>
              </w:rPr>
              <w:t xml:space="preserve">Sustituto </w:t>
            </w:r>
            <w:r w:rsidR="00DE490D">
              <w:rPr>
                <w:lang w:val="es-CR"/>
              </w:rPr>
              <w:t xml:space="preserve">1 </w:t>
            </w:r>
            <w:r>
              <w:rPr>
                <w:lang w:val="es-CR"/>
              </w:rPr>
              <w:t>de Protocolo de la Unidad</w:t>
            </w:r>
          </w:p>
        </w:tc>
        <w:tc>
          <w:tcPr>
            <w:tcW w:w="2156" w:type="dxa"/>
          </w:tcPr>
          <w:p w14:paraId="0E2206CF" w14:textId="1098E530" w:rsidR="004E446F" w:rsidRPr="00FF01B6" w:rsidRDefault="007C4D74" w:rsidP="00F46F4E">
            <w:pPr>
              <w:jc w:val="center"/>
              <w:rPr>
                <w:lang w:val="es-CR"/>
              </w:rPr>
            </w:pPr>
            <w:r>
              <w:rPr>
                <w:lang w:val="es-CR"/>
              </w:rPr>
              <w:t xml:space="preserve">Dirección Administrativa </w:t>
            </w:r>
          </w:p>
        </w:tc>
        <w:tc>
          <w:tcPr>
            <w:tcW w:w="2182" w:type="dxa"/>
          </w:tcPr>
          <w:p w14:paraId="4A6BF73C" w14:textId="5F6BD0BE" w:rsidR="004E446F" w:rsidRPr="00FF01B6" w:rsidRDefault="00B2103B" w:rsidP="004E446F">
            <w:pPr>
              <w:rPr>
                <w:lang w:val="es-CR"/>
              </w:rPr>
            </w:pPr>
            <w:r>
              <w:rPr>
                <w:lang w:val="es-CR"/>
              </w:rPr>
              <w:t>Jendry Quirós</w:t>
            </w:r>
            <w:r w:rsidR="000F4336">
              <w:rPr>
                <w:lang w:val="es-CR"/>
              </w:rPr>
              <w:t xml:space="preserve"> Fallas</w:t>
            </w:r>
          </w:p>
        </w:tc>
        <w:tc>
          <w:tcPr>
            <w:tcW w:w="2173" w:type="dxa"/>
          </w:tcPr>
          <w:p w14:paraId="2AF88FF1" w14:textId="151BDCDB" w:rsidR="004E446F" w:rsidRPr="00FF01B6" w:rsidRDefault="00B2103B" w:rsidP="004E446F">
            <w:pPr>
              <w:rPr>
                <w:lang w:val="es-CR"/>
              </w:rPr>
            </w:pPr>
            <w:r>
              <w:rPr>
                <w:lang w:val="es-CR"/>
              </w:rPr>
              <w:t>5</w:t>
            </w:r>
            <w:r w:rsidR="000F4336">
              <w:rPr>
                <w:lang w:val="es-CR"/>
              </w:rPr>
              <w:t>830</w:t>
            </w:r>
          </w:p>
        </w:tc>
      </w:tr>
      <w:tr w:rsidR="00B2103B" w14:paraId="55F65C33" w14:textId="77777777" w:rsidTr="008E3AB0">
        <w:tc>
          <w:tcPr>
            <w:tcW w:w="2176" w:type="dxa"/>
          </w:tcPr>
          <w:p w14:paraId="0DB71DB7" w14:textId="2F7014FB" w:rsidR="00B2103B" w:rsidRPr="00021489" w:rsidRDefault="00DE490D" w:rsidP="004E446F">
            <w:pPr>
              <w:rPr>
                <w:lang w:val="es-CR"/>
              </w:rPr>
            </w:pPr>
            <w:r>
              <w:rPr>
                <w:lang w:val="es-CR"/>
              </w:rPr>
              <w:t>Sustituto 2 de Protocolo de la Unidad</w:t>
            </w:r>
            <w:r w:rsidRPr="00021489">
              <w:rPr>
                <w:lang w:val="es-CR"/>
              </w:rPr>
              <w:t xml:space="preserve"> </w:t>
            </w:r>
          </w:p>
        </w:tc>
        <w:tc>
          <w:tcPr>
            <w:tcW w:w="2156" w:type="dxa"/>
          </w:tcPr>
          <w:p w14:paraId="44FBBF0F" w14:textId="549D17A3" w:rsidR="00B2103B" w:rsidRPr="00021489" w:rsidRDefault="007C4D74" w:rsidP="00F46F4E">
            <w:pPr>
              <w:jc w:val="center"/>
              <w:rPr>
                <w:lang w:val="es-CR"/>
              </w:rPr>
            </w:pPr>
            <w:r>
              <w:rPr>
                <w:lang w:val="es-CR"/>
              </w:rPr>
              <w:t>Dirección Administrativa</w:t>
            </w:r>
          </w:p>
        </w:tc>
        <w:tc>
          <w:tcPr>
            <w:tcW w:w="2182" w:type="dxa"/>
          </w:tcPr>
          <w:p w14:paraId="08DD8A87" w14:textId="7EAFADEE" w:rsidR="00B2103B" w:rsidRDefault="000F4336" w:rsidP="004E446F">
            <w:r w:rsidRPr="00F04E58">
              <w:rPr>
                <w:lang w:val="es-CR"/>
              </w:rPr>
              <w:t>Pablo Arguedas Salazar</w:t>
            </w:r>
          </w:p>
        </w:tc>
        <w:tc>
          <w:tcPr>
            <w:tcW w:w="2173" w:type="dxa"/>
          </w:tcPr>
          <w:p w14:paraId="36181BFC" w14:textId="5473A632" w:rsidR="00B2103B" w:rsidRPr="00FF01B6" w:rsidRDefault="000F4336" w:rsidP="004E446F">
            <w:r>
              <w:t>5851</w:t>
            </w:r>
          </w:p>
        </w:tc>
      </w:tr>
    </w:tbl>
    <w:p w14:paraId="2BF821CB" w14:textId="77777777" w:rsidR="00EA61B6" w:rsidRPr="00EA61B6" w:rsidRDefault="00EA61B6" w:rsidP="00EA61B6"/>
    <w:p w14:paraId="7C1145DF" w14:textId="77777777" w:rsidR="0013095B" w:rsidRDefault="0013095B">
      <w:pPr>
        <w:rPr>
          <w:rFonts w:ascii="Arial" w:eastAsia="Arial" w:hAnsi="Arial" w:cs="Arial"/>
          <w:smallCaps/>
          <w:color w:val="000000"/>
        </w:rPr>
      </w:pPr>
      <w:r>
        <w:rPr>
          <w:rFonts w:ascii="Arial" w:eastAsia="Arial" w:hAnsi="Arial" w:cs="Arial"/>
          <w:smallCaps/>
          <w:color w:val="000000"/>
        </w:rPr>
        <w:br w:type="page"/>
      </w:r>
    </w:p>
    <w:p w14:paraId="0F92A69C" w14:textId="645C1190" w:rsidR="00D933BF" w:rsidRDefault="007660D2" w:rsidP="00DF6F28">
      <w:pPr>
        <w:tabs>
          <w:tab w:val="left" w:pos="2715"/>
        </w:tabs>
        <w:jc w:val="right"/>
        <w:rPr>
          <w:rFonts w:asciiTheme="majorHAnsi" w:hAnsiTheme="majorHAnsi" w:cstheme="majorHAnsi"/>
          <w:b/>
          <w:bCs/>
        </w:rPr>
      </w:pPr>
      <w:r>
        <w:rPr>
          <w:noProof/>
          <w:lang w:eastAsia="es-CR"/>
        </w:rPr>
        <w:lastRenderedPageBreak/>
        <w:drawing>
          <wp:anchor distT="0" distB="0" distL="114300" distR="114300" simplePos="0" relativeHeight="251691008" behindDoc="0" locked="0" layoutInCell="1" allowOverlap="1" wp14:anchorId="223647CB" wp14:editId="54C2BFD5">
            <wp:simplePos x="0" y="0"/>
            <wp:positionH relativeFrom="column">
              <wp:posOffset>156210</wp:posOffset>
            </wp:positionH>
            <wp:positionV relativeFrom="paragraph">
              <wp:posOffset>192405</wp:posOffset>
            </wp:positionV>
            <wp:extent cx="1052830" cy="906145"/>
            <wp:effectExtent l="0" t="0" r="0" b="825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83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F28">
        <w:rPr>
          <w:rFonts w:ascii="Arial" w:eastAsia="Arial" w:hAnsi="Arial" w:cs="Arial"/>
          <w:b/>
          <w:noProof/>
          <w:sz w:val="28"/>
          <w:szCs w:val="28"/>
        </w:rPr>
        <w:drawing>
          <wp:inline distT="0" distB="0" distL="0" distR="0" wp14:anchorId="301087BD" wp14:editId="6C3CF882">
            <wp:extent cx="1125737" cy="9429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080E6021" w14:textId="3A939E26" w:rsidR="00D933BF" w:rsidRDefault="00D933BF" w:rsidP="00D933BF">
      <w:pPr>
        <w:tabs>
          <w:tab w:val="left" w:pos="2715"/>
        </w:tabs>
        <w:jc w:val="center"/>
        <w:rPr>
          <w:rFonts w:asciiTheme="majorHAnsi" w:hAnsiTheme="majorHAnsi" w:cstheme="majorHAnsi"/>
          <w:b/>
          <w:bCs/>
        </w:rPr>
      </w:pPr>
    </w:p>
    <w:p w14:paraId="2A8A80F8" w14:textId="77777777" w:rsidR="00D933BF" w:rsidRDefault="00D933BF" w:rsidP="00D933BF">
      <w:pPr>
        <w:tabs>
          <w:tab w:val="left" w:pos="2715"/>
        </w:tabs>
        <w:jc w:val="center"/>
        <w:rPr>
          <w:rFonts w:asciiTheme="majorHAnsi" w:hAnsiTheme="majorHAnsi" w:cstheme="majorHAnsi"/>
          <w:b/>
          <w:bCs/>
        </w:rPr>
      </w:pPr>
    </w:p>
    <w:p w14:paraId="1E827FAA" w14:textId="77777777" w:rsidR="00D933BF" w:rsidRDefault="00D933BF" w:rsidP="00D933BF">
      <w:pPr>
        <w:tabs>
          <w:tab w:val="left" w:pos="2715"/>
        </w:tabs>
        <w:jc w:val="center"/>
        <w:rPr>
          <w:rFonts w:asciiTheme="majorHAnsi" w:hAnsiTheme="majorHAnsi" w:cstheme="majorHAnsi"/>
          <w:b/>
          <w:bCs/>
        </w:rPr>
      </w:pPr>
    </w:p>
    <w:p w14:paraId="0F6860DF" w14:textId="5A423F57" w:rsidR="00D933BF" w:rsidRPr="008302A9" w:rsidRDefault="007F3D9A" w:rsidP="007F3D9A">
      <w:pPr>
        <w:pStyle w:val="Ttulo1"/>
        <w:jc w:val="center"/>
        <w:rPr>
          <w:lang w:val="es-ES"/>
        </w:rPr>
      </w:pPr>
      <w:bookmarkStart w:id="70" w:name="_Toc48163933"/>
      <w:r>
        <w:t xml:space="preserve">Anexo 4: </w:t>
      </w:r>
      <w:r w:rsidR="00D933BF">
        <w:t>Plan y Horario de L</w:t>
      </w:r>
      <w:r w:rsidR="00D933BF" w:rsidRPr="008302A9">
        <w:t>impi</w:t>
      </w:r>
      <w:r w:rsidR="00D933BF">
        <w:t>eza y Desinfección</w:t>
      </w:r>
      <w:bookmarkEnd w:id="70"/>
    </w:p>
    <w:tbl>
      <w:tblPr>
        <w:tblStyle w:val="TableNormal1"/>
        <w:tblW w:w="9104"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tblCellMar>
        <w:tblLook w:val="01E0" w:firstRow="1" w:lastRow="1" w:firstColumn="1" w:lastColumn="1" w:noHBand="0" w:noVBand="0"/>
      </w:tblPr>
      <w:tblGrid>
        <w:gridCol w:w="315"/>
        <w:gridCol w:w="1328"/>
        <w:gridCol w:w="904"/>
        <w:gridCol w:w="1144"/>
        <w:gridCol w:w="1089"/>
        <w:gridCol w:w="1141"/>
        <w:gridCol w:w="950"/>
        <w:gridCol w:w="1069"/>
        <w:gridCol w:w="1164"/>
      </w:tblGrid>
      <w:tr w:rsidR="00D933BF" w:rsidRPr="00607741" w14:paraId="2772C47C" w14:textId="77777777" w:rsidTr="00F04E58">
        <w:trPr>
          <w:trHeight w:val="1080"/>
        </w:trPr>
        <w:tc>
          <w:tcPr>
            <w:tcW w:w="0" w:type="auto"/>
            <w:shd w:val="clear" w:color="auto" w:fill="C4BC96" w:themeFill="background2" w:themeFillShade="BF"/>
            <w:vAlign w:val="center"/>
          </w:tcPr>
          <w:p w14:paraId="325902C2" w14:textId="77777777" w:rsidR="00D933BF" w:rsidRPr="00A9052B" w:rsidRDefault="00D933BF" w:rsidP="0015559E">
            <w:pPr>
              <w:pStyle w:val="TableParagraph"/>
              <w:spacing w:before="105"/>
              <w:jc w:val="center"/>
              <w:rPr>
                <w:rFonts w:ascii="Arial" w:hAnsi="Arial" w:cs="Arial"/>
                <w:b/>
                <w:sz w:val="16"/>
                <w:szCs w:val="16"/>
              </w:rPr>
            </w:pPr>
            <w:bookmarkStart w:id="71" w:name="_Hlk44226310"/>
            <w:r w:rsidRPr="00A9052B">
              <w:rPr>
                <w:rFonts w:ascii="Arial" w:hAnsi="Arial" w:cs="Arial"/>
                <w:b/>
                <w:sz w:val="16"/>
                <w:szCs w:val="16"/>
              </w:rPr>
              <w:t>No.</w:t>
            </w:r>
          </w:p>
        </w:tc>
        <w:tc>
          <w:tcPr>
            <w:tcW w:w="0" w:type="auto"/>
            <w:shd w:val="clear" w:color="auto" w:fill="C4BC96" w:themeFill="background2" w:themeFillShade="BF"/>
            <w:vAlign w:val="center"/>
          </w:tcPr>
          <w:p w14:paraId="1BCBABB7" w14:textId="77777777" w:rsidR="00D933BF" w:rsidRPr="00A9052B" w:rsidRDefault="00D933BF" w:rsidP="0015559E">
            <w:pPr>
              <w:pStyle w:val="TableParagraph"/>
              <w:spacing w:before="105"/>
              <w:jc w:val="center"/>
              <w:rPr>
                <w:rFonts w:ascii="Arial" w:hAnsi="Arial" w:cs="Arial"/>
                <w:b/>
                <w:sz w:val="16"/>
                <w:szCs w:val="16"/>
              </w:rPr>
            </w:pPr>
            <w:r w:rsidRPr="00A9052B">
              <w:rPr>
                <w:rFonts w:ascii="Arial" w:hAnsi="Arial" w:cs="Arial"/>
                <w:b/>
                <w:sz w:val="16"/>
                <w:szCs w:val="16"/>
              </w:rPr>
              <w:t>Descripción</w:t>
            </w:r>
          </w:p>
        </w:tc>
        <w:tc>
          <w:tcPr>
            <w:tcW w:w="904" w:type="dxa"/>
            <w:shd w:val="clear" w:color="auto" w:fill="C4BC96" w:themeFill="background2" w:themeFillShade="BF"/>
            <w:vAlign w:val="center"/>
          </w:tcPr>
          <w:p w14:paraId="6F8739C9" w14:textId="77777777" w:rsidR="00D933BF" w:rsidRPr="00A9052B" w:rsidRDefault="00D933BF" w:rsidP="0015559E">
            <w:pPr>
              <w:pStyle w:val="TableParagraph"/>
              <w:spacing w:before="105"/>
              <w:jc w:val="center"/>
              <w:rPr>
                <w:rFonts w:ascii="Arial" w:hAnsi="Arial" w:cs="Arial"/>
                <w:b/>
                <w:sz w:val="16"/>
                <w:szCs w:val="16"/>
              </w:rPr>
            </w:pPr>
            <w:r w:rsidRPr="00A9052B">
              <w:rPr>
                <w:rFonts w:ascii="Arial" w:hAnsi="Arial" w:cs="Arial"/>
                <w:b/>
                <w:sz w:val="16"/>
                <w:szCs w:val="16"/>
              </w:rPr>
              <w:t>Horario</w:t>
            </w:r>
          </w:p>
        </w:tc>
        <w:tc>
          <w:tcPr>
            <w:tcW w:w="1144" w:type="dxa"/>
            <w:shd w:val="clear" w:color="auto" w:fill="C4BC96" w:themeFill="background2" w:themeFillShade="BF"/>
            <w:vAlign w:val="center"/>
          </w:tcPr>
          <w:p w14:paraId="31C0B79A" w14:textId="77777777" w:rsidR="00D933BF" w:rsidRDefault="00D933BF" w:rsidP="0015559E">
            <w:pPr>
              <w:pStyle w:val="TableParagraph"/>
              <w:ind w:right="138"/>
              <w:jc w:val="center"/>
              <w:rPr>
                <w:rFonts w:ascii="Arial" w:hAnsi="Arial" w:cs="Arial"/>
                <w:b/>
                <w:sz w:val="16"/>
                <w:szCs w:val="16"/>
              </w:rPr>
            </w:pPr>
            <w:r w:rsidRPr="00A9052B">
              <w:rPr>
                <w:rFonts w:ascii="Arial" w:hAnsi="Arial" w:cs="Arial"/>
                <w:b/>
                <w:sz w:val="16"/>
                <w:szCs w:val="16"/>
              </w:rPr>
              <w:t>Productos a utilizar</w:t>
            </w:r>
          </w:p>
          <w:p w14:paraId="495051DB" w14:textId="77777777" w:rsidR="00D933BF" w:rsidRPr="00A9052B" w:rsidRDefault="00D933BF" w:rsidP="0015559E">
            <w:pPr>
              <w:pStyle w:val="TableParagraph"/>
              <w:ind w:right="138"/>
              <w:jc w:val="center"/>
              <w:rPr>
                <w:rFonts w:ascii="Arial" w:hAnsi="Arial" w:cs="Arial"/>
                <w:b/>
                <w:sz w:val="16"/>
                <w:szCs w:val="16"/>
              </w:rPr>
            </w:pPr>
            <w:r>
              <w:rPr>
                <w:rFonts w:ascii="Arial" w:hAnsi="Arial" w:cs="Arial"/>
                <w:b/>
                <w:sz w:val="16"/>
                <w:szCs w:val="16"/>
              </w:rPr>
              <w:t xml:space="preserve"> (2) (3)</w:t>
            </w:r>
          </w:p>
        </w:tc>
        <w:tc>
          <w:tcPr>
            <w:tcW w:w="0" w:type="auto"/>
            <w:shd w:val="clear" w:color="auto" w:fill="C4BC96" w:themeFill="background2" w:themeFillShade="BF"/>
            <w:vAlign w:val="center"/>
          </w:tcPr>
          <w:p w14:paraId="29612044" w14:textId="77777777" w:rsidR="00D933BF" w:rsidRPr="00A9052B" w:rsidRDefault="00D933BF" w:rsidP="0015559E">
            <w:pPr>
              <w:pStyle w:val="TableParagraph"/>
              <w:spacing w:before="102"/>
              <w:ind w:right="92"/>
              <w:jc w:val="center"/>
              <w:rPr>
                <w:rFonts w:ascii="Arial" w:hAnsi="Arial" w:cs="Arial"/>
                <w:b/>
                <w:sz w:val="16"/>
                <w:szCs w:val="16"/>
              </w:rPr>
            </w:pPr>
            <w:r w:rsidRPr="00A9052B">
              <w:rPr>
                <w:rFonts w:ascii="Arial" w:hAnsi="Arial" w:cs="Arial"/>
                <w:b/>
                <w:sz w:val="16"/>
                <w:szCs w:val="16"/>
              </w:rPr>
              <w:t>Disposición correcta de los residuos</w:t>
            </w:r>
            <w:r>
              <w:rPr>
                <w:rFonts w:ascii="Arial" w:hAnsi="Arial" w:cs="Arial"/>
                <w:b/>
                <w:sz w:val="16"/>
                <w:szCs w:val="16"/>
              </w:rPr>
              <w:t xml:space="preserve"> (1)</w:t>
            </w:r>
            <w:r w:rsidRPr="00A9052B">
              <w:rPr>
                <w:rFonts w:ascii="Arial" w:hAnsi="Arial" w:cs="Arial"/>
                <w:b/>
                <w:sz w:val="16"/>
                <w:szCs w:val="16"/>
              </w:rPr>
              <w:t>.</w:t>
            </w:r>
          </w:p>
        </w:tc>
        <w:tc>
          <w:tcPr>
            <w:tcW w:w="0" w:type="auto"/>
            <w:shd w:val="clear" w:color="auto" w:fill="C4BC96" w:themeFill="background2" w:themeFillShade="BF"/>
            <w:vAlign w:val="center"/>
          </w:tcPr>
          <w:p w14:paraId="0E1FA527" w14:textId="77777777" w:rsidR="00D933BF" w:rsidRPr="00A9052B" w:rsidRDefault="00D933BF" w:rsidP="0015559E">
            <w:pPr>
              <w:pStyle w:val="TableParagraph"/>
              <w:spacing w:before="102"/>
              <w:ind w:right="250"/>
              <w:jc w:val="center"/>
              <w:rPr>
                <w:rFonts w:ascii="Arial" w:hAnsi="Arial" w:cs="Arial"/>
                <w:b/>
                <w:sz w:val="16"/>
                <w:szCs w:val="16"/>
              </w:rPr>
            </w:pPr>
            <w:r w:rsidRPr="00A9052B">
              <w:rPr>
                <w:rFonts w:ascii="Arial" w:hAnsi="Arial" w:cs="Arial"/>
                <w:b/>
                <w:sz w:val="16"/>
                <w:szCs w:val="16"/>
              </w:rPr>
              <w:t>Equipo de protección personal</w:t>
            </w:r>
          </w:p>
        </w:tc>
        <w:tc>
          <w:tcPr>
            <w:tcW w:w="0" w:type="auto"/>
            <w:shd w:val="clear" w:color="auto" w:fill="C4BC96" w:themeFill="background2" w:themeFillShade="BF"/>
            <w:vAlign w:val="center"/>
          </w:tcPr>
          <w:p w14:paraId="6F0F717A" w14:textId="77777777" w:rsidR="00D933BF" w:rsidRPr="00A9052B" w:rsidRDefault="00D933BF" w:rsidP="0015559E">
            <w:pPr>
              <w:pStyle w:val="TableParagraph"/>
              <w:spacing w:before="105"/>
              <w:rPr>
                <w:rFonts w:ascii="Arial" w:hAnsi="Arial" w:cs="Arial"/>
                <w:b/>
                <w:sz w:val="16"/>
                <w:szCs w:val="16"/>
              </w:rPr>
            </w:pPr>
            <w:r w:rsidRPr="00A9052B">
              <w:rPr>
                <w:rFonts w:ascii="Arial" w:hAnsi="Arial" w:cs="Arial"/>
                <w:b/>
                <w:sz w:val="16"/>
                <w:szCs w:val="16"/>
              </w:rPr>
              <w:t>Frecuencia</w:t>
            </w:r>
          </w:p>
        </w:tc>
        <w:tc>
          <w:tcPr>
            <w:tcW w:w="0" w:type="auto"/>
            <w:shd w:val="clear" w:color="auto" w:fill="C4BC96" w:themeFill="background2" w:themeFillShade="BF"/>
            <w:vAlign w:val="center"/>
          </w:tcPr>
          <w:p w14:paraId="3E814AE2" w14:textId="77777777" w:rsidR="00D933BF" w:rsidRPr="00A9052B" w:rsidRDefault="00D933BF" w:rsidP="0015559E">
            <w:pPr>
              <w:pStyle w:val="TableParagraph"/>
              <w:spacing w:before="105"/>
              <w:jc w:val="center"/>
              <w:rPr>
                <w:rFonts w:ascii="Arial" w:hAnsi="Arial" w:cs="Arial"/>
                <w:b/>
                <w:sz w:val="16"/>
                <w:szCs w:val="16"/>
              </w:rPr>
            </w:pPr>
            <w:r w:rsidRPr="00A9052B">
              <w:rPr>
                <w:rFonts w:ascii="Arial" w:hAnsi="Arial" w:cs="Arial"/>
                <w:b/>
                <w:sz w:val="16"/>
                <w:szCs w:val="16"/>
              </w:rPr>
              <w:t>Responsable</w:t>
            </w:r>
          </w:p>
        </w:tc>
        <w:tc>
          <w:tcPr>
            <w:tcW w:w="0" w:type="auto"/>
            <w:shd w:val="clear" w:color="auto" w:fill="C4BC96" w:themeFill="background2" w:themeFillShade="BF"/>
            <w:vAlign w:val="center"/>
          </w:tcPr>
          <w:p w14:paraId="012299CB" w14:textId="77777777" w:rsidR="00D933BF" w:rsidRPr="00A9052B" w:rsidRDefault="00D933BF" w:rsidP="0015559E">
            <w:pPr>
              <w:pStyle w:val="TableParagraph"/>
              <w:spacing w:before="102"/>
              <w:ind w:right="144"/>
              <w:jc w:val="center"/>
              <w:rPr>
                <w:rFonts w:ascii="Arial" w:hAnsi="Arial" w:cs="Arial"/>
                <w:b/>
                <w:sz w:val="16"/>
                <w:szCs w:val="16"/>
              </w:rPr>
            </w:pPr>
            <w:r w:rsidRPr="00A9052B">
              <w:rPr>
                <w:rFonts w:ascii="Arial" w:hAnsi="Arial" w:cs="Arial"/>
                <w:b/>
                <w:w w:val="95"/>
                <w:sz w:val="16"/>
                <w:szCs w:val="16"/>
              </w:rPr>
              <w:t xml:space="preserve">Responsable </w:t>
            </w:r>
            <w:r w:rsidRPr="00A9052B">
              <w:rPr>
                <w:rFonts w:ascii="Arial" w:hAnsi="Arial" w:cs="Arial"/>
                <w:b/>
                <w:sz w:val="16"/>
                <w:szCs w:val="16"/>
              </w:rPr>
              <w:t>de llenar la bitácora.</w:t>
            </w:r>
          </w:p>
        </w:tc>
      </w:tr>
      <w:tr w:rsidR="00D933BF" w:rsidRPr="00607741" w14:paraId="38F13265" w14:textId="77777777" w:rsidTr="00F04E58">
        <w:trPr>
          <w:trHeight w:val="1919"/>
        </w:trPr>
        <w:tc>
          <w:tcPr>
            <w:tcW w:w="0" w:type="auto"/>
            <w:vAlign w:val="center"/>
          </w:tcPr>
          <w:p w14:paraId="78E88450"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t>1</w:t>
            </w:r>
          </w:p>
        </w:tc>
        <w:tc>
          <w:tcPr>
            <w:tcW w:w="0" w:type="auto"/>
            <w:vAlign w:val="center"/>
          </w:tcPr>
          <w:p w14:paraId="0B28F068" w14:textId="77777777" w:rsidR="00D933BF" w:rsidRPr="00607741" w:rsidRDefault="00D933BF" w:rsidP="0015559E">
            <w:pPr>
              <w:pStyle w:val="TableParagraph"/>
              <w:spacing w:before="100" w:beforeAutospacing="1"/>
              <w:ind w:right="89"/>
              <w:rPr>
                <w:rFonts w:ascii="Arial" w:hAnsi="Arial" w:cs="Arial"/>
                <w:sz w:val="16"/>
                <w:szCs w:val="16"/>
              </w:rPr>
            </w:pPr>
            <w:r w:rsidRPr="00607741">
              <w:rPr>
                <w:rFonts w:ascii="Arial" w:hAnsi="Arial" w:cs="Arial"/>
                <w:sz w:val="16"/>
                <w:szCs w:val="16"/>
              </w:rPr>
              <w:t>Agarraderas</w:t>
            </w:r>
            <w:r>
              <w:rPr>
                <w:rFonts w:ascii="Arial" w:hAnsi="Arial" w:cs="Arial"/>
                <w:sz w:val="16"/>
                <w:szCs w:val="16"/>
              </w:rPr>
              <w:t xml:space="preserve"> y botoneras</w:t>
            </w:r>
            <w:r w:rsidRPr="00607741">
              <w:rPr>
                <w:rFonts w:ascii="Arial" w:hAnsi="Arial" w:cs="Arial"/>
                <w:sz w:val="16"/>
                <w:szCs w:val="16"/>
              </w:rPr>
              <w:t xml:space="preserve"> en general (puertas principales de ingreso, baños, ingreso a comedor, puertas de oficinas y salas de reuniones, </w:t>
            </w:r>
            <w:r>
              <w:rPr>
                <w:rFonts w:ascii="Arial" w:hAnsi="Arial" w:cs="Arial"/>
                <w:sz w:val="16"/>
                <w:szCs w:val="16"/>
              </w:rPr>
              <w:t>apagadores, botonera de ascensor</w:t>
            </w:r>
            <w:r w:rsidRPr="00607741">
              <w:rPr>
                <w:rFonts w:ascii="Arial" w:hAnsi="Arial" w:cs="Arial"/>
                <w:sz w:val="16"/>
                <w:szCs w:val="16"/>
              </w:rPr>
              <w:t>.)</w:t>
            </w:r>
          </w:p>
        </w:tc>
        <w:tc>
          <w:tcPr>
            <w:tcW w:w="904" w:type="dxa"/>
            <w:vAlign w:val="center"/>
          </w:tcPr>
          <w:p w14:paraId="3C9B80E6"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34ACDD75"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66B8AC8A" w14:textId="77777777" w:rsidR="00D933BF" w:rsidRPr="00607741" w:rsidRDefault="00D933BF" w:rsidP="0015559E">
            <w:pPr>
              <w:pStyle w:val="TableParagraph"/>
              <w:ind w:right="95"/>
              <w:rPr>
                <w:rFonts w:ascii="Arial" w:hAnsi="Arial" w:cs="Arial"/>
                <w:sz w:val="16"/>
                <w:szCs w:val="16"/>
              </w:rPr>
            </w:pPr>
            <w:r w:rsidRPr="00607741">
              <w:rPr>
                <w:rFonts w:ascii="Arial" w:hAnsi="Arial" w:cs="Arial"/>
                <w:sz w:val="16"/>
                <w:szCs w:val="16"/>
              </w:rPr>
              <w:t xml:space="preserve">Toalla </w:t>
            </w:r>
            <w:r>
              <w:rPr>
                <w:rFonts w:ascii="Arial" w:hAnsi="Arial" w:cs="Arial"/>
                <w:sz w:val="16"/>
                <w:szCs w:val="16"/>
              </w:rPr>
              <w:t>de desinfección y aspersor con desinfectante o alcohol 70%</w:t>
            </w:r>
          </w:p>
          <w:p w14:paraId="55C01E92" w14:textId="77777777" w:rsidR="00D933BF" w:rsidRPr="00A90C3F" w:rsidRDefault="00D933BF" w:rsidP="0015559E">
            <w:pPr>
              <w:pStyle w:val="TableParagraph"/>
              <w:ind w:right="95"/>
              <w:rPr>
                <w:rFonts w:ascii="Arial" w:hAnsi="Arial" w:cs="Arial"/>
                <w:b/>
                <w:bCs/>
                <w:sz w:val="16"/>
                <w:szCs w:val="16"/>
              </w:rPr>
            </w:pPr>
          </w:p>
        </w:tc>
        <w:tc>
          <w:tcPr>
            <w:tcW w:w="0" w:type="auto"/>
            <w:vAlign w:val="center"/>
          </w:tcPr>
          <w:p w14:paraId="4661AB38" w14:textId="77777777" w:rsidR="00D933BF" w:rsidRPr="00607741" w:rsidRDefault="00D933BF" w:rsidP="0015559E">
            <w:pPr>
              <w:pStyle w:val="TableParagraph"/>
              <w:ind w:right="94"/>
              <w:rPr>
                <w:rFonts w:ascii="Arial" w:hAnsi="Arial" w:cs="Arial"/>
                <w:sz w:val="16"/>
                <w:szCs w:val="16"/>
              </w:rPr>
            </w:pPr>
          </w:p>
        </w:tc>
        <w:tc>
          <w:tcPr>
            <w:tcW w:w="0" w:type="auto"/>
            <w:vAlign w:val="center"/>
          </w:tcPr>
          <w:p w14:paraId="2BF25791"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0B160F73"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Cada 2 horas</w:t>
            </w:r>
          </w:p>
        </w:tc>
        <w:tc>
          <w:tcPr>
            <w:tcW w:w="0" w:type="auto"/>
            <w:vAlign w:val="center"/>
          </w:tcPr>
          <w:p w14:paraId="685B63F9"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15174650" w14:textId="77777777" w:rsidR="00D933BF" w:rsidRPr="00607741" w:rsidRDefault="00D933BF" w:rsidP="0015559E">
            <w:pPr>
              <w:pStyle w:val="TableParagraph"/>
              <w:ind w:right="92"/>
              <w:rPr>
                <w:rFonts w:ascii="Arial" w:hAnsi="Arial" w:cs="Arial"/>
                <w:sz w:val="16"/>
                <w:szCs w:val="16"/>
              </w:rPr>
            </w:pPr>
            <w:r>
              <w:rPr>
                <w:rFonts w:ascii="Arial" w:hAnsi="Arial" w:cs="Arial"/>
                <w:sz w:val="16"/>
                <w:szCs w:val="16"/>
              </w:rPr>
              <w:t>SELIME</w:t>
            </w:r>
          </w:p>
        </w:tc>
      </w:tr>
      <w:tr w:rsidR="00D933BF" w:rsidRPr="00607741" w14:paraId="5C0975E6" w14:textId="77777777" w:rsidTr="00F04E58">
        <w:trPr>
          <w:trHeight w:val="628"/>
        </w:trPr>
        <w:tc>
          <w:tcPr>
            <w:tcW w:w="0" w:type="auto"/>
            <w:vAlign w:val="center"/>
          </w:tcPr>
          <w:p w14:paraId="18272389"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t>2</w:t>
            </w:r>
          </w:p>
        </w:tc>
        <w:tc>
          <w:tcPr>
            <w:tcW w:w="0" w:type="auto"/>
            <w:vAlign w:val="center"/>
          </w:tcPr>
          <w:p w14:paraId="308B0641" w14:textId="77777777" w:rsidR="00D933BF" w:rsidRPr="00607741" w:rsidRDefault="00D933BF" w:rsidP="0015559E">
            <w:pPr>
              <w:pStyle w:val="TableParagraph"/>
              <w:ind w:right="335"/>
              <w:rPr>
                <w:rFonts w:ascii="Arial" w:hAnsi="Arial" w:cs="Arial"/>
                <w:sz w:val="16"/>
                <w:szCs w:val="16"/>
              </w:rPr>
            </w:pPr>
            <w:r w:rsidRPr="00607741">
              <w:rPr>
                <w:rFonts w:ascii="Arial" w:hAnsi="Arial" w:cs="Arial"/>
                <w:sz w:val="16"/>
                <w:szCs w:val="16"/>
              </w:rPr>
              <w:t>Pisos, barandas, entre otros.</w:t>
            </w:r>
          </w:p>
        </w:tc>
        <w:tc>
          <w:tcPr>
            <w:tcW w:w="904" w:type="dxa"/>
            <w:vAlign w:val="center"/>
          </w:tcPr>
          <w:p w14:paraId="607BAA07"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0336B426"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64A9D4F8" w14:textId="0A16ADD6"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r w:rsidR="006A17BE">
              <w:rPr>
                <w:rFonts w:ascii="Arial" w:hAnsi="Arial" w:cs="Arial"/>
                <w:sz w:val="16"/>
                <w:szCs w:val="16"/>
              </w:rPr>
              <w:t xml:space="preserve"> suministrado por a la OSUM</w:t>
            </w:r>
            <w:r>
              <w:rPr>
                <w:rFonts w:ascii="Arial" w:hAnsi="Arial" w:cs="Arial"/>
                <w:sz w:val="16"/>
                <w:szCs w:val="16"/>
              </w:rPr>
              <w:t xml:space="preserve"> </w:t>
            </w:r>
          </w:p>
        </w:tc>
        <w:tc>
          <w:tcPr>
            <w:tcW w:w="0" w:type="auto"/>
            <w:vAlign w:val="center"/>
          </w:tcPr>
          <w:p w14:paraId="625C0CA7" w14:textId="77777777" w:rsidR="00D933BF" w:rsidRPr="00607741" w:rsidRDefault="00D933BF" w:rsidP="0015559E">
            <w:pPr>
              <w:pStyle w:val="TableParagraph"/>
              <w:rPr>
                <w:rFonts w:ascii="Arial" w:hAnsi="Arial" w:cs="Arial"/>
                <w:sz w:val="16"/>
                <w:szCs w:val="16"/>
              </w:rPr>
            </w:pPr>
          </w:p>
        </w:tc>
        <w:tc>
          <w:tcPr>
            <w:tcW w:w="0" w:type="auto"/>
            <w:vAlign w:val="center"/>
          </w:tcPr>
          <w:p w14:paraId="005E5C5B" w14:textId="77777777" w:rsidR="00D933BF" w:rsidRPr="00607741" w:rsidRDefault="00D933BF" w:rsidP="0015559E">
            <w:pPr>
              <w:pStyle w:val="TableParagraph"/>
              <w:rPr>
                <w:rFonts w:ascii="Arial" w:hAnsi="Arial" w:cs="Arial"/>
                <w:sz w:val="16"/>
                <w:szCs w:val="16"/>
              </w:rPr>
            </w:pPr>
          </w:p>
        </w:tc>
        <w:tc>
          <w:tcPr>
            <w:tcW w:w="0" w:type="auto"/>
            <w:vAlign w:val="center"/>
          </w:tcPr>
          <w:p w14:paraId="3F09C1EF"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2 veces al día</w:t>
            </w:r>
          </w:p>
        </w:tc>
        <w:tc>
          <w:tcPr>
            <w:tcW w:w="0" w:type="auto"/>
            <w:vAlign w:val="center"/>
          </w:tcPr>
          <w:p w14:paraId="7461D479"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68212EB3"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SELIME</w:t>
            </w:r>
          </w:p>
        </w:tc>
      </w:tr>
      <w:tr w:rsidR="00D933BF" w:rsidRPr="00607741" w14:paraId="5790ABB1" w14:textId="77777777" w:rsidTr="00F04E58">
        <w:trPr>
          <w:trHeight w:val="542"/>
        </w:trPr>
        <w:tc>
          <w:tcPr>
            <w:tcW w:w="0" w:type="auto"/>
            <w:vAlign w:val="center"/>
          </w:tcPr>
          <w:p w14:paraId="71FCCF78"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t>3</w:t>
            </w:r>
          </w:p>
        </w:tc>
        <w:tc>
          <w:tcPr>
            <w:tcW w:w="0" w:type="auto"/>
            <w:vAlign w:val="center"/>
          </w:tcPr>
          <w:p w14:paraId="0AB02369"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Servicios </w:t>
            </w:r>
            <w:r w:rsidRPr="00607741">
              <w:rPr>
                <w:rFonts w:ascii="Arial" w:hAnsi="Arial" w:cs="Arial"/>
                <w:w w:val="95"/>
                <w:sz w:val="16"/>
                <w:szCs w:val="16"/>
              </w:rPr>
              <w:t>Sanitarios</w:t>
            </w:r>
          </w:p>
        </w:tc>
        <w:tc>
          <w:tcPr>
            <w:tcW w:w="904" w:type="dxa"/>
            <w:vAlign w:val="center"/>
          </w:tcPr>
          <w:p w14:paraId="224B2D84"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391DE789"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4B4850A8"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304B075D"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Basurero con tapa exclusivo para material de </w:t>
            </w:r>
            <w:r w:rsidRPr="00607741">
              <w:rPr>
                <w:rFonts w:ascii="Arial" w:hAnsi="Arial" w:cs="Arial"/>
                <w:w w:val="95"/>
                <w:sz w:val="16"/>
                <w:szCs w:val="16"/>
              </w:rPr>
              <w:t>higienización</w:t>
            </w:r>
          </w:p>
        </w:tc>
        <w:tc>
          <w:tcPr>
            <w:tcW w:w="0" w:type="auto"/>
            <w:vAlign w:val="center"/>
          </w:tcPr>
          <w:p w14:paraId="49663574"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711D8598"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Cada 3 horas</w:t>
            </w:r>
          </w:p>
        </w:tc>
        <w:tc>
          <w:tcPr>
            <w:tcW w:w="0" w:type="auto"/>
            <w:vAlign w:val="center"/>
          </w:tcPr>
          <w:p w14:paraId="149B0BFC"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1B278E74"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SELIME</w:t>
            </w:r>
          </w:p>
        </w:tc>
      </w:tr>
      <w:tr w:rsidR="00D933BF" w:rsidRPr="00607741" w14:paraId="0CB07C3C" w14:textId="77777777" w:rsidTr="00F04E58">
        <w:trPr>
          <w:trHeight w:val="873"/>
        </w:trPr>
        <w:tc>
          <w:tcPr>
            <w:tcW w:w="0" w:type="auto"/>
            <w:vAlign w:val="center"/>
          </w:tcPr>
          <w:p w14:paraId="64177DF0"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t>4</w:t>
            </w:r>
          </w:p>
        </w:tc>
        <w:tc>
          <w:tcPr>
            <w:tcW w:w="0" w:type="auto"/>
            <w:vAlign w:val="center"/>
          </w:tcPr>
          <w:p w14:paraId="74475BD1"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Grifos de lavamanos y palanca de servicios sanitarios</w:t>
            </w:r>
          </w:p>
        </w:tc>
        <w:tc>
          <w:tcPr>
            <w:tcW w:w="904" w:type="dxa"/>
            <w:vAlign w:val="center"/>
          </w:tcPr>
          <w:p w14:paraId="709A55E3"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6BDDD422"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38200122"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3ED834AB" w14:textId="77777777" w:rsidR="00D933BF" w:rsidRPr="00607741" w:rsidRDefault="00D933BF" w:rsidP="0015559E">
            <w:pPr>
              <w:pStyle w:val="TableParagraph"/>
              <w:rPr>
                <w:rFonts w:ascii="Arial" w:hAnsi="Arial" w:cs="Arial"/>
                <w:sz w:val="16"/>
                <w:szCs w:val="16"/>
              </w:rPr>
            </w:pPr>
          </w:p>
        </w:tc>
        <w:tc>
          <w:tcPr>
            <w:tcW w:w="0" w:type="auto"/>
            <w:vAlign w:val="center"/>
          </w:tcPr>
          <w:p w14:paraId="07694A42"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6D527A0D"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Cada 3 horas</w:t>
            </w:r>
          </w:p>
        </w:tc>
        <w:tc>
          <w:tcPr>
            <w:tcW w:w="0" w:type="auto"/>
            <w:vAlign w:val="center"/>
          </w:tcPr>
          <w:p w14:paraId="102127C8"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62FFDC3A"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SELIME</w:t>
            </w:r>
          </w:p>
        </w:tc>
      </w:tr>
      <w:tr w:rsidR="00D933BF" w:rsidRPr="00607741" w14:paraId="75F8B68B" w14:textId="77777777" w:rsidTr="00F04E58">
        <w:trPr>
          <w:trHeight w:val="532"/>
        </w:trPr>
        <w:tc>
          <w:tcPr>
            <w:tcW w:w="0" w:type="auto"/>
            <w:vAlign w:val="center"/>
          </w:tcPr>
          <w:p w14:paraId="699AB122"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t>5</w:t>
            </w:r>
          </w:p>
        </w:tc>
        <w:tc>
          <w:tcPr>
            <w:tcW w:w="0" w:type="auto"/>
            <w:vAlign w:val="center"/>
          </w:tcPr>
          <w:p w14:paraId="6E8A4D0D"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Escritorios</w:t>
            </w:r>
          </w:p>
        </w:tc>
        <w:tc>
          <w:tcPr>
            <w:tcW w:w="904" w:type="dxa"/>
            <w:vAlign w:val="center"/>
          </w:tcPr>
          <w:p w14:paraId="4ABAD48C"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7C78DD31"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43CA94F1"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4DC0AA02" w14:textId="77777777" w:rsidR="00D933BF" w:rsidRPr="00607741" w:rsidRDefault="00D933BF" w:rsidP="0015559E">
            <w:pPr>
              <w:pStyle w:val="TableParagraph"/>
              <w:rPr>
                <w:rFonts w:ascii="Arial" w:hAnsi="Arial" w:cs="Arial"/>
                <w:sz w:val="16"/>
                <w:szCs w:val="16"/>
              </w:rPr>
            </w:pPr>
          </w:p>
        </w:tc>
        <w:tc>
          <w:tcPr>
            <w:tcW w:w="0" w:type="auto"/>
            <w:vAlign w:val="center"/>
          </w:tcPr>
          <w:p w14:paraId="7346DB00" w14:textId="77777777" w:rsidR="00D933BF" w:rsidRPr="00607741" w:rsidRDefault="00D933BF" w:rsidP="0015559E">
            <w:pPr>
              <w:pStyle w:val="TableParagraph"/>
              <w:rPr>
                <w:rFonts w:ascii="Arial" w:hAnsi="Arial" w:cs="Arial"/>
                <w:sz w:val="16"/>
                <w:szCs w:val="16"/>
              </w:rPr>
            </w:pPr>
          </w:p>
        </w:tc>
        <w:tc>
          <w:tcPr>
            <w:tcW w:w="0" w:type="auto"/>
            <w:vAlign w:val="center"/>
          </w:tcPr>
          <w:p w14:paraId="004C8BC3"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2 veces al día</w:t>
            </w:r>
          </w:p>
        </w:tc>
        <w:tc>
          <w:tcPr>
            <w:tcW w:w="0" w:type="auto"/>
            <w:vAlign w:val="center"/>
          </w:tcPr>
          <w:p w14:paraId="139A5597" w14:textId="77777777" w:rsidR="00D933BF" w:rsidRPr="00607741" w:rsidRDefault="00D933BF" w:rsidP="0015559E">
            <w:pPr>
              <w:pStyle w:val="TableParagraph"/>
              <w:rPr>
                <w:rFonts w:ascii="Arial" w:hAnsi="Arial" w:cs="Arial"/>
                <w:sz w:val="16"/>
                <w:szCs w:val="16"/>
              </w:rPr>
            </w:pPr>
            <w:r w:rsidRPr="00F04E58">
              <w:rPr>
                <w:rFonts w:ascii="Arial" w:hAnsi="Arial" w:cs="Arial"/>
                <w:sz w:val="16"/>
                <w:szCs w:val="16"/>
              </w:rPr>
              <w:t>Todo el personal</w:t>
            </w:r>
          </w:p>
        </w:tc>
        <w:tc>
          <w:tcPr>
            <w:tcW w:w="0" w:type="auto"/>
            <w:vAlign w:val="center"/>
          </w:tcPr>
          <w:p w14:paraId="22D2399B"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Usuario</w:t>
            </w:r>
          </w:p>
        </w:tc>
      </w:tr>
      <w:tr w:rsidR="00D933BF" w:rsidRPr="00607741" w14:paraId="3DA4A6ED" w14:textId="77777777" w:rsidTr="00F04E58">
        <w:trPr>
          <w:trHeight w:val="1219"/>
        </w:trPr>
        <w:tc>
          <w:tcPr>
            <w:tcW w:w="0" w:type="auto"/>
            <w:vAlign w:val="center"/>
          </w:tcPr>
          <w:p w14:paraId="617FF099"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t>6</w:t>
            </w:r>
          </w:p>
        </w:tc>
        <w:tc>
          <w:tcPr>
            <w:tcW w:w="0" w:type="auto"/>
            <w:vAlign w:val="center"/>
          </w:tcPr>
          <w:p w14:paraId="043E1266" w14:textId="77777777" w:rsidR="00D933BF" w:rsidRPr="00607741" w:rsidRDefault="00D933BF" w:rsidP="0015559E">
            <w:pPr>
              <w:pStyle w:val="TableParagraph"/>
              <w:ind w:right="97"/>
              <w:rPr>
                <w:rFonts w:ascii="Arial" w:hAnsi="Arial" w:cs="Arial"/>
                <w:sz w:val="16"/>
                <w:szCs w:val="16"/>
              </w:rPr>
            </w:pPr>
            <w:r w:rsidRPr="00607741">
              <w:rPr>
                <w:rFonts w:ascii="Arial" w:hAnsi="Arial" w:cs="Arial"/>
                <w:sz w:val="16"/>
                <w:szCs w:val="16"/>
              </w:rPr>
              <w:t xml:space="preserve">Teclado de personal, mouse – mouse pad y teléfono </w:t>
            </w:r>
            <w:r w:rsidRPr="00607741">
              <w:rPr>
                <w:rFonts w:ascii="Arial" w:hAnsi="Arial" w:cs="Arial"/>
                <w:w w:val="95"/>
                <w:sz w:val="16"/>
                <w:szCs w:val="16"/>
              </w:rPr>
              <w:t xml:space="preserve">(especialmente </w:t>
            </w:r>
            <w:r w:rsidRPr="00607741">
              <w:rPr>
                <w:rFonts w:ascii="Arial" w:hAnsi="Arial" w:cs="Arial"/>
                <w:sz w:val="16"/>
                <w:szCs w:val="16"/>
              </w:rPr>
              <w:t>auricular y celular)</w:t>
            </w:r>
          </w:p>
        </w:tc>
        <w:tc>
          <w:tcPr>
            <w:tcW w:w="904" w:type="dxa"/>
            <w:vAlign w:val="center"/>
          </w:tcPr>
          <w:p w14:paraId="5C548D59"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32BF7550"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760439B4"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Alcohol 70</w:t>
            </w:r>
          </w:p>
        </w:tc>
        <w:tc>
          <w:tcPr>
            <w:tcW w:w="0" w:type="auto"/>
            <w:vAlign w:val="center"/>
          </w:tcPr>
          <w:p w14:paraId="1B269EB6" w14:textId="77777777" w:rsidR="00D933BF" w:rsidRPr="00607741" w:rsidRDefault="00D933BF" w:rsidP="0015559E">
            <w:pPr>
              <w:pStyle w:val="TableParagraph"/>
              <w:rPr>
                <w:rFonts w:ascii="Arial" w:hAnsi="Arial" w:cs="Arial"/>
                <w:sz w:val="16"/>
                <w:szCs w:val="16"/>
              </w:rPr>
            </w:pPr>
          </w:p>
        </w:tc>
        <w:tc>
          <w:tcPr>
            <w:tcW w:w="0" w:type="auto"/>
            <w:vAlign w:val="center"/>
          </w:tcPr>
          <w:p w14:paraId="33A36A62" w14:textId="77777777" w:rsidR="00D933BF" w:rsidRPr="00607741" w:rsidRDefault="00D933BF" w:rsidP="0015559E">
            <w:pPr>
              <w:pStyle w:val="TableParagraph"/>
              <w:rPr>
                <w:rFonts w:ascii="Arial" w:hAnsi="Arial" w:cs="Arial"/>
                <w:sz w:val="16"/>
                <w:szCs w:val="16"/>
              </w:rPr>
            </w:pPr>
          </w:p>
        </w:tc>
        <w:tc>
          <w:tcPr>
            <w:tcW w:w="0" w:type="auto"/>
            <w:vAlign w:val="center"/>
          </w:tcPr>
          <w:p w14:paraId="1F350945"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3 veces al día</w:t>
            </w:r>
          </w:p>
        </w:tc>
        <w:tc>
          <w:tcPr>
            <w:tcW w:w="0" w:type="auto"/>
            <w:vAlign w:val="center"/>
          </w:tcPr>
          <w:p w14:paraId="50B16379" w14:textId="77777777" w:rsidR="00D933BF" w:rsidRPr="00607741" w:rsidRDefault="00D933BF" w:rsidP="0015559E">
            <w:pPr>
              <w:pStyle w:val="TableParagraph"/>
              <w:ind w:right="144"/>
              <w:rPr>
                <w:rFonts w:ascii="Arial" w:hAnsi="Arial" w:cs="Arial"/>
                <w:sz w:val="16"/>
                <w:szCs w:val="16"/>
              </w:rPr>
            </w:pPr>
            <w:r w:rsidRPr="00607741">
              <w:rPr>
                <w:rFonts w:ascii="Arial" w:hAnsi="Arial" w:cs="Arial"/>
                <w:sz w:val="16"/>
                <w:szCs w:val="16"/>
              </w:rPr>
              <w:t xml:space="preserve">Todo el </w:t>
            </w:r>
            <w:r w:rsidRPr="00607741">
              <w:rPr>
                <w:rFonts w:ascii="Arial" w:hAnsi="Arial" w:cs="Arial"/>
                <w:w w:val="95"/>
                <w:sz w:val="16"/>
                <w:szCs w:val="16"/>
              </w:rPr>
              <w:t>personal</w:t>
            </w:r>
          </w:p>
        </w:tc>
        <w:tc>
          <w:tcPr>
            <w:tcW w:w="0" w:type="auto"/>
            <w:vAlign w:val="center"/>
          </w:tcPr>
          <w:p w14:paraId="4041F6C4"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Usuario</w:t>
            </w:r>
          </w:p>
        </w:tc>
      </w:tr>
      <w:tr w:rsidR="00D933BF" w:rsidRPr="00607741" w14:paraId="0898B2ED" w14:textId="77777777" w:rsidTr="00F04E58">
        <w:trPr>
          <w:trHeight w:val="801"/>
        </w:trPr>
        <w:tc>
          <w:tcPr>
            <w:tcW w:w="0" w:type="auto"/>
            <w:vAlign w:val="center"/>
          </w:tcPr>
          <w:p w14:paraId="70A4B740" w14:textId="77777777" w:rsidR="00D933BF" w:rsidRPr="00607741" w:rsidRDefault="00D933BF" w:rsidP="0015559E">
            <w:pPr>
              <w:pStyle w:val="TableParagraph"/>
              <w:spacing w:before="140"/>
              <w:ind w:right="54"/>
              <w:rPr>
                <w:rFonts w:ascii="Arial" w:hAnsi="Arial" w:cs="Arial"/>
                <w:sz w:val="16"/>
                <w:szCs w:val="16"/>
              </w:rPr>
            </w:pPr>
            <w:r w:rsidRPr="00607741">
              <w:rPr>
                <w:rFonts w:ascii="Arial" w:hAnsi="Arial" w:cs="Arial"/>
                <w:w w:val="99"/>
                <w:sz w:val="16"/>
                <w:szCs w:val="16"/>
              </w:rPr>
              <w:t>7</w:t>
            </w:r>
          </w:p>
        </w:tc>
        <w:tc>
          <w:tcPr>
            <w:tcW w:w="0" w:type="auto"/>
            <w:vAlign w:val="center"/>
          </w:tcPr>
          <w:p w14:paraId="7A16F454" w14:textId="77777777" w:rsidR="00D933BF" w:rsidRPr="00607741" w:rsidRDefault="00D933BF" w:rsidP="0015559E">
            <w:pPr>
              <w:pStyle w:val="TableParagraph"/>
              <w:ind w:right="121"/>
              <w:rPr>
                <w:rFonts w:ascii="Arial" w:hAnsi="Arial" w:cs="Arial"/>
                <w:sz w:val="16"/>
                <w:szCs w:val="16"/>
              </w:rPr>
            </w:pPr>
            <w:r w:rsidRPr="00607741">
              <w:rPr>
                <w:rFonts w:ascii="Arial" w:hAnsi="Arial" w:cs="Arial"/>
                <w:w w:val="95"/>
                <w:sz w:val="16"/>
                <w:szCs w:val="16"/>
              </w:rPr>
              <w:t xml:space="preserve">Fotocopiadora </w:t>
            </w:r>
            <w:r w:rsidRPr="00607741">
              <w:rPr>
                <w:rFonts w:ascii="Arial" w:hAnsi="Arial" w:cs="Arial"/>
                <w:sz w:val="16"/>
                <w:szCs w:val="16"/>
              </w:rPr>
              <w:t>e impresora compartida</w:t>
            </w:r>
          </w:p>
        </w:tc>
        <w:tc>
          <w:tcPr>
            <w:tcW w:w="904" w:type="dxa"/>
            <w:vAlign w:val="center"/>
          </w:tcPr>
          <w:p w14:paraId="5DA831E0"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188E45DB"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251A901E"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07179329" w14:textId="77777777" w:rsidR="00D933BF" w:rsidRPr="00607741" w:rsidRDefault="00D933BF" w:rsidP="0015559E">
            <w:pPr>
              <w:pStyle w:val="TableParagraph"/>
              <w:rPr>
                <w:rFonts w:ascii="Arial" w:hAnsi="Arial" w:cs="Arial"/>
                <w:sz w:val="16"/>
                <w:szCs w:val="16"/>
              </w:rPr>
            </w:pPr>
          </w:p>
        </w:tc>
        <w:tc>
          <w:tcPr>
            <w:tcW w:w="0" w:type="auto"/>
            <w:vAlign w:val="center"/>
          </w:tcPr>
          <w:p w14:paraId="2E755194"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65C771C1"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4 veces al día</w:t>
            </w:r>
          </w:p>
        </w:tc>
        <w:tc>
          <w:tcPr>
            <w:tcW w:w="0" w:type="auto"/>
            <w:vAlign w:val="center"/>
          </w:tcPr>
          <w:p w14:paraId="2F63F4E5"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28B6D1BB"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Limpieza UCR Maritza Monge</w:t>
            </w:r>
          </w:p>
        </w:tc>
      </w:tr>
      <w:tr w:rsidR="00D933BF" w:rsidRPr="00607741" w14:paraId="7A700353" w14:textId="77777777" w:rsidTr="00F04E58">
        <w:trPr>
          <w:trHeight w:val="801"/>
        </w:trPr>
        <w:tc>
          <w:tcPr>
            <w:tcW w:w="0" w:type="auto"/>
            <w:vAlign w:val="center"/>
          </w:tcPr>
          <w:p w14:paraId="6514E638" w14:textId="77777777" w:rsidR="00D933BF" w:rsidRPr="00607741" w:rsidRDefault="00D933BF" w:rsidP="0015559E">
            <w:pPr>
              <w:pStyle w:val="TableParagraph"/>
              <w:spacing w:before="135"/>
              <w:ind w:right="54"/>
              <w:rPr>
                <w:rFonts w:ascii="Arial" w:hAnsi="Arial" w:cs="Arial"/>
                <w:sz w:val="16"/>
                <w:szCs w:val="16"/>
              </w:rPr>
            </w:pPr>
            <w:r w:rsidRPr="00607741">
              <w:rPr>
                <w:rFonts w:ascii="Arial" w:hAnsi="Arial" w:cs="Arial"/>
                <w:w w:val="99"/>
                <w:sz w:val="16"/>
                <w:szCs w:val="16"/>
              </w:rPr>
              <w:t>8</w:t>
            </w:r>
          </w:p>
        </w:tc>
        <w:tc>
          <w:tcPr>
            <w:tcW w:w="0" w:type="auto"/>
            <w:vAlign w:val="center"/>
          </w:tcPr>
          <w:p w14:paraId="6DD0CE0E"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Máquinas de café y dispensador de agua</w:t>
            </w:r>
          </w:p>
        </w:tc>
        <w:tc>
          <w:tcPr>
            <w:tcW w:w="904" w:type="dxa"/>
            <w:vAlign w:val="center"/>
          </w:tcPr>
          <w:p w14:paraId="7E7DD582"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3C74E81E"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6BF9A588" w14:textId="77777777" w:rsidR="00D933BF" w:rsidRPr="00F04E58" w:rsidRDefault="00D933BF" w:rsidP="0015559E">
            <w:pPr>
              <w:pStyle w:val="TableParagraph"/>
              <w:rPr>
                <w:rFonts w:ascii="Arial" w:hAnsi="Arial" w:cs="Arial"/>
                <w:sz w:val="16"/>
                <w:szCs w:val="16"/>
              </w:rPr>
            </w:pPr>
            <w:r w:rsidRPr="00F04E58">
              <w:rPr>
                <w:rFonts w:ascii="Arial" w:hAnsi="Arial" w:cs="Arial"/>
                <w:sz w:val="16"/>
                <w:szCs w:val="16"/>
              </w:rPr>
              <w:t>Jabón de lavaplatos, en crema o líquido y agua</w:t>
            </w:r>
          </w:p>
        </w:tc>
        <w:tc>
          <w:tcPr>
            <w:tcW w:w="0" w:type="auto"/>
            <w:vAlign w:val="center"/>
          </w:tcPr>
          <w:p w14:paraId="63503C0E"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Basurero con tapa exclusivo para material de </w:t>
            </w:r>
            <w:r w:rsidRPr="00607741">
              <w:rPr>
                <w:rFonts w:ascii="Arial" w:hAnsi="Arial" w:cs="Arial"/>
                <w:w w:val="95"/>
                <w:sz w:val="16"/>
                <w:szCs w:val="16"/>
              </w:rPr>
              <w:t>higienización</w:t>
            </w:r>
          </w:p>
        </w:tc>
        <w:tc>
          <w:tcPr>
            <w:tcW w:w="0" w:type="auto"/>
            <w:vAlign w:val="center"/>
          </w:tcPr>
          <w:p w14:paraId="181CC36C"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2281D403"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4 veces al día</w:t>
            </w:r>
          </w:p>
        </w:tc>
        <w:tc>
          <w:tcPr>
            <w:tcW w:w="0" w:type="auto"/>
            <w:vAlign w:val="center"/>
          </w:tcPr>
          <w:p w14:paraId="69AF3F65"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031FEA66"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Limpieza UCR Maritza Monge</w:t>
            </w:r>
          </w:p>
        </w:tc>
      </w:tr>
      <w:tr w:rsidR="00D933BF" w:rsidRPr="00607741" w14:paraId="080C8BBE" w14:textId="77777777" w:rsidTr="00F04E58">
        <w:trPr>
          <w:trHeight w:val="1218"/>
        </w:trPr>
        <w:tc>
          <w:tcPr>
            <w:tcW w:w="0" w:type="auto"/>
            <w:vAlign w:val="center"/>
          </w:tcPr>
          <w:p w14:paraId="363C70CE" w14:textId="77777777" w:rsidR="00D933BF" w:rsidRPr="00607741" w:rsidRDefault="00D933BF" w:rsidP="0015559E">
            <w:pPr>
              <w:pStyle w:val="TableParagraph"/>
              <w:ind w:right="54"/>
              <w:rPr>
                <w:rFonts w:ascii="Arial" w:hAnsi="Arial" w:cs="Arial"/>
                <w:sz w:val="16"/>
                <w:szCs w:val="16"/>
              </w:rPr>
            </w:pPr>
            <w:r w:rsidRPr="00607741">
              <w:rPr>
                <w:rFonts w:ascii="Arial" w:hAnsi="Arial" w:cs="Arial"/>
                <w:w w:val="99"/>
                <w:sz w:val="16"/>
                <w:szCs w:val="16"/>
              </w:rPr>
              <w:lastRenderedPageBreak/>
              <w:t>9</w:t>
            </w:r>
          </w:p>
        </w:tc>
        <w:tc>
          <w:tcPr>
            <w:tcW w:w="0" w:type="auto"/>
            <w:vAlign w:val="center"/>
          </w:tcPr>
          <w:p w14:paraId="47C05DBC" w14:textId="77777777" w:rsidR="00D933BF" w:rsidRPr="00607741" w:rsidRDefault="00D933BF" w:rsidP="0015559E">
            <w:pPr>
              <w:pStyle w:val="TableParagraph"/>
              <w:ind w:right="41"/>
              <w:rPr>
                <w:rFonts w:ascii="Arial" w:hAnsi="Arial" w:cs="Arial"/>
                <w:sz w:val="16"/>
                <w:szCs w:val="16"/>
              </w:rPr>
            </w:pPr>
            <w:r w:rsidRPr="00607741">
              <w:rPr>
                <w:rFonts w:ascii="Arial" w:hAnsi="Arial" w:cs="Arial"/>
                <w:sz w:val="16"/>
                <w:szCs w:val="16"/>
              </w:rPr>
              <w:t>Controles inalámbricos de proyectores, aires acondicionados u otros dispositivos</w:t>
            </w:r>
          </w:p>
        </w:tc>
        <w:tc>
          <w:tcPr>
            <w:tcW w:w="904" w:type="dxa"/>
            <w:vAlign w:val="center"/>
          </w:tcPr>
          <w:p w14:paraId="39D8D967"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4F1911AB"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0FC7B161"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 xml:space="preserve">Desinfectante, </w:t>
            </w:r>
            <w:r w:rsidRPr="00F04E58">
              <w:rPr>
                <w:rFonts w:ascii="Arial" w:hAnsi="Arial" w:cs="Arial"/>
                <w:sz w:val="16"/>
                <w:szCs w:val="16"/>
              </w:rPr>
              <w:t>toallas húmedas desinfectantes</w:t>
            </w:r>
          </w:p>
        </w:tc>
        <w:tc>
          <w:tcPr>
            <w:tcW w:w="0" w:type="auto"/>
            <w:vAlign w:val="center"/>
          </w:tcPr>
          <w:p w14:paraId="7AEC8B0F" w14:textId="77777777" w:rsidR="00D933BF" w:rsidRPr="00607741" w:rsidRDefault="00D933BF" w:rsidP="0015559E">
            <w:pPr>
              <w:pStyle w:val="TableParagraph"/>
              <w:rPr>
                <w:rFonts w:ascii="Arial" w:hAnsi="Arial" w:cs="Arial"/>
                <w:sz w:val="16"/>
                <w:szCs w:val="16"/>
              </w:rPr>
            </w:pPr>
          </w:p>
        </w:tc>
        <w:tc>
          <w:tcPr>
            <w:tcW w:w="0" w:type="auto"/>
            <w:vAlign w:val="center"/>
          </w:tcPr>
          <w:p w14:paraId="5F9FC0D3"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0EB53A98"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3 veces al día</w:t>
            </w:r>
            <w:r>
              <w:rPr>
                <w:rFonts w:ascii="Arial" w:hAnsi="Arial" w:cs="Arial"/>
                <w:sz w:val="16"/>
                <w:szCs w:val="16"/>
              </w:rPr>
              <w:t>.  Además cada usuario antes y después de usarlo</w:t>
            </w:r>
          </w:p>
        </w:tc>
        <w:tc>
          <w:tcPr>
            <w:tcW w:w="0" w:type="auto"/>
            <w:vAlign w:val="center"/>
          </w:tcPr>
          <w:p w14:paraId="599587D3"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588882BE"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Limpieza UCR Maritza Monge</w:t>
            </w:r>
          </w:p>
        </w:tc>
      </w:tr>
      <w:tr w:rsidR="00D933BF" w:rsidRPr="00607741" w14:paraId="5DA04288" w14:textId="77777777" w:rsidTr="00F04E58">
        <w:trPr>
          <w:trHeight w:val="1219"/>
        </w:trPr>
        <w:tc>
          <w:tcPr>
            <w:tcW w:w="0" w:type="auto"/>
            <w:vAlign w:val="center"/>
          </w:tcPr>
          <w:p w14:paraId="6459ADE5" w14:textId="77777777" w:rsidR="00D933BF" w:rsidRPr="00607741" w:rsidRDefault="00D933BF" w:rsidP="0015559E">
            <w:pPr>
              <w:pStyle w:val="TableParagraph"/>
              <w:ind w:right="60"/>
              <w:rPr>
                <w:rFonts w:ascii="Arial" w:hAnsi="Arial" w:cs="Arial"/>
                <w:sz w:val="16"/>
                <w:szCs w:val="16"/>
              </w:rPr>
            </w:pPr>
            <w:r w:rsidRPr="00607741">
              <w:rPr>
                <w:rFonts w:ascii="Arial" w:hAnsi="Arial" w:cs="Arial"/>
                <w:w w:val="95"/>
                <w:sz w:val="16"/>
                <w:szCs w:val="16"/>
              </w:rPr>
              <w:t>10</w:t>
            </w:r>
          </w:p>
        </w:tc>
        <w:tc>
          <w:tcPr>
            <w:tcW w:w="0" w:type="auto"/>
            <w:vAlign w:val="center"/>
          </w:tcPr>
          <w:p w14:paraId="5F711B08" w14:textId="77777777" w:rsidR="00D933BF" w:rsidRPr="00607741" w:rsidRDefault="00D933BF" w:rsidP="0015559E">
            <w:pPr>
              <w:pStyle w:val="TableParagraph"/>
              <w:ind w:right="97"/>
              <w:rPr>
                <w:rFonts w:ascii="Arial" w:hAnsi="Arial" w:cs="Arial"/>
                <w:sz w:val="16"/>
                <w:szCs w:val="16"/>
              </w:rPr>
            </w:pPr>
            <w:r w:rsidRPr="00607741">
              <w:rPr>
                <w:rFonts w:ascii="Arial" w:hAnsi="Arial" w:cs="Arial"/>
                <w:sz w:val="16"/>
                <w:szCs w:val="16"/>
              </w:rPr>
              <w:t>Sillas (respaldares y descansa brazos) y mesas de recepción, sala de reuniones</w:t>
            </w:r>
          </w:p>
        </w:tc>
        <w:tc>
          <w:tcPr>
            <w:tcW w:w="904" w:type="dxa"/>
            <w:vAlign w:val="center"/>
          </w:tcPr>
          <w:p w14:paraId="1126F0E1"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1DF39B97"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25A4BE02"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3C1A1783" w14:textId="77777777" w:rsidR="00D933BF" w:rsidRPr="00607741" w:rsidRDefault="00D933BF" w:rsidP="0015559E">
            <w:pPr>
              <w:pStyle w:val="TableParagraph"/>
              <w:rPr>
                <w:rFonts w:ascii="Arial" w:hAnsi="Arial" w:cs="Arial"/>
                <w:sz w:val="16"/>
                <w:szCs w:val="16"/>
              </w:rPr>
            </w:pPr>
          </w:p>
        </w:tc>
        <w:tc>
          <w:tcPr>
            <w:tcW w:w="0" w:type="auto"/>
            <w:vAlign w:val="center"/>
          </w:tcPr>
          <w:p w14:paraId="5004CCB0"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632D5C71"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3 veces al día</w:t>
            </w:r>
          </w:p>
        </w:tc>
        <w:tc>
          <w:tcPr>
            <w:tcW w:w="0" w:type="auto"/>
            <w:vAlign w:val="center"/>
          </w:tcPr>
          <w:p w14:paraId="5E405974"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65B4A163"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Limpieza UCR Maritza Monge</w:t>
            </w:r>
          </w:p>
        </w:tc>
      </w:tr>
      <w:tr w:rsidR="00D933BF" w:rsidRPr="00607741" w14:paraId="73228658" w14:textId="77777777" w:rsidTr="00F04E58">
        <w:trPr>
          <w:trHeight w:val="537"/>
        </w:trPr>
        <w:tc>
          <w:tcPr>
            <w:tcW w:w="0" w:type="auto"/>
            <w:vAlign w:val="center"/>
          </w:tcPr>
          <w:p w14:paraId="68254700" w14:textId="77777777" w:rsidR="00D933BF" w:rsidRPr="00607741" w:rsidRDefault="00D933BF" w:rsidP="0015559E">
            <w:pPr>
              <w:pStyle w:val="TableParagraph"/>
              <w:ind w:right="60"/>
              <w:rPr>
                <w:rFonts w:ascii="Arial" w:hAnsi="Arial" w:cs="Arial"/>
                <w:sz w:val="16"/>
                <w:szCs w:val="16"/>
              </w:rPr>
            </w:pPr>
            <w:r w:rsidRPr="00607741">
              <w:rPr>
                <w:rFonts w:ascii="Arial" w:hAnsi="Arial" w:cs="Arial"/>
                <w:w w:val="95"/>
                <w:sz w:val="16"/>
                <w:szCs w:val="16"/>
              </w:rPr>
              <w:t>11</w:t>
            </w:r>
          </w:p>
        </w:tc>
        <w:tc>
          <w:tcPr>
            <w:tcW w:w="0" w:type="auto"/>
            <w:vAlign w:val="center"/>
          </w:tcPr>
          <w:p w14:paraId="7921C4E8"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Divisiones de cubículos</w:t>
            </w:r>
          </w:p>
        </w:tc>
        <w:tc>
          <w:tcPr>
            <w:tcW w:w="904" w:type="dxa"/>
            <w:vAlign w:val="center"/>
          </w:tcPr>
          <w:p w14:paraId="1F8BE66E"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5513BE09"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716E4252"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2DF348F0" w14:textId="77777777" w:rsidR="00D933BF" w:rsidRPr="00607741" w:rsidRDefault="00D933BF" w:rsidP="0015559E">
            <w:pPr>
              <w:pStyle w:val="TableParagraph"/>
              <w:rPr>
                <w:rFonts w:ascii="Arial" w:hAnsi="Arial" w:cs="Arial"/>
                <w:sz w:val="16"/>
                <w:szCs w:val="16"/>
              </w:rPr>
            </w:pPr>
          </w:p>
        </w:tc>
        <w:tc>
          <w:tcPr>
            <w:tcW w:w="0" w:type="auto"/>
            <w:vAlign w:val="center"/>
          </w:tcPr>
          <w:p w14:paraId="6941F07C"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21B3A1F6"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Al menos 2 veces al día</w:t>
            </w:r>
          </w:p>
        </w:tc>
        <w:tc>
          <w:tcPr>
            <w:tcW w:w="0" w:type="auto"/>
            <w:vAlign w:val="center"/>
          </w:tcPr>
          <w:p w14:paraId="035916D7"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0BCDD9A0"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SELIME</w:t>
            </w:r>
          </w:p>
        </w:tc>
      </w:tr>
      <w:tr w:rsidR="00D933BF" w:rsidRPr="00607741" w14:paraId="5959E378" w14:textId="77777777" w:rsidTr="00F04E58">
        <w:trPr>
          <w:trHeight w:val="868"/>
        </w:trPr>
        <w:tc>
          <w:tcPr>
            <w:tcW w:w="0" w:type="auto"/>
            <w:vAlign w:val="center"/>
          </w:tcPr>
          <w:p w14:paraId="0E88D927" w14:textId="77777777" w:rsidR="00D933BF" w:rsidRPr="00607741" w:rsidRDefault="00D933BF" w:rsidP="0015559E">
            <w:pPr>
              <w:pStyle w:val="TableParagraph"/>
              <w:ind w:right="60"/>
              <w:rPr>
                <w:rFonts w:ascii="Arial" w:hAnsi="Arial" w:cs="Arial"/>
                <w:sz w:val="16"/>
                <w:szCs w:val="16"/>
              </w:rPr>
            </w:pPr>
            <w:r w:rsidRPr="00607741">
              <w:rPr>
                <w:rFonts w:ascii="Arial" w:hAnsi="Arial" w:cs="Arial"/>
                <w:w w:val="95"/>
                <w:sz w:val="16"/>
                <w:szCs w:val="16"/>
              </w:rPr>
              <w:t>12</w:t>
            </w:r>
          </w:p>
        </w:tc>
        <w:tc>
          <w:tcPr>
            <w:tcW w:w="0" w:type="auto"/>
            <w:vAlign w:val="center"/>
          </w:tcPr>
          <w:p w14:paraId="32FF7852"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Comedor: sillas, mesas y microondas</w:t>
            </w:r>
          </w:p>
        </w:tc>
        <w:tc>
          <w:tcPr>
            <w:tcW w:w="904" w:type="dxa"/>
            <w:vAlign w:val="center"/>
          </w:tcPr>
          <w:p w14:paraId="0DB7C2C0"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5DB6F4DF"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4EDD06E5"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105E7103"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Basurero con tapa exclusivo para material de </w:t>
            </w:r>
            <w:r w:rsidRPr="00607741">
              <w:rPr>
                <w:rFonts w:ascii="Arial" w:hAnsi="Arial" w:cs="Arial"/>
                <w:w w:val="95"/>
                <w:sz w:val="16"/>
                <w:szCs w:val="16"/>
              </w:rPr>
              <w:t>higienización</w:t>
            </w:r>
          </w:p>
        </w:tc>
        <w:tc>
          <w:tcPr>
            <w:tcW w:w="0" w:type="auto"/>
            <w:vAlign w:val="center"/>
          </w:tcPr>
          <w:p w14:paraId="12223032"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449FB92B"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Antes y después del tiempo de desayuno y almuerzo</w:t>
            </w:r>
          </w:p>
        </w:tc>
        <w:tc>
          <w:tcPr>
            <w:tcW w:w="0" w:type="auto"/>
            <w:vAlign w:val="center"/>
          </w:tcPr>
          <w:p w14:paraId="3E8F79A4"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213A6C4F"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Limpieza UCR Maritza Monge</w:t>
            </w:r>
          </w:p>
        </w:tc>
      </w:tr>
      <w:tr w:rsidR="00D933BF" w:rsidRPr="00607741" w14:paraId="518F5E92" w14:textId="77777777" w:rsidTr="00F04E58">
        <w:trPr>
          <w:trHeight w:val="868"/>
        </w:trPr>
        <w:tc>
          <w:tcPr>
            <w:tcW w:w="0" w:type="auto"/>
            <w:vAlign w:val="center"/>
          </w:tcPr>
          <w:p w14:paraId="68786B73" w14:textId="77777777" w:rsidR="00D933BF" w:rsidRPr="00607741" w:rsidRDefault="00D933BF" w:rsidP="0015559E">
            <w:pPr>
              <w:pStyle w:val="TableParagraph"/>
              <w:rPr>
                <w:rFonts w:ascii="Arial" w:hAnsi="Arial" w:cs="Arial"/>
                <w:sz w:val="16"/>
                <w:szCs w:val="16"/>
              </w:rPr>
            </w:pPr>
            <w:r w:rsidRPr="00607741">
              <w:rPr>
                <w:rFonts w:ascii="Arial" w:hAnsi="Arial" w:cs="Arial"/>
                <w:w w:val="95"/>
                <w:sz w:val="16"/>
                <w:szCs w:val="16"/>
              </w:rPr>
              <w:t>13</w:t>
            </w:r>
          </w:p>
        </w:tc>
        <w:tc>
          <w:tcPr>
            <w:tcW w:w="0" w:type="auto"/>
            <w:vAlign w:val="center"/>
          </w:tcPr>
          <w:p w14:paraId="6EBF1A74" w14:textId="77777777" w:rsidR="00D933BF" w:rsidRPr="00607741" w:rsidRDefault="00D933BF" w:rsidP="0015559E">
            <w:pPr>
              <w:pStyle w:val="TableParagraph"/>
              <w:ind w:right="80"/>
              <w:rPr>
                <w:rFonts w:ascii="Arial" w:hAnsi="Arial" w:cs="Arial"/>
                <w:sz w:val="16"/>
                <w:szCs w:val="16"/>
              </w:rPr>
            </w:pPr>
            <w:r w:rsidRPr="00607741">
              <w:rPr>
                <w:rFonts w:ascii="Arial" w:hAnsi="Arial" w:cs="Arial"/>
                <w:sz w:val="16"/>
                <w:szCs w:val="16"/>
              </w:rPr>
              <w:t>Desinfectar con aerosol las salas después de realizar reuniones</w:t>
            </w:r>
          </w:p>
        </w:tc>
        <w:tc>
          <w:tcPr>
            <w:tcW w:w="904" w:type="dxa"/>
            <w:vAlign w:val="center"/>
          </w:tcPr>
          <w:p w14:paraId="3466C1C3"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652425C9"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36CA88F4"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Aerosol (Definir tipo)</w:t>
            </w:r>
          </w:p>
        </w:tc>
        <w:tc>
          <w:tcPr>
            <w:tcW w:w="0" w:type="auto"/>
            <w:vAlign w:val="center"/>
          </w:tcPr>
          <w:p w14:paraId="12F4D8ED" w14:textId="77777777" w:rsidR="00D933BF" w:rsidRPr="00607741" w:rsidRDefault="00D933BF" w:rsidP="0015559E">
            <w:pPr>
              <w:pStyle w:val="TableParagraph"/>
              <w:rPr>
                <w:rFonts w:ascii="Arial" w:hAnsi="Arial" w:cs="Arial"/>
                <w:sz w:val="16"/>
                <w:szCs w:val="16"/>
              </w:rPr>
            </w:pPr>
          </w:p>
        </w:tc>
        <w:tc>
          <w:tcPr>
            <w:tcW w:w="0" w:type="auto"/>
            <w:vAlign w:val="center"/>
          </w:tcPr>
          <w:p w14:paraId="5632BF3B" w14:textId="77777777" w:rsidR="00D933BF" w:rsidRPr="00607741" w:rsidRDefault="00D933BF" w:rsidP="0015559E">
            <w:pPr>
              <w:pStyle w:val="TableParagraph"/>
              <w:rPr>
                <w:rFonts w:ascii="Arial" w:hAnsi="Arial" w:cs="Arial"/>
                <w:sz w:val="16"/>
                <w:szCs w:val="16"/>
              </w:rPr>
            </w:pPr>
          </w:p>
        </w:tc>
        <w:tc>
          <w:tcPr>
            <w:tcW w:w="0" w:type="auto"/>
            <w:vAlign w:val="center"/>
          </w:tcPr>
          <w:p w14:paraId="73DF310B" w14:textId="77777777" w:rsidR="00D933BF" w:rsidRPr="00607741" w:rsidRDefault="00D933BF" w:rsidP="0015559E">
            <w:pPr>
              <w:pStyle w:val="TableParagraph"/>
              <w:ind w:right="92"/>
              <w:rPr>
                <w:rFonts w:ascii="Arial" w:hAnsi="Arial" w:cs="Arial"/>
                <w:sz w:val="16"/>
                <w:szCs w:val="16"/>
              </w:rPr>
            </w:pPr>
            <w:r w:rsidRPr="00607741">
              <w:rPr>
                <w:rFonts w:ascii="Arial" w:hAnsi="Arial" w:cs="Arial"/>
                <w:sz w:val="16"/>
                <w:szCs w:val="16"/>
              </w:rPr>
              <w:t xml:space="preserve">Cuando </w:t>
            </w:r>
            <w:r>
              <w:rPr>
                <w:rFonts w:ascii="Arial" w:hAnsi="Arial" w:cs="Arial"/>
                <w:sz w:val="16"/>
                <w:szCs w:val="16"/>
              </w:rPr>
              <w:t xml:space="preserve">  </w:t>
            </w:r>
            <w:r>
              <w:rPr>
                <w:rFonts w:ascii="Arial" w:hAnsi="Arial" w:cs="Arial"/>
                <w:w w:val="95"/>
                <w:sz w:val="16"/>
                <w:szCs w:val="16"/>
              </w:rPr>
              <w:t>sea necesario</w:t>
            </w:r>
          </w:p>
        </w:tc>
        <w:tc>
          <w:tcPr>
            <w:tcW w:w="0" w:type="auto"/>
            <w:vAlign w:val="center"/>
          </w:tcPr>
          <w:p w14:paraId="54696171"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69CBFBFF"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Limpieza UCR Maritza Monge</w:t>
            </w:r>
          </w:p>
        </w:tc>
      </w:tr>
      <w:tr w:rsidR="00D933BF" w:rsidRPr="00607741" w14:paraId="40F2E085" w14:textId="77777777" w:rsidTr="00F04E58">
        <w:trPr>
          <w:trHeight w:val="868"/>
        </w:trPr>
        <w:tc>
          <w:tcPr>
            <w:tcW w:w="0" w:type="auto"/>
            <w:vAlign w:val="center"/>
          </w:tcPr>
          <w:p w14:paraId="042BE753" w14:textId="77777777" w:rsidR="00D933BF" w:rsidRPr="00607741" w:rsidRDefault="00D933BF" w:rsidP="0015559E">
            <w:pPr>
              <w:pStyle w:val="TableParagraph"/>
              <w:rPr>
                <w:rFonts w:ascii="Arial" w:hAnsi="Arial" w:cs="Arial"/>
                <w:sz w:val="16"/>
                <w:szCs w:val="16"/>
              </w:rPr>
            </w:pPr>
            <w:r w:rsidRPr="00607741">
              <w:rPr>
                <w:rFonts w:ascii="Arial" w:hAnsi="Arial" w:cs="Arial"/>
                <w:w w:val="95"/>
                <w:sz w:val="16"/>
                <w:szCs w:val="16"/>
              </w:rPr>
              <w:t>14</w:t>
            </w:r>
          </w:p>
        </w:tc>
        <w:tc>
          <w:tcPr>
            <w:tcW w:w="0" w:type="auto"/>
            <w:vAlign w:val="center"/>
          </w:tcPr>
          <w:p w14:paraId="23561E4A" w14:textId="77777777" w:rsidR="00D933BF" w:rsidRPr="00607741" w:rsidRDefault="00D933BF" w:rsidP="0015559E">
            <w:pPr>
              <w:pStyle w:val="TableParagraph"/>
              <w:ind w:right="80"/>
              <w:rPr>
                <w:rFonts w:ascii="Arial" w:hAnsi="Arial" w:cs="Arial"/>
                <w:sz w:val="16"/>
                <w:szCs w:val="16"/>
              </w:rPr>
            </w:pPr>
            <w:r w:rsidRPr="00607741">
              <w:rPr>
                <w:rFonts w:ascii="Arial" w:hAnsi="Arial" w:cs="Arial"/>
                <w:sz w:val="16"/>
                <w:szCs w:val="16"/>
              </w:rPr>
              <w:t>Desinfectar el área de recepción. Uso constante del dispensador de alcohol en gel.</w:t>
            </w:r>
          </w:p>
        </w:tc>
        <w:tc>
          <w:tcPr>
            <w:tcW w:w="904" w:type="dxa"/>
            <w:vAlign w:val="center"/>
          </w:tcPr>
          <w:p w14:paraId="39D4CD22"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8</w:t>
            </w:r>
            <w:r w:rsidRPr="00607741">
              <w:rPr>
                <w:rFonts w:ascii="Arial" w:hAnsi="Arial" w:cs="Arial"/>
                <w:sz w:val="16"/>
                <w:szCs w:val="16"/>
              </w:rPr>
              <w:t>:00 am</w:t>
            </w:r>
          </w:p>
          <w:p w14:paraId="33CE596F"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 xml:space="preserve">a </w:t>
            </w:r>
            <w:r>
              <w:rPr>
                <w:rFonts w:ascii="Arial" w:hAnsi="Arial" w:cs="Arial"/>
                <w:sz w:val="16"/>
                <w:szCs w:val="16"/>
              </w:rPr>
              <w:t>5</w:t>
            </w:r>
            <w:r w:rsidRPr="00607741">
              <w:rPr>
                <w:rFonts w:ascii="Arial" w:hAnsi="Arial" w:cs="Arial"/>
                <w:sz w:val="16"/>
                <w:szCs w:val="16"/>
              </w:rPr>
              <w:t>:00 pm</w:t>
            </w:r>
          </w:p>
        </w:tc>
        <w:tc>
          <w:tcPr>
            <w:tcW w:w="1144" w:type="dxa"/>
            <w:vAlign w:val="center"/>
          </w:tcPr>
          <w:p w14:paraId="0E49C720"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Desinfectante</w:t>
            </w:r>
          </w:p>
        </w:tc>
        <w:tc>
          <w:tcPr>
            <w:tcW w:w="0" w:type="auto"/>
            <w:vAlign w:val="center"/>
          </w:tcPr>
          <w:p w14:paraId="3F68DB42" w14:textId="77777777" w:rsidR="00D933BF" w:rsidRPr="00607741" w:rsidRDefault="00D933BF" w:rsidP="0015559E">
            <w:pPr>
              <w:pStyle w:val="TableParagraph"/>
              <w:rPr>
                <w:rFonts w:ascii="Arial" w:hAnsi="Arial" w:cs="Arial"/>
                <w:sz w:val="16"/>
                <w:szCs w:val="16"/>
              </w:rPr>
            </w:pPr>
          </w:p>
        </w:tc>
        <w:tc>
          <w:tcPr>
            <w:tcW w:w="0" w:type="auto"/>
            <w:vAlign w:val="center"/>
          </w:tcPr>
          <w:p w14:paraId="34B05B81"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Guantes</w:t>
            </w:r>
            <w:r>
              <w:rPr>
                <w:rFonts w:ascii="Arial" w:hAnsi="Arial" w:cs="Arial"/>
                <w:sz w:val="16"/>
                <w:szCs w:val="16"/>
              </w:rPr>
              <w:t xml:space="preserve"> y mascarilla</w:t>
            </w:r>
          </w:p>
        </w:tc>
        <w:tc>
          <w:tcPr>
            <w:tcW w:w="0" w:type="auto"/>
            <w:vAlign w:val="center"/>
          </w:tcPr>
          <w:p w14:paraId="6CB3263F"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Al menos 3 veces al día</w:t>
            </w:r>
          </w:p>
        </w:tc>
        <w:tc>
          <w:tcPr>
            <w:tcW w:w="0" w:type="auto"/>
            <w:vAlign w:val="center"/>
          </w:tcPr>
          <w:p w14:paraId="2FCF3C8B" w14:textId="77777777" w:rsidR="00D933BF" w:rsidRPr="00607741" w:rsidRDefault="00D933BF" w:rsidP="0015559E">
            <w:pPr>
              <w:pStyle w:val="TableParagraph"/>
              <w:rPr>
                <w:rFonts w:ascii="Arial" w:hAnsi="Arial" w:cs="Arial"/>
                <w:sz w:val="16"/>
                <w:szCs w:val="16"/>
              </w:rPr>
            </w:pPr>
            <w:r w:rsidRPr="00607741">
              <w:rPr>
                <w:rFonts w:ascii="Arial" w:hAnsi="Arial" w:cs="Arial"/>
                <w:sz w:val="16"/>
                <w:szCs w:val="16"/>
              </w:rPr>
              <w:t>Contratista o personal de Limpieza</w:t>
            </w:r>
          </w:p>
        </w:tc>
        <w:tc>
          <w:tcPr>
            <w:tcW w:w="0" w:type="auto"/>
            <w:vAlign w:val="center"/>
          </w:tcPr>
          <w:p w14:paraId="3C526B80" w14:textId="77777777" w:rsidR="00D933BF" w:rsidRPr="00607741" w:rsidRDefault="00D933BF" w:rsidP="0015559E">
            <w:pPr>
              <w:pStyle w:val="TableParagraph"/>
              <w:rPr>
                <w:rFonts w:ascii="Arial" w:hAnsi="Arial" w:cs="Arial"/>
                <w:sz w:val="16"/>
                <w:szCs w:val="16"/>
              </w:rPr>
            </w:pPr>
            <w:r>
              <w:rPr>
                <w:rFonts w:ascii="Arial" w:hAnsi="Arial" w:cs="Arial"/>
                <w:sz w:val="16"/>
                <w:szCs w:val="16"/>
              </w:rPr>
              <w:t>SELIME</w:t>
            </w:r>
          </w:p>
        </w:tc>
      </w:tr>
    </w:tbl>
    <w:bookmarkEnd w:id="71"/>
    <w:p w14:paraId="409C320C" w14:textId="77777777" w:rsidR="00D933BF" w:rsidRDefault="00D933BF" w:rsidP="00D933BF">
      <w:pPr>
        <w:rPr>
          <w:rFonts w:cstheme="minorHAnsi"/>
          <w:lang w:val="es-ES"/>
        </w:rPr>
      </w:pPr>
      <w:r w:rsidRPr="008302A9">
        <w:rPr>
          <w:rFonts w:cstheme="minorHAnsi"/>
          <w:lang w:val="es-ES"/>
        </w:rPr>
        <w:t>Basado en el  “Protocolo Sub Sectorial del Ministerio de Cultura y Juventud para la Reactivación de Actividades Humanas en Museos, Bibliotecas y Archivos”.</w:t>
      </w:r>
    </w:p>
    <w:p w14:paraId="4338C722" w14:textId="77777777" w:rsidR="00D933BF" w:rsidRPr="00F27187" w:rsidRDefault="00D933BF" w:rsidP="00D222A7">
      <w:pPr>
        <w:pStyle w:val="Prrafodelista"/>
        <w:numPr>
          <w:ilvl w:val="0"/>
          <w:numId w:val="41"/>
        </w:numPr>
        <w:spacing w:after="160" w:line="259" w:lineRule="auto"/>
        <w:rPr>
          <w:rFonts w:cstheme="minorHAnsi"/>
          <w:lang w:val="es-ES"/>
        </w:rPr>
      </w:pPr>
      <w:r w:rsidRPr="00602A73">
        <w:rPr>
          <w:rFonts w:cstheme="minorHAnsi"/>
        </w:rPr>
        <w:t>La desinfección se lleva</w:t>
      </w:r>
      <w:r>
        <w:rPr>
          <w:rFonts w:cstheme="minorHAnsi"/>
        </w:rPr>
        <w:t xml:space="preserve"> a cabo con toallas de microfibra de color blanco para aplicación de desinfectante y color amarillo para limpieza. Las toallas se deberán cambiar por toallas limpias cada dos horas.</w:t>
      </w:r>
    </w:p>
    <w:p w14:paraId="743C35D8" w14:textId="77777777" w:rsidR="00D933BF" w:rsidRPr="003956E1" w:rsidRDefault="00D933BF" w:rsidP="00D222A7">
      <w:pPr>
        <w:pStyle w:val="Prrafodelista"/>
        <w:numPr>
          <w:ilvl w:val="0"/>
          <w:numId w:val="41"/>
        </w:numPr>
        <w:spacing w:after="160" w:line="259" w:lineRule="auto"/>
        <w:rPr>
          <w:rFonts w:cstheme="minorHAnsi"/>
          <w:lang w:val="es-ES"/>
        </w:rPr>
      </w:pPr>
      <w:r>
        <w:rPr>
          <w:rFonts w:cstheme="minorHAnsi"/>
        </w:rPr>
        <w:t>Solo se usarán toallas de papel desechable en los servicios sanitarios, comedor y zona de ingreso. En estos lugares se colocarán basureros identificados para colocar este tipo de deshechos.</w:t>
      </w:r>
    </w:p>
    <w:p w14:paraId="44EA9F26" w14:textId="77777777" w:rsidR="00D933BF" w:rsidRPr="008A22D1" w:rsidRDefault="00D933BF" w:rsidP="00D222A7">
      <w:pPr>
        <w:pStyle w:val="Prrafodelista"/>
        <w:numPr>
          <w:ilvl w:val="0"/>
          <w:numId w:val="41"/>
        </w:numPr>
        <w:spacing w:after="160" w:line="259" w:lineRule="auto"/>
        <w:rPr>
          <w:rFonts w:cstheme="minorHAnsi"/>
          <w:lang w:val="es-ES"/>
        </w:rPr>
      </w:pPr>
      <w:r>
        <w:rPr>
          <w:rFonts w:cstheme="minorHAnsi"/>
        </w:rPr>
        <w:t>Se debe definir el producto de desinfección que se ocupará en la VI.</w:t>
      </w:r>
    </w:p>
    <w:p w14:paraId="77E83C0F" w14:textId="77777777" w:rsidR="00D933BF" w:rsidRPr="008B0AD3" w:rsidRDefault="00D933BF" w:rsidP="00D222A7">
      <w:pPr>
        <w:pStyle w:val="Prrafodelista"/>
        <w:numPr>
          <w:ilvl w:val="0"/>
          <w:numId w:val="41"/>
        </w:numPr>
        <w:spacing w:after="160" w:line="259" w:lineRule="auto"/>
        <w:rPr>
          <w:rFonts w:cstheme="minorHAnsi"/>
          <w:lang w:val="es-ES"/>
        </w:rPr>
      </w:pPr>
      <w:r>
        <w:rPr>
          <w:rFonts w:cstheme="minorHAnsi"/>
        </w:rPr>
        <w:t>Se debe suplir de aspersores a los funcionarios para sus escritorios.</w:t>
      </w:r>
    </w:p>
    <w:p w14:paraId="235501B0" w14:textId="77777777" w:rsidR="00D933BF" w:rsidRPr="00602A73" w:rsidRDefault="00D933BF" w:rsidP="00D222A7">
      <w:pPr>
        <w:pStyle w:val="Prrafodelista"/>
        <w:numPr>
          <w:ilvl w:val="0"/>
          <w:numId w:val="41"/>
        </w:numPr>
        <w:spacing w:after="160" w:line="259" w:lineRule="auto"/>
        <w:rPr>
          <w:rFonts w:cstheme="minorHAnsi"/>
          <w:lang w:val="es-ES"/>
        </w:rPr>
      </w:pPr>
      <w:r>
        <w:rPr>
          <w:rFonts w:cstheme="minorHAnsi"/>
        </w:rPr>
        <w:t>Se deben colocar dispensadores de alcohol gel en las áreas comunes: recepción, comedor, fotocopiadora.</w:t>
      </w:r>
    </w:p>
    <w:p w14:paraId="513D6A42" w14:textId="77777777" w:rsidR="0013095B" w:rsidRDefault="0013095B">
      <w:pPr>
        <w:rPr>
          <w:rFonts w:ascii="Arial" w:eastAsia="Arial" w:hAnsi="Arial" w:cs="Arial"/>
          <w:smallCaps/>
          <w:color w:val="000000"/>
        </w:rPr>
      </w:pPr>
      <w:r>
        <w:rPr>
          <w:rFonts w:ascii="Arial" w:eastAsia="Arial" w:hAnsi="Arial" w:cs="Arial"/>
          <w:smallCaps/>
          <w:color w:val="000000"/>
        </w:rPr>
        <w:br w:type="page"/>
      </w:r>
    </w:p>
    <w:p w14:paraId="678C46D1" w14:textId="4E462A77" w:rsidR="0010228E" w:rsidRDefault="007660D2" w:rsidP="007660D2">
      <w:pPr>
        <w:jc w:val="right"/>
        <w:rPr>
          <w:b/>
        </w:rPr>
      </w:pPr>
      <w:r>
        <w:rPr>
          <w:noProof/>
          <w:lang w:eastAsia="es-CR"/>
        </w:rPr>
        <w:lastRenderedPageBreak/>
        <w:drawing>
          <wp:anchor distT="0" distB="0" distL="114300" distR="114300" simplePos="0" relativeHeight="251695104" behindDoc="0" locked="0" layoutInCell="1" allowOverlap="1" wp14:anchorId="6AC6D247" wp14:editId="1DACA09F">
            <wp:simplePos x="0" y="0"/>
            <wp:positionH relativeFrom="column">
              <wp:posOffset>-304800</wp:posOffset>
            </wp:positionH>
            <wp:positionV relativeFrom="paragraph">
              <wp:posOffset>3175</wp:posOffset>
            </wp:positionV>
            <wp:extent cx="1095375" cy="942975"/>
            <wp:effectExtent l="0" t="0" r="9525"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42759F82" wp14:editId="439826BC">
            <wp:extent cx="1125737" cy="94297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0B85B651" w14:textId="77777777" w:rsidR="0010228E" w:rsidRDefault="0010228E" w:rsidP="0010228E">
      <w:pPr>
        <w:rPr>
          <w:b/>
        </w:rPr>
      </w:pPr>
    </w:p>
    <w:p w14:paraId="3047941C" w14:textId="6915B77C" w:rsidR="0010228E" w:rsidRDefault="007F3D9A" w:rsidP="007F3D9A">
      <w:pPr>
        <w:pStyle w:val="Ttulo1"/>
        <w:jc w:val="center"/>
      </w:pPr>
      <w:bookmarkStart w:id="72" w:name="_Toc48163934"/>
      <w:r>
        <w:t xml:space="preserve">Anexo 5: </w:t>
      </w:r>
      <w:r w:rsidR="0010228E" w:rsidRPr="007F5A88">
        <w:t>Registro de Asistencia a Capacitación</w:t>
      </w:r>
      <w:bookmarkEnd w:id="72"/>
    </w:p>
    <w:p w14:paraId="527FD167" w14:textId="77777777" w:rsidR="0010228E" w:rsidRPr="007F5A88" w:rsidRDefault="0010228E" w:rsidP="00021489">
      <w:pPr>
        <w:jc w:val="center"/>
        <w:rPr>
          <w:b/>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5"/>
        <w:gridCol w:w="1970"/>
        <w:gridCol w:w="1512"/>
        <w:gridCol w:w="1970"/>
        <w:gridCol w:w="1970"/>
      </w:tblGrid>
      <w:tr w:rsidR="0010228E" w:rsidRPr="00607741" w14:paraId="21253B4E" w14:textId="77777777" w:rsidTr="0015559E">
        <w:trPr>
          <w:trHeight w:val="416"/>
        </w:trPr>
        <w:tc>
          <w:tcPr>
            <w:tcW w:w="5000" w:type="pct"/>
            <w:gridSpan w:val="5"/>
          </w:tcPr>
          <w:p w14:paraId="4509B9AF" w14:textId="77777777" w:rsidR="0010228E" w:rsidRPr="00607741" w:rsidRDefault="0010228E" w:rsidP="0015559E">
            <w:pPr>
              <w:pStyle w:val="TableParagraph"/>
              <w:spacing w:before="122"/>
              <w:ind w:left="3051" w:right="3048"/>
              <w:jc w:val="center"/>
              <w:rPr>
                <w:rFonts w:ascii="Arial" w:hAnsi="Arial" w:cs="Arial"/>
                <w:b/>
                <w:sz w:val="15"/>
              </w:rPr>
            </w:pPr>
            <w:r w:rsidRPr="00607741">
              <w:rPr>
                <w:rFonts w:ascii="Arial" w:hAnsi="Arial" w:cs="Arial"/>
                <w:b/>
                <w:w w:val="105"/>
                <w:sz w:val="15"/>
              </w:rPr>
              <w:t>REGISTRO DE ASISTENCIA CAPACITACIÓN</w:t>
            </w:r>
          </w:p>
        </w:tc>
      </w:tr>
      <w:tr w:rsidR="0010228E" w:rsidRPr="00607741" w14:paraId="1984473D" w14:textId="77777777" w:rsidTr="0015559E">
        <w:trPr>
          <w:trHeight w:val="144"/>
        </w:trPr>
        <w:tc>
          <w:tcPr>
            <w:tcW w:w="5000" w:type="pct"/>
            <w:gridSpan w:val="5"/>
            <w:tcBorders>
              <w:right w:val="single" w:sz="4" w:space="0" w:color="D3D3D3"/>
            </w:tcBorders>
          </w:tcPr>
          <w:p w14:paraId="2C60D2D0" w14:textId="77777777" w:rsidR="0010228E" w:rsidRPr="00607741" w:rsidRDefault="0010228E" w:rsidP="0015559E">
            <w:pPr>
              <w:pStyle w:val="TableParagraph"/>
              <w:rPr>
                <w:rFonts w:ascii="Arial" w:hAnsi="Arial" w:cs="Arial"/>
                <w:sz w:val="8"/>
              </w:rPr>
            </w:pPr>
          </w:p>
        </w:tc>
      </w:tr>
      <w:tr w:rsidR="0010228E" w:rsidRPr="00607741" w14:paraId="58C9AD32" w14:textId="77777777" w:rsidTr="0015559E">
        <w:trPr>
          <w:trHeight w:val="452"/>
        </w:trPr>
        <w:tc>
          <w:tcPr>
            <w:tcW w:w="728" w:type="pct"/>
          </w:tcPr>
          <w:p w14:paraId="02ADA231" w14:textId="77777777" w:rsidR="0010228E" w:rsidRPr="00607741" w:rsidRDefault="0010228E" w:rsidP="0015559E">
            <w:pPr>
              <w:pStyle w:val="TableParagraph"/>
              <w:spacing w:before="3"/>
              <w:jc w:val="center"/>
              <w:rPr>
                <w:rFonts w:ascii="Arial" w:hAnsi="Arial" w:cs="Arial"/>
                <w:sz w:val="15"/>
              </w:rPr>
            </w:pPr>
          </w:p>
          <w:p w14:paraId="5A33D9A9" w14:textId="77777777" w:rsidR="0010228E" w:rsidRPr="00607741" w:rsidRDefault="0010228E" w:rsidP="0015559E">
            <w:pPr>
              <w:pStyle w:val="TableParagraph"/>
              <w:spacing w:before="1"/>
              <w:ind w:right="20"/>
              <w:jc w:val="center"/>
              <w:rPr>
                <w:rFonts w:ascii="Arial" w:hAnsi="Arial" w:cs="Arial"/>
                <w:b/>
                <w:sz w:val="11"/>
              </w:rPr>
            </w:pPr>
            <w:r w:rsidRPr="00607741">
              <w:rPr>
                <w:rFonts w:ascii="Arial" w:hAnsi="Arial" w:cs="Arial"/>
                <w:b/>
                <w:w w:val="105"/>
                <w:sz w:val="11"/>
              </w:rPr>
              <w:t>TEMA:</w:t>
            </w:r>
          </w:p>
        </w:tc>
        <w:tc>
          <w:tcPr>
            <w:tcW w:w="1134" w:type="pct"/>
          </w:tcPr>
          <w:p w14:paraId="12321A84" w14:textId="77777777" w:rsidR="0010228E" w:rsidRPr="00607741" w:rsidRDefault="0010228E" w:rsidP="0015559E">
            <w:pPr>
              <w:pStyle w:val="TableParagraph"/>
              <w:spacing w:before="3"/>
              <w:jc w:val="center"/>
              <w:rPr>
                <w:rFonts w:ascii="Arial" w:hAnsi="Arial" w:cs="Arial"/>
                <w:sz w:val="15"/>
              </w:rPr>
            </w:pPr>
          </w:p>
          <w:p w14:paraId="272FF692" w14:textId="77777777" w:rsidR="0010228E" w:rsidRPr="00607741" w:rsidRDefault="0010228E" w:rsidP="0015559E">
            <w:pPr>
              <w:pStyle w:val="TableParagraph"/>
              <w:spacing w:before="1"/>
              <w:ind w:left="185"/>
              <w:jc w:val="center"/>
              <w:rPr>
                <w:rFonts w:ascii="Arial" w:hAnsi="Arial" w:cs="Arial"/>
                <w:b/>
                <w:sz w:val="11"/>
              </w:rPr>
            </w:pPr>
            <w:r>
              <w:rPr>
                <w:rFonts w:ascii="Arial" w:hAnsi="Arial" w:cs="Arial"/>
                <w:b/>
                <w:w w:val="105"/>
                <w:sz w:val="11"/>
              </w:rPr>
              <w:t>Limpieza y D</w:t>
            </w:r>
            <w:r w:rsidRPr="00607741">
              <w:rPr>
                <w:rFonts w:ascii="Arial" w:hAnsi="Arial" w:cs="Arial"/>
                <w:b/>
                <w:w w:val="105"/>
                <w:sz w:val="11"/>
              </w:rPr>
              <w:t>esinfección ( )</w:t>
            </w:r>
          </w:p>
        </w:tc>
        <w:tc>
          <w:tcPr>
            <w:tcW w:w="870" w:type="pct"/>
          </w:tcPr>
          <w:p w14:paraId="761316DA" w14:textId="77777777" w:rsidR="0010228E" w:rsidRPr="00607741" w:rsidRDefault="0010228E" w:rsidP="0015559E">
            <w:pPr>
              <w:pStyle w:val="TableParagraph"/>
              <w:spacing w:before="3"/>
              <w:rPr>
                <w:rFonts w:ascii="Arial" w:hAnsi="Arial" w:cs="Arial"/>
                <w:sz w:val="15"/>
              </w:rPr>
            </w:pPr>
          </w:p>
          <w:p w14:paraId="5560A4E7" w14:textId="77777777" w:rsidR="0010228E" w:rsidRPr="00607741" w:rsidRDefault="0010228E" w:rsidP="0015559E">
            <w:pPr>
              <w:pStyle w:val="TableParagraph"/>
              <w:spacing w:before="1"/>
              <w:ind w:left="81" w:right="81"/>
              <w:jc w:val="center"/>
              <w:rPr>
                <w:rFonts w:ascii="Arial" w:hAnsi="Arial" w:cs="Arial"/>
                <w:b/>
                <w:sz w:val="11"/>
              </w:rPr>
            </w:pPr>
            <w:r>
              <w:rPr>
                <w:rFonts w:ascii="Arial" w:hAnsi="Arial" w:cs="Arial"/>
                <w:b/>
                <w:w w:val="105"/>
                <w:sz w:val="11"/>
              </w:rPr>
              <w:t>Manejo de R</w:t>
            </w:r>
            <w:r w:rsidRPr="00607741">
              <w:rPr>
                <w:rFonts w:ascii="Arial" w:hAnsi="Arial" w:cs="Arial"/>
                <w:b/>
                <w:w w:val="105"/>
                <w:sz w:val="11"/>
              </w:rPr>
              <w:t>esiduos ( )</w:t>
            </w:r>
          </w:p>
        </w:tc>
        <w:tc>
          <w:tcPr>
            <w:tcW w:w="1134" w:type="pct"/>
          </w:tcPr>
          <w:p w14:paraId="77A3078F" w14:textId="77777777" w:rsidR="0010228E" w:rsidRPr="00607741" w:rsidRDefault="0010228E" w:rsidP="0015559E">
            <w:pPr>
              <w:pStyle w:val="TableParagraph"/>
              <w:spacing w:before="13"/>
              <w:ind w:left="52" w:hanging="15"/>
              <w:jc w:val="center"/>
              <w:rPr>
                <w:rFonts w:ascii="Arial" w:hAnsi="Arial" w:cs="Arial"/>
                <w:b/>
                <w:sz w:val="11"/>
              </w:rPr>
            </w:pPr>
            <w:r w:rsidRPr="00607741">
              <w:rPr>
                <w:rFonts w:ascii="Arial" w:hAnsi="Arial" w:cs="Arial"/>
                <w:b/>
                <w:w w:val="105"/>
                <w:sz w:val="11"/>
              </w:rPr>
              <w:t>Uso correcto y retiro de los EPP</w:t>
            </w:r>
          </w:p>
          <w:p w14:paraId="4465EA64" w14:textId="77777777" w:rsidR="0010228E" w:rsidRPr="00607741" w:rsidRDefault="0010228E" w:rsidP="0015559E">
            <w:pPr>
              <w:pStyle w:val="TableParagraph"/>
              <w:spacing w:before="4" w:line="150" w:lineRule="atLeast"/>
              <w:ind w:left="883" w:right="45" w:hanging="831"/>
              <w:jc w:val="center"/>
              <w:rPr>
                <w:rFonts w:ascii="Arial" w:hAnsi="Arial" w:cs="Arial"/>
                <w:b/>
                <w:sz w:val="11"/>
              </w:rPr>
            </w:pPr>
            <w:r w:rsidRPr="00607741">
              <w:rPr>
                <w:rFonts w:ascii="Arial" w:hAnsi="Arial" w:cs="Arial"/>
                <w:b/>
                <w:w w:val="105"/>
                <w:sz w:val="11"/>
              </w:rPr>
              <w:t>y su desinfección o eliminación ( )</w:t>
            </w:r>
          </w:p>
        </w:tc>
        <w:tc>
          <w:tcPr>
            <w:tcW w:w="1134" w:type="pct"/>
          </w:tcPr>
          <w:p w14:paraId="14DDD878" w14:textId="77777777" w:rsidR="0010228E" w:rsidRPr="00607741" w:rsidRDefault="0010228E" w:rsidP="0015559E">
            <w:pPr>
              <w:pStyle w:val="TableParagraph"/>
              <w:spacing w:before="3"/>
              <w:rPr>
                <w:rFonts w:ascii="Arial" w:hAnsi="Arial" w:cs="Arial"/>
                <w:sz w:val="15"/>
              </w:rPr>
            </w:pPr>
          </w:p>
          <w:p w14:paraId="1DC63AC7" w14:textId="77777777" w:rsidR="0010228E" w:rsidRPr="00607741" w:rsidRDefault="0010228E" w:rsidP="0015559E">
            <w:pPr>
              <w:pStyle w:val="TableParagraph"/>
              <w:spacing w:before="1"/>
              <w:ind w:left="718" w:right="713"/>
              <w:jc w:val="center"/>
              <w:rPr>
                <w:rFonts w:ascii="Arial" w:hAnsi="Arial" w:cs="Arial"/>
                <w:b/>
                <w:sz w:val="11"/>
              </w:rPr>
            </w:pPr>
            <w:r w:rsidRPr="00607741">
              <w:rPr>
                <w:rFonts w:ascii="Arial" w:hAnsi="Arial" w:cs="Arial"/>
                <w:b/>
                <w:w w:val="105"/>
                <w:sz w:val="11"/>
              </w:rPr>
              <w:t>Otro ( )</w:t>
            </w:r>
          </w:p>
        </w:tc>
      </w:tr>
      <w:tr w:rsidR="0010228E" w:rsidRPr="00607741" w14:paraId="73CA150F" w14:textId="77777777" w:rsidTr="0015559E">
        <w:trPr>
          <w:trHeight w:val="298"/>
        </w:trPr>
        <w:tc>
          <w:tcPr>
            <w:tcW w:w="728" w:type="pct"/>
          </w:tcPr>
          <w:p w14:paraId="4C064D40" w14:textId="77777777" w:rsidR="0010228E" w:rsidRPr="00607741" w:rsidRDefault="0010228E" w:rsidP="0015559E">
            <w:pPr>
              <w:pStyle w:val="TableParagraph"/>
              <w:spacing w:before="13"/>
              <w:rPr>
                <w:rFonts w:ascii="Arial" w:hAnsi="Arial" w:cs="Arial"/>
                <w:b/>
                <w:sz w:val="11"/>
              </w:rPr>
            </w:pPr>
            <w:r w:rsidRPr="00607741">
              <w:rPr>
                <w:rFonts w:ascii="Arial" w:hAnsi="Arial" w:cs="Arial"/>
                <w:b/>
                <w:w w:val="105"/>
                <w:sz w:val="11"/>
              </w:rPr>
              <w:t>NOMBRE</w:t>
            </w:r>
            <w:r w:rsidRPr="00607741">
              <w:rPr>
                <w:rFonts w:ascii="Arial" w:hAnsi="Arial" w:cs="Arial"/>
                <w:b/>
                <w:spacing w:val="15"/>
                <w:w w:val="105"/>
                <w:sz w:val="11"/>
              </w:rPr>
              <w:t xml:space="preserve"> </w:t>
            </w:r>
            <w:r w:rsidRPr="00607741">
              <w:rPr>
                <w:rFonts w:ascii="Arial" w:hAnsi="Arial" w:cs="Arial"/>
                <w:b/>
                <w:w w:val="105"/>
                <w:sz w:val="11"/>
              </w:rPr>
              <w:t>DEL</w:t>
            </w:r>
          </w:p>
          <w:p w14:paraId="28CE7448" w14:textId="77777777" w:rsidR="0010228E" w:rsidRPr="00607741" w:rsidRDefault="0010228E" w:rsidP="0015559E">
            <w:pPr>
              <w:pStyle w:val="TableParagraph"/>
              <w:spacing w:before="28" w:line="111" w:lineRule="exact"/>
              <w:rPr>
                <w:rFonts w:ascii="Arial" w:hAnsi="Arial" w:cs="Arial"/>
                <w:b/>
                <w:sz w:val="11"/>
              </w:rPr>
            </w:pPr>
            <w:r w:rsidRPr="00607741">
              <w:rPr>
                <w:rFonts w:ascii="Arial" w:hAnsi="Arial" w:cs="Arial"/>
                <w:b/>
                <w:w w:val="105"/>
                <w:sz w:val="11"/>
              </w:rPr>
              <w:t>INSTRUCTOR:</w:t>
            </w:r>
          </w:p>
        </w:tc>
        <w:tc>
          <w:tcPr>
            <w:tcW w:w="4272" w:type="pct"/>
            <w:gridSpan w:val="4"/>
          </w:tcPr>
          <w:p w14:paraId="134FB471" w14:textId="77777777" w:rsidR="0010228E" w:rsidRPr="00607741" w:rsidRDefault="0010228E" w:rsidP="0015559E">
            <w:pPr>
              <w:pStyle w:val="TableParagraph"/>
              <w:rPr>
                <w:rFonts w:ascii="Arial" w:hAnsi="Arial" w:cs="Arial"/>
                <w:sz w:val="12"/>
              </w:rPr>
            </w:pPr>
          </w:p>
        </w:tc>
      </w:tr>
      <w:tr w:rsidR="0010228E" w:rsidRPr="00607741" w14:paraId="795A96A8" w14:textId="77777777" w:rsidTr="0015559E">
        <w:trPr>
          <w:trHeight w:val="144"/>
        </w:trPr>
        <w:tc>
          <w:tcPr>
            <w:tcW w:w="5000" w:type="pct"/>
            <w:gridSpan w:val="5"/>
          </w:tcPr>
          <w:p w14:paraId="2A96E1A1" w14:textId="77777777" w:rsidR="0010228E" w:rsidRPr="007F5A88" w:rsidRDefault="0010228E" w:rsidP="0015559E">
            <w:pPr>
              <w:pStyle w:val="TableParagraph"/>
              <w:spacing w:before="86"/>
              <w:ind w:left="81" w:right="80"/>
              <w:jc w:val="center"/>
              <w:rPr>
                <w:rFonts w:ascii="Arial" w:hAnsi="Arial" w:cs="Arial"/>
                <w:b/>
                <w:w w:val="105"/>
                <w:sz w:val="11"/>
              </w:rPr>
            </w:pPr>
          </w:p>
        </w:tc>
      </w:tr>
      <w:tr w:rsidR="0010228E" w:rsidRPr="00607741" w14:paraId="7C800AF7" w14:textId="77777777" w:rsidTr="0015559E">
        <w:trPr>
          <w:trHeight w:val="291"/>
        </w:trPr>
        <w:tc>
          <w:tcPr>
            <w:tcW w:w="1862" w:type="pct"/>
            <w:gridSpan w:val="2"/>
          </w:tcPr>
          <w:p w14:paraId="23529B93" w14:textId="77777777" w:rsidR="0010228E" w:rsidRPr="00607741" w:rsidRDefault="0010228E" w:rsidP="0015559E">
            <w:pPr>
              <w:pStyle w:val="TableParagraph"/>
              <w:spacing w:before="79"/>
              <w:ind w:left="678"/>
              <w:rPr>
                <w:rFonts w:ascii="Arial" w:hAnsi="Arial" w:cs="Arial"/>
                <w:b/>
                <w:sz w:val="11"/>
              </w:rPr>
            </w:pPr>
            <w:r w:rsidRPr="00607741">
              <w:rPr>
                <w:rFonts w:ascii="Arial" w:hAnsi="Arial" w:cs="Arial"/>
                <w:b/>
                <w:w w:val="105"/>
                <w:sz w:val="11"/>
              </w:rPr>
              <w:t>NOMBRE DEL PARTICIPANTE</w:t>
            </w:r>
          </w:p>
        </w:tc>
        <w:tc>
          <w:tcPr>
            <w:tcW w:w="870" w:type="pct"/>
          </w:tcPr>
          <w:p w14:paraId="332729A6" w14:textId="77777777" w:rsidR="0010228E" w:rsidRPr="00607741" w:rsidRDefault="0010228E" w:rsidP="0015559E">
            <w:pPr>
              <w:pStyle w:val="TableParagraph"/>
              <w:spacing w:before="86"/>
              <w:ind w:left="81" w:right="80"/>
              <w:jc w:val="center"/>
              <w:rPr>
                <w:rFonts w:ascii="Arial" w:hAnsi="Arial" w:cs="Arial"/>
                <w:b/>
                <w:sz w:val="11"/>
              </w:rPr>
            </w:pPr>
            <w:r w:rsidRPr="00607741">
              <w:rPr>
                <w:rFonts w:ascii="Arial" w:hAnsi="Arial" w:cs="Arial"/>
                <w:b/>
                <w:w w:val="105"/>
                <w:sz w:val="11"/>
              </w:rPr>
              <w:t>DIA</w:t>
            </w:r>
          </w:p>
        </w:tc>
        <w:tc>
          <w:tcPr>
            <w:tcW w:w="1134" w:type="pct"/>
          </w:tcPr>
          <w:p w14:paraId="00759795" w14:textId="77777777" w:rsidR="0010228E" w:rsidRPr="007F5A88" w:rsidRDefault="0010228E" w:rsidP="0015559E">
            <w:pPr>
              <w:pStyle w:val="TableParagraph"/>
              <w:spacing w:before="86"/>
              <w:ind w:left="81" w:right="80"/>
              <w:jc w:val="center"/>
              <w:rPr>
                <w:rFonts w:ascii="Arial" w:hAnsi="Arial" w:cs="Arial"/>
                <w:b/>
                <w:w w:val="105"/>
                <w:sz w:val="11"/>
              </w:rPr>
            </w:pPr>
            <w:r w:rsidRPr="007F5A88">
              <w:rPr>
                <w:rFonts w:ascii="Arial" w:hAnsi="Arial" w:cs="Arial"/>
                <w:b/>
                <w:w w:val="105"/>
                <w:sz w:val="11"/>
              </w:rPr>
              <w:t>HORA</w:t>
            </w:r>
          </w:p>
        </w:tc>
        <w:tc>
          <w:tcPr>
            <w:tcW w:w="1134" w:type="pct"/>
          </w:tcPr>
          <w:p w14:paraId="3A44CD2D" w14:textId="77777777" w:rsidR="0010228E" w:rsidRPr="00607741" w:rsidRDefault="0010228E" w:rsidP="0015559E">
            <w:pPr>
              <w:pStyle w:val="TableParagraph"/>
              <w:spacing w:before="86"/>
              <w:ind w:left="713" w:right="713"/>
              <w:jc w:val="center"/>
              <w:rPr>
                <w:rFonts w:ascii="Arial" w:hAnsi="Arial" w:cs="Arial"/>
                <w:b/>
                <w:sz w:val="11"/>
              </w:rPr>
            </w:pPr>
            <w:r w:rsidRPr="00607741">
              <w:rPr>
                <w:rFonts w:ascii="Arial" w:hAnsi="Arial" w:cs="Arial"/>
                <w:b/>
                <w:w w:val="105"/>
                <w:sz w:val="11"/>
              </w:rPr>
              <w:t>FIRMA</w:t>
            </w:r>
          </w:p>
        </w:tc>
      </w:tr>
      <w:tr w:rsidR="0010228E" w:rsidRPr="00607741" w14:paraId="082424AB" w14:textId="77777777" w:rsidTr="0015559E">
        <w:trPr>
          <w:trHeight w:val="577"/>
        </w:trPr>
        <w:tc>
          <w:tcPr>
            <w:tcW w:w="1862" w:type="pct"/>
            <w:gridSpan w:val="2"/>
          </w:tcPr>
          <w:p w14:paraId="5731A64E" w14:textId="77777777" w:rsidR="0010228E" w:rsidRPr="00607741" w:rsidRDefault="0010228E" w:rsidP="0015559E">
            <w:pPr>
              <w:pStyle w:val="TableParagraph"/>
              <w:rPr>
                <w:rFonts w:ascii="Arial" w:hAnsi="Arial" w:cs="Arial"/>
                <w:sz w:val="12"/>
              </w:rPr>
            </w:pPr>
          </w:p>
        </w:tc>
        <w:tc>
          <w:tcPr>
            <w:tcW w:w="870" w:type="pct"/>
          </w:tcPr>
          <w:p w14:paraId="26C5F2DA" w14:textId="77777777" w:rsidR="0010228E" w:rsidRPr="00607741" w:rsidRDefault="0010228E" w:rsidP="0015559E">
            <w:pPr>
              <w:pStyle w:val="TableParagraph"/>
              <w:rPr>
                <w:rFonts w:ascii="Arial" w:hAnsi="Arial" w:cs="Arial"/>
                <w:sz w:val="12"/>
              </w:rPr>
            </w:pPr>
          </w:p>
        </w:tc>
        <w:tc>
          <w:tcPr>
            <w:tcW w:w="1134" w:type="pct"/>
          </w:tcPr>
          <w:p w14:paraId="130259FC" w14:textId="77777777" w:rsidR="0010228E" w:rsidRPr="00607741" w:rsidRDefault="0010228E" w:rsidP="0015559E">
            <w:pPr>
              <w:pStyle w:val="TableParagraph"/>
              <w:rPr>
                <w:rFonts w:ascii="Arial" w:hAnsi="Arial" w:cs="Arial"/>
                <w:sz w:val="12"/>
              </w:rPr>
            </w:pPr>
          </w:p>
        </w:tc>
        <w:tc>
          <w:tcPr>
            <w:tcW w:w="1134" w:type="pct"/>
          </w:tcPr>
          <w:p w14:paraId="5C42C248" w14:textId="77777777" w:rsidR="0010228E" w:rsidRPr="00607741" w:rsidRDefault="0010228E" w:rsidP="0015559E">
            <w:pPr>
              <w:pStyle w:val="TableParagraph"/>
              <w:rPr>
                <w:rFonts w:ascii="Arial" w:hAnsi="Arial" w:cs="Arial"/>
                <w:sz w:val="12"/>
              </w:rPr>
            </w:pPr>
          </w:p>
        </w:tc>
      </w:tr>
      <w:tr w:rsidR="0010228E" w:rsidRPr="00607741" w14:paraId="173F1489" w14:textId="77777777" w:rsidTr="0015559E">
        <w:trPr>
          <w:trHeight w:val="577"/>
        </w:trPr>
        <w:tc>
          <w:tcPr>
            <w:tcW w:w="1862" w:type="pct"/>
            <w:gridSpan w:val="2"/>
          </w:tcPr>
          <w:p w14:paraId="6D9F65CC" w14:textId="77777777" w:rsidR="0010228E" w:rsidRPr="00607741" w:rsidRDefault="0010228E" w:rsidP="0015559E">
            <w:pPr>
              <w:pStyle w:val="TableParagraph"/>
              <w:rPr>
                <w:rFonts w:ascii="Arial" w:hAnsi="Arial" w:cs="Arial"/>
                <w:sz w:val="12"/>
              </w:rPr>
            </w:pPr>
          </w:p>
        </w:tc>
        <w:tc>
          <w:tcPr>
            <w:tcW w:w="870" w:type="pct"/>
          </w:tcPr>
          <w:p w14:paraId="17112D5C" w14:textId="77777777" w:rsidR="0010228E" w:rsidRPr="00607741" w:rsidRDefault="0010228E" w:rsidP="0015559E">
            <w:pPr>
              <w:pStyle w:val="TableParagraph"/>
              <w:rPr>
                <w:rFonts w:ascii="Arial" w:hAnsi="Arial" w:cs="Arial"/>
                <w:sz w:val="12"/>
              </w:rPr>
            </w:pPr>
          </w:p>
        </w:tc>
        <w:tc>
          <w:tcPr>
            <w:tcW w:w="1134" w:type="pct"/>
          </w:tcPr>
          <w:p w14:paraId="0905EBC8" w14:textId="77777777" w:rsidR="0010228E" w:rsidRPr="00607741" w:rsidRDefault="0010228E" w:rsidP="0015559E">
            <w:pPr>
              <w:pStyle w:val="TableParagraph"/>
              <w:rPr>
                <w:rFonts w:ascii="Arial" w:hAnsi="Arial" w:cs="Arial"/>
                <w:sz w:val="12"/>
              </w:rPr>
            </w:pPr>
          </w:p>
        </w:tc>
        <w:tc>
          <w:tcPr>
            <w:tcW w:w="1134" w:type="pct"/>
          </w:tcPr>
          <w:p w14:paraId="43330477" w14:textId="77777777" w:rsidR="0010228E" w:rsidRPr="00607741" w:rsidRDefault="0010228E" w:rsidP="0015559E">
            <w:pPr>
              <w:pStyle w:val="TableParagraph"/>
              <w:rPr>
                <w:rFonts w:ascii="Arial" w:hAnsi="Arial" w:cs="Arial"/>
                <w:sz w:val="12"/>
              </w:rPr>
            </w:pPr>
          </w:p>
        </w:tc>
      </w:tr>
      <w:tr w:rsidR="0010228E" w:rsidRPr="00607741" w14:paraId="4B4DF0D2" w14:textId="77777777" w:rsidTr="0015559E">
        <w:trPr>
          <w:trHeight w:val="379"/>
        </w:trPr>
        <w:tc>
          <w:tcPr>
            <w:tcW w:w="1862" w:type="pct"/>
            <w:gridSpan w:val="2"/>
          </w:tcPr>
          <w:p w14:paraId="6A03944C" w14:textId="77777777" w:rsidR="0010228E" w:rsidRPr="00607741" w:rsidRDefault="0010228E" w:rsidP="0015559E">
            <w:pPr>
              <w:pStyle w:val="TableParagraph"/>
              <w:rPr>
                <w:rFonts w:ascii="Arial" w:hAnsi="Arial" w:cs="Arial"/>
                <w:sz w:val="12"/>
              </w:rPr>
            </w:pPr>
          </w:p>
        </w:tc>
        <w:tc>
          <w:tcPr>
            <w:tcW w:w="870" w:type="pct"/>
          </w:tcPr>
          <w:p w14:paraId="265D2138" w14:textId="77777777" w:rsidR="0010228E" w:rsidRPr="00607741" w:rsidRDefault="0010228E" w:rsidP="0015559E">
            <w:pPr>
              <w:pStyle w:val="TableParagraph"/>
              <w:rPr>
                <w:rFonts w:ascii="Arial" w:hAnsi="Arial" w:cs="Arial"/>
                <w:sz w:val="12"/>
              </w:rPr>
            </w:pPr>
          </w:p>
        </w:tc>
        <w:tc>
          <w:tcPr>
            <w:tcW w:w="1134" w:type="pct"/>
          </w:tcPr>
          <w:p w14:paraId="5DD0339D" w14:textId="77777777" w:rsidR="0010228E" w:rsidRPr="00607741" w:rsidRDefault="0010228E" w:rsidP="0015559E">
            <w:pPr>
              <w:pStyle w:val="TableParagraph"/>
              <w:rPr>
                <w:rFonts w:ascii="Arial" w:hAnsi="Arial" w:cs="Arial"/>
                <w:sz w:val="12"/>
              </w:rPr>
            </w:pPr>
          </w:p>
        </w:tc>
        <w:tc>
          <w:tcPr>
            <w:tcW w:w="1134" w:type="pct"/>
          </w:tcPr>
          <w:p w14:paraId="1758F8D0" w14:textId="77777777" w:rsidR="0010228E" w:rsidRPr="00607741" w:rsidRDefault="0010228E" w:rsidP="0015559E">
            <w:pPr>
              <w:pStyle w:val="TableParagraph"/>
              <w:rPr>
                <w:rFonts w:ascii="Arial" w:hAnsi="Arial" w:cs="Arial"/>
                <w:sz w:val="12"/>
              </w:rPr>
            </w:pPr>
          </w:p>
        </w:tc>
      </w:tr>
      <w:tr w:rsidR="0010228E" w:rsidRPr="00607741" w14:paraId="4F995007" w14:textId="77777777" w:rsidTr="0015559E">
        <w:trPr>
          <w:trHeight w:val="379"/>
        </w:trPr>
        <w:tc>
          <w:tcPr>
            <w:tcW w:w="1862" w:type="pct"/>
            <w:gridSpan w:val="2"/>
          </w:tcPr>
          <w:p w14:paraId="081C770B" w14:textId="77777777" w:rsidR="0010228E" w:rsidRPr="00607741" w:rsidRDefault="0010228E" w:rsidP="0015559E">
            <w:pPr>
              <w:pStyle w:val="TableParagraph"/>
              <w:rPr>
                <w:rFonts w:ascii="Arial" w:hAnsi="Arial" w:cs="Arial"/>
                <w:sz w:val="12"/>
              </w:rPr>
            </w:pPr>
          </w:p>
        </w:tc>
        <w:tc>
          <w:tcPr>
            <w:tcW w:w="870" w:type="pct"/>
          </w:tcPr>
          <w:p w14:paraId="470F90CD" w14:textId="77777777" w:rsidR="0010228E" w:rsidRPr="00607741" w:rsidRDefault="0010228E" w:rsidP="0015559E">
            <w:pPr>
              <w:pStyle w:val="TableParagraph"/>
              <w:rPr>
                <w:rFonts w:ascii="Arial" w:hAnsi="Arial" w:cs="Arial"/>
                <w:sz w:val="12"/>
              </w:rPr>
            </w:pPr>
          </w:p>
        </w:tc>
        <w:tc>
          <w:tcPr>
            <w:tcW w:w="1134" w:type="pct"/>
          </w:tcPr>
          <w:p w14:paraId="3B32DDF7" w14:textId="77777777" w:rsidR="0010228E" w:rsidRPr="00607741" w:rsidRDefault="0010228E" w:rsidP="0015559E">
            <w:pPr>
              <w:pStyle w:val="TableParagraph"/>
              <w:rPr>
                <w:rFonts w:ascii="Arial" w:hAnsi="Arial" w:cs="Arial"/>
                <w:sz w:val="12"/>
              </w:rPr>
            </w:pPr>
          </w:p>
        </w:tc>
        <w:tc>
          <w:tcPr>
            <w:tcW w:w="1134" w:type="pct"/>
          </w:tcPr>
          <w:p w14:paraId="297A303D" w14:textId="77777777" w:rsidR="0010228E" w:rsidRPr="00607741" w:rsidRDefault="0010228E" w:rsidP="0015559E">
            <w:pPr>
              <w:pStyle w:val="TableParagraph"/>
              <w:rPr>
                <w:rFonts w:ascii="Arial" w:hAnsi="Arial" w:cs="Arial"/>
                <w:sz w:val="12"/>
              </w:rPr>
            </w:pPr>
          </w:p>
        </w:tc>
      </w:tr>
      <w:tr w:rsidR="0010228E" w:rsidRPr="00607741" w14:paraId="5F66406D" w14:textId="77777777" w:rsidTr="0015559E">
        <w:trPr>
          <w:trHeight w:val="379"/>
        </w:trPr>
        <w:tc>
          <w:tcPr>
            <w:tcW w:w="1862" w:type="pct"/>
            <w:gridSpan w:val="2"/>
          </w:tcPr>
          <w:p w14:paraId="479FFB67" w14:textId="77777777" w:rsidR="0010228E" w:rsidRPr="00607741" w:rsidRDefault="0010228E" w:rsidP="0015559E">
            <w:pPr>
              <w:pStyle w:val="TableParagraph"/>
              <w:rPr>
                <w:rFonts w:ascii="Arial" w:hAnsi="Arial" w:cs="Arial"/>
                <w:sz w:val="12"/>
              </w:rPr>
            </w:pPr>
          </w:p>
        </w:tc>
        <w:tc>
          <w:tcPr>
            <w:tcW w:w="870" w:type="pct"/>
          </w:tcPr>
          <w:p w14:paraId="5F7C769B" w14:textId="77777777" w:rsidR="0010228E" w:rsidRPr="00607741" w:rsidRDefault="0010228E" w:rsidP="0015559E">
            <w:pPr>
              <w:pStyle w:val="TableParagraph"/>
              <w:rPr>
                <w:rFonts w:ascii="Arial" w:hAnsi="Arial" w:cs="Arial"/>
                <w:sz w:val="12"/>
              </w:rPr>
            </w:pPr>
          </w:p>
        </w:tc>
        <w:tc>
          <w:tcPr>
            <w:tcW w:w="1134" w:type="pct"/>
          </w:tcPr>
          <w:p w14:paraId="44DF107E" w14:textId="77777777" w:rsidR="0010228E" w:rsidRPr="00607741" w:rsidRDefault="0010228E" w:rsidP="0015559E">
            <w:pPr>
              <w:pStyle w:val="TableParagraph"/>
              <w:rPr>
                <w:rFonts w:ascii="Arial" w:hAnsi="Arial" w:cs="Arial"/>
                <w:sz w:val="12"/>
              </w:rPr>
            </w:pPr>
          </w:p>
        </w:tc>
        <w:tc>
          <w:tcPr>
            <w:tcW w:w="1134" w:type="pct"/>
          </w:tcPr>
          <w:p w14:paraId="3C88991A" w14:textId="77777777" w:rsidR="0010228E" w:rsidRPr="00607741" w:rsidRDefault="0010228E" w:rsidP="0015559E">
            <w:pPr>
              <w:pStyle w:val="TableParagraph"/>
              <w:rPr>
                <w:rFonts w:ascii="Arial" w:hAnsi="Arial" w:cs="Arial"/>
                <w:sz w:val="12"/>
              </w:rPr>
            </w:pPr>
          </w:p>
        </w:tc>
      </w:tr>
      <w:tr w:rsidR="0010228E" w:rsidRPr="00607741" w14:paraId="35C33640" w14:textId="77777777" w:rsidTr="0015559E">
        <w:trPr>
          <w:trHeight w:val="548"/>
        </w:trPr>
        <w:tc>
          <w:tcPr>
            <w:tcW w:w="1862" w:type="pct"/>
            <w:gridSpan w:val="2"/>
          </w:tcPr>
          <w:p w14:paraId="70C28876" w14:textId="77777777" w:rsidR="0010228E" w:rsidRPr="00607741" w:rsidRDefault="0010228E" w:rsidP="0015559E">
            <w:pPr>
              <w:pStyle w:val="TableParagraph"/>
              <w:rPr>
                <w:rFonts w:ascii="Arial" w:hAnsi="Arial" w:cs="Arial"/>
                <w:sz w:val="12"/>
              </w:rPr>
            </w:pPr>
          </w:p>
        </w:tc>
        <w:tc>
          <w:tcPr>
            <w:tcW w:w="870" w:type="pct"/>
          </w:tcPr>
          <w:p w14:paraId="71FA0229" w14:textId="77777777" w:rsidR="0010228E" w:rsidRPr="00607741" w:rsidRDefault="0010228E" w:rsidP="0015559E">
            <w:pPr>
              <w:pStyle w:val="TableParagraph"/>
              <w:rPr>
                <w:rFonts w:ascii="Arial" w:hAnsi="Arial" w:cs="Arial"/>
                <w:sz w:val="12"/>
              </w:rPr>
            </w:pPr>
          </w:p>
        </w:tc>
        <w:tc>
          <w:tcPr>
            <w:tcW w:w="1134" w:type="pct"/>
          </w:tcPr>
          <w:p w14:paraId="1F31E34C" w14:textId="77777777" w:rsidR="0010228E" w:rsidRPr="00607741" w:rsidRDefault="0010228E" w:rsidP="0015559E">
            <w:pPr>
              <w:pStyle w:val="TableParagraph"/>
              <w:rPr>
                <w:rFonts w:ascii="Arial" w:hAnsi="Arial" w:cs="Arial"/>
                <w:sz w:val="12"/>
              </w:rPr>
            </w:pPr>
          </w:p>
        </w:tc>
        <w:tc>
          <w:tcPr>
            <w:tcW w:w="1134" w:type="pct"/>
          </w:tcPr>
          <w:p w14:paraId="57E98C96" w14:textId="77777777" w:rsidR="0010228E" w:rsidRPr="00607741" w:rsidRDefault="0010228E" w:rsidP="0015559E">
            <w:pPr>
              <w:pStyle w:val="TableParagraph"/>
              <w:rPr>
                <w:rFonts w:ascii="Arial" w:hAnsi="Arial" w:cs="Arial"/>
                <w:sz w:val="12"/>
              </w:rPr>
            </w:pPr>
          </w:p>
        </w:tc>
      </w:tr>
    </w:tbl>
    <w:p w14:paraId="1D051456" w14:textId="77777777" w:rsidR="0010228E" w:rsidRPr="008302A9" w:rsidRDefault="0010228E" w:rsidP="0010228E">
      <w:pPr>
        <w:rPr>
          <w:rFonts w:cstheme="minorHAnsi"/>
          <w:lang w:val="es-ES"/>
        </w:rPr>
      </w:pPr>
      <w:r>
        <w:rPr>
          <w:rFonts w:cstheme="minorHAnsi"/>
          <w:lang w:val="es-ES"/>
        </w:rPr>
        <w:t xml:space="preserve">Tomado del: </w:t>
      </w:r>
      <w:r w:rsidRPr="008302A9">
        <w:rPr>
          <w:rFonts w:cstheme="minorHAnsi"/>
          <w:lang w:val="es-ES"/>
        </w:rPr>
        <w:t>“Protocolo Sub Sectorial del Ministerio de Cultura y Juventud para la Reactivación de Actividades Humanas en Museos, Bibliotecas y Archivos”.</w:t>
      </w:r>
    </w:p>
    <w:p w14:paraId="66E9EDF9" w14:textId="77777777" w:rsidR="0010228E" w:rsidRPr="00CF769B" w:rsidRDefault="0010228E" w:rsidP="0010228E">
      <w:pPr>
        <w:rPr>
          <w:lang w:val="es-ES"/>
        </w:rPr>
      </w:pPr>
    </w:p>
    <w:p w14:paraId="7FDB3632" w14:textId="77777777" w:rsidR="00952600" w:rsidRDefault="00952600">
      <w:pPr>
        <w:rPr>
          <w:rFonts w:ascii="Arial" w:eastAsia="Arial" w:hAnsi="Arial" w:cs="Arial"/>
          <w:smallCaps/>
          <w:color w:val="000000"/>
        </w:rPr>
      </w:pPr>
      <w:r>
        <w:rPr>
          <w:rFonts w:ascii="Arial" w:eastAsia="Arial" w:hAnsi="Arial" w:cs="Arial"/>
          <w:smallCaps/>
          <w:color w:val="000000"/>
        </w:rPr>
        <w:br w:type="page"/>
      </w:r>
    </w:p>
    <w:p w14:paraId="1EDD9451" w14:textId="551B17B5" w:rsidR="00A131F2" w:rsidRDefault="00436FED" w:rsidP="007B3DAA">
      <w:pPr>
        <w:jc w:val="right"/>
        <w:rPr>
          <w:b/>
          <w:bCs/>
        </w:rPr>
      </w:pPr>
      <w:r>
        <w:rPr>
          <w:noProof/>
          <w:lang w:eastAsia="es-CR"/>
        </w:rPr>
        <w:lastRenderedPageBreak/>
        <w:drawing>
          <wp:anchor distT="0" distB="0" distL="114300" distR="114300" simplePos="0" relativeHeight="251699200" behindDoc="0" locked="0" layoutInCell="1" allowOverlap="1" wp14:anchorId="7AF93DA4" wp14:editId="28E5BDA1">
            <wp:simplePos x="0" y="0"/>
            <wp:positionH relativeFrom="column">
              <wp:posOffset>-90805</wp:posOffset>
            </wp:positionH>
            <wp:positionV relativeFrom="paragraph">
              <wp:posOffset>3175</wp:posOffset>
            </wp:positionV>
            <wp:extent cx="1095375" cy="942975"/>
            <wp:effectExtent l="0" t="0" r="9525"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461369DD" wp14:editId="5FE558CC">
            <wp:extent cx="1125737" cy="9429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358FB9C6" w14:textId="77777777" w:rsidR="00A131F2" w:rsidRDefault="00A131F2" w:rsidP="00A131F2">
      <w:pPr>
        <w:rPr>
          <w:b/>
          <w:bCs/>
        </w:rPr>
      </w:pPr>
    </w:p>
    <w:p w14:paraId="65D6AC4E" w14:textId="77777777" w:rsidR="00A131F2" w:rsidRDefault="00A131F2" w:rsidP="00A131F2">
      <w:pPr>
        <w:rPr>
          <w:b/>
          <w:bCs/>
        </w:rPr>
      </w:pPr>
    </w:p>
    <w:p w14:paraId="4F3F77AC" w14:textId="6287F913" w:rsidR="00A131F2" w:rsidRPr="00F6142F" w:rsidRDefault="007F3D9A" w:rsidP="007F3D9A">
      <w:pPr>
        <w:pStyle w:val="Ttulo1"/>
        <w:jc w:val="center"/>
        <w:rPr>
          <w:lang w:val="es-ES"/>
        </w:rPr>
      </w:pPr>
      <w:bookmarkStart w:id="73" w:name="_Toc48163935"/>
      <w:r>
        <w:rPr>
          <w:lang w:val="es-ES"/>
        </w:rPr>
        <w:t xml:space="preserve">Anexo 6: </w:t>
      </w:r>
      <w:r w:rsidR="00A131F2" w:rsidRPr="00F6142F">
        <w:rPr>
          <w:lang w:val="es-ES"/>
        </w:rPr>
        <w:t>Control de limpieza</w:t>
      </w:r>
      <w:bookmarkEnd w:id="73"/>
    </w:p>
    <w:p w14:paraId="50DEEC68" w14:textId="77777777" w:rsidR="00A131F2" w:rsidRDefault="00A131F2" w:rsidP="00A131F2">
      <w:pPr>
        <w:rPr>
          <w:lang w:val="es-ES"/>
        </w:rPr>
      </w:pPr>
    </w:p>
    <w:tbl>
      <w:tblPr>
        <w:tblStyle w:val="TableNormal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91"/>
        <w:gridCol w:w="194"/>
        <w:gridCol w:w="569"/>
        <w:gridCol w:w="440"/>
        <w:gridCol w:w="538"/>
        <w:gridCol w:w="386"/>
        <w:gridCol w:w="549"/>
        <w:gridCol w:w="614"/>
        <w:gridCol w:w="187"/>
        <w:gridCol w:w="187"/>
        <w:gridCol w:w="187"/>
        <w:gridCol w:w="188"/>
        <w:gridCol w:w="588"/>
        <w:gridCol w:w="299"/>
        <w:gridCol w:w="299"/>
        <w:gridCol w:w="898"/>
        <w:gridCol w:w="1167"/>
      </w:tblGrid>
      <w:tr w:rsidR="00A131F2" w:rsidRPr="00607741" w14:paraId="13A39298" w14:textId="77777777" w:rsidTr="0015559E">
        <w:trPr>
          <w:trHeight w:val="402"/>
          <w:jc w:val="center"/>
        </w:trPr>
        <w:tc>
          <w:tcPr>
            <w:tcW w:w="818" w:type="pct"/>
            <w:gridSpan w:val="2"/>
          </w:tcPr>
          <w:p w14:paraId="13203357" w14:textId="77777777" w:rsidR="00A131F2" w:rsidRPr="00607741" w:rsidRDefault="00A131F2" w:rsidP="0015559E">
            <w:pPr>
              <w:pStyle w:val="TableParagraph"/>
              <w:rPr>
                <w:rFonts w:ascii="Arial" w:hAnsi="Arial" w:cs="Arial"/>
                <w:sz w:val="16"/>
              </w:rPr>
            </w:pPr>
          </w:p>
        </w:tc>
        <w:tc>
          <w:tcPr>
            <w:tcW w:w="2209" w:type="pct"/>
            <w:gridSpan w:val="10"/>
          </w:tcPr>
          <w:p w14:paraId="555E571D" w14:textId="77777777" w:rsidR="00A131F2" w:rsidRPr="00607741" w:rsidRDefault="00A131F2" w:rsidP="0015559E">
            <w:pPr>
              <w:pStyle w:val="TableParagraph"/>
              <w:spacing w:before="98"/>
              <w:ind w:left="897"/>
              <w:rPr>
                <w:rFonts w:ascii="Arial" w:hAnsi="Arial" w:cs="Arial"/>
                <w:sz w:val="16"/>
              </w:rPr>
            </w:pPr>
            <w:r w:rsidRPr="00607741">
              <w:rPr>
                <w:rFonts w:ascii="Arial" w:hAnsi="Arial" w:cs="Arial"/>
                <w:sz w:val="16"/>
              </w:rPr>
              <w:t>CONTROL DE LIMPIEZA</w:t>
            </w:r>
          </w:p>
        </w:tc>
        <w:tc>
          <w:tcPr>
            <w:tcW w:w="1973" w:type="pct"/>
            <w:gridSpan w:val="6"/>
          </w:tcPr>
          <w:p w14:paraId="1F40CA74" w14:textId="77777777" w:rsidR="00A131F2" w:rsidRPr="00607741" w:rsidRDefault="00A131F2" w:rsidP="0015559E">
            <w:pPr>
              <w:pStyle w:val="TableParagraph"/>
              <w:spacing w:before="98"/>
              <w:ind w:left="1023"/>
              <w:rPr>
                <w:rFonts w:ascii="Arial" w:hAnsi="Arial" w:cs="Arial"/>
                <w:sz w:val="16"/>
              </w:rPr>
            </w:pPr>
            <w:r w:rsidRPr="00607741">
              <w:rPr>
                <w:rFonts w:ascii="Arial" w:hAnsi="Arial" w:cs="Arial"/>
                <w:sz w:val="16"/>
              </w:rPr>
              <w:t>(Indique el área a limpiar)</w:t>
            </w:r>
          </w:p>
        </w:tc>
      </w:tr>
      <w:tr w:rsidR="00A131F2" w:rsidRPr="00607741" w14:paraId="52BBD099" w14:textId="77777777" w:rsidTr="0015559E">
        <w:trPr>
          <w:trHeight w:val="585"/>
          <w:jc w:val="center"/>
        </w:trPr>
        <w:tc>
          <w:tcPr>
            <w:tcW w:w="1270" w:type="pct"/>
            <w:gridSpan w:val="4"/>
            <w:vMerge w:val="restart"/>
            <w:shd w:val="clear" w:color="auto" w:fill="D9D9D9"/>
          </w:tcPr>
          <w:p w14:paraId="053B8B84" w14:textId="77777777" w:rsidR="00A131F2" w:rsidRPr="00607741" w:rsidRDefault="00A131F2" w:rsidP="0015559E">
            <w:pPr>
              <w:pStyle w:val="TableParagraph"/>
              <w:spacing w:before="98"/>
              <w:ind w:left="287" w:right="262" w:hanging="4"/>
              <w:jc w:val="center"/>
              <w:rPr>
                <w:rFonts w:ascii="Arial" w:hAnsi="Arial" w:cs="Arial"/>
                <w:sz w:val="16"/>
              </w:rPr>
            </w:pPr>
            <w:r w:rsidRPr="00607741">
              <w:rPr>
                <w:rFonts w:ascii="Arial" w:hAnsi="Arial" w:cs="Arial"/>
                <w:sz w:val="16"/>
              </w:rPr>
              <w:t>ORGANIZACIÓN/ INSTITUCIÓN/</w:t>
            </w:r>
            <w:r w:rsidRPr="00607741">
              <w:rPr>
                <w:rFonts w:ascii="Arial" w:hAnsi="Arial" w:cs="Arial"/>
                <w:spacing w:val="-15"/>
                <w:sz w:val="16"/>
              </w:rPr>
              <w:t xml:space="preserve"> </w:t>
            </w:r>
            <w:r w:rsidRPr="00607741">
              <w:rPr>
                <w:rFonts w:ascii="Arial" w:hAnsi="Arial" w:cs="Arial"/>
                <w:sz w:val="16"/>
              </w:rPr>
              <w:t>UNIDAD</w:t>
            </w:r>
          </w:p>
        </w:tc>
        <w:tc>
          <w:tcPr>
            <w:tcW w:w="1079" w:type="pct"/>
            <w:gridSpan w:val="4"/>
            <w:vMerge w:val="restart"/>
            <w:shd w:val="clear" w:color="auto" w:fill="D9D9D9"/>
          </w:tcPr>
          <w:p w14:paraId="58640691" w14:textId="77777777" w:rsidR="00A131F2" w:rsidRPr="00607741" w:rsidRDefault="00A131F2" w:rsidP="0015559E">
            <w:pPr>
              <w:pStyle w:val="TableParagraph"/>
              <w:spacing w:before="98"/>
              <w:ind w:left="320"/>
              <w:rPr>
                <w:rFonts w:ascii="Arial" w:hAnsi="Arial" w:cs="Arial"/>
                <w:sz w:val="16"/>
              </w:rPr>
            </w:pPr>
            <w:r w:rsidRPr="00607741">
              <w:rPr>
                <w:rFonts w:ascii="Arial" w:hAnsi="Arial" w:cs="Arial"/>
                <w:sz w:val="16"/>
              </w:rPr>
              <w:t>NOMBRE DE LA PERSONA ENCARGADA DE LA LIMPIEZA</w:t>
            </w:r>
          </w:p>
        </w:tc>
        <w:tc>
          <w:tcPr>
            <w:tcW w:w="1993" w:type="pct"/>
            <w:gridSpan w:val="9"/>
            <w:shd w:val="clear" w:color="auto" w:fill="D9D9D9"/>
          </w:tcPr>
          <w:p w14:paraId="105CCAAF" w14:textId="77777777" w:rsidR="00A131F2" w:rsidRPr="00607741" w:rsidRDefault="00A131F2" w:rsidP="0015559E">
            <w:pPr>
              <w:pStyle w:val="TableParagraph"/>
              <w:spacing w:before="98"/>
              <w:ind w:left="99"/>
              <w:jc w:val="center"/>
              <w:rPr>
                <w:rFonts w:ascii="Arial" w:hAnsi="Arial" w:cs="Arial"/>
                <w:sz w:val="16"/>
              </w:rPr>
            </w:pPr>
            <w:r w:rsidRPr="00607741">
              <w:rPr>
                <w:rFonts w:ascii="Arial" w:hAnsi="Arial" w:cs="Arial"/>
                <w:sz w:val="16"/>
              </w:rPr>
              <w:t xml:space="preserve">FECHA </w:t>
            </w:r>
            <w:r>
              <w:rPr>
                <w:rFonts w:ascii="Arial" w:hAnsi="Arial" w:cs="Arial"/>
                <w:sz w:val="16"/>
              </w:rPr>
              <w:t xml:space="preserve">DE </w:t>
            </w:r>
            <w:r w:rsidRPr="00607741">
              <w:rPr>
                <w:rFonts w:ascii="Arial" w:hAnsi="Arial" w:cs="Arial"/>
                <w:sz w:val="16"/>
              </w:rPr>
              <w:t>INICIO DEL CONTROL DE LIMPIEZA</w:t>
            </w:r>
          </w:p>
        </w:tc>
        <w:tc>
          <w:tcPr>
            <w:tcW w:w="658" w:type="pct"/>
            <w:vMerge w:val="restart"/>
            <w:shd w:val="clear" w:color="auto" w:fill="D9D9D9"/>
          </w:tcPr>
          <w:p w14:paraId="52D86587" w14:textId="77777777" w:rsidR="00A131F2" w:rsidRPr="00607741" w:rsidRDefault="00A131F2" w:rsidP="0015559E">
            <w:pPr>
              <w:pStyle w:val="TableParagraph"/>
              <w:spacing w:before="98"/>
              <w:ind w:left="96" w:right="123"/>
              <w:rPr>
                <w:rFonts w:ascii="Arial" w:hAnsi="Arial" w:cs="Arial"/>
                <w:sz w:val="16"/>
              </w:rPr>
            </w:pPr>
            <w:r w:rsidRPr="00607741">
              <w:rPr>
                <w:rFonts w:ascii="Arial" w:hAnsi="Arial" w:cs="Arial"/>
                <w:sz w:val="16"/>
              </w:rPr>
              <w:t>EDIFICIO/ LOCAL/ SEDE</w:t>
            </w:r>
          </w:p>
        </w:tc>
      </w:tr>
      <w:tr w:rsidR="00A131F2" w:rsidRPr="00607741" w14:paraId="2629BEF3" w14:textId="77777777" w:rsidTr="0015559E">
        <w:trPr>
          <w:trHeight w:val="390"/>
          <w:jc w:val="center"/>
        </w:trPr>
        <w:tc>
          <w:tcPr>
            <w:tcW w:w="1270" w:type="pct"/>
            <w:gridSpan w:val="4"/>
            <w:vMerge/>
            <w:shd w:val="clear" w:color="auto" w:fill="D9D9D9"/>
          </w:tcPr>
          <w:p w14:paraId="0A3E4E49" w14:textId="77777777" w:rsidR="00A131F2" w:rsidRPr="00607741" w:rsidRDefault="00A131F2" w:rsidP="0015559E">
            <w:pPr>
              <w:pStyle w:val="TableParagraph"/>
              <w:spacing w:before="98"/>
              <w:ind w:left="287" w:right="262" w:hanging="4"/>
              <w:jc w:val="center"/>
              <w:rPr>
                <w:rFonts w:ascii="Arial" w:hAnsi="Arial" w:cs="Arial"/>
                <w:sz w:val="16"/>
              </w:rPr>
            </w:pPr>
          </w:p>
        </w:tc>
        <w:tc>
          <w:tcPr>
            <w:tcW w:w="1079" w:type="pct"/>
            <w:gridSpan w:val="4"/>
            <w:vMerge/>
            <w:shd w:val="clear" w:color="auto" w:fill="D9D9D9"/>
          </w:tcPr>
          <w:p w14:paraId="134DEBB0" w14:textId="77777777" w:rsidR="00A131F2" w:rsidRPr="00607741" w:rsidRDefault="00A131F2" w:rsidP="0015559E">
            <w:pPr>
              <w:pStyle w:val="TableParagraph"/>
              <w:spacing w:before="98"/>
              <w:ind w:left="320" w:firstLine="110"/>
              <w:rPr>
                <w:rFonts w:ascii="Arial" w:hAnsi="Arial" w:cs="Arial"/>
                <w:sz w:val="16"/>
              </w:rPr>
            </w:pPr>
          </w:p>
        </w:tc>
        <w:tc>
          <w:tcPr>
            <w:tcW w:w="466" w:type="pct"/>
            <w:gridSpan w:val="2"/>
            <w:shd w:val="clear" w:color="auto" w:fill="D9D9D9"/>
          </w:tcPr>
          <w:p w14:paraId="2F577603" w14:textId="77777777" w:rsidR="00A131F2" w:rsidRPr="00607741" w:rsidRDefault="00A131F2" w:rsidP="0015559E">
            <w:pPr>
              <w:pStyle w:val="TableParagraph"/>
              <w:spacing w:before="98"/>
              <w:ind w:left="99"/>
              <w:rPr>
                <w:rFonts w:ascii="Arial" w:hAnsi="Arial" w:cs="Arial"/>
                <w:sz w:val="16"/>
              </w:rPr>
            </w:pPr>
            <w:r>
              <w:rPr>
                <w:rFonts w:ascii="Arial" w:hAnsi="Arial" w:cs="Arial"/>
                <w:sz w:val="16"/>
              </w:rPr>
              <w:t>Día</w:t>
            </w:r>
          </w:p>
        </w:tc>
        <w:tc>
          <w:tcPr>
            <w:tcW w:w="834" w:type="pct"/>
            <w:gridSpan w:val="5"/>
            <w:shd w:val="clear" w:color="auto" w:fill="D9D9D9"/>
          </w:tcPr>
          <w:p w14:paraId="495717F9" w14:textId="77777777" w:rsidR="00A131F2" w:rsidRPr="00607741" w:rsidRDefault="00A131F2" w:rsidP="0015559E">
            <w:pPr>
              <w:pStyle w:val="TableParagraph"/>
              <w:spacing w:before="98"/>
              <w:ind w:left="99"/>
              <w:rPr>
                <w:rFonts w:ascii="Arial" w:hAnsi="Arial" w:cs="Arial"/>
                <w:sz w:val="16"/>
              </w:rPr>
            </w:pPr>
            <w:r>
              <w:rPr>
                <w:rFonts w:ascii="Arial" w:hAnsi="Arial" w:cs="Arial"/>
                <w:sz w:val="16"/>
              </w:rPr>
              <w:t>Mes</w:t>
            </w:r>
          </w:p>
        </w:tc>
        <w:tc>
          <w:tcPr>
            <w:tcW w:w="693" w:type="pct"/>
            <w:gridSpan w:val="2"/>
            <w:shd w:val="clear" w:color="auto" w:fill="D9D9D9"/>
          </w:tcPr>
          <w:p w14:paraId="2D3F7EDB" w14:textId="77777777" w:rsidR="00A131F2" w:rsidRPr="00607741" w:rsidRDefault="00A131F2" w:rsidP="0015559E">
            <w:pPr>
              <w:pStyle w:val="TableParagraph"/>
              <w:spacing w:before="98"/>
              <w:ind w:left="99"/>
              <w:rPr>
                <w:rFonts w:ascii="Arial" w:hAnsi="Arial" w:cs="Arial"/>
                <w:sz w:val="16"/>
              </w:rPr>
            </w:pPr>
            <w:r>
              <w:rPr>
                <w:rFonts w:ascii="Arial" w:hAnsi="Arial" w:cs="Arial"/>
                <w:sz w:val="16"/>
              </w:rPr>
              <w:t>Año</w:t>
            </w:r>
          </w:p>
        </w:tc>
        <w:tc>
          <w:tcPr>
            <w:tcW w:w="658" w:type="pct"/>
            <w:vMerge/>
            <w:shd w:val="clear" w:color="auto" w:fill="D9D9D9"/>
          </w:tcPr>
          <w:p w14:paraId="77F25166" w14:textId="77777777" w:rsidR="00A131F2" w:rsidRPr="00607741" w:rsidRDefault="00A131F2" w:rsidP="0015559E">
            <w:pPr>
              <w:pStyle w:val="TableParagraph"/>
              <w:spacing w:before="98"/>
              <w:ind w:left="96" w:right="123"/>
              <w:rPr>
                <w:rFonts w:ascii="Arial" w:hAnsi="Arial" w:cs="Arial"/>
                <w:sz w:val="16"/>
              </w:rPr>
            </w:pPr>
          </w:p>
        </w:tc>
      </w:tr>
      <w:tr w:rsidR="00A131F2" w:rsidRPr="00607741" w14:paraId="0BC99A0F" w14:textId="77777777" w:rsidTr="0015559E">
        <w:trPr>
          <w:trHeight w:val="522"/>
          <w:jc w:val="center"/>
        </w:trPr>
        <w:tc>
          <w:tcPr>
            <w:tcW w:w="1270" w:type="pct"/>
            <w:gridSpan w:val="4"/>
          </w:tcPr>
          <w:p w14:paraId="2A8F44B9" w14:textId="77777777" w:rsidR="00A131F2" w:rsidRPr="00607741" w:rsidRDefault="00A131F2" w:rsidP="0015559E">
            <w:pPr>
              <w:pStyle w:val="TableParagraph"/>
              <w:rPr>
                <w:rFonts w:ascii="Arial" w:hAnsi="Arial" w:cs="Arial"/>
                <w:sz w:val="16"/>
              </w:rPr>
            </w:pPr>
            <w:r>
              <w:rPr>
                <w:rFonts w:ascii="Arial" w:hAnsi="Arial" w:cs="Arial"/>
                <w:sz w:val="16"/>
              </w:rPr>
              <w:t>Vicerrectoría de Investigación</w:t>
            </w:r>
          </w:p>
        </w:tc>
        <w:tc>
          <w:tcPr>
            <w:tcW w:w="1079" w:type="pct"/>
            <w:gridSpan w:val="4"/>
          </w:tcPr>
          <w:p w14:paraId="554C3BE1" w14:textId="77777777" w:rsidR="00A131F2" w:rsidRPr="00607741" w:rsidRDefault="00A131F2" w:rsidP="0015559E">
            <w:pPr>
              <w:pStyle w:val="TableParagraph"/>
              <w:rPr>
                <w:rFonts w:ascii="Arial" w:hAnsi="Arial" w:cs="Arial"/>
                <w:sz w:val="16"/>
              </w:rPr>
            </w:pPr>
            <w:r>
              <w:rPr>
                <w:rFonts w:ascii="Arial" w:hAnsi="Arial" w:cs="Arial"/>
                <w:sz w:val="16"/>
              </w:rPr>
              <w:t>CELIME</w:t>
            </w:r>
          </w:p>
        </w:tc>
        <w:tc>
          <w:tcPr>
            <w:tcW w:w="572" w:type="pct"/>
            <w:gridSpan w:val="3"/>
          </w:tcPr>
          <w:p w14:paraId="68A21C4C" w14:textId="77777777" w:rsidR="00A131F2" w:rsidRPr="00607741" w:rsidRDefault="00A131F2" w:rsidP="0015559E">
            <w:pPr>
              <w:pStyle w:val="TableParagraph"/>
              <w:rPr>
                <w:rFonts w:ascii="Arial" w:hAnsi="Arial" w:cs="Arial"/>
                <w:sz w:val="16"/>
              </w:rPr>
            </w:pPr>
          </w:p>
        </w:tc>
        <w:tc>
          <w:tcPr>
            <w:tcW w:w="557" w:type="pct"/>
            <w:gridSpan w:val="3"/>
          </w:tcPr>
          <w:p w14:paraId="2E248F97" w14:textId="77777777" w:rsidR="00A131F2" w:rsidRPr="00607741" w:rsidRDefault="00A131F2" w:rsidP="0015559E">
            <w:pPr>
              <w:pStyle w:val="TableParagraph"/>
              <w:rPr>
                <w:rFonts w:ascii="Arial" w:hAnsi="Arial" w:cs="Arial"/>
                <w:sz w:val="16"/>
              </w:rPr>
            </w:pPr>
          </w:p>
        </w:tc>
        <w:tc>
          <w:tcPr>
            <w:tcW w:w="863" w:type="pct"/>
            <w:gridSpan w:val="3"/>
          </w:tcPr>
          <w:p w14:paraId="4BA5509F" w14:textId="77777777" w:rsidR="00A131F2" w:rsidRPr="00607741" w:rsidRDefault="00A131F2" w:rsidP="0015559E">
            <w:pPr>
              <w:pStyle w:val="TableParagraph"/>
              <w:rPr>
                <w:rFonts w:ascii="Arial" w:hAnsi="Arial" w:cs="Arial"/>
                <w:sz w:val="16"/>
              </w:rPr>
            </w:pPr>
          </w:p>
        </w:tc>
        <w:tc>
          <w:tcPr>
            <w:tcW w:w="658" w:type="pct"/>
          </w:tcPr>
          <w:p w14:paraId="2012C984" w14:textId="77777777" w:rsidR="00A131F2" w:rsidRPr="00607741" w:rsidRDefault="00A131F2" w:rsidP="0015559E">
            <w:pPr>
              <w:pStyle w:val="TableParagraph"/>
              <w:rPr>
                <w:rFonts w:ascii="Arial" w:hAnsi="Arial" w:cs="Arial"/>
                <w:sz w:val="16"/>
              </w:rPr>
            </w:pPr>
            <w:r>
              <w:rPr>
                <w:rFonts w:ascii="Arial" w:hAnsi="Arial" w:cs="Arial"/>
                <w:sz w:val="16"/>
              </w:rPr>
              <w:t>3ER Piso Biblioteca Luis Demetrio Tinoco</w:t>
            </w:r>
          </w:p>
        </w:tc>
      </w:tr>
      <w:tr w:rsidR="00A131F2" w:rsidRPr="00607741" w14:paraId="680FD318" w14:textId="77777777" w:rsidTr="0015559E">
        <w:trPr>
          <w:trHeight w:val="469"/>
          <w:jc w:val="center"/>
        </w:trPr>
        <w:tc>
          <w:tcPr>
            <w:tcW w:w="5000" w:type="pct"/>
            <w:gridSpan w:val="18"/>
            <w:vAlign w:val="center"/>
          </w:tcPr>
          <w:p w14:paraId="5027E167" w14:textId="77777777" w:rsidR="00A131F2" w:rsidRDefault="00A131F2" w:rsidP="0015559E">
            <w:pPr>
              <w:pStyle w:val="TableParagraph"/>
              <w:spacing w:before="15"/>
              <w:ind w:right="2108"/>
              <w:jc w:val="center"/>
              <w:rPr>
                <w:rFonts w:ascii="Arial" w:hAnsi="Arial" w:cs="Arial"/>
                <w:sz w:val="20"/>
              </w:rPr>
            </w:pPr>
            <w:r>
              <w:rPr>
                <w:rFonts w:ascii="Arial" w:hAnsi="Arial" w:cs="Arial"/>
                <w:sz w:val="20"/>
              </w:rPr>
              <w:t xml:space="preserve">                           </w:t>
            </w:r>
            <w:r w:rsidRPr="00607741">
              <w:rPr>
                <w:rFonts w:ascii="Arial" w:hAnsi="Arial" w:cs="Arial"/>
                <w:sz w:val="20"/>
              </w:rPr>
              <w:t>Califique el estado del lugar de acuerdo con lo siguiente:</w:t>
            </w:r>
          </w:p>
          <w:p w14:paraId="24FF0FDA" w14:textId="77777777" w:rsidR="00A131F2" w:rsidRPr="00607741" w:rsidRDefault="00A131F2" w:rsidP="0015559E">
            <w:pPr>
              <w:pStyle w:val="TableParagraph"/>
              <w:spacing w:before="15"/>
              <w:ind w:right="2108"/>
              <w:jc w:val="center"/>
              <w:rPr>
                <w:rFonts w:ascii="Arial" w:hAnsi="Arial" w:cs="Arial"/>
                <w:sz w:val="20"/>
              </w:rPr>
            </w:pPr>
            <w:r>
              <w:rPr>
                <w:rFonts w:ascii="Arial" w:hAnsi="Arial" w:cs="Arial"/>
                <w:sz w:val="20"/>
              </w:rPr>
              <w:t xml:space="preserve">       MALO:</w:t>
            </w:r>
            <w:r w:rsidRPr="00376B69">
              <w:rPr>
                <w:rFonts w:ascii="Arial" w:hAnsi="Arial" w:cs="Arial"/>
                <w:b/>
                <w:bCs/>
                <w:sz w:val="20"/>
              </w:rPr>
              <w:t>M</w:t>
            </w:r>
            <w:r>
              <w:rPr>
                <w:rFonts w:ascii="Arial" w:hAnsi="Arial" w:cs="Arial"/>
                <w:b/>
                <w:bCs/>
                <w:sz w:val="20"/>
              </w:rPr>
              <w:t xml:space="preserve">, </w:t>
            </w:r>
            <w:r>
              <w:rPr>
                <w:rFonts w:ascii="Arial" w:hAnsi="Arial" w:cs="Arial"/>
                <w:sz w:val="20"/>
              </w:rPr>
              <w:t>REGULAR:</w:t>
            </w:r>
            <w:r w:rsidRPr="00376B69">
              <w:rPr>
                <w:rFonts w:ascii="Arial" w:hAnsi="Arial" w:cs="Arial"/>
                <w:b/>
                <w:bCs/>
                <w:sz w:val="20"/>
              </w:rPr>
              <w:t>R</w:t>
            </w:r>
            <w:r>
              <w:rPr>
                <w:rFonts w:ascii="Arial" w:hAnsi="Arial" w:cs="Arial"/>
                <w:sz w:val="20"/>
              </w:rPr>
              <w:t>,  BUENO:</w:t>
            </w:r>
            <w:r w:rsidRPr="00376B69">
              <w:rPr>
                <w:rFonts w:ascii="Arial" w:hAnsi="Arial" w:cs="Arial"/>
                <w:b/>
                <w:bCs/>
                <w:sz w:val="20"/>
              </w:rPr>
              <w:t>B</w:t>
            </w:r>
            <w:r>
              <w:rPr>
                <w:rFonts w:ascii="Arial" w:hAnsi="Arial" w:cs="Arial"/>
                <w:sz w:val="20"/>
              </w:rPr>
              <w:t>,</w:t>
            </w:r>
            <w:r w:rsidRPr="00376B69">
              <w:rPr>
                <w:rFonts w:ascii="Arial" w:hAnsi="Arial" w:cs="Arial"/>
                <w:b/>
                <w:bCs/>
                <w:sz w:val="20"/>
              </w:rPr>
              <w:t xml:space="preserve"> </w:t>
            </w:r>
            <w:r>
              <w:rPr>
                <w:rFonts w:ascii="Arial" w:hAnsi="Arial" w:cs="Arial"/>
                <w:sz w:val="20"/>
              </w:rPr>
              <w:t>MUY BUENO:</w:t>
            </w:r>
            <w:r w:rsidRPr="00376B69">
              <w:rPr>
                <w:rFonts w:ascii="Arial" w:hAnsi="Arial" w:cs="Arial"/>
                <w:b/>
                <w:bCs/>
                <w:sz w:val="20"/>
              </w:rPr>
              <w:t>MB</w:t>
            </w:r>
            <w:r>
              <w:rPr>
                <w:rFonts w:ascii="Arial" w:hAnsi="Arial" w:cs="Arial"/>
                <w:b/>
                <w:bCs/>
                <w:sz w:val="20"/>
              </w:rPr>
              <w:t xml:space="preserve">, </w:t>
            </w:r>
            <w:r>
              <w:rPr>
                <w:rFonts w:ascii="Arial" w:hAnsi="Arial" w:cs="Arial"/>
                <w:sz w:val="20"/>
              </w:rPr>
              <w:t>EXCELENTE:</w:t>
            </w:r>
            <w:r w:rsidRPr="00376B69">
              <w:rPr>
                <w:rFonts w:ascii="Arial" w:hAnsi="Arial" w:cs="Arial"/>
                <w:b/>
                <w:bCs/>
                <w:sz w:val="20"/>
              </w:rPr>
              <w:t>E</w:t>
            </w:r>
          </w:p>
        </w:tc>
      </w:tr>
      <w:tr w:rsidR="00A131F2" w:rsidRPr="00607741" w14:paraId="6F42EE3C" w14:textId="77777777" w:rsidTr="0015559E">
        <w:trPr>
          <w:trHeight w:val="806"/>
          <w:jc w:val="center"/>
        </w:trPr>
        <w:tc>
          <w:tcPr>
            <w:tcW w:w="701" w:type="pct"/>
            <w:vMerge w:val="restart"/>
          </w:tcPr>
          <w:p w14:paraId="422222B3" w14:textId="77777777" w:rsidR="00A131F2" w:rsidRPr="00607741" w:rsidRDefault="00A131F2" w:rsidP="0015559E">
            <w:pPr>
              <w:pStyle w:val="TableParagraph"/>
              <w:rPr>
                <w:rFonts w:ascii="Arial" w:hAnsi="Arial" w:cs="Arial"/>
                <w:sz w:val="16"/>
              </w:rPr>
            </w:pPr>
          </w:p>
          <w:p w14:paraId="329A04D8" w14:textId="77777777" w:rsidR="00A131F2" w:rsidRPr="00607741" w:rsidRDefault="00A131F2" w:rsidP="0015559E">
            <w:pPr>
              <w:pStyle w:val="TableParagraph"/>
              <w:rPr>
                <w:rFonts w:ascii="Arial" w:hAnsi="Arial" w:cs="Arial"/>
                <w:sz w:val="15"/>
              </w:rPr>
            </w:pPr>
          </w:p>
          <w:p w14:paraId="59B8A7D0" w14:textId="77777777" w:rsidR="00A131F2" w:rsidRPr="00607741" w:rsidRDefault="00A131F2" w:rsidP="0015559E">
            <w:pPr>
              <w:pStyle w:val="TableParagraph"/>
              <w:ind w:left="115" w:right="112"/>
              <w:jc w:val="center"/>
              <w:rPr>
                <w:rFonts w:ascii="Arial" w:hAnsi="Arial" w:cs="Arial"/>
                <w:sz w:val="16"/>
              </w:rPr>
            </w:pPr>
            <w:r w:rsidRPr="00607741">
              <w:rPr>
                <w:rFonts w:ascii="Arial" w:hAnsi="Arial" w:cs="Arial"/>
                <w:sz w:val="16"/>
              </w:rPr>
              <w:t>FECHA Y HORA</w:t>
            </w:r>
          </w:p>
        </w:tc>
        <w:tc>
          <w:tcPr>
            <w:tcW w:w="1647" w:type="pct"/>
            <w:gridSpan w:val="7"/>
          </w:tcPr>
          <w:p w14:paraId="1C0AAC22" w14:textId="77777777" w:rsidR="00A131F2" w:rsidRPr="00607741" w:rsidRDefault="00A131F2" w:rsidP="0015559E">
            <w:pPr>
              <w:pStyle w:val="TableParagraph"/>
              <w:spacing w:before="98"/>
              <w:ind w:left="100" w:right="89"/>
              <w:jc w:val="center"/>
              <w:rPr>
                <w:rFonts w:ascii="Arial" w:hAnsi="Arial" w:cs="Arial"/>
                <w:sz w:val="16"/>
              </w:rPr>
            </w:pPr>
            <w:r w:rsidRPr="00607741">
              <w:rPr>
                <w:rFonts w:ascii="Arial" w:hAnsi="Arial" w:cs="Arial"/>
                <w:sz w:val="16"/>
              </w:rPr>
              <w:t>ZONAS PARA LIMPIAR</w:t>
            </w:r>
          </w:p>
          <w:p w14:paraId="607A5876" w14:textId="77777777" w:rsidR="00A131F2" w:rsidRPr="00607741" w:rsidRDefault="00A131F2" w:rsidP="0015559E">
            <w:pPr>
              <w:pStyle w:val="TableParagraph"/>
              <w:ind w:left="106" w:right="89"/>
              <w:jc w:val="center"/>
              <w:rPr>
                <w:rFonts w:ascii="Arial" w:hAnsi="Arial" w:cs="Arial"/>
                <w:sz w:val="16"/>
              </w:rPr>
            </w:pPr>
            <w:r w:rsidRPr="00607741">
              <w:rPr>
                <w:rFonts w:ascii="Arial" w:hAnsi="Arial" w:cs="Arial"/>
                <w:sz w:val="16"/>
              </w:rPr>
              <w:t>(Indique las áreas a limpiar según las características del lugar)</w:t>
            </w:r>
          </w:p>
        </w:tc>
        <w:tc>
          <w:tcPr>
            <w:tcW w:w="1470" w:type="pct"/>
            <w:gridSpan w:val="8"/>
          </w:tcPr>
          <w:p w14:paraId="50A084FA" w14:textId="77777777" w:rsidR="00A131F2" w:rsidRPr="00607741" w:rsidRDefault="00A131F2" w:rsidP="0015559E">
            <w:pPr>
              <w:pStyle w:val="TableParagraph"/>
              <w:spacing w:before="98"/>
              <w:ind w:left="102"/>
              <w:rPr>
                <w:rFonts w:ascii="Arial" w:hAnsi="Arial" w:cs="Arial"/>
                <w:sz w:val="16"/>
              </w:rPr>
            </w:pPr>
            <w:r w:rsidRPr="00607741">
              <w:rPr>
                <w:rFonts w:ascii="Arial" w:hAnsi="Arial" w:cs="Arial"/>
                <w:sz w:val="16"/>
              </w:rPr>
              <w:t>SUMINISTROS PARA COLOCAR</w:t>
            </w:r>
          </w:p>
          <w:p w14:paraId="391A4A0E" w14:textId="77777777" w:rsidR="00A131F2" w:rsidRPr="00607741" w:rsidRDefault="00A131F2" w:rsidP="0015559E">
            <w:pPr>
              <w:pStyle w:val="TableParagraph"/>
              <w:ind w:left="207" w:firstLine="67"/>
              <w:jc w:val="center"/>
              <w:rPr>
                <w:rFonts w:ascii="Arial" w:hAnsi="Arial" w:cs="Arial"/>
                <w:sz w:val="16"/>
              </w:rPr>
            </w:pPr>
            <w:r w:rsidRPr="00607741">
              <w:rPr>
                <w:rFonts w:ascii="Arial" w:hAnsi="Arial" w:cs="Arial"/>
                <w:sz w:val="16"/>
              </w:rPr>
              <w:t>(Indique los suministros a colocar según las características del lugar)</w:t>
            </w:r>
          </w:p>
        </w:tc>
        <w:tc>
          <w:tcPr>
            <w:tcW w:w="523" w:type="pct"/>
          </w:tcPr>
          <w:p w14:paraId="4097CFC1" w14:textId="77777777" w:rsidR="00A131F2" w:rsidRDefault="00A131F2" w:rsidP="0015559E">
            <w:pPr>
              <w:pStyle w:val="TableParagraph"/>
              <w:jc w:val="center"/>
              <w:rPr>
                <w:rFonts w:ascii="Arial" w:hAnsi="Arial" w:cs="Arial"/>
                <w:sz w:val="16"/>
              </w:rPr>
            </w:pPr>
          </w:p>
          <w:p w14:paraId="1B0A02B2" w14:textId="77777777" w:rsidR="00A131F2" w:rsidRPr="00607741" w:rsidRDefault="00A131F2" w:rsidP="0015559E">
            <w:pPr>
              <w:pStyle w:val="TableParagraph"/>
              <w:jc w:val="center"/>
              <w:rPr>
                <w:rFonts w:ascii="Arial" w:hAnsi="Arial" w:cs="Arial"/>
                <w:sz w:val="16"/>
              </w:rPr>
            </w:pPr>
            <w:r w:rsidRPr="00607741">
              <w:rPr>
                <w:rFonts w:ascii="Arial" w:hAnsi="Arial" w:cs="Arial"/>
                <w:sz w:val="16"/>
              </w:rPr>
              <w:t xml:space="preserve">FIRMA </w:t>
            </w:r>
            <w:r w:rsidRPr="00607741">
              <w:rPr>
                <w:rFonts w:ascii="Arial" w:hAnsi="Arial" w:cs="Arial"/>
                <w:w w:val="95"/>
                <w:sz w:val="16"/>
              </w:rPr>
              <w:t>CONSERJE</w:t>
            </w:r>
          </w:p>
        </w:tc>
        <w:tc>
          <w:tcPr>
            <w:tcW w:w="658" w:type="pct"/>
          </w:tcPr>
          <w:p w14:paraId="6A16297F" w14:textId="77777777" w:rsidR="00A131F2" w:rsidRPr="00607741" w:rsidRDefault="00A131F2" w:rsidP="0015559E">
            <w:pPr>
              <w:pStyle w:val="TableParagraph"/>
              <w:spacing w:before="98"/>
              <w:ind w:left="17"/>
              <w:jc w:val="center"/>
              <w:rPr>
                <w:rFonts w:ascii="Arial" w:hAnsi="Arial" w:cs="Arial"/>
                <w:sz w:val="16"/>
              </w:rPr>
            </w:pPr>
            <w:r w:rsidRPr="00607741">
              <w:rPr>
                <w:rFonts w:ascii="Arial" w:hAnsi="Arial" w:cs="Arial"/>
                <w:sz w:val="16"/>
              </w:rPr>
              <w:t xml:space="preserve">FIRMA </w:t>
            </w:r>
            <w:r w:rsidRPr="00607741">
              <w:rPr>
                <w:rFonts w:ascii="Arial" w:hAnsi="Arial" w:cs="Arial"/>
                <w:w w:val="95"/>
                <w:sz w:val="16"/>
              </w:rPr>
              <w:t>SUPERVISOR/A</w:t>
            </w:r>
          </w:p>
        </w:tc>
      </w:tr>
      <w:tr w:rsidR="00A131F2" w:rsidRPr="00607741" w14:paraId="393D3BAF" w14:textId="77777777" w:rsidTr="0015559E">
        <w:trPr>
          <w:trHeight w:val="925"/>
          <w:jc w:val="center"/>
        </w:trPr>
        <w:tc>
          <w:tcPr>
            <w:tcW w:w="701" w:type="pct"/>
            <w:vMerge/>
          </w:tcPr>
          <w:p w14:paraId="75BA72B9" w14:textId="77777777" w:rsidR="00A131F2" w:rsidRPr="00607741" w:rsidRDefault="00A131F2" w:rsidP="0015559E">
            <w:pPr>
              <w:rPr>
                <w:rFonts w:ascii="Arial" w:hAnsi="Arial" w:cs="Arial"/>
                <w:sz w:val="2"/>
                <w:szCs w:val="2"/>
              </w:rPr>
            </w:pPr>
          </w:p>
        </w:tc>
        <w:tc>
          <w:tcPr>
            <w:tcW w:w="235" w:type="pct"/>
            <w:gridSpan w:val="2"/>
          </w:tcPr>
          <w:p w14:paraId="0CD01806" w14:textId="77777777" w:rsidR="00A131F2" w:rsidRPr="00607741" w:rsidRDefault="00A131F2" w:rsidP="0015559E">
            <w:pPr>
              <w:pStyle w:val="TableParagraph"/>
              <w:spacing w:before="4"/>
              <w:jc w:val="center"/>
              <w:rPr>
                <w:rFonts w:ascii="Arial" w:hAnsi="Arial" w:cs="Arial"/>
                <w:sz w:val="8"/>
              </w:rPr>
            </w:pPr>
          </w:p>
          <w:p w14:paraId="2636588D" w14:textId="77777777" w:rsidR="00A131F2" w:rsidRPr="00607741" w:rsidRDefault="00A131F2" w:rsidP="0015559E">
            <w:pPr>
              <w:pStyle w:val="TableParagraph"/>
              <w:rPr>
                <w:rFonts w:ascii="Arial" w:hAnsi="Arial" w:cs="Arial"/>
                <w:sz w:val="10"/>
              </w:rPr>
            </w:pPr>
            <w:r w:rsidRPr="00607741">
              <w:rPr>
                <w:rFonts w:ascii="Arial" w:hAnsi="Arial" w:cs="Arial"/>
                <w:sz w:val="10"/>
              </w:rPr>
              <w:t>PISOS</w:t>
            </w:r>
          </w:p>
        </w:tc>
        <w:tc>
          <w:tcPr>
            <w:tcW w:w="334" w:type="pct"/>
          </w:tcPr>
          <w:p w14:paraId="0DEFDFCF" w14:textId="77777777" w:rsidR="00A131F2" w:rsidRPr="00607741" w:rsidRDefault="00A131F2" w:rsidP="0015559E">
            <w:pPr>
              <w:pStyle w:val="TableParagraph"/>
              <w:spacing w:before="4"/>
              <w:jc w:val="center"/>
              <w:rPr>
                <w:rFonts w:ascii="Arial" w:hAnsi="Arial" w:cs="Arial"/>
                <w:sz w:val="8"/>
              </w:rPr>
            </w:pPr>
          </w:p>
          <w:p w14:paraId="4669BFB9" w14:textId="77777777" w:rsidR="00A131F2" w:rsidRPr="00607741" w:rsidRDefault="00A131F2" w:rsidP="0015559E">
            <w:pPr>
              <w:pStyle w:val="TableParagraph"/>
              <w:rPr>
                <w:rFonts w:ascii="Arial" w:hAnsi="Arial" w:cs="Arial"/>
                <w:sz w:val="10"/>
              </w:rPr>
            </w:pPr>
            <w:r w:rsidRPr="00607741">
              <w:rPr>
                <w:rFonts w:ascii="Arial" w:hAnsi="Arial" w:cs="Arial"/>
                <w:sz w:val="10"/>
              </w:rPr>
              <w:t>PAREDES</w:t>
            </w:r>
          </w:p>
        </w:tc>
        <w:tc>
          <w:tcPr>
            <w:tcW w:w="248" w:type="pct"/>
          </w:tcPr>
          <w:p w14:paraId="61ECE689" w14:textId="77777777" w:rsidR="00A131F2" w:rsidRPr="00607741" w:rsidRDefault="00A131F2" w:rsidP="0015559E">
            <w:pPr>
              <w:pStyle w:val="TableParagraph"/>
              <w:spacing w:before="4"/>
              <w:jc w:val="center"/>
              <w:rPr>
                <w:rFonts w:ascii="Arial" w:hAnsi="Arial" w:cs="Arial"/>
                <w:sz w:val="8"/>
              </w:rPr>
            </w:pPr>
          </w:p>
          <w:p w14:paraId="5854F6CD" w14:textId="77777777" w:rsidR="00A131F2" w:rsidRPr="00607741" w:rsidRDefault="00A131F2" w:rsidP="0015559E">
            <w:pPr>
              <w:pStyle w:val="TableParagraph"/>
              <w:ind w:left="13"/>
              <w:jc w:val="center"/>
              <w:rPr>
                <w:rFonts w:ascii="Arial" w:hAnsi="Arial" w:cs="Arial"/>
                <w:sz w:val="10"/>
              </w:rPr>
            </w:pPr>
            <w:r w:rsidRPr="00607741">
              <w:rPr>
                <w:rFonts w:ascii="Arial" w:hAnsi="Arial" w:cs="Arial"/>
                <w:sz w:val="10"/>
              </w:rPr>
              <w:t>TECHOS</w:t>
            </w:r>
          </w:p>
        </w:tc>
        <w:tc>
          <w:tcPr>
            <w:tcW w:w="303" w:type="pct"/>
          </w:tcPr>
          <w:p w14:paraId="4E8CF8EE" w14:textId="77777777" w:rsidR="00A131F2" w:rsidRPr="00607741" w:rsidRDefault="00A131F2" w:rsidP="0015559E">
            <w:pPr>
              <w:pStyle w:val="TableParagraph"/>
              <w:spacing w:before="4"/>
              <w:jc w:val="center"/>
              <w:rPr>
                <w:rFonts w:ascii="Arial" w:hAnsi="Arial" w:cs="Arial"/>
                <w:sz w:val="8"/>
              </w:rPr>
            </w:pPr>
          </w:p>
          <w:p w14:paraId="11368FDD" w14:textId="77777777" w:rsidR="00A131F2" w:rsidRPr="00607741" w:rsidRDefault="00A131F2" w:rsidP="0015559E">
            <w:pPr>
              <w:pStyle w:val="TableParagraph"/>
              <w:ind w:left="-11"/>
              <w:jc w:val="center"/>
              <w:rPr>
                <w:rFonts w:ascii="Arial" w:hAnsi="Arial" w:cs="Arial"/>
                <w:sz w:val="10"/>
              </w:rPr>
            </w:pPr>
            <w:r w:rsidRPr="00607741">
              <w:rPr>
                <w:rFonts w:ascii="Arial" w:hAnsi="Arial" w:cs="Arial"/>
                <w:sz w:val="10"/>
              </w:rPr>
              <w:t>ANITARIOS</w:t>
            </w:r>
          </w:p>
        </w:tc>
        <w:tc>
          <w:tcPr>
            <w:tcW w:w="218" w:type="pct"/>
          </w:tcPr>
          <w:p w14:paraId="7539DD1C" w14:textId="77777777" w:rsidR="00A131F2" w:rsidRPr="00607741" w:rsidRDefault="00A131F2" w:rsidP="0015559E">
            <w:pPr>
              <w:pStyle w:val="TableParagraph"/>
              <w:spacing w:before="4"/>
              <w:jc w:val="center"/>
              <w:rPr>
                <w:rFonts w:ascii="Arial" w:hAnsi="Arial" w:cs="Arial"/>
                <w:sz w:val="8"/>
              </w:rPr>
            </w:pPr>
          </w:p>
          <w:p w14:paraId="47E4747B" w14:textId="77777777" w:rsidR="00A131F2" w:rsidRPr="00607741" w:rsidRDefault="00A131F2" w:rsidP="0015559E">
            <w:pPr>
              <w:pStyle w:val="TableParagraph"/>
              <w:ind w:left="9"/>
              <w:jc w:val="center"/>
              <w:rPr>
                <w:rFonts w:ascii="Arial" w:hAnsi="Arial" w:cs="Arial"/>
                <w:sz w:val="10"/>
              </w:rPr>
            </w:pPr>
            <w:r w:rsidRPr="00607741">
              <w:rPr>
                <w:rFonts w:ascii="Arial" w:hAnsi="Arial" w:cs="Arial"/>
                <w:sz w:val="10"/>
              </w:rPr>
              <w:t>LAVA MANOS</w:t>
            </w:r>
          </w:p>
        </w:tc>
        <w:tc>
          <w:tcPr>
            <w:tcW w:w="310" w:type="pct"/>
          </w:tcPr>
          <w:p w14:paraId="22556F86" w14:textId="77777777" w:rsidR="00A131F2" w:rsidRPr="00607741" w:rsidRDefault="00A131F2" w:rsidP="0015559E">
            <w:pPr>
              <w:pStyle w:val="TableParagraph"/>
              <w:spacing w:before="4"/>
              <w:jc w:val="center"/>
              <w:rPr>
                <w:rFonts w:ascii="Arial" w:hAnsi="Arial" w:cs="Arial"/>
                <w:sz w:val="8"/>
              </w:rPr>
            </w:pPr>
          </w:p>
          <w:p w14:paraId="42A41D2E" w14:textId="77777777" w:rsidR="00A131F2" w:rsidRPr="00607741" w:rsidRDefault="00A131F2" w:rsidP="0015559E">
            <w:pPr>
              <w:pStyle w:val="TableParagraph"/>
              <w:ind w:left="77"/>
              <w:jc w:val="center"/>
              <w:rPr>
                <w:rFonts w:ascii="Arial" w:hAnsi="Arial" w:cs="Arial"/>
                <w:sz w:val="10"/>
              </w:rPr>
            </w:pPr>
            <w:r w:rsidRPr="00607741">
              <w:rPr>
                <w:rFonts w:ascii="Arial" w:hAnsi="Arial" w:cs="Arial"/>
                <w:sz w:val="10"/>
              </w:rPr>
              <w:t>ESPEJOS</w:t>
            </w:r>
          </w:p>
        </w:tc>
        <w:tc>
          <w:tcPr>
            <w:tcW w:w="360" w:type="pct"/>
          </w:tcPr>
          <w:p w14:paraId="2D003BB6" w14:textId="77777777" w:rsidR="00A131F2" w:rsidRPr="00607741" w:rsidRDefault="00A131F2" w:rsidP="0015559E">
            <w:pPr>
              <w:pStyle w:val="TableParagraph"/>
              <w:spacing w:before="4"/>
              <w:jc w:val="center"/>
              <w:rPr>
                <w:rFonts w:ascii="Arial" w:hAnsi="Arial" w:cs="Arial"/>
                <w:sz w:val="8"/>
              </w:rPr>
            </w:pPr>
          </w:p>
          <w:p w14:paraId="7CFF9253" w14:textId="77777777" w:rsidR="00A131F2" w:rsidRPr="00607741" w:rsidRDefault="00A131F2" w:rsidP="0015559E">
            <w:pPr>
              <w:pStyle w:val="TableParagraph"/>
              <w:ind w:left="15"/>
              <w:jc w:val="center"/>
              <w:rPr>
                <w:rFonts w:ascii="Arial" w:hAnsi="Arial" w:cs="Arial"/>
                <w:sz w:val="10"/>
              </w:rPr>
            </w:pPr>
            <w:r w:rsidRPr="00607741">
              <w:rPr>
                <w:rFonts w:ascii="Arial" w:hAnsi="Arial" w:cs="Arial"/>
                <w:sz w:val="10"/>
              </w:rPr>
              <w:t>ALCOHOL</w:t>
            </w:r>
          </w:p>
        </w:tc>
        <w:tc>
          <w:tcPr>
            <w:tcW w:w="425" w:type="pct"/>
            <w:gridSpan w:val="4"/>
          </w:tcPr>
          <w:p w14:paraId="739D78DA" w14:textId="77777777" w:rsidR="00A131F2" w:rsidRPr="00607741" w:rsidRDefault="00A131F2" w:rsidP="0015559E">
            <w:pPr>
              <w:pStyle w:val="TableParagraph"/>
              <w:spacing w:before="4"/>
              <w:jc w:val="center"/>
              <w:rPr>
                <w:rFonts w:ascii="Arial" w:hAnsi="Arial" w:cs="Arial"/>
                <w:sz w:val="8"/>
              </w:rPr>
            </w:pPr>
          </w:p>
          <w:p w14:paraId="7B324963" w14:textId="77777777" w:rsidR="00A131F2" w:rsidRPr="00607741" w:rsidRDefault="00A131F2" w:rsidP="0015559E">
            <w:pPr>
              <w:pStyle w:val="TableParagraph"/>
              <w:ind w:left="31" w:right="187"/>
              <w:jc w:val="center"/>
              <w:rPr>
                <w:rFonts w:ascii="Arial" w:hAnsi="Arial" w:cs="Arial"/>
                <w:sz w:val="10"/>
              </w:rPr>
            </w:pPr>
            <w:r w:rsidRPr="00607741">
              <w:rPr>
                <w:rFonts w:ascii="Arial" w:hAnsi="Arial" w:cs="Arial"/>
                <w:sz w:val="10"/>
              </w:rPr>
              <w:t>PAPEL HIGIÉNICO</w:t>
            </w:r>
          </w:p>
        </w:tc>
        <w:tc>
          <w:tcPr>
            <w:tcW w:w="345" w:type="pct"/>
          </w:tcPr>
          <w:p w14:paraId="53366774" w14:textId="77777777" w:rsidR="00A131F2" w:rsidRPr="00607741" w:rsidRDefault="00A131F2" w:rsidP="0015559E">
            <w:pPr>
              <w:pStyle w:val="TableParagraph"/>
              <w:spacing w:before="4"/>
              <w:jc w:val="center"/>
              <w:rPr>
                <w:rFonts w:ascii="Arial" w:hAnsi="Arial" w:cs="Arial"/>
                <w:sz w:val="8"/>
              </w:rPr>
            </w:pPr>
          </w:p>
          <w:p w14:paraId="692BBD28" w14:textId="77777777" w:rsidR="00A131F2" w:rsidRPr="00607741" w:rsidRDefault="00A131F2" w:rsidP="0015559E">
            <w:pPr>
              <w:pStyle w:val="TableParagraph"/>
              <w:ind w:left="17"/>
              <w:jc w:val="center"/>
              <w:rPr>
                <w:rFonts w:ascii="Arial" w:hAnsi="Arial" w:cs="Arial"/>
                <w:sz w:val="10"/>
              </w:rPr>
            </w:pPr>
            <w:r w:rsidRPr="00607741">
              <w:rPr>
                <w:rFonts w:ascii="Arial" w:hAnsi="Arial" w:cs="Arial"/>
                <w:sz w:val="10"/>
              </w:rPr>
              <w:t>JABÓN DE MANOS</w:t>
            </w:r>
          </w:p>
        </w:tc>
        <w:tc>
          <w:tcPr>
            <w:tcW w:w="340" w:type="pct"/>
            <w:gridSpan w:val="2"/>
          </w:tcPr>
          <w:p w14:paraId="4E049693" w14:textId="77777777" w:rsidR="00A131F2" w:rsidRPr="00607741" w:rsidRDefault="00A131F2" w:rsidP="0015559E">
            <w:pPr>
              <w:pStyle w:val="TableParagraph"/>
              <w:spacing w:before="4"/>
              <w:jc w:val="center"/>
              <w:rPr>
                <w:rFonts w:ascii="Arial" w:hAnsi="Arial" w:cs="Arial"/>
                <w:sz w:val="8"/>
              </w:rPr>
            </w:pPr>
          </w:p>
          <w:p w14:paraId="21116696" w14:textId="77777777" w:rsidR="00A131F2" w:rsidRPr="00607741" w:rsidRDefault="00A131F2" w:rsidP="0015559E">
            <w:pPr>
              <w:pStyle w:val="TableParagraph"/>
              <w:ind w:left="32" w:right="176"/>
              <w:jc w:val="center"/>
              <w:rPr>
                <w:rFonts w:ascii="Arial" w:hAnsi="Arial" w:cs="Arial"/>
                <w:sz w:val="10"/>
              </w:rPr>
            </w:pPr>
            <w:r w:rsidRPr="00607741">
              <w:rPr>
                <w:rFonts w:ascii="Arial" w:hAnsi="Arial" w:cs="Arial"/>
                <w:sz w:val="10"/>
              </w:rPr>
              <w:t>PAPEL TOALLA</w:t>
            </w:r>
          </w:p>
        </w:tc>
        <w:tc>
          <w:tcPr>
            <w:tcW w:w="523" w:type="pct"/>
          </w:tcPr>
          <w:p w14:paraId="33995286" w14:textId="77777777" w:rsidR="00A131F2" w:rsidRPr="00607741" w:rsidRDefault="00A131F2" w:rsidP="0015559E">
            <w:pPr>
              <w:pStyle w:val="TableParagraph"/>
              <w:jc w:val="center"/>
              <w:rPr>
                <w:rFonts w:ascii="Arial" w:hAnsi="Arial" w:cs="Arial"/>
                <w:sz w:val="14"/>
              </w:rPr>
            </w:pPr>
          </w:p>
        </w:tc>
        <w:tc>
          <w:tcPr>
            <w:tcW w:w="658" w:type="pct"/>
          </w:tcPr>
          <w:p w14:paraId="1BFFA3D7" w14:textId="77777777" w:rsidR="00A131F2" w:rsidRPr="00607741" w:rsidRDefault="00A131F2" w:rsidP="0015559E">
            <w:pPr>
              <w:pStyle w:val="TableParagraph"/>
              <w:rPr>
                <w:rFonts w:ascii="Arial" w:hAnsi="Arial" w:cs="Arial"/>
                <w:sz w:val="14"/>
              </w:rPr>
            </w:pPr>
          </w:p>
        </w:tc>
      </w:tr>
      <w:tr w:rsidR="00A131F2" w:rsidRPr="00607741" w14:paraId="2C72BF94" w14:textId="77777777" w:rsidTr="0015559E">
        <w:trPr>
          <w:trHeight w:val="508"/>
          <w:jc w:val="center"/>
        </w:trPr>
        <w:tc>
          <w:tcPr>
            <w:tcW w:w="701" w:type="pct"/>
          </w:tcPr>
          <w:p w14:paraId="7D277479" w14:textId="77777777" w:rsidR="00A131F2" w:rsidRPr="00607741" w:rsidRDefault="00A131F2" w:rsidP="0015559E">
            <w:pPr>
              <w:pStyle w:val="TableParagraph"/>
              <w:rPr>
                <w:rFonts w:ascii="Arial" w:hAnsi="Arial" w:cs="Arial"/>
                <w:sz w:val="14"/>
              </w:rPr>
            </w:pPr>
          </w:p>
        </w:tc>
        <w:tc>
          <w:tcPr>
            <w:tcW w:w="235" w:type="pct"/>
            <w:gridSpan w:val="2"/>
          </w:tcPr>
          <w:p w14:paraId="6DAC463B" w14:textId="77777777" w:rsidR="00A131F2" w:rsidRPr="00607741" w:rsidRDefault="00A131F2" w:rsidP="0015559E">
            <w:pPr>
              <w:pStyle w:val="TableParagraph"/>
              <w:rPr>
                <w:rFonts w:ascii="Arial" w:hAnsi="Arial" w:cs="Arial"/>
                <w:sz w:val="14"/>
              </w:rPr>
            </w:pPr>
          </w:p>
        </w:tc>
        <w:tc>
          <w:tcPr>
            <w:tcW w:w="334" w:type="pct"/>
          </w:tcPr>
          <w:p w14:paraId="050F4471" w14:textId="77777777" w:rsidR="00A131F2" w:rsidRPr="00607741" w:rsidRDefault="00A131F2" w:rsidP="0015559E">
            <w:pPr>
              <w:pStyle w:val="TableParagraph"/>
              <w:rPr>
                <w:rFonts w:ascii="Arial" w:hAnsi="Arial" w:cs="Arial"/>
                <w:sz w:val="14"/>
              </w:rPr>
            </w:pPr>
          </w:p>
        </w:tc>
        <w:tc>
          <w:tcPr>
            <w:tcW w:w="248" w:type="pct"/>
          </w:tcPr>
          <w:p w14:paraId="35C15208" w14:textId="77777777" w:rsidR="00A131F2" w:rsidRPr="00607741" w:rsidRDefault="00A131F2" w:rsidP="0015559E">
            <w:pPr>
              <w:pStyle w:val="TableParagraph"/>
              <w:rPr>
                <w:rFonts w:ascii="Arial" w:hAnsi="Arial" w:cs="Arial"/>
                <w:sz w:val="14"/>
              </w:rPr>
            </w:pPr>
          </w:p>
        </w:tc>
        <w:tc>
          <w:tcPr>
            <w:tcW w:w="303" w:type="pct"/>
          </w:tcPr>
          <w:p w14:paraId="5474D279" w14:textId="77777777" w:rsidR="00A131F2" w:rsidRPr="00607741" w:rsidRDefault="00A131F2" w:rsidP="0015559E">
            <w:pPr>
              <w:pStyle w:val="TableParagraph"/>
              <w:rPr>
                <w:rFonts w:ascii="Arial" w:hAnsi="Arial" w:cs="Arial"/>
                <w:sz w:val="14"/>
              </w:rPr>
            </w:pPr>
          </w:p>
        </w:tc>
        <w:tc>
          <w:tcPr>
            <w:tcW w:w="218" w:type="pct"/>
          </w:tcPr>
          <w:p w14:paraId="20BB566F" w14:textId="77777777" w:rsidR="00A131F2" w:rsidRPr="00607741" w:rsidRDefault="00A131F2" w:rsidP="0015559E">
            <w:pPr>
              <w:pStyle w:val="TableParagraph"/>
              <w:rPr>
                <w:rFonts w:ascii="Arial" w:hAnsi="Arial" w:cs="Arial"/>
                <w:sz w:val="14"/>
              </w:rPr>
            </w:pPr>
          </w:p>
        </w:tc>
        <w:tc>
          <w:tcPr>
            <w:tcW w:w="310" w:type="pct"/>
          </w:tcPr>
          <w:p w14:paraId="4DEF9812" w14:textId="77777777" w:rsidR="00A131F2" w:rsidRPr="00607741" w:rsidRDefault="00A131F2" w:rsidP="0015559E">
            <w:pPr>
              <w:pStyle w:val="TableParagraph"/>
              <w:rPr>
                <w:rFonts w:ascii="Arial" w:hAnsi="Arial" w:cs="Arial"/>
                <w:sz w:val="14"/>
              </w:rPr>
            </w:pPr>
          </w:p>
        </w:tc>
        <w:tc>
          <w:tcPr>
            <w:tcW w:w="360" w:type="pct"/>
          </w:tcPr>
          <w:p w14:paraId="7BA9C9C5" w14:textId="77777777" w:rsidR="00A131F2" w:rsidRPr="00607741" w:rsidRDefault="00A131F2" w:rsidP="0015559E">
            <w:pPr>
              <w:pStyle w:val="TableParagraph"/>
              <w:rPr>
                <w:rFonts w:ascii="Arial" w:hAnsi="Arial" w:cs="Arial"/>
                <w:sz w:val="14"/>
              </w:rPr>
            </w:pPr>
          </w:p>
        </w:tc>
        <w:tc>
          <w:tcPr>
            <w:tcW w:w="425" w:type="pct"/>
            <w:gridSpan w:val="4"/>
          </w:tcPr>
          <w:p w14:paraId="3BAE8599" w14:textId="77777777" w:rsidR="00A131F2" w:rsidRPr="00607741" w:rsidRDefault="00A131F2" w:rsidP="0015559E">
            <w:pPr>
              <w:pStyle w:val="TableParagraph"/>
              <w:rPr>
                <w:rFonts w:ascii="Arial" w:hAnsi="Arial" w:cs="Arial"/>
                <w:sz w:val="14"/>
              </w:rPr>
            </w:pPr>
          </w:p>
        </w:tc>
        <w:tc>
          <w:tcPr>
            <w:tcW w:w="345" w:type="pct"/>
          </w:tcPr>
          <w:p w14:paraId="31482250" w14:textId="77777777" w:rsidR="00A131F2" w:rsidRPr="00607741" w:rsidRDefault="00A131F2" w:rsidP="0015559E">
            <w:pPr>
              <w:pStyle w:val="TableParagraph"/>
              <w:rPr>
                <w:rFonts w:ascii="Arial" w:hAnsi="Arial" w:cs="Arial"/>
                <w:sz w:val="14"/>
              </w:rPr>
            </w:pPr>
          </w:p>
        </w:tc>
        <w:tc>
          <w:tcPr>
            <w:tcW w:w="340" w:type="pct"/>
            <w:gridSpan w:val="2"/>
          </w:tcPr>
          <w:p w14:paraId="375927D6" w14:textId="77777777" w:rsidR="00A131F2" w:rsidRPr="00607741" w:rsidRDefault="00A131F2" w:rsidP="0015559E">
            <w:pPr>
              <w:pStyle w:val="TableParagraph"/>
              <w:rPr>
                <w:rFonts w:ascii="Arial" w:hAnsi="Arial" w:cs="Arial"/>
                <w:sz w:val="14"/>
              </w:rPr>
            </w:pPr>
          </w:p>
        </w:tc>
        <w:tc>
          <w:tcPr>
            <w:tcW w:w="523" w:type="pct"/>
          </w:tcPr>
          <w:p w14:paraId="725A0F3C" w14:textId="77777777" w:rsidR="00A131F2" w:rsidRPr="00607741" w:rsidRDefault="00A131F2" w:rsidP="0015559E">
            <w:pPr>
              <w:pStyle w:val="TableParagraph"/>
              <w:rPr>
                <w:rFonts w:ascii="Arial" w:hAnsi="Arial" w:cs="Arial"/>
                <w:sz w:val="14"/>
              </w:rPr>
            </w:pPr>
          </w:p>
        </w:tc>
        <w:tc>
          <w:tcPr>
            <w:tcW w:w="658" w:type="pct"/>
          </w:tcPr>
          <w:p w14:paraId="0407707B" w14:textId="77777777" w:rsidR="00A131F2" w:rsidRPr="00607741" w:rsidRDefault="00A131F2" w:rsidP="0015559E">
            <w:pPr>
              <w:pStyle w:val="TableParagraph"/>
              <w:rPr>
                <w:rFonts w:ascii="Arial" w:hAnsi="Arial" w:cs="Arial"/>
                <w:sz w:val="14"/>
              </w:rPr>
            </w:pPr>
          </w:p>
        </w:tc>
      </w:tr>
      <w:tr w:rsidR="00A131F2" w:rsidRPr="00607741" w14:paraId="6B064A8A" w14:textId="77777777" w:rsidTr="0015559E">
        <w:trPr>
          <w:trHeight w:val="522"/>
          <w:jc w:val="center"/>
        </w:trPr>
        <w:tc>
          <w:tcPr>
            <w:tcW w:w="701" w:type="pct"/>
          </w:tcPr>
          <w:p w14:paraId="492C60A4" w14:textId="77777777" w:rsidR="00A131F2" w:rsidRPr="00607741" w:rsidRDefault="00A131F2" w:rsidP="0015559E">
            <w:pPr>
              <w:pStyle w:val="TableParagraph"/>
              <w:rPr>
                <w:rFonts w:ascii="Arial" w:hAnsi="Arial" w:cs="Arial"/>
                <w:sz w:val="14"/>
              </w:rPr>
            </w:pPr>
          </w:p>
        </w:tc>
        <w:tc>
          <w:tcPr>
            <w:tcW w:w="235" w:type="pct"/>
            <w:gridSpan w:val="2"/>
          </w:tcPr>
          <w:p w14:paraId="46843F2E" w14:textId="77777777" w:rsidR="00A131F2" w:rsidRPr="00607741" w:rsidRDefault="00A131F2" w:rsidP="0015559E">
            <w:pPr>
              <w:pStyle w:val="TableParagraph"/>
              <w:rPr>
                <w:rFonts w:ascii="Arial" w:hAnsi="Arial" w:cs="Arial"/>
                <w:sz w:val="14"/>
              </w:rPr>
            </w:pPr>
          </w:p>
        </w:tc>
        <w:tc>
          <w:tcPr>
            <w:tcW w:w="334" w:type="pct"/>
          </w:tcPr>
          <w:p w14:paraId="5A78AC1D" w14:textId="77777777" w:rsidR="00A131F2" w:rsidRPr="00607741" w:rsidRDefault="00A131F2" w:rsidP="0015559E">
            <w:pPr>
              <w:pStyle w:val="TableParagraph"/>
              <w:rPr>
                <w:rFonts w:ascii="Arial" w:hAnsi="Arial" w:cs="Arial"/>
                <w:sz w:val="14"/>
              </w:rPr>
            </w:pPr>
          </w:p>
        </w:tc>
        <w:tc>
          <w:tcPr>
            <w:tcW w:w="248" w:type="pct"/>
          </w:tcPr>
          <w:p w14:paraId="626FBDA8" w14:textId="77777777" w:rsidR="00A131F2" w:rsidRPr="00607741" w:rsidRDefault="00A131F2" w:rsidP="0015559E">
            <w:pPr>
              <w:pStyle w:val="TableParagraph"/>
              <w:rPr>
                <w:rFonts w:ascii="Arial" w:hAnsi="Arial" w:cs="Arial"/>
                <w:sz w:val="14"/>
              </w:rPr>
            </w:pPr>
          </w:p>
        </w:tc>
        <w:tc>
          <w:tcPr>
            <w:tcW w:w="303" w:type="pct"/>
          </w:tcPr>
          <w:p w14:paraId="73CBD029" w14:textId="77777777" w:rsidR="00A131F2" w:rsidRPr="00607741" w:rsidRDefault="00A131F2" w:rsidP="0015559E">
            <w:pPr>
              <w:pStyle w:val="TableParagraph"/>
              <w:rPr>
                <w:rFonts w:ascii="Arial" w:hAnsi="Arial" w:cs="Arial"/>
                <w:sz w:val="14"/>
              </w:rPr>
            </w:pPr>
          </w:p>
        </w:tc>
        <w:tc>
          <w:tcPr>
            <w:tcW w:w="218" w:type="pct"/>
          </w:tcPr>
          <w:p w14:paraId="6CFDB7F1" w14:textId="77777777" w:rsidR="00A131F2" w:rsidRPr="00607741" w:rsidRDefault="00A131F2" w:rsidP="0015559E">
            <w:pPr>
              <w:pStyle w:val="TableParagraph"/>
              <w:rPr>
                <w:rFonts w:ascii="Arial" w:hAnsi="Arial" w:cs="Arial"/>
                <w:sz w:val="14"/>
              </w:rPr>
            </w:pPr>
          </w:p>
        </w:tc>
        <w:tc>
          <w:tcPr>
            <w:tcW w:w="310" w:type="pct"/>
          </w:tcPr>
          <w:p w14:paraId="5C868CEA" w14:textId="77777777" w:rsidR="00A131F2" w:rsidRPr="00607741" w:rsidRDefault="00A131F2" w:rsidP="0015559E">
            <w:pPr>
              <w:pStyle w:val="TableParagraph"/>
              <w:rPr>
                <w:rFonts w:ascii="Arial" w:hAnsi="Arial" w:cs="Arial"/>
                <w:sz w:val="14"/>
              </w:rPr>
            </w:pPr>
          </w:p>
        </w:tc>
        <w:tc>
          <w:tcPr>
            <w:tcW w:w="360" w:type="pct"/>
          </w:tcPr>
          <w:p w14:paraId="30D8CA4B" w14:textId="77777777" w:rsidR="00A131F2" w:rsidRPr="00607741" w:rsidRDefault="00A131F2" w:rsidP="0015559E">
            <w:pPr>
              <w:pStyle w:val="TableParagraph"/>
              <w:rPr>
                <w:rFonts w:ascii="Arial" w:hAnsi="Arial" w:cs="Arial"/>
                <w:sz w:val="14"/>
              </w:rPr>
            </w:pPr>
          </w:p>
        </w:tc>
        <w:tc>
          <w:tcPr>
            <w:tcW w:w="425" w:type="pct"/>
            <w:gridSpan w:val="4"/>
          </w:tcPr>
          <w:p w14:paraId="07D57E8F" w14:textId="77777777" w:rsidR="00A131F2" w:rsidRPr="00607741" w:rsidRDefault="00A131F2" w:rsidP="0015559E">
            <w:pPr>
              <w:pStyle w:val="TableParagraph"/>
              <w:rPr>
                <w:rFonts w:ascii="Arial" w:hAnsi="Arial" w:cs="Arial"/>
                <w:sz w:val="14"/>
              </w:rPr>
            </w:pPr>
          </w:p>
        </w:tc>
        <w:tc>
          <w:tcPr>
            <w:tcW w:w="345" w:type="pct"/>
          </w:tcPr>
          <w:p w14:paraId="2464E93A" w14:textId="77777777" w:rsidR="00A131F2" w:rsidRPr="00607741" w:rsidRDefault="00A131F2" w:rsidP="0015559E">
            <w:pPr>
              <w:pStyle w:val="TableParagraph"/>
              <w:rPr>
                <w:rFonts w:ascii="Arial" w:hAnsi="Arial" w:cs="Arial"/>
                <w:sz w:val="14"/>
              </w:rPr>
            </w:pPr>
          </w:p>
        </w:tc>
        <w:tc>
          <w:tcPr>
            <w:tcW w:w="340" w:type="pct"/>
            <w:gridSpan w:val="2"/>
          </w:tcPr>
          <w:p w14:paraId="4E540F2A" w14:textId="77777777" w:rsidR="00A131F2" w:rsidRPr="00607741" w:rsidRDefault="00A131F2" w:rsidP="0015559E">
            <w:pPr>
              <w:pStyle w:val="TableParagraph"/>
              <w:rPr>
                <w:rFonts w:ascii="Arial" w:hAnsi="Arial" w:cs="Arial"/>
                <w:sz w:val="14"/>
              </w:rPr>
            </w:pPr>
          </w:p>
        </w:tc>
        <w:tc>
          <w:tcPr>
            <w:tcW w:w="523" w:type="pct"/>
          </w:tcPr>
          <w:p w14:paraId="09D6A7D6" w14:textId="77777777" w:rsidR="00A131F2" w:rsidRPr="00607741" w:rsidRDefault="00A131F2" w:rsidP="0015559E">
            <w:pPr>
              <w:pStyle w:val="TableParagraph"/>
              <w:rPr>
                <w:rFonts w:ascii="Arial" w:hAnsi="Arial" w:cs="Arial"/>
                <w:sz w:val="14"/>
              </w:rPr>
            </w:pPr>
          </w:p>
        </w:tc>
        <w:tc>
          <w:tcPr>
            <w:tcW w:w="658" w:type="pct"/>
          </w:tcPr>
          <w:p w14:paraId="0AF16D99" w14:textId="77777777" w:rsidR="00A131F2" w:rsidRPr="00607741" w:rsidRDefault="00A131F2" w:rsidP="0015559E">
            <w:pPr>
              <w:pStyle w:val="TableParagraph"/>
              <w:rPr>
                <w:rFonts w:ascii="Arial" w:hAnsi="Arial" w:cs="Arial"/>
                <w:sz w:val="14"/>
              </w:rPr>
            </w:pPr>
          </w:p>
        </w:tc>
      </w:tr>
      <w:tr w:rsidR="00A131F2" w:rsidRPr="00607741" w14:paraId="574935BF" w14:textId="77777777" w:rsidTr="0015559E">
        <w:trPr>
          <w:trHeight w:val="522"/>
          <w:jc w:val="center"/>
        </w:trPr>
        <w:tc>
          <w:tcPr>
            <w:tcW w:w="5000" w:type="pct"/>
            <w:gridSpan w:val="18"/>
          </w:tcPr>
          <w:p w14:paraId="6B6686AB" w14:textId="77777777" w:rsidR="00A131F2" w:rsidRPr="00607741" w:rsidRDefault="00A131F2" w:rsidP="0015559E">
            <w:pPr>
              <w:pStyle w:val="TableParagraph"/>
              <w:spacing w:before="96"/>
              <w:ind w:left="105"/>
              <w:rPr>
                <w:rFonts w:ascii="Arial" w:hAnsi="Arial" w:cs="Arial"/>
                <w:sz w:val="24"/>
              </w:rPr>
            </w:pPr>
            <w:r w:rsidRPr="00607741">
              <w:rPr>
                <w:rFonts w:ascii="Arial" w:hAnsi="Arial" w:cs="Arial"/>
                <w:sz w:val="24"/>
              </w:rPr>
              <w:t>Observaciones:</w:t>
            </w:r>
          </w:p>
        </w:tc>
      </w:tr>
    </w:tbl>
    <w:p w14:paraId="2E9FC252" w14:textId="77777777" w:rsidR="00A131F2" w:rsidRPr="00F6142F" w:rsidRDefault="00A131F2" w:rsidP="00A131F2">
      <w:pPr>
        <w:rPr>
          <w:lang w:val="es-ES"/>
        </w:rPr>
      </w:pPr>
    </w:p>
    <w:p w14:paraId="3FB0BDE1" w14:textId="77777777" w:rsidR="00952600" w:rsidRDefault="00952600">
      <w:pPr>
        <w:rPr>
          <w:rFonts w:ascii="Arial" w:eastAsia="Arial" w:hAnsi="Arial" w:cs="Arial"/>
          <w:smallCaps/>
          <w:color w:val="000000"/>
        </w:rPr>
      </w:pPr>
      <w:r>
        <w:rPr>
          <w:rFonts w:ascii="Arial" w:eastAsia="Arial" w:hAnsi="Arial" w:cs="Arial"/>
          <w:smallCaps/>
          <w:color w:val="000000"/>
        </w:rPr>
        <w:br w:type="page"/>
      </w:r>
    </w:p>
    <w:p w14:paraId="03712FEB" w14:textId="6B09FD6B" w:rsidR="007F3D9A" w:rsidRDefault="000112AD" w:rsidP="00FF17C6">
      <w:pPr>
        <w:jc w:val="right"/>
        <w:rPr>
          <w:rFonts w:ascii="Arial" w:eastAsia="Tw Cen MT" w:hAnsi="Arial" w:cs="Arial"/>
          <w:b/>
          <w:bCs/>
          <w:szCs w:val="20"/>
          <w:lang w:val="es-ES" w:bidi="es-ES"/>
        </w:rPr>
      </w:pPr>
      <w:r>
        <w:rPr>
          <w:noProof/>
          <w:lang w:eastAsia="es-CR"/>
        </w:rPr>
        <w:lastRenderedPageBreak/>
        <w:drawing>
          <wp:anchor distT="0" distB="0" distL="114300" distR="114300" simplePos="0" relativeHeight="251703296" behindDoc="0" locked="0" layoutInCell="1" allowOverlap="1" wp14:anchorId="0D26A0E2" wp14:editId="46FA1180">
            <wp:simplePos x="0" y="0"/>
            <wp:positionH relativeFrom="column">
              <wp:posOffset>106680</wp:posOffset>
            </wp:positionH>
            <wp:positionV relativeFrom="paragraph">
              <wp:posOffset>3175</wp:posOffset>
            </wp:positionV>
            <wp:extent cx="1095375" cy="942975"/>
            <wp:effectExtent l="0" t="0" r="9525" b="952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62204B8C" wp14:editId="06634DEA">
            <wp:extent cx="1125737" cy="9429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424BB60B" w14:textId="073BEFF4" w:rsidR="00C94CAD" w:rsidRPr="001F0941" w:rsidRDefault="007F3D9A" w:rsidP="00C94CAD">
      <w:pPr>
        <w:jc w:val="center"/>
        <w:rPr>
          <w:rFonts w:ascii="Arial" w:eastAsia="Tw Cen MT" w:hAnsi="Arial" w:cs="Arial"/>
          <w:b/>
          <w:bCs/>
          <w:szCs w:val="20"/>
          <w:lang w:val="es-ES" w:bidi="es-ES"/>
        </w:rPr>
      </w:pPr>
      <w:bookmarkStart w:id="74" w:name="_Toc48163936"/>
      <w:r w:rsidRPr="007F3D9A">
        <w:rPr>
          <w:rStyle w:val="Ttulo1Car"/>
        </w:rPr>
        <w:t xml:space="preserve">Anexo 7: </w:t>
      </w:r>
      <w:r w:rsidR="00C94CAD" w:rsidRPr="007F3D9A">
        <w:rPr>
          <w:rStyle w:val="Ttulo1Car"/>
        </w:rPr>
        <w:t>Frecuencia y procedimientos de limpieza</w:t>
      </w:r>
      <w:bookmarkEnd w:id="74"/>
    </w:p>
    <w:p w14:paraId="543D3F5A" w14:textId="1897ABAF" w:rsidR="00C94CAD" w:rsidRPr="00607741" w:rsidRDefault="00C94CAD" w:rsidP="00C94CAD">
      <w:pPr>
        <w:jc w:val="center"/>
        <w:rPr>
          <w:rFonts w:ascii="Arial" w:eastAsia="Tw Cen MT" w:hAnsi="Arial" w:cs="Arial"/>
          <w:szCs w:val="20"/>
          <w:lang w:val="es-ES" w:bidi="es-ES"/>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0"/>
        <w:gridCol w:w="5919"/>
        <w:gridCol w:w="2238"/>
      </w:tblGrid>
      <w:tr w:rsidR="00C94CAD" w:rsidRPr="00607741" w14:paraId="6D79F91C" w14:textId="77777777" w:rsidTr="00727194">
        <w:trPr>
          <w:trHeight w:val="389"/>
        </w:trPr>
        <w:tc>
          <w:tcPr>
            <w:tcW w:w="305" w:type="pct"/>
            <w:shd w:val="clear" w:color="auto" w:fill="C4BC96" w:themeFill="background2" w:themeFillShade="BF"/>
          </w:tcPr>
          <w:p w14:paraId="39DF0521"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No.</w:t>
            </w:r>
          </w:p>
        </w:tc>
        <w:tc>
          <w:tcPr>
            <w:tcW w:w="3407" w:type="pct"/>
            <w:shd w:val="clear" w:color="auto" w:fill="C4BC96" w:themeFill="background2" w:themeFillShade="BF"/>
          </w:tcPr>
          <w:p w14:paraId="3BD4A692" w14:textId="77777777" w:rsidR="00C94CAD" w:rsidRPr="00607741" w:rsidRDefault="00C94CAD" w:rsidP="0015559E">
            <w:pPr>
              <w:pStyle w:val="TableParagraph"/>
              <w:ind w:left="109"/>
              <w:jc w:val="center"/>
              <w:rPr>
                <w:rFonts w:ascii="Arial" w:hAnsi="Arial" w:cs="Arial"/>
                <w:sz w:val="20"/>
                <w:szCs w:val="20"/>
              </w:rPr>
            </w:pPr>
            <w:r w:rsidRPr="00607741">
              <w:rPr>
                <w:rFonts w:ascii="Arial" w:hAnsi="Arial" w:cs="Arial"/>
                <w:sz w:val="20"/>
                <w:szCs w:val="20"/>
              </w:rPr>
              <w:t>Actividad</w:t>
            </w:r>
          </w:p>
        </w:tc>
        <w:tc>
          <w:tcPr>
            <w:tcW w:w="1288" w:type="pct"/>
            <w:shd w:val="clear" w:color="auto" w:fill="C4BC96" w:themeFill="background2" w:themeFillShade="BF"/>
          </w:tcPr>
          <w:p w14:paraId="6806F1DF" w14:textId="77777777" w:rsidR="00C94CAD" w:rsidRPr="00607741" w:rsidRDefault="00C94CAD" w:rsidP="0015559E">
            <w:pPr>
              <w:pStyle w:val="TableParagraph"/>
              <w:ind w:left="104"/>
              <w:jc w:val="center"/>
              <w:rPr>
                <w:rFonts w:ascii="Arial" w:hAnsi="Arial" w:cs="Arial"/>
                <w:sz w:val="20"/>
                <w:szCs w:val="20"/>
              </w:rPr>
            </w:pPr>
            <w:r w:rsidRPr="00607741">
              <w:rPr>
                <w:rFonts w:ascii="Arial" w:hAnsi="Arial" w:cs="Arial"/>
                <w:sz w:val="20"/>
                <w:szCs w:val="20"/>
              </w:rPr>
              <w:t>Frecuencia</w:t>
            </w:r>
          </w:p>
        </w:tc>
      </w:tr>
      <w:tr w:rsidR="00C94CAD" w:rsidRPr="00607741" w14:paraId="0A3FE0AF" w14:textId="77777777" w:rsidTr="0015559E">
        <w:trPr>
          <w:trHeight w:val="786"/>
        </w:trPr>
        <w:tc>
          <w:tcPr>
            <w:tcW w:w="305" w:type="pct"/>
          </w:tcPr>
          <w:p w14:paraId="7B56A619"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1</w:t>
            </w:r>
          </w:p>
        </w:tc>
        <w:tc>
          <w:tcPr>
            <w:tcW w:w="3407" w:type="pct"/>
          </w:tcPr>
          <w:p w14:paraId="462F01E5" w14:textId="77777777" w:rsidR="00C94CAD" w:rsidRPr="00607741" w:rsidRDefault="00C94CAD" w:rsidP="0015559E">
            <w:pPr>
              <w:pStyle w:val="TableParagraph"/>
              <w:ind w:left="109"/>
              <w:rPr>
                <w:rFonts w:ascii="Arial" w:hAnsi="Arial" w:cs="Arial"/>
                <w:sz w:val="20"/>
                <w:szCs w:val="20"/>
              </w:rPr>
            </w:pPr>
            <w:r w:rsidRPr="00607741">
              <w:rPr>
                <w:rFonts w:ascii="Arial" w:hAnsi="Arial" w:cs="Arial"/>
                <w:sz w:val="20"/>
                <w:szCs w:val="20"/>
              </w:rPr>
              <w:t xml:space="preserve">Limpieza de agarraderas en general (de puertas principales, </w:t>
            </w:r>
            <w:r>
              <w:rPr>
                <w:rFonts w:ascii="Arial" w:hAnsi="Arial" w:cs="Arial"/>
                <w:sz w:val="20"/>
                <w:szCs w:val="20"/>
              </w:rPr>
              <w:t>baños, comedor, oficinas, otros</w:t>
            </w:r>
            <w:r w:rsidRPr="00607741">
              <w:rPr>
                <w:rFonts w:ascii="Arial" w:hAnsi="Arial" w:cs="Arial"/>
                <w:sz w:val="20"/>
                <w:szCs w:val="20"/>
              </w:rPr>
              <w:t>).</w:t>
            </w:r>
          </w:p>
        </w:tc>
        <w:tc>
          <w:tcPr>
            <w:tcW w:w="1288" w:type="pct"/>
          </w:tcPr>
          <w:p w14:paraId="14688EED" w14:textId="77777777" w:rsidR="00C94CAD" w:rsidRPr="00607741" w:rsidRDefault="00C94CAD" w:rsidP="0015559E">
            <w:pPr>
              <w:pStyle w:val="TableParagraph"/>
              <w:ind w:left="104"/>
              <w:rPr>
                <w:rFonts w:ascii="Arial" w:hAnsi="Arial" w:cs="Arial"/>
                <w:sz w:val="20"/>
                <w:szCs w:val="20"/>
              </w:rPr>
            </w:pPr>
            <w:r w:rsidRPr="00607741">
              <w:rPr>
                <w:rFonts w:ascii="Arial" w:hAnsi="Arial" w:cs="Arial"/>
                <w:sz w:val="20"/>
                <w:szCs w:val="20"/>
              </w:rPr>
              <w:t>Cada 2 horas</w:t>
            </w:r>
          </w:p>
        </w:tc>
      </w:tr>
      <w:tr w:rsidR="00C94CAD" w:rsidRPr="00607741" w14:paraId="0837CFCF" w14:textId="77777777" w:rsidTr="0015559E">
        <w:trPr>
          <w:trHeight w:val="782"/>
        </w:trPr>
        <w:tc>
          <w:tcPr>
            <w:tcW w:w="305" w:type="pct"/>
          </w:tcPr>
          <w:p w14:paraId="4F9B5118"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2</w:t>
            </w:r>
          </w:p>
        </w:tc>
        <w:tc>
          <w:tcPr>
            <w:tcW w:w="3407" w:type="pct"/>
          </w:tcPr>
          <w:p w14:paraId="1482F66A" w14:textId="77777777" w:rsidR="00C94CAD" w:rsidRPr="00607741" w:rsidRDefault="00C94CAD" w:rsidP="0015559E">
            <w:pPr>
              <w:pStyle w:val="TableParagraph"/>
              <w:ind w:left="109"/>
              <w:rPr>
                <w:rFonts w:ascii="Arial" w:hAnsi="Arial" w:cs="Arial"/>
                <w:sz w:val="20"/>
                <w:szCs w:val="20"/>
              </w:rPr>
            </w:pPr>
            <w:r w:rsidRPr="00607741">
              <w:rPr>
                <w:rFonts w:ascii="Arial" w:hAnsi="Arial" w:cs="Arial"/>
                <w:sz w:val="20"/>
                <w:szCs w:val="20"/>
              </w:rPr>
              <w:t>Limpieza de servicios sanitarios, grifos de lavamanos y palanca de servicios sanitarios.</w:t>
            </w:r>
          </w:p>
        </w:tc>
        <w:tc>
          <w:tcPr>
            <w:tcW w:w="1288" w:type="pct"/>
          </w:tcPr>
          <w:p w14:paraId="7F33FB2C" w14:textId="77777777" w:rsidR="00C94CAD" w:rsidRPr="00607741" w:rsidRDefault="00C94CAD" w:rsidP="0015559E">
            <w:pPr>
              <w:pStyle w:val="TableParagraph"/>
              <w:ind w:left="104"/>
              <w:rPr>
                <w:rFonts w:ascii="Arial" w:hAnsi="Arial" w:cs="Arial"/>
                <w:sz w:val="20"/>
                <w:szCs w:val="20"/>
              </w:rPr>
            </w:pPr>
            <w:r w:rsidRPr="00607741">
              <w:rPr>
                <w:rFonts w:ascii="Arial" w:hAnsi="Arial" w:cs="Arial"/>
                <w:sz w:val="20"/>
                <w:szCs w:val="20"/>
              </w:rPr>
              <w:t>Cada 3 horas</w:t>
            </w:r>
          </w:p>
        </w:tc>
      </w:tr>
      <w:tr w:rsidR="00C94CAD" w:rsidRPr="00607741" w14:paraId="45DB9CBA" w14:textId="77777777" w:rsidTr="0015559E">
        <w:trPr>
          <w:trHeight w:val="1175"/>
        </w:trPr>
        <w:tc>
          <w:tcPr>
            <w:tcW w:w="305" w:type="pct"/>
          </w:tcPr>
          <w:p w14:paraId="602BDF63"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3</w:t>
            </w:r>
          </w:p>
        </w:tc>
        <w:tc>
          <w:tcPr>
            <w:tcW w:w="3407" w:type="pct"/>
          </w:tcPr>
          <w:p w14:paraId="0E25B2BB" w14:textId="5A886D2F" w:rsidR="00C94CAD" w:rsidRPr="00607741" w:rsidRDefault="00C94CAD" w:rsidP="0015559E">
            <w:pPr>
              <w:pStyle w:val="TableParagraph"/>
              <w:tabs>
                <w:tab w:val="left" w:pos="1164"/>
                <w:tab w:val="left" w:pos="1626"/>
                <w:tab w:val="left" w:pos="2829"/>
                <w:tab w:val="left" w:pos="3884"/>
                <w:tab w:val="left" w:pos="4680"/>
              </w:tabs>
              <w:ind w:left="109" w:right="96"/>
              <w:rPr>
                <w:rFonts w:ascii="Arial" w:hAnsi="Arial" w:cs="Arial"/>
                <w:sz w:val="20"/>
                <w:szCs w:val="20"/>
              </w:rPr>
            </w:pPr>
            <w:r w:rsidRPr="00607741">
              <w:rPr>
                <w:rFonts w:ascii="Arial" w:hAnsi="Arial" w:cs="Arial"/>
                <w:sz w:val="20"/>
                <w:szCs w:val="20"/>
              </w:rPr>
              <w:t>Limpieza</w:t>
            </w:r>
            <w:r w:rsidRPr="00607741">
              <w:rPr>
                <w:rFonts w:ascii="Arial" w:hAnsi="Arial" w:cs="Arial"/>
                <w:sz w:val="20"/>
                <w:szCs w:val="20"/>
              </w:rPr>
              <w:tab/>
              <w:t>de</w:t>
            </w:r>
            <w:r w:rsidRPr="00607741">
              <w:rPr>
                <w:rFonts w:ascii="Arial" w:hAnsi="Arial" w:cs="Arial"/>
                <w:sz w:val="20"/>
                <w:szCs w:val="20"/>
              </w:rPr>
              <w:tab/>
              <w:t>escritorios,</w:t>
            </w:r>
            <w:r w:rsidRPr="00607741">
              <w:rPr>
                <w:rFonts w:ascii="Arial" w:hAnsi="Arial" w:cs="Arial"/>
                <w:sz w:val="20"/>
                <w:szCs w:val="20"/>
              </w:rPr>
              <w:tab/>
              <w:t>teclados,</w:t>
            </w:r>
            <w:r w:rsidRPr="00607741">
              <w:rPr>
                <w:rFonts w:ascii="Arial" w:hAnsi="Arial" w:cs="Arial"/>
                <w:sz w:val="20"/>
                <w:szCs w:val="20"/>
              </w:rPr>
              <w:tab/>
            </w:r>
            <w:r w:rsidR="00616B7B">
              <w:rPr>
                <w:rFonts w:ascii="Arial" w:hAnsi="Arial" w:cs="Arial"/>
                <w:sz w:val="20"/>
                <w:szCs w:val="20"/>
              </w:rPr>
              <w:t>“</w:t>
            </w:r>
            <w:r w:rsidRPr="00607741">
              <w:rPr>
                <w:rFonts w:ascii="Arial" w:hAnsi="Arial" w:cs="Arial"/>
                <w:sz w:val="20"/>
                <w:szCs w:val="20"/>
              </w:rPr>
              <w:t>mouse</w:t>
            </w:r>
            <w:r w:rsidR="00616B7B">
              <w:rPr>
                <w:rFonts w:ascii="Arial" w:hAnsi="Arial" w:cs="Arial"/>
                <w:sz w:val="20"/>
                <w:szCs w:val="20"/>
              </w:rPr>
              <w:t>”</w:t>
            </w:r>
            <w:r w:rsidRPr="00607741">
              <w:rPr>
                <w:rFonts w:ascii="Arial" w:hAnsi="Arial" w:cs="Arial"/>
                <w:sz w:val="20"/>
                <w:szCs w:val="20"/>
              </w:rPr>
              <w:t xml:space="preserve"> </w:t>
            </w:r>
            <w:r w:rsidRPr="00607741">
              <w:rPr>
                <w:rFonts w:ascii="Arial" w:hAnsi="Arial" w:cs="Arial"/>
                <w:spacing w:val="-1"/>
                <w:sz w:val="20"/>
                <w:szCs w:val="20"/>
              </w:rPr>
              <w:t xml:space="preserve">(almohadillas), </w:t>
            </w:r>
            <w:r w:rsidRPr="00607741">
              <w:rPr>
                <w:rFonts w:ascii="Arial" w:hAnsi="Arial" w:cs="Arial"/>
                <w:sz w:val="20"/>
                <w:szCs w:val="20"/>
              </w:rPr>
              <w:t>teléfonos,</w:t>
            </w:r>
            <w:r w:rsidRPr="00607741">
              <w:rPr>
                <w:rFonts w:ascii="Arial" w:hAnsi="Arial" w:cs="Arial"/>
                <w:spacing w:val="28"/>
                <w:sz w:val="20"/>
                <w:szCs w:val="20"/>
              </w:rPr>
              <w:t xml:space="preserve"> </w:t>
            </w:r>
            <w:r w:rsidRPr="00607741">
              <w:rPr>
                <w:rFonts w:ascii="Arial" w:hAnsi="Arial" w:cs="Arial"/>
                <w:sz w:val="20"/>
                <w:szCs w:val="20"/>
              </w:rPr>
              <w:t>sillas</w:t>
            </w:r>
            <w:r w:rsidRPr="00607741">
              <w:rPr>
                <w:rFonts w:ascii="Arial" w:hAnsi="Arial" w:cs="Arial"/>
                <w:spacing w:val="33"/>
                <w:sz w:val="20"/>
                <w:szCs w:val="20"/>
              </w:rPr>
              <w:t xml:space="preserve"> </w:t>
            </w:r>
            <w:r w:rsidRPr="00607741">
              <w:rPr>
                <w:rFonts w:ascii="Arial" w:hAnsi="Arial" w:cs="Arial"/>
                <w:sz w:val="20"/>
                <w:szCs w:val="20"/>
              </w:rPr>
              <w:t>(respaldares</w:t>
            </w:r>
            <w:r w:rsidRPr="00607741">
              <w:rPr>
                <w:rFonts w:ascii="Arial" w:hAnsi="Arial" w:cs="Arial"/>
                <w:spacing w:val="33"/>
                <w:sz w:val="20"/>
                <w:szCs w:val="20"/>
              </w:rPr>
              <w:t xml:space="preserve"> </w:t>
            </w:r>
            <w:r w:rsidRPr="00607741">
              <w:rPr>
                <w:rFonts w:ascii="Arial" w:hAnsi="Arial" w:cs="Arial"/>
                <w:sz w:val="20"/>
                <w:szCs w:val="20"/>
              </w:rPr>
              <w:t>y descansa</w:t>
            </w:r>
            <w:r w:rsidRPr="00607741">
              <w:rPr>
                <w:rFonts w:ascii="Arial" w:hAnsi="Arial" w:cs="Arial"/>
                <w:spacing w:val="33"/>
                <w:sz w:val="20"/>
                <w:szCs w:val="20"/>
              </w:rPr>
              <w:t xml:space="preserve"> </w:t>
            </w:r>
            <w:r w:rsidRPr="00607741">
              <w:rPr>
                <w:rFonts w:ascii="Arial" w:hAnsi="Arial" w:cs="Arial"/>
                <w:sz w:val="20"/>
                <w:szCs w:val="20"/>
              </w:rPr>
              <w:t>brazos)</w:t>
            </w:r>
            <w:r w:rsidRPr="00607741">
              <w:rPr>
                <w:rFonts w:ascii="Arial" w:hAnsi="Arial" w:cs="Arial"/>
                <w:spacing w:val="29"/>
                <w:sz w:val="20"/>
                <w:szCs w:val="20"/>
              </w:rPr>
              <w:t xml:space="preserve"> </w:t>
            </w:r>
            <w:r w:rsidRPr="00607741">
              <w:rPr>
                <w:rFonts w:ascii="Arial" w:hAnsi="Arial" w:cs="Arial"/>
                <w:sz w:val="20"/>
                <w:szCs w:val="20"/>
              </w:rPr>
              <w:t>y</w:t>
            </w:r>
            <w:r w:rsidRPr="00607741">
              <w:rPr>
                <w:rFonts w:ascii="Arial" w:hAnsi="Arial" w:cs="Arial"/>
                <w:spacing w:val="32"/>
                <w:sz w:val="20"/>
                <w:szCs w:val="20"/>
              </w:rPr>
              <w:t xml:space="preserve"> </w:t>
            </w:r>
            <w:r w:rsidRPr="00607741">
              <w:rPr>
                <w:rFonts w:ascii="Arial" w:hAnsi="Arial" w:cs="Arial"/>
                <w:sz w:val="20"/>
                <w:szCs w:val="20"/>
              </w:rPr>
              <w:t>mesa</w:t>
            </w:r>
            <w:r w:rsidRPr="00607741">
              <w:rPr>
                <w:rFonts w:ascii="Arial" w:hAnsi="Arial" w:cs="Arial"/>
                <w:spacing w:val="33"/>
                <w:sz w:val="20"/>
                <w:szCs w:val="20"/>
              </w:rPr>
              <w:t xml:space="preserve"> </w:t>
            </w:r>
            <w:r w:rsidRPr="00607741">
              <w:rPr>
                <w:rFonts w:ascii="Arial" w:hAnsi="Arial" w:cs="Arial"/>
                <w:sz w:val="20"/>
                <w:szCs w:val="20"/>
              </w:rPr>
              <w:t>de recepción.</w:t>
            </w:r>
          </w:p>
        </w:tc>
        <w:tc>
          <w:tcPr>
            <w:tcW w:w="1288" w:type="pct"/>
          </w:tcPr>
          <w:p w14:paraId="57467AA3" w14:textId="77777777" w:rsidR="00C94CAD" w:rsidRPr="00607741" w:rsidRDefault="00C94CAD" w:rsidP="0015559E">
            <w:pPr>
              <w:pStyle w:val="TableParagraph"/>
              <w:ind w:left="104" w:right="40"/>
              <w:rPr>
                <w:rFonts w:ascii="Arial" w:hAnsi="Arial" w:cs="Arial"/>
                <w:sz w:val="20"/>
                <w:szCs w:val="20"/>
              </w:rPr>
            </w:pPr>
            <w:r w:rsidRPr="00607741">
              <w:rPr>
                <w:rFonts w:ascii="Arial" w:hAnsi="Arial" w:cs="Arial"/>
                <w:sz w:val="20"/>
                <w:szCs w:val="20"/>
              </w:rPr>
              <w:t>Al menos 2 veces al día</w:t>
            </w:r>
          </w:p>
        </w:tc>
      </w:tr>
      <w:tr w:rsidR="00C94CAD" w:rsidRPr="00607741" w14:paraId="3F25BD62" w14:textId="77777777" w:rsidTr="0015559E">
        <w:trPr>
          <w:trHeight w:val="787"/>
        </w:trPr>
        <w:tc>
          <w:tcPr>
            <w:tcW w:w="305" w:type="pct"/>
          </w:tcPr>
          <w:p w14:paraId="1518596C"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4</w:t>
            </w:r>
          </w:p>
        </w:tc>
        <w:tc>
          <w:tcPr>
            <w:tcW w:w="3407" w:type="pct"/>
          </w:tcPr>
          <w:p w14:paraId="622B5382" w14:textId="77777777" w:rsidR="00C94CAD" w:rsidRPr="00607741" w:rsidRDefault="00C94CAD" w:rsidP="0015559E">
            <w:pPr>
              <w:pStyle w:val="TableParagraph"/>
              <w:ind w:left="109"/>
              <w:rPr>
                <w:rFonts w:ascii="Arial" w:hAnsi="Arial" w:cs="Arial"/>
                <w:sz w:val="20"/>
                <w:szCs w:val="20"/>
              </w:rPr>
            </w:pPr>
            <w:r w:rsidRPr="00607741">
              <w:rPr>
                <w:rFonts w:ascii="Arial" w:hAnsi="Arial" w:cs="Arial"/>
                <w:sz w:val="20"/>
                <w:szCs w:val="20"/>
              </w:rPr>
              <w:t>Limpieza de controles inalámbricos de proyectores, aires acondicionados u otros dispositivos, sala de reuniones.</w:t>
            </w:r>
          </w:p>
        </w:tc>
        <w:tc>
          <w:tcPr>
            <w:tcW w:w="1288" w:type="pct"/>
          </w:tcPr>
          <w:p w14:paraId="332F82CF" w14:textId="77777777" w:rsidR="00C94CAD" w:rsidRPr="00607741" w:rsidRDefault="00C94CAD" w:rsidP="0015559E">
            <w:pPr>
              <w:pStyle w:val="TableParagraph"/>
              <w:ind w:left="104"/>
              <w:rPr>
                <w:rFonts w:ascii="Arial" w:hAnsi="Arial" w:cs="Arial"/>
                <w:sz w:val="20"/>
                <w:szCs w:val="20"/>
              </w:rPr>
            </w:pPr>
            <w:r w:rsidRPr="00607741">
              <w:rPr>
                <w:rFonts w:ascii="Arial" w:hAnsi="Arial" w:cs="Arial"/>
                <w:sz w:val="20"/>
                <w:szCs w:val="20"/>
              </w:rPr>
              <w:t>Al menos 3 veces al</w:t>
            </w:r>
          </w:p>
          <w:p w14:paraId="40BA1E35" w14:textId="77777777" w:rsidR="00C94CAD" w:rsidRPr="00607741" w:rsidRDefault="00C94CAD" w:rsidP="0015559E">
            <w:pPr>
              <w:pStyle w:val="TableParagraph"/>
              <w:spacing w:before="133"/>
              <w:ind w:left="104"/>
              <w:rPr>
                <w:rFonts w:ascii="Arial" w:hAnsi="Arial" w:cs="Arial"/>
                <w:sz w:val="20"/>
                <w:szCs w:val="20"/>
              </w:rPr>
            </w:pPr>
            <w:r w:rsidRPr="00607741">
              <w:rPr>
                <w:rFonts w:ascii="Arial" w:hAnsi="Arial" w:cs="Arial"/>
                <w:sz w:val="20"/>
                <w:szCs w:val="20"/>
              </w:rPr>
              <w:t>día</w:t>
            </w:r>
          </w:p>
        </w:tc>
      </w:tr>
      <w:tr w:rsidR="00C94CAD" w:rsidRPr="00607741" w14:paraId="066483D0" w14:textId="77777777" w:rsidTr="0015559E">
        <w:trPr>
          <w:trHeight w:val="1175"/>
        </w:trPr>
        <w:tc>
          <w:tcPr>
            <w:tcW w:w="305" w:type="pct"/>
          </w:tcPr>
          <w:p w14:paraId="25DF222F"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5</w:t>
            </w:r>
          </w:p>
        </w:tc>
        <w:tc>
          <w:tcPr>
            <w:tcW w:w="3407" w:type="pct"/>
          </w:tcPr>
          <w:p w14:paraId="7C2F26C8" w14:textId="77777777" w:rsidR="00C94CAD" w:rsidRPr="00D26088" w:rsidRDefault="00C94CAD" w:rsidP="0015559E">
            <w:pPr>
              <w:pStyle w:val="TableParagraph"/>
              <w:tabs>
                <w:tab w:val="left" w:pos="1159"/>
                <w:tab w:val="left" w:pos="1615"/>
                <w:tab w:val="left" w:pos="3276"/>
                <w:tab w:val="left" w:pos="3597"/>
                <w:tab w:val="left" w:pos="4834"/>
              </w:tabs>
              <w:ind w:left="109"/>
              <w:rPr>
                <w:rFonts w:ascii="Arial" w:hAnsi="Arial" w:cs="Arial"/>
                <w:sz w:val="20"/>
                <w:szCs w:val="20"/>
              </w:rPr>
            </w:pPr>
            <w:r w:rsidRPr="00607741">
              <w:rPr>
                <w:rFonts w:ascii="Arial" w:hAnsi="Arial" w:cs="Arial"/>
                <w:sz w:val="20"/>
                <w:szCs w:val="20"/>
              </w:rPr>
              <w:t>Limpieza</w:t>
            </w:r>
            <w:r w:rsidRPr="00607741">
              <w:rPr>
                <w:rFonts w:ascii="Arial" w:hAnsi="Arial" w:cs="Arial"/>
                <w:sz w:val="20"/>
                <w:szCs w:val="20"/>
              </w:rPr>
              <w:tab/>
              <w:t>de</w:t>
            </w:r>
            <w:r w:rsidRPr="00607741">
              <w:rPr>
                <w:rFonts w:ascii="Arial" w:hAnsi="Arial" w:cs="Arial"/>
                <w:sz w:val="20"/>
                <w:szCs w:val="20"/>
              </w:rPr>
              <w:tab/>
              <w:t>fotocopiadoras</w:t>
            </w:r>
            <w:r w:rsidRPr="00607741">
              <w:rPr>
                <w:rFonts w:ascii="Arial" w:hAnsi="Arial" w:cs="Arial"/>
                <w:sz w:val="20"/>
                <w:szCs w:val="20"/>
              </w:rPr>
              <w:tab/>
              <w:t>e</w:t>
            </w:r>
            <w:r w:rsidRPr="00607741">
              <w:rPr>
                <w:rFonts w:ascii="Arial" w:hAnsi="Arial" w:cs="Arial"/>
                <w:sz w:val="20"/>
                <w:szCs w:val="20"/>
              </w:rPr>
              <w:tab/>
              <w:t>impresoras compartidas, percoladores, relojes marcadores digitales y dispensador de agua.</w:t>
            </w:r>
          </w:p>
        </w:tc>
        <w:tc>
          <w:tcPr>
            <w:tcW w:w="1288" w:type="pct"/>
          </w:tcPr>
          <w:p w14:paraId="37EFD253" w14:textId="77777777" w:rsidR="00C94CAD" w:rsidRPr="00607741" w:rsidRDefault="00C94CAD" w:rsidP="0015559E">
            <w:pPr>
              <w:pStyle w:val="TableParagraph"/>
              <w:ind w:left="104" w:right="40"/>
              <w:rPr>
                <w:rFonts w:ascii="Arial" w:hAnsi="Arial" w:cs="Arial"/>
                <w:sz w:val="20"/>
                <w:szCs w:val="20"/>
              </w:rPr>
            </w:pPr>
            <w:r w:rsidRPr="00607741">
              <w:rPr>
                <w:rFonts w:ascii="Arial" w:hAnsi="Arial" w:cs="Arial"/>
                <w:sz w:val="20"/>
                <w:szCs w:val="20"/>
              </w:rPr>
              <w:t>Al menos 4 veces al día</w:t>
            </w:r>
          </w:p>
        </w:tc>
      </w:tr>
      <w:tr w:rsidR="00C94CAD" w:rsidRPr="00607741" w14:paraId="23830B5D" w14:textId="77777777" w:rsidTr="0015559E">
        <w:trPr>
          <w:trHeight w:val="1176"/>
        </w:trPr>
        <w:tc>
          <w:tcPr>
            <w:tcW w:w="305" w:type="pct"/>
          </w:tcPr>
          <w:p w14:paraId="592164E1" w14:textId="77777777" w:rsidR="00C94CAD" w:rsidRPr="00607741" w:rsidRDefault="00C94CAD" w:rsidP="0015559E">
            <w:pPr>
              <w:pStyle w:val="TableParagraph"/>
              <w:ind w:left="110"/>
              <w:rPr>
                <w:rFonts w:ascii="Arial" w:hAnsi="Arial" w:cs="Arial"/>
                <w:sz w:val="20"/>
                <w:szCs w:val="20"/>
              </w:rPr>
            </w:pPr>
            <w:r w:rsidRPr="00607741">
              <w:rPr>
                <w:rFonts w:ascii="Arial" w:hAnsi="Arial" w:cs="Arial"/>
                <w:sz w:val="20"/>
                <w:szCs w:val="20"/>
              </w:rPr>
              <w:t>6</w:t>
            </w:r>
          </w:p>
        </w:tc>
        <w:tc>
          <w:tcPr>
            <w:tcW w:w="3407" w:type="pct"/>
          </w:tcPr>
          <w:p w14:paraId="7127ECEB" w14:textId="77777777" w:rsidR="00C94CAD" w:rsidRPr="00607741" w:rsidRDefault="00C94CAD" w:rsidP="0015559E">
            <w:pPr>
              <w:pStyle w:val="TableParagraph"/>
              <w:tabs>
                <w:tab w:val="left" w:pos="1198"/>
                <w:tab w:val="left" w:pos="1692"/>
                <w:tab w:val="left" w:pos="2809"/>
                <w:tab w:val="left" w:pos="3552"/>
                <w:tab w:val="left" w:pos="4415"/>
                <w:tab w:val="left" w:pos="5806"/>
              </w:tabs>
              <w:ind w:left="109" w:right="102"/>
              <w:rPr>
                <w:rFonts w:ascii="Arial" w:hAnsi="Arial" w:cs="Arial"/>
                <w:sz w:val="20"/>
                <w:szCs w:val="20"/>
              </w:rPr>
            </w:pPr>
            <w:r w:rsidRPr="00607741">
              <w:rPr>
                <w:rFonts w:ascii="Arial" w:hAnsi="Arial" w:cs="Arial"/>
                <w:sz w:val="20"/>
                <w:szCs w:val="20"/>
              </w:rPr>
              <w:t>Limpieza</w:t>
            </w:r>
            <w:r w:rsidRPr="00607741">
              <w:rPr>
                <w:rFonts w:ascii="Arial" w:hAnsi="Arial" w:cs="Arial"/>
                <w:sz w:val="20"/>
                <w:szCs w:val="20"/>
              </w:rPr>
              <w:tab/>
              <w:t>de</w:t>
            </w:r>
            <w:r w:rsidRPr="00607741">
              <w:rPr>
                <w:rFonts w:ascii="Arial" w:hAnsi="Arial" w:cs="Arial"/>
                <w:sz w:val="20"/>
                <w:szCs w:val="20"/>
              </w:rPr>
              <w:tab/>
              <w:t>comedor:</w:t>
            </w:r>
            <w:r w:rsidRPr="00607741">
              <w:rPr>
                <w:rFonts w:ascii="Arial" w:hAnsi="Arial" w:cs="Arial"/>
                <w:sz w:val="20"/>
                <w:szCs w:val="20"/>
              </w:rPr>
              <w:tab/>
              <w:t>sillas,</w:t>
            </w:r>
            <w:r w:rsidRPr="00607741">
              <w:rPr>
                <w:rFonts w:ascii="Arial" w:hAnsi="Arial" w:cs="Arial"/>
                <w:sz w:val="20"/>
                <w:szCs w:val="20"/>
              </w:rPr>
              <w:tab/>
              <w:t>mesas,</w:t>
            </w:r>
            <w:r w:rsidRPr="00607741">
              <w:rPr>
                <w:rFonts w:ascii="Arial" w:hAnsi="Arial" w:cs="Arial"/>
                <w:sz w:val="20"/>
                <w:szCs w:val="20"/>
              </w:rPr>
              <w:tab/>
              <w:t xml:space="preserve">agarradera </w:t>
            </w:r>
            <w:r w:rsidRPr="00607741">
              <w:rPr>
                <w:rFonts w:ascii="Arial" w:hAnsi="Arial" w:cs="Arial"/>
                <w:spacing w:val="-9"/>
                <w:sz w:val="20"/>
                <w:szCs w:val="20"/>
              </w:rPr>
              <w:t>de r</w:t>
            </w:r>
            <w:r w:rsidRPr="00607741">
              <w:rPr>
                <w:rFonts w:ascii="Arial" w:hAnsi="Arial" w:cs="Arial"/>
                <w:sz w:val="20"/>
                <w:szCs w:val="20"/>
              </w:rPr>
              <w:t>efrigeradores, microondas y otras de uso común y</w:t>
            </w:r>
            <w:r w:rsidRPr="00607741">
              <w:rPr>
                <w:rFonts w:ascii="Arial" w:hAnsi="Arial" w:cs="Arial"/>
                <w:spacing w:val="-19"/>
                <w:sz w:val="20"/>
                <w:szCs w:val="20"/>
              </w:rPr>
              <w:t xml:space="preserve"> </w:t>
            </w:r>
            <w:r w:rsidRPr="00607741">
              <w:rPr>
                <w:rFonts w:ascii="Arial" w:hAnsi="Arial" w:cs="Arial"/>
                <w:sz w:val="20"/>
                <w:szCs w:val="20"/>
              </w:rPr>
              <w:t>frecuente.</w:t>
            </w:r>
          </w:p>
        </w:tc>
        <w:tc>
          <w:tcPr>
            <w:tcW w:w="1288" w:type="pct"/>
          </w:tcPr>
          <w:p w14:paraId="23B8E3C4" w14:textId="77777777" w:rsidR="00C94CAD" w:rsidRPr="00607741" w:rsidRDefault="00C94CAD" w:rsidP="0015559E">
            <w:pPr>
              <w:pStyle w:val="TableParagraph"/>
              <w:ind w:left="104"/>
              <w:rPr>
                <w:rFonts w:ascii="Arial" w:hAnsi="Arial" w:cs="Arial"/>
                <w:sz w:val="20"/>
                <w:szCs w:val="20"/>
              </w:rPr>
            </w:pPr>
            <w:r w:rsidRPr="00607741">
              <w:rPr>
                <w:rFonts w:ascii="Arial" w:hAnsi="Arial" w:cs="Arial"/>
                <w:sz w:val="20"/>
                <w:szCs w:val="20"/>
              </w:rPr>
              <w:t>Antes y después de</w:t>
            </w:r>
          </w:p>
          <w:p w14:paraId="07069B5E" w14:textId="77777777" w:rsidR="00C94CAD" w:rsidRPr="00607741" w:rsidRDefault="00C94CAD" w:rsidP="0015559E">
            <w:pPr>
              <w:pStyle w:val="TableParagraph"/>
              <w:spacing w:before="3"/>
              <w:ind w:left="104"/>
              <w:rPr>
                <w:rFonts w:ascii="Arial" w:hAnsi="Arial" w:cs="Arial"/>
                <w:sz w:val="20"/>
                <w:szCs w:val="20"/>
              </w:rPr>
            </w:pPr>
            <w:r w:rsidRPr="00607741">
              <w:rPr>
                <w:rFonts w:ascii="Arial" w:hAnsi="Arial" w:cs="Arial"/>
                <w:sz w:val="20"/>
                <w:szCs w:val="20"/>
              </w:rPr>
              <w:t>los tiempos de café y almuerzo.</w:t>
            </w:r>
          </w:p>
        </w:tc>
      </w:tr>
    </w:tbl>
    <w:p w14:paraId="7557BAAF" w14:textId="77777777" w:rsidR="00C94CAD" w:rsidRPr="00607741" w:rsidRDefault="00C94CAD" w:rsidP="00C94CAD">
      <w:pPr>
        <w:rPr>
          <w:rFonts w:ascii="Arial" w:hAnsi="Arial" w:cs="Arial"/>
          <w:lang w:val="es-ES"/>
        </w:rPr>
      </w:pPr>
    </w:p>
    <w:p w14:paraId="771642D5" w14:textId="77777777" w:rsidR="00C94CAD" w:rsidRDefault="00C94CAD" w:rsidP="00C94CAD">
      <w:pPr>
        <w:rPr>
          <w:rFonts w:ascii="Arial" w:hAnsi="Arial" w:cs="Arial"/>
        </w:rPr>
      </w:pPr>
      <w:r w:rsidRPr="00607741">
        <w:rPr>
          <w:rFonts w:ascii="Arial" w:hAnsi="Arial" w:cs="Arial"/>
        </w:rPr>
        <w:t>Sugerencia de procedimientos para la limpieza de elementos electrónicos</w:t>
      </w:r>
    </w:p>
    <w:p w14:paraId="51DAFED7" w14:textId="77777777" w:rsidR="00C94CAD" w:rsidRPr="00607741" w:rsidRDefault="00C94CAD" w:rsidP="00D222A7">
      <w:pPr>
        <w:pStyle w:val="Prrafodelista"/>
        <w:numPr>
          <w:ilvl w:val="0"/>
          <w:numId w:val="42"/>
        </w:numPr>
        <w:spacing w:after="0" w:line="240" w:lineRule="auto"/>
        <w:jc w:val="both"/>
        <w:rPr>
          <w:rFonts w:ascii="Arial" w:hAnsi="Arial" w:cs="Arial"/>
        </w:rPr>
      </w:pPr>
      <w:r w:rsidRPr="00607741">
        <w:rPr>
          <w:rFonts w:ascii="Arial" w:hAnsi="Arial" w:cs="Arial"/>
        </w:rPr>
        <w:t>Procedimiento de limpieza de estación de</w:t>
      </w:r>
      <w:r w:rsidRPr="00607741">
        <w:rPr>
          <w:rFonts w:ascii="Arial" w:hAnsi="Arial" w:cs="Arial"/>
          <w:spacing w:val="-18"/>
        </w:rPr>
        <w:t xml:space="preserve"> </w:t>
      </w:r>
      <w:r w:rsidRPr="00607741">
        <w:rPr>
          <w:rFonts w:ascii="Arial" w:hAnsi="Arial" w:cs="Arial"/>
        </w:rPr>
        <w:t>trabajo.</w:t>
      </w:r>
    </w:p>
    <w:p w14:paraId="1F00D6ED" w14:textId="77777777" w:rsidR="00C94CAD" w:rsidRPr="00607741" w:rsidRDefault="00C94CAD" w:rsidP="00D222A7">
      <w:pPr>
        <w:pStyle w:val="Prrafodelista"/>
        <w:numPr>
          <w:ilvl w:val="0"/>
          <w:numId w:val="43"/>
        </w:numPr>
        <w:spacing w:after="0" w:line="240" w:lineRule="auto"/>
        <w:jc w:val="both"/>
        <w:rPr>
          <w:rFonts w:ascii="Arial" w:hAnsi="Arial" w:cs="Arial"/>
        </w:rPr>
      </w:pPr>
      <w:r w:rsidRPr="00607741">
        <w:rPr>
          <w:rFonts w:ascii="Arial" w:hAnsi="Arial" w:cs="Arial"/>
        </w:rPr>
        <w:t xml:space="preserve">Utilizar guantes desechables durante </w:t>
      </w:r>
      <w:r w:rsidRPr="00607741">
        <w:rPr>
          <w:rFonts w:ascii="Arial" w:hAnsi="Arial" w:cs="Arial"/>
          <w:spacing w:val="-3"/>
        </w:rPr>
        <w:t xml:space="preserve">la </w:t>
      </w:r>
      <w:r w:rsidRPr="00607741">
        <w:rPr>
          <w:rFonts w:ascii="Arial" w:hAnsi="Arial" w:cs="Arial"/>
        </w:rPr>
        <w:t>limpieza y desinfección según los lineamientos del Ministerio de</w:t>
      </w:r>
      <w:r w:rsidRPr="00607741">
        <w:rPr>
          <w:rFonts w:ascii="Arial" w:hAnsi="Arial" w:cs="Arial"/>
          <w:spacing w:val="-12"/>
        </w:rPr>
        <w:t xml:space="preserve"> </w:t>
      </w:r>
      <w:r w:rsidRPr="00607741">
        <w:rPr>
          <w:rFonts w:ascii="Arial" w:hAnsi="Arial" w:cs="Arial"/>
        </w:rPr>
        <w:t>Salud.</w:t>
      </w:r>
    </w:p>
    <w:p w14:paraId="44E9A964" w14:textId="77777777" w:rsidR="00C94CAD" w:rsidRPr="00607741" w:rsidRDefault="00C94CAD" w:rsidP="00D222A7">
      <w:pPr>
        <w:pStyle w:val="Prrafodelista"/>
        <w:numPr>
          <w:ilvl w:val="0"/>
          <w:numId w:val="43"/>
        </w:numPr>
        <w:spacing w:after="0" w:line="240" w:lineRule="auto"/>
        <w:jc w:val="both"/>
        <w:rPr>
          <w:rFonts w:ascii="Arial" w:hAnsi="Arial" w:cs="Arial"/>
        </w:rPr>
      </w:pPr>
      <w:r w:rsidRPr="00607741">
        <w:rPr>
          <w:rFonts w:ascii="Arial" w:hAnsi="Arial" w:cs="Arial"/>
        </w:rPr>
        <w:t>Se debe limpiar y eliminar mediante la remoción todo material orgánico e inorgánico que pueda estar sobre una superficie, mediante el uso de toalla</w:t>
      </w:r>
      <w:r>
        <w:rPr>
          <w:rFonts w:ascii="Arial" w:hAnsi="Arial" w:cs="Arial"/>
        </w:rPr>
        <w:t>s</w:t>
      </w:r>
      <w:r w:rsidRPr="00607741">
        <w:rPr>
          <w:rFonts w:ascii="Arial" w:hAnsi="Arial" w:cs="Arial"/>
        </w:rPr>
        <w:t xml:space="preserve"> desechable</w:t>
      </w:r>
      <w:r>
        <w:rPr>
          <w:rFonts w:ascii="Arial" w:hAnsi="Arial" w:cs="Arial"/>
        </w:rPr>
        <w:t>s con una solución de</w:t>
      </w:r>
      <w:r w:rsidRPr="00607741">
        <w:rPr>
          <w:rFonts w:ascii="Arial" w:hAnsi="Arial" w:cs="Arial"/>
        </w:rPr>
        <w:t xml:space="preserve"> agua y jabón que ayude a realizar de forma correcta </w:t>
      </w:r>
      <w:r w:rsidRPr="00607741">
        <w:rPr>
          <w:rFonts w:ascii="Arial" w:hAnsi="Arial" w:cs="Arial"/>
          <w:spacing w:val="-3"/>
        </w:rPr>
        <w:t xml:space="preserve">la </w:t>
      </w:r>
      <w:r w:rsidRPr="00607741">
        <w:rPr>
          <w:rFonts w:ascii="Arial" w:hAnsi="Arial" w:cs="Arial"/>
        </w:rPr>
        <w:t xml:space="preserve">limpieza, para que una vez que la superficie este limpia </w:t>
      </w:r>
      <w:r>
        <w:rPr>
          <w:rFonts w:ascii="Arial" w:hAnsi="Arial" w:cs="Arial"/>
        </w:rPr>
        <w:t>se proceda</w:t>
      </w:r>
      <w:r w:rsidRPr="00607741">
        <w:rPr>
          <w:rFonts w:ascii="Arial" w:hAnsi="Arial" w:cs="Arial"/>
        </w:rPr>
        <w:t xml:space="preserve"> a</w:t>
      </w:r>
      <w:r w:rsidRPr="00607741">
        <w:rPr>
          <w:rFonts w:ascii="Arial" w:hAnsi="Arial" w:cs="Arial"/>
          <w:spacing w:val="-7"/>
        </w:rPr>
        <w:t xml:space="preserve"> </w:t>
      </w:r>
      <w:r>
        <w:rPr>
          <w:rFonts w:ascii="Arial" w:hAnsi="Arial" w:cs="Arial"/>
          <w:spacing w:val="-7"/>
        </w:rPr>
        <w:t xml:space="preserve">la </w:t>
      </w:r>
      <w:r w:rsidRPr="00607741">
        <w:rPr>
          <w:rFonts w:ascii="Arial" w:hAnsi="Arial" w:cs="Arial"/>
        </w:rPr>
        <w:t>desinfección.</w:t>
      </w:r>
    </w:p>
    <w:p w14:paraId="1745CB11" w14:textId="2F25869A" w:rsidR="00952600" w:rsidRDefault="00FF17C6" w:rsidP="00FF17C6">
      <w:pPr>
        <w:jc w:val="right"/>
        <w:rPr>
          <w:rFonts w:ascii="Arial" w:eastAsia="Arial" w:hAnsi="Arial" w:cs="Arial"/>
          <w:smallCaps/>
          <w:color w:val="000000"/>
        </w:rPr>
      </w:pPr>
      <w:r>
        <w:rPr>
          <w:noProof/>
          <w:lang w:eastAsia="es-CR"/>
        </w:rPr>
        <w:lastRenderedPageBreak/>
        <w:drawing>
          <wp:anchor distT="0" distB="0" distL="114300" distR="114300" simplePos="0" relativeHeight="251705344" behindDoc="0" locked="0" layoutInCell="1" allowOverlap="1" wp14:anchorId="62CA2C4D" wp14:editId="394D718D">
            <wp:simplePos x="0" y="0"/>
            <wp:positionH relativeFrom="column">
              <wp:posOffset>106680</wp:posOffset>
            </wp:positionH>
            <wp:positionV relativeFrom="paragraph">
              <wp:posOffset>439420</wp:posOffset>
            </wp:positionV>
            <wp:extent cx="1153160" cy="991870"/>
            <wp:effectExtent l="0" t="0" r="889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316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3337EA7A" wp14:editId="032B0F1C">
            <wp:extent cx="1125737" cy="9429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5B7388E9" w14:textId="0DC08E73" w:rsidR="001546FA" w:rsidRDefault="001546FA" w:rsidP="001546FA">
      <w:pPr>
        <w:tabs>
          <w:tab w:val="left" w:pos="2715"/>
        </w:tabs>
        <w:jc w:val="center"/>
        <w:rPr>
          <w:rFonts w:asciiTheme="majorHAnsi" w:hAnsiTheme="majorHAnsi" w:cstheme="majorHAnsi"/>
          <w:b/>
          <w:bCs/>
        </w:rPr>
      </w:pPr>
    </w:p>
    <w:p w14:paraId="4AA6AED7" w14:textId="77777777" w:rsidR="007F3D9A" w:rsidRDefault="007F3D9A" w:rsidP="00FF17C6">
      <w:pPr>
        <w:tabs>
          <w:tab w:val="left" w:pos="2715"/>
        </w:tabs>
        <w:rPr>
          <w:rFonts w:asciiTheme="majorHAnsi" w:hAnsiTheme="majorHAnsi" w:cstheme="majorHAnsi"/>
          <w:b/>
          <w:bCs/>
        </w:rPr>
      </w:pPr>
    </w:p>
    <w:p w14:paraId="5140727C" w14:textId="014BFBA7" w:rsidR="001546FA" w:rsidRDefault="007F3D9A" w:rsidP="007F3D9A">
      <w:pPr>
        <w:pStyle w:val="Ttulo1"/>
        <w:jc w:val="center"/>
      </w:pPr>
      <w:bookmarkStart w:id="75" w:name="_Toc48163937"/>
      <w:r>
        <w:t xml:space="preserve">Anexo 8: </w:t>
      </w:r>
      <w:r w:rsidR="001546FA">
        <w:t>Protocolo de limpieza profunda</w:t>
      </w:r>
      <w:bookmarkEnd w:id="75"/>
    </w:p>
    <w:p w14:paraId="5B01ED90" w14:textId="77777777" w:rsidR="007F3D9A" w:rsidRPr="007F3D9A" w:rsidRDefault="007F3D9A" w:rsidP="007F3D9A"/>
    <w:p w14:paraId="10660EF9" w14:textId="6C2FE198" w:rsidR="001546FA" w:rsidRDefault="001546FA" w:rsidP="007F3D9A">
      <w:pPr>
        <w:tabs>
          <w:tab w:val="left" w:pos="2715"/>
        </w:tabs>
        <w:jc w:val="center"/>
        <w:rPr>
          <w:rFonts w:asciiTheme="majorHAnsi" w:hAnsiTheme="majorHAnsi" w:cstheme="majorHAnsi"/>
          <w:b/>
          <w:bCs/>
        </w:rPr>
      </w:pPr>
      <w:r>
        <w:rPr>
          <w:rFonts w:asciiTheme="majorHAnsi" w:hAnsiTheme="majorHAnsi" w:cstheme="majorHAnsi"/>
          <w:b/>
          <w:bCs/>
        </w:rPr>
        <w:t>Responsable: Marcela Vílchez Moreira; tel</w:t>
      </w:r>
      <w:r w:rsidR="00616B7B">
        <w:rPr>
          <w:rFonts w:asciiTheme="majorHAnsi" w:hAnsiTheme="majorHAnsi" w:cstheme="majorHAnsi"/>
          <w:b/>
          <w:bCs/>
        </w:rPr>
        <w:t>éfono</w:t>
      </w:r>
      <w:r>
        <w:rPr>
          <w:rFonts w:asciiTheme="majorHAnsi" w:hAnsiTheme="majorHAnsi" w:cstheme="majorHAnsi"/>
          <w:b/>
          <w:bCs/>
        </w:rPr>
        <w:t xml:space="preserve"> 2511 1332</w:t>
      </w:r>
    </w:p>
    <w:p w14:paraId="36591DC1" w14:textId="6253C762" w:rsidR="001546FA" w:rsidRPr="00E921C7" w:rsidRDefault="001546FA" w:rsidP="001546FA">
      <w:pPr>
        <w:tabs>
          <w:tab w:val="left" w:pos="2715"/>
        </w:tabs>
        <w:jc w:val="center"/>
        <w:rPr>
          <w:rFonts w:asciiTheme="majorHAnsi" w:hAnsiTheme="majorHAnsi" w:cstheme="majorHAnsi"/>
          <w:b/>
          <w:bCs/>
        </w:rPr>
      </w:pPr>
      <w:r>
        <w:rPr>
          <w:rFonts w:asciiTheme="majorHAnsi" w:hAnsiTheme="majorHAnsi" w:cstheme="majorHAnsi"/>
          <w:b/>
          <w:bCs/>
        </w:rPr>
        <w:t>Sustitut</w:t>
      </w:r>
      <w:r w:rsidR="007F3D9A">
        <w:rPr>
          <w:rFonts w:asciiTheme="majorHAnsi" w:hAnsiTheme="majorHAnsi" w:cstheme="majorHAnsi"/>
          <w:b/>
          <w:bCs/>
        </w:rPr>
        <w:t>a</w:t>
      </w:r>
      <w:r>
        <w:rPr>
          <w:rFonts w:asciiTheme="majorHAnsi" w:hAnsiTheme="majorHAnsi" w:cstheme="majorHAnsi"/>
          <w:b/>
          <w:bCs/>
        </w:rPr>
        <w:t>: Jendry Quirós Fallas; tel</w:t>
      </w:r>
      <w:r w:rsidR="00616B7B">
        <w:rPr>
          <w:rFonts w:asciiTheme="majorHAnsi" w:hAnsiTheme="majorHAnsi" w:cstheme="majorHAnsi"/>
          <w:b/>
          <w:bCs/>
        </w:rPr>
        <w:t>éfono</w:t>
      </w:r>
      <w:r>
        <w:rPr>
          <w:rFonts w:asciiTheme="majorHAnsi" w:hAnsiTheme="majorHAnsi" w:cstheme="majorHAnsi"/>
          <w:b/>
          <w:bCs/>
        </w:rPr>
        <w:t xml:space="preserve"> 2511 5830</w:t>
      </w:r>
    </w:p>
    <w:p w14:paraId="42102AEF" w14:textId="77777777" w:rsidR="007F3D9A" w:rsidRDefault="007F3D9A" w:rsidP="001546FA">
      <w:pPr>
        <w:rPr>
          <w:rFonts w:cstheme="minorHAnsi"/>
        </w:rPr>
      </w:pPr>
    </w:p>
    <w:p w14:paraId="464774F3" w14:textId="32E6246D" w:rsidR="001546FA" w:rsidRDefault="001546FA" w:rsidP="001546FA">
      <w:pPr>
        <w:rPr>
          <w:rFonts w:cstheme="minorHAnsi"/>
          <w:lang w:val="es-ES"/>
        </w:rPr>
      </w:pPr>
      <w:r>
        <w:rPr>
          <w:rFonts w:cstheme="minorHAnsi"/>
          <w:lang w:val="es-ES"/>
        </w:rPr>
        <w:t>En caso de detectar una persona enferma en las instalaciones de la VI:</w:t>
      </w:r>
    </w:p>
    <w:p w14:paraId="67935679" w14:textId="14366CC5" w:rsidR="00DD310E" w:rsidRDefault="00DD310E" w:rsidP="00D222A7">
      <w:pPr>
        <w:pStyle w:val="Prrafodelista"/>
        <w:numPr>
          <w:ilvl w:val="0"/>
          <w:numId w:val="44"/>
        </w:numPr>
        <w:spacing w:after="160" w:line="259" w:lineRule="auto"/>
        <w:rPr>
          <w:rFonts w:cstheme="minorHAnsi"/>
          <w:lang w:val="es-ES"/>
        </w:rPr>
      </w:pPr>
      <w:r>
        <w:rPr>
          <w:rFonts w:cstheme="minorHAnsi"/>
          <w:lang w:val="es-ES"/>
        </w:rPr>
        <w:t xml:space="preserve">Llenar la boleta de limpieza profunda y envira </w:t>
      </w:r>
      <w:r w:rsidR="00B955FB">
        <w:rPr>
          <w:rFonts w:cstheme="minorHAnsi"/>
          <w:lang w:val="es-ES"/>
        </w:rPr>
        <w:t xml:space="preserve">al correo </w:t>
      </w:r>
      <w:hyperlink r:id="rId28" w:history="1">
        <w:r w:rsidR="00B955FB" w:rsidRPr="00280639">
          <w:rPr>
            <w:rStyle w:val="Hipervnculo"/>
            <w:rFonts w:cstheme="minorHAnsi"/>
            <w:lang w:val="es-ES"/>
          </w:rPr>
          <w:t>notificacionescovid.obs</w:t>
        </w:r>
        <w:r w:rsidR="00B955FB" w:rsidRPr="00280639">
          <w:rPr>
            <w:rStyle w:val="Hipervnculo"/>
            <w:rFonts w:cstheme="minorHAnsi"/>
          </w:rPr>
          <w:t>@ucr.ac.cr</w:t>
        </w:r>
      </w:hyperlink>
      <w:r w:rsidR="00B955FB">
        <w:rPr>
          <w:rFonts w:cstheme="minorHAnsi"/>
        </w:rPr>
        <w:t xml:space="preserve"> </w:t>
      </w:r>
    </w:p>
    <w:p w14:paraId="3E5E6F9C" w14:textId="2865E1C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Identificar el área o áreas en que la persona estuvo presente. Si es un visitante esto se logra a través de la bitácora de visita.</w:t>
      </w:r>
    </w:p>
    <w:p w14:paraId="47EC8BA3" w14:textId="77777777" w:rsidR="001546FA" w:rsidRPr="00EB74EB" w:rsidRDefault="001546FA" w:rsidP="00D222A7">
      <w:pPr>
        <w:pStyle w:val="Prrafodelista"/>
        <w:numPr>
          <w:ilvl w:val="0"/>
          <w:numId w:val="44"/>
        </w:numPr>
        <w:spacing w:after="160" w:line="259" w:lineRule="auto"/>
        <w:rPr>
          <w:rFonts w:cstheme="minorHAnsi"/>
          <w:lang w:val="es-ES"/>
        </w:rPr>
      </w:pPr>
      <w:r>
        <w:rPr>
          <w:rFonts w:cstheme="minorHAnsi"/>
          <w:lang w:val="es-ES"/>
        </w:rPr>
        <w:t>Se debe retirar a todo el personal de la zona en que estuvo presente la persona enferma.</w:t>
      </w:r>
    </w:p>
    <w:p w14:paraId="58B5CF7E" w14:textId="7777777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El personal de limpieza debe utilizar equipo de protección personal: mascarilla, careta y guantes, gabacha y botas de hule.</w:t>
      </w:r>
    </w:p>
    <w:p w14:paraId="51E60876" w14:textId="7777777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Se debe hacer una limpieza con desinfectante aplicado con aspersor en el mobiliario, puertas, perilla, ventanas, teléfono, sillas.</w:t>
      </w:r>
    </w:p>
    <w:p w14:paraId="00DF8218" w14:textId="23E81CF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Si se tiene a disposición un nebulizador se debe hacer una nebulización con el desinfectante, teniendo el cuidado de no dañar documentos o equipo electrónico.</w:t>
      </w:r>
    </w:p>
    <w:p w14:paraId="198E836D" w14:textId="7777777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No se debe usar escoba u otros equipos que generen la formación de una nube de polvo.</w:t>
      </w:r>
    </w:p>
    <w:p w14:paraId="0B54A2A0" w14:textId="7777777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La limpieza de debe realizar con toallas de papel desechables.</w:t>
      </w:r>
    </w:p>
    <w:p w14:paraId="48EF91AE" w14:textId="7777777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Se debe utilizar un basurero con doble bolsa para depositar los papeles usados para la limpieza y para eliminar los guantes, y mascarilla.</w:t>
      </w:r>
    </w:p>
    <w:p w14:paraId="29B48F39" w14:textId="77777777" w:rsidR="001546FA" w:rsidRDefault="001546FA" w:rsidP="00D222A7">
      <w:pPr>
        <w:pStyle w:val="Prrafodelista"/>
        <w:numPr>
          <w:ilvl w:val="0"/>
          <w:numId w:val="44"/>
        </w:numPr>
        <w:spacing w:after="160" w:line="259" w:lineRule="auto"/>
        <w:rPr>
          <w:rFonts w:cstheme="minorHAnsi"/>
          <w:lang w:val="es-ES"/>
        </w:rPr>
      </w:pPr>
      <w:r>
        <w:rPr>
          <w:rFonts w:cstheme="minorHAnsi"/>
          <w:lang w:val="es-ES"/>
        </w:rPr>
        <w:t>Se debe asperjar el piso con desinfectante hasta dejarlo secar.</w:t>
      </w:r>
    </w:p>
    <w:p w14:paraId="0EE7591F" w14:textId="23CF1A89" w:rsidR="001546FA" w:rsidRDefault="004C3BAD" w:rsidP="00D222A7">
      <w:pPr>
        <w:pStyle w:val="Prrafodelista"/>
        <w:numPr>
          <w:ilvl w:val="0"/>
          <w:numId w:val="44"/>
        </w:numPr>
        <w:spacing w:after="160" w:line="259" w:lineRule="auto"/>
        <w:rPr>
          <w:rFonts w:cstheme="minorHAnsi"/>
          <w:lang w:val="es-ES"/>
        </w:rPr>
      </w:pPr>
      <w:r>
        <w:rPr>
          <w:rFonts w:cstheme="minorHAnsi"/>
          <w:lang w:val="es-ES"/>
        </w:rPr>
        <w:t xml:space="preserve"> </w:t>
      </w:r>
      <w:r w:rsidR="001546FA">
        <w:rPr>
          <w:rFonts w:cstheme="minorHAnsi"/>
          <w:lang w:val="es-ES"/>
        </w:rPr>
        <w:t>Se debe, en la medida de lo posible, ventilar el lugar.</w:t>
      </w:r>
    </w:p>
    <w:p w14:paraId="5C52C4D0" w14:textId="5B39CF7C" w:rsidR="001546FA" w:rsidRPr="00602A73" w:rsidRDefault="004C3BAD" w:rsidP="00D222A7">
      <w:pPr>
        <w:pStyle w:val="Prrafodelista"/>
        <w:numPr>
          <w:ilvl w:val="0"/>
          <w:numId w:val="44"/>
        </w:numPr>
        <w:spacing w:after="160" w:line="259" w:lineRule="auto"/>
        <w:rPr>
          <w:rFonts w:cstheme="minorHAnsi"/>
          <w:lang w:val="es-ES"/>
        </w:rPr>
      </w:pPr>
      <w:r>
        <w:rPr>
          <w:rFonts w:cstheme="minorHAnsi"/>
          <w:lang w:val="es-ES"/>
        </w:rPr>
        <w:t xml:space="preserve"> </w:t>
      </w:r>
      <w:r w:rsidR="001546FA">
        <w:rPr>
          <w:rFonts w:cstheme="minorHAnsi"/>
          <w:lang w:val="es-ES"/>
        </w:rPr>
        <w:t>El área se debe cerrar por al menos 4 horas.</w:t>
      </w:r>
    </w:p>
    <w:p w14:paraId="4A44EF20" w14:textId="77777777" w:rsidR="00952600" w:rsidRDefault="00952600">
      <w:pPr>
        <w:rPr>
          <w:rFonts w:ascii="Arial" w:eastAsia="Arial" w:hAnsi="Arial" w:cs="Arial"/>
          <w:smallCaps/>
          <w:color w:val="000000"/>
        </w:rPr>
      </w:pPr>
      <w:r>
        <w:rPr>
          <w:rFonts w:ascii="Arial" w:eastAsia="Arial" w:hAnsi="Arial" w:cs="Arial"/>
          <w:smallCaps/>
          <w:color w:val="000000"/>
        </w:rPr>
        <w:br w:type="page"/>
      </w:r>
    </w:p>
    <w:p w14:paraId="5900EF8A" w14:textId="51E8D679" w:rsidR="00C73212" w:rsidRDefault="004138F8" w:rsidP="007500FF">
      <w:pPr>
        <w:tabs>
          <w:tab w:val="left" w:pos="2715"/>
        </w:tabs>
        <w:jc w:val="right"/>
        <w:rPr>
          <w:rFonts w:asciiTheme="majorHAnsi" w:hAnsiTheme="majorHAnsi" w:cstheme="majorHAnsi"/>
          <w:b/>
          <w:bCs/>
        </w:rPr>
      </w:pPr>
      <w:r>
        <w:rPr>
          <w:noProof/>
          <w:lang w:eastAsia="es-CR"/>
        </w:rPr>
        <w:lastRenderedPageBreak/>
        <w:drawing>
          <wp:anchor distT="0" distB="0" distL="114300" distR="114300" simplePos="0" relativeHeight="251709440" behindDoc="0" locked="0" layoutInCell="1" allowOverlap="1" wp14:anchorId="687F4FC8" wp14:editId="38419074">
            <wp:simplePos x="0" y="0"/>
            <wp:positionH relativeFrom="column">
              <wp:posOffset>-165100</wp:posOffset>
            </wp:positionH>
            <wp:positionV relativeFrom="paragraph">
              <wp:posOffset>3175</wp:posOffset>
            </wp:positionV>
            <wp:extent cx="1095375" cy="942975"/>
            <wp:effectExtent l="0" t="0" r="9525"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409F64C8" wp14:editId="58C93ADC">
            <wp:extent cx="1125737" cy="94297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13F275E0" w14:textId="6A566E20" w:rsidR="00C73212" w:rsidRDefault="00C73212" w:rsidP="00C73212">
      <w:pPr>
        <w:tabs>
          <w:tab w:val="left" w:pos="2715"/>
        </w:tabs>
        <w:jc w:val="center"/>
        <w:rPr>
          <w:rFonts w:asciiTheme="majorHAnsi" w:hAnsiTheme="majorHAnsi" w:cstheme="majorHAnsi"/>
          <w:b/>
          <w:bCs/>
        </w:rPr>
      </w:pPr>
    </w:p>
    <w:p w14:paraId="57A0C5B3" w14:textId="77777777" w:rsidR="00C73212" w:rsidRDefault="00C73212" w:rsidP="00C73212">
      <w:pPr>
        <w:tabs>
          <w:tab w:val="left" w:pos="2715"/>
        </w:tabs>
        <w:jc w:val="center"/>
        <w:rPr>
          <w:rFonts w:asciiTheme="majorHAnsi" w:hAnsiTheme="majorHAnsi" w:cstheme="majorHAnsi"/>
          <w:b/>
          <w:bCs/>
        </w:rPr>
      </w:pPr>
    </w:p>
    <w:p w14:paraId="4DCD4E20" w14:textId="77777777" w:rsidR="00C73212" w:rsidRDefault="00C73212" w:rsidP="00C73212">
      <w:pPr>
        <w:tabs>
          <w:tab w:val="left" w:pos="2715"/>
        </w:tabs>
        <w:jc w:val="center"/>
        <w:rPr>
          <w:rFonts w:asciiTheme="majorHAnsi" w:hAnsiTheme="majorHAnsi" w:cstheme="majorHAnsi"/>
          <w:b/>
          <w:bCs/>
        </w:rPr>
      </w:pPr>
    </w:p>
    <w:p w14:paraId="583B0341" w14:textId="4AA05F9D" w:rsidR="00C73212" w:rsidRDefault="007F3D9A" w:rsidP="007F3D9A">
      <w:pPr>
        <w:pStyle w:val="Ttulo1"/>
        <w:jc w:val="center"/>
      </w:pPr>
      <w:bookmarkStart w:id="76" w:name="_Toc48163938"/>
      <w:r>
        <w:t xml:space="preserve">Anexo 9: </w:t>
      </w:r>
      <w:r w:rsidR="006940C0">
        <w:t xml:space="preserve">Necesidades de EPP para </w:t>
      </w:r>
      <w:r w:rsidR="00C73212">
        <w:t>Personal Limpieza</w:t>
      </w:r>
      <w:bookmarkEnd w:id="76"/>
    </w:p>
    <w:p w14:paraId="2C6DB9AE" w14:textId="77777777" w:rsidR="007F3D9A" w:rsidRDefault="007F3D9A" w:rsidP="007F3D9A">
      <w:pPr>
        <w:tabs>
          <w:tab w:val="left" w:pos="2715"/>
        </w:tabs>
        <w:jc w:val="center"/>
        <w:rPr>
          <w:rFonts w:asciiTheme="majorHAnsi" w:hAnsiTheme="majorHAnsi" w:cstheme="majorHAnsi"/>
          <w:b/>
          <w:bCs/>
        </w:rPr>
      </w:pPr>
    </w:p>
    <w:p w14:paraId="652EDCEF" w14:textId="5F61289B" w:rsidR="00C73212" w:rsidRDefault="00C73212" w:rsidP="007F3D9A">
      <w:pPr>
        <w:tabs>
          <w:tab w:val="left" w:pos="2715"/>
        </w:tabs>
        <w:jc w:val="center"/>
        <w:rPr>
          <w:rFonts w:asciiTheme="majorHAnsi" w:hAnsiTheme="majorHAnsi" w:cstheme="majorHAnsi"/>
          <w:b/>
          <w:bCs/>
        </w:rPr>
      </w:pPr>
      <w:r>
        <w:rPr>
          <w:rFonts w:asciiTheme="majorHAnsi" w:hAnsiTheme="majorHAnsi" w:cstheme="majorHAnsi"/>
          <w:b/>
          <w:bCs/>
        </w:rPr>
        <w:t>Responsable: Marcela Vílchez Moreira; tel</w:t>
      </w:r>
      <w:r w:rsidR="00617332">
        <w:rPr>
          <w:rFonts w:asciiTheme="majorHAnsi" w:hAnsiTheme="majorHAnsi" w:cstheme="majorHAnsi"/>
          <w:b/>
          <w:bCs/>
        </w:rPr>
        <w:t>éfono</w:t>
      </w:r>
      <w:r>
        <w:rPr>
          <w:rFonts w:asciiTheme="majorHAnsi" w:hAnsiTheme="majorHAnsi" w:cstheme="majorHAnsi"/>
          <w:b/>
          <w:bCs/>
        </w:rPr>
        <w:t xml:space="preserve"> 2511 1332</w:t>
      </w:r>
    </w:p>
    <w:p w14:paraId="51DEB216" w14:textId="430EA52E" w:rsidR="00C73212" w:rsidRPr="00E921C7" w:rsidRDefault="00C73212" w:rsidP="00C73212">
      <w:pPr>
        <w:tabs>
          <w:tab w:val="left" w:pos="2715"/>
        </w:tabs>
        <w:jc w:val="center"/>
        <w:rPr>
          <w:rFonts w:asciiTheme="majorHAnsi" w:hAnsiTheme="majorHAnsi" w:cstheme="majorHAnsi"/>
          <w:b/>
          <w:bCs/>
        </w:rPr>
      </w:pPr>
      <w:r>
        <w:rPr>
          <w:rFonts w:asciiTheme="majorHAnsi" w:hAnsiTheme="majorHAnsi" w:cstheme="majorHAnsi"/>
          <w:b/>
          <w:bCs/>
        </w:rPr>
        <w:t>Sustituto: Jendry Quirós Fallas; tel</w:t>
      </w:r>
      <w:r w:rsidR="00617332">
        <w:rPr>
          <w:rFonts w:asciiTheme="majorHAnsi" w:hAnsiTheme="majorHAnsi" w:cstheme="majorHAnsi"/>
          <w:b/>
          <w:bCs/>
        </w:rPr>
        <w:t>éfono</w:t>
      </w:r>
      <w:r>
        <w:rPr>
          <w:rFonts w:asciiTheme="majorHAnsi" w:hAnsiTheme="majorHAnsi" w:cstheme="majorHAnsi"/>
          <w:b/>
          <w:bCs/>
        </w:rPr>
        <w:t xml:space="preserve"> 2511 5830</w:t>
      </w:r>
    </w:p>
    <w:p w14:paraId="6762DA18" w14:textId="77777777" w:rsidR="00C73212" w:rsidRDefault="00C73212" w:rsidP="00C73212">
      <w:pPr>
        <w:rPr>
          <w:rFonts w:cstheme="minorHAnsi"/>
          <w:lang w:val="es-ES"/>
        </w:rPr>
      </w:pPr>
    </w:p>
    <w:p w14:paraId="5655BE55" w14:textId="77777777" w:rsidR="00C73212" w:rsidRDefault="00C73212" w:rsidP="00C73212">
      <w:pPr>
        <w:autoSpaceDE w:val="0"/>
        <w:autoSpaceDN w:val="0"/>
        <w:adjustRightInd w:val="0"/>
        <w:spacing w:after="0" w:line="240" w:lineRule="auto"/>
        <w:ind w:left="360"/>
        <w:jc w:val="both"/>
        <w:rPr>
          <w:szCs w:val="20"/>
          <w:lang w:val="es-ES"/>
        </w:rPr>
      </w:pPr>
      <w:r w:rsidRPr="00450FF2">
        <w:rPr>
          <w:szCs w:val="20"/>
          <w:lang w:val="es-ES"/>
        </w:rPr>
        <w:t>Listado de personas que requieren equipo de protección persona</w:t>
      </w:r>
    </w:p>
    <w:p w14:paraId="3273A722" w14:textId="77777777" w:rsidR="00C73212" w:rsidRDefault="00C73212" w:rsidP="00C73212">
      <w:pPr>
        <w:autoSpaceDE w:val="0"/>
        <w:autoSpaceDN w:val="0"/>
        <w:adjustRightInd w:val="0"/>
        <w:spacing w:after="0" w:line="240" w:lineRule="auto"/>
        <w:ind w:left="360"/>
        <w:jc w:val="both"/>
        <w:rPr>
          <w:szCs w:val="20"/>
          <w:lang w:val="es-ES"/>
        </w:rPr>
      </w:pPr>
    </w:p>
    <w:tbl>
      <w:tblPr>
        <w:tblStyle w:val="Tablaconcuadrcula"/>
        <w:tblW w:w="0" w:type="auto"/>
        <w:jc w:val="center"/>
        <w:tblLook w:val="04A0" w:firstRow="1" w:lastRow="0" w:firstColumn="1" w:lastColumn="0" w:noHBand="0" w:noVBand="1"/>
      </w:tblPr>
      <w:tblGrid>
        <w:gridCol w:w="2895"/>
        <w:gridCol w:w="1443"/>
        <w:gridCol w:w="1530"/>
        <w:gridCol w:w="1530"/>
      </w:tblGrid>
      <w:tr w:rsidR="00C73212" w14:paraId="06117F59" w14:textId="77777777" w:rsidTr="005C56EE">
        <w:trPr>
          <w:jc w:val="center"/>
        </w:trPr>
        <w:tc>
          <w:tcPr>
            <w:tcW w:w="2895" w:type="dxa"/>
            <w:shd w:val="clear" w:color="auto" w:fill="C4BC96" w:themeFill="background2" w:themeFillShade="BF"/>
          </w:tcPr>
          <w:p w14:paraId="19DF9E8B" w14:textId="77777777" w:rsidR="00C73212" w:rsidRDefault="00C73212" w:rsidP="0015559E">
            <w:pPr>
              <w:autoSpaceDE w:val="0"/>
              <w:autoSpaceDN w:val="0"/>
              <w:adjustRightInd w:val="0"/>
              <w:jc w:val="both"/>
              <w:rPr>
                <w:szCs w:val="20"/>
                <w:lang w:val="es-ES"/>
              </w:rPr>
            </w:pPr>
            <w:r>
              <w:rPr>
                <w:szCs w:val="20"/>
                <w:lang w:val="es-ES"/>
              </w:rPr>
              <w:t>Nombre y apellidos</w:t>
            </w:r>
          </w:p>
        </w:tc>
        <w:tc>
          <w:tcPr>
            <w:tcW w:w="1443" w:type="dxa"/>
            <w:shd w:val="clear" w:color="auto" w:fill="C4BC96" w:themeFill="background2" w:themeFillShade="BF"/>
          </w:tcPr>
          <w:p w14:paraId="32D1F025" w14:textId="77777777" w:rsidR="00C73212" w:rsidRDefault="00C73212" w:rsidP="0015559E">
            <w:pPr>
              <w:autoSpaceDE w:val="0"/>
              <w:autoSpaceDN w:val="0"/>
              <w:adjustRightInd w:val="0"/>
              <w:jc w:val="both"/>
              <w:rPr>
                <w:szCs w:val="20"/>
                <w:lang w:val="es-ES"/>
              </w:rPr>
            </w:pPr>
            <w:r>
              <w:rPr>
                <w:szCs w:val="20"/>
                <w:lang w:val="es-ES"/>
              </w:rPr>
              <w:t>Cédula</w:t>
            </w:r>
          </w:p>
        </w:tc>
        <w:tc>
          <w:tcPr>
            <w:tcW w:w="1530" w:type="dxa"/>
            <w:shd w:val="clear" w:color="auto" w:fill="C4BC96" w:themeFill="background2" w:themeFillShade="BF"/>
          </w:tcPr>
          <w:p w14:paraId="3AF69761" w14:textId="77777777" w:rsidR="00C73212" w:rsidRDefault="00C73212" w:rsidP="0015559E">
            <w:pPr>
              <w:autoSpaceDE w:val="0"/>
              <w:autoSpaceDN w:val="0"/>
              <w:adjustRightInd w:val="0"/>
              <w:jc w:val="both"/>
              <w:rPr>
                <w:szCs w:val="20"/>
                <w:lang w:val="es-ES"/>
              </w:rPr>
            </w:pPr>
            <w:r>
              <w:rPr>
                <w:szCs w:val="20"/>
                <w:lang w:val="es-ES"/>
              </w:rPr>
              <w:t>Puesto</w:t>
            </w:r>
          </w:p>
        </w:tc>
        <w:tc>
          <w:tcPr>
            <w:tcW w:w="1530" w:type="dxa"/>
            <w:shd w:val="clear" w:color="auto" w:fill="C4BC96" w:themeFill="background2" w:themeFillShade="BF"/>
          </w:tcPr>
          <w:p w14:paraId="211A3936" w14:textId="77777777" w:rsidR="00C73212" w:rsidRDefault="00C73212" w:rsidP="0015559E">
            <w:pPr>
              <w:autoSpaceDE w:val="0"/>
              <w:autoSpaceDN w:val="0"/>
              <w:adjustRightInd w:val="0"/>
              <w:jc w:val="both"/>
              <w:rPr>
                <w:szCs w:val="20"/>
                <w:lang w:val="es-ES"/>
              </w:rPr>
            </w:pPr>
            <w:r>
              <w:rPr>
                <w:szCs w:val="20"/>
                <w:lang w:val="es-ES"/>
              </w:rPr>
              <w:t>EPP</w:t>
            </w:r>
          </w:p>
        </w:tc>
      </w:tr>
      <w:tr w:rsidR="00C73212" w14:paraId="29F28E29" w14:textId="77777777" w:rsidTr="005C56EE">
        <w:trPr>
          <w:jc w:val="center"/>
        </w:trPr>
        <w:tc>
          <w:tcPr>
            <w:tcW w:w="2895" w:type="dxa"/>
          </w:tcPr>
          <w:p w14:paraId="684F2BAF" w14:textId="772536D0" w:rsidR="00C73212" w:rsidRDefault="007C4D74" w:rsidP="0015559E">
            <w:pPr>
              <w:autoSpaceDE w:val="0"/>
              <w:autoSpaceDN w:val="0"/>
              <w:adjustRightInd w:val="0"/>
              <w:jc w:val="both"/>
              <w:rPr>
                <w:szCs w:val="20"/>
                <w:lang w:val="es-ES"/>
              </w:rPr>
            </w:pPr>
            <w:r>
              <w:rPr>
                <w:szCs w:val="20"/>
                <w:lang w:val="es-ES"/>
              </w:rPr>
              <w:t>S</w:t>
            </w:r>
            <w:r w:rsidR="00C73212">
              <w:rPr>
                <w:szCs w:val="20"/>
                <w:lang w:val="es-ES"/>
              </w:rPr>
              <w:t>ELIME</w:t>
            </w:r>
          </w:p>
        </w:tc>
        <w:tc>
          <w:tcPr>
            <w:tcW w:w="1443" w:type="dxa"/>
          </w:tcPr>
          <w:p w14:paraId="404BB4D0" w14:textId="77777777" w:rsidR="00C73212" w:rsidRDefault="00C73212" w:rsidP="0015559E">
            <w:pPr>
              <w:autoSpaceDE w:val="0"/>
              <w:autoSpaceDN w:val="0"/>
              <w:adjustRightInd w:val="0"/>
              <w:jc w:val="both"/>
              <w:rPr>
                <w:szCs w:val="20"/>
                <w:lang w:val="es-ES"/>
              </w:rPr>
            </w:pPr>
          </w:p>
        </w:tc>
        <w:tc>
          <w:tcPr>
            <w:tcW w:w="1530" w:type="dxa"/>
          </w:tcPr>
          <w:p w14:paraId="33645A0B" w14:textId="77777777" w:rsidR="00C73212" w:rsidRDefault="00C73212" w:rsidP="0015559E">
            <w:pPr>
              <w:autoSpaceDE w:val="0"/>
              <w:autoSpaceDN w:val="0"/>
              <w:adjustRightInd w:val="0"/>
              <w:jc w:val="both"/>
              <w:rPr>
                <w:szCs w:val="20"/>
                <w:lang w:val="es-ES"/>
              </w:rPr>
            </w:pPr>
            <w:r>
              <w:rPr>
                <w:szCs w:val="20"/>
                <w:lang w:val="es-ES"/>
              </w:rPr>
              <w:t>Conserje</w:t>
            </w:r>
          </w:p>
        </w:tc>
        <w:tc>
          <w:tcPr>
            <w:tcW w:w="1530" w:type="dxa"/>
          </w:tcPr>
          <w:p w14:paraId="2BDF209A" w14:textId="77777777" w:rsidR="00C73212" w:rsidRDefault="00C73212" w:rsidP="0015559E">
            <w:pPr>
              <w:autoSpaceDE w:val="0"/>
              <w:autoSpaceDN w:val="0"/>
              <w:adjustRightInd w:val="0"/>
              <w:jc w:val="both"/>
              <w:rPr>
                <w:szCs w:val="20"/>
                <w:lang w:val="es-ES"/>
              </w:rPr>
            </w:pPr>
            <w:r>
              <w:rPr>
                <w:szCs w:val="20"/>
                <w:lang w:val="es-ES"/>
              </w:rPr>
              <w:t>Guantes, mascarilla, careta</w:t>
            </w:r>
          </w:p>
        </w:tc>
      </w:tr>
      <w:tr w:rsidR="005C56EE" w14:paraId="24A6229F" w14:textId="77777777" w:rsidTr="005C56EE">
        <w:trPr>
          <w:jc w:val="center"/>
        </w:trPr>
        <w:tc>
          <w:tcPr>
            <w:tcW w:w="2895" w:type="dxa"/>
          </w:tcPr>
          <w:p w14:paraId="5944890B" w14:textId="77777777" w:rsidR="005C56EE" w:rsidRDefault="005C56EE" w:rsidP="005C56EE">
            <w:pPr>
              <w:autoSpaceDE w:val="0"/>
              <w:autoSpaceDN w:val="0"/>
              <w:adjustRightInd w:val="0"/>
              <w:jc w:val="both"/>
              <w:rPr>
                <w:szCs w:val="20"/>
                <w:lang w:val="es-ES"/>
              </w:rPr>
            </w:pPr>
            <w:r>
              <w:rPr>
                <w:szCs w:val="20"/>
                <w:lang w:val="es-ES"/>
              </w:rPr>
              <w:t>Maritza Monge Montes</w:t>
            </w:r>
          </w:p>
        </w:tc>
        <w:tc>
          <w:tcPr>
            <w:tcW w:w="1443" w:type="dxa"/>
          </w:tcPr>
          <w:p w14:paraId="354A5625" w14:textId="0499D376" w:rsidR="005C56EE" w:rsidRDefault="005C56EE" w:rsidP="005C56EE">
            <w:pPr>
              <w:autoSpaceDE w:val="0"/>
              <w:autoSpaceDN w:val="0"/>
              <w:adjustRightInd w:val="0"/>
              <w:jc w:val="both"/>
              <w:rPr>
                <w:szCs w:val="20"/>
                <w:lang w:val="es-ES"/>
              </w:rPr>
            </w:pPr>
            <w:r w:rsidRPr="00A605FC">
              <w:rPr>
                <w:szCs w:val="20"/>
                <w:lang w:val="es-ES"/>
              </w:rPr>
              <w:t>602430307</w:t>
            </w:r>
          </w:p>
        </w:tc>
        <w:tc>
          <w:tcPr>
            <w:tcW w:w="1530" w:type="dxa"/>
          </w:tcPr>
          <w:p w14:paraId="7FD79989" w14:textId="77777777" w:rsidR="005C56EE" w:rsidRDefault="005C56EE" w:rsidP="005C56EE">
            <w:pPr>
              <w:autoSpaceDE w:val="0"/>
              <w:autoSpaceDN w:val="0"/>
              <w:adjustRightInd w:val="0"/>
              <w:jc w:val="both"/>
              <w:rPr>
                <w:szCs w:val="20"/>
                <w:lang w:val="es-ES"/>
              </w:rPr>
            </w:pPr>
            <w:r>
              <w:rPr>
                <w:szCs w:val="20"/>
                <w:lang w:val="es-ES"/>
              </w:rPr>
              <w:t>Conserje</w:t>
            </w:r>
          </w:p>
        </w:tc>
        <w:tc>
          <w:tcPr>
            <w:tcW w:w="1530" w:type="dxa"/>
          </w:tcPr>
          <w:p w14:paraId="0D2A23A5" w14:textId="77777777" w:rsidR="005C56EE" w:rsidRDefault="005C56EE" w:rsidP="005C56EE">
            <w:pPr>
              <w:autoSpaceDE w:val="0"/>
              <w:autoSpaceDN w:val="0"/>
              <w:adjustRightInd w:val="0"/>
              <w:jc w:val="both"/>
              <w:rPr>
                <w:szCs w:val="20"/>
                <w:lang w:val="es-ES"/>
              </w:rPr>
            </w:pPr>
            <w:r>
              <w:rPr>
                <w:szCs w:val="20"/>
                <w:lang w:val="es-ES"/>
              </w:rPr>
              <w:t>Guantes, mascarilla, careta</w:t>
            </w:r>
          </w:p>
        </w:tc>
      </w:tr>
      <w:tr w:rsidR="005C56EE" w14:paraId="700DFA4E" w14:textId="77777777" w:rsidTr="005C56EE">
        <w:trPr>
          <w:jc w:val="center"/>
        </w:trPr>
        <w:tc>
          <w:tcPr>
            <w:tcW w:w="2895" w:type="dxa"/>
          </w:tcPr>
          <w:p w14:paraId="148AF1A6" w14:textId="77777777" w:rsidR="005C56EE" w:rsidRDefault="005C56EE" w:rsidP="005C56EE">
            <w:pPr>
              <w:autoSpaceDE w:val="0"/>
              <w:autoSpaceDN w:val="0"/>
              <w:adjustRightInd w:val="0"/>
              <w:jc w:val="both"/>
              <w:rPr>
                <w:szCs w:val="20"/>
                <w:lang w:val="es-ES"/>
              </w:rPr>
            </w:pPr>
          </w:p>
        </w:tc>
        <w:tc>
          <w:tcPr>
            <w:tcW w:w="1443" w:type="dxa"/>
          </w:tcPr>
          <w:p w14:paraId="31653683" w14:textId="77777777" w:rsidR="005C56EE" w:rsidRDefault="005C56EE" w:rsidP="005C56EE">
            <w:pPr>
              <w:autoSpaceDE w:val="0"/>
              <w:autoSpaceDN w:val="0"/>
              <w:adjustRightInd w:val="0"/>
              <w:jc w:val="both"/>
              <w:rPr>
                <w:szCs w:val="20"/>
                <w:lang w:val="es-ES"/>
              </w:rPr>
            </w:pPr>
          </w:p>
        </w:tc>
        <w:tc>
          <w:tcPr>
            <w:tcW w:w="1530" w:type="dxa"/>
          </w:tcPr>
          <w:p w14:paraId="12E904D4" w14:textId="77777777" w:rsidR="005C56EE" w:rsidRDefault="005C56EE" w:rsidP="005C56EE">
            <w:pPr>
              <w:autoSpaceDE w:val="0"/>
              <w:autoSpaceDN w:val="0"/>
              <w:adjustRightInd w:val="0"/>
              <w:jc w:val="both"/>
              <w:rPr>
                <w:szCs w:val="20"/>
                <w:lang w:val="es-ES"/>
              </w:rPr>
            </w:pPr>
          </w:p>
        </w:tc>
        <w:tc>
          <w:tcPr>
            <w:tcW w:w="1530" w:type="dxa"/>
          </w:tcPr>
          <w:p w14:paraId="106AE633" w14:textId="77777777" w:rsidR="005C56EE" w:rsidRDefault="005C56EE" w:rsidP="005C56EE">
            <w:pPr>
              <w:autoSpaceDE w:val="0"/>
              <w:autoSpaceDN w:val="0"/>
              <w:adjustRightInd w:val="0"/>
              <w:jc w:val="both"/>
              <w:rPr>
                <w:szCs w:val="20"/>
                <w:lang w:val="es-ES"/>
              </w:rPr>
            </w:pPr>
          </w:p>
        </w:tc>
      </w:tr>
      <w:tr w:rsidR="005C56EE" w14:paraId="0C5DC3DB" w14:textId="77777777" w:rsidTr="005C56EE">
        <w:trPr>
          <w:jc w:val="center"/>
        </w:trPr>
        <w:tc>
          <w:tcPr>
            <w:tcW w:w="2895" w:type="dxa"/>
          </w:tcPr>
          <w:p w14:paraId="634882FC" w14:textId="77777777" w:rsidR="005C56EE" w:rsidRDefault="005C56EE" w:rsidP="005C56EE">
            <w:pPr>
              <w:autoSpaceDE w:val="0"/>
              <w:autoSpaceDN w:val="0"/>
              <w:adjustRightInd w:val="0"/>
              <w:jc w:val="both"/>
              <w:rPr>
                <w:szCs w:val="20"/>
                <w:lang w:val="es-ES"/>
              </w:rPr>
            </w:pPr>
          </w:p>
        </w:tc>
        <w:tc>
          <w:tcPr>
            <w:tcW w:w="1443" w:type="dxa"/>
          </w:tcPr>
          <w:p w14:paraId="6FD5F91A" w14:textId="77777777" w:rsidR="005C56EE" w:rsidRDefault="005C56EE" w:rsidP="005C56EE">
            <w:pPr>
              <w:autoSpaceDE w:val="0"/>
              <w:autoSpaceDN w:val="0"/>
              <w:adjustRightInd w:val="0"/>
              <w:jc w:val="both"/>
              <w:rPr>
                <w:szCs w:val="20"/>
                <w:lang w:val="es-ES"/>
              </w:rPr>
            </w:pPr>
          </w:p>
        </w:tc>
        <w:tc>
          <w:tcPr>
            <w:tcW w:w="1530" w:type="dxa"/>
          </w:tcPr>
          <w:p w14:paraId="7EC24870" w14:textId="77777777" w:rsidR="005C56EE" w:rsidRDefault="005C56EE" w:rsidP="005C56EE">
            <w:pPr>
              <w:autoSpaceDE w:val="0"/>
              <w:autoSpaceDN w:val="0"/>
              <w:adjustRightInd w:val="0"/>
              <w:jc w:val="both"/>
              <w:rPr>
                <w:szCs w:val="20"/>
                <w:lang w:val="es-ES"/>
              </w:rPr>
            </w:pPr>
          </w:p>
        </w:tc>
        <w:tc>
          <w:tcPr>
            <w:tcW w:w="1530" w:type="dxa"/>
          </w:tcPr>
          <w:p w14:paraId="7E61E366" w14:textId="77777777" w:rsidR="005C56EE" w:rsidRDefault="005C56EE" w:rsidP="005C56EE">
            <w:pPr>
              <w:autoSpaceDE w:val="0"/>
              <w:autoSpaceDN w:val="0"/>
              <w:adjustRightInd w:val="0"/>
              <w:jc w:val="both"/>
              <w:rPr>
                <w:szCs w:val="20"/>
                <w:lang w:val="es-ES"/>
              </w:rPr>
            </w:pPr>
          </w:p>
        </w:tc>
      </w:tr>
      <w:tr w:rsidR="005C56EE" w14:paraId="3200CCFC" w14:textId="77777777" w:rsidTr="005C56EE">
        <w:trPr>
          <w:jc w:val="center"/>
        </w:trPr>
        <w:tc>
          <w:tcPr>
            <w:tcW w:w="2895" w:type="dxa"/>
          </w:tcPr>
          <w:p w14:paraId="042F6F85" w14:textId="77777777" w:rsidR="005C56EE" w:rsidRDefault="005C56EE" w:rsidP="005C56EE">
            <w:pPr>
              <w:autoSpaceDE w:val="0"/>
              <w:autoSpaceDN w:val="0"/>
              <w:adjustRightInd w:val="0"/>
              <w:jc w:val="both"/>
              <w:rPr>
                <w:szCs w:val="20"/>
                <w:lang w:val="es-ES"/>
              </w:rPr>
            </w:pPr>
          </w:p>
        </w:tc>
        <w:tc>
          <w:tcPr>
            <w:tcW w:w="1443" w:type="dxa"/>
          </w:tcPr>
          <w:p w14:paraId="2AD5F551" w14:textId="77777777" w:rsidR="005C56EE" w:rsidRDefault="005C56EE" w:rsidP="005C56EE">
            <w:pPr>
              <w:autoSpaceDE w:val="0"/>
              <w:autoSpaceDN w:val="0"/>
              <w:adjustRightInd w:val="0"/>
              <w:jc w:val="both"/>
              <w:rPr>
                <w:szCs w:val="20"/>
                <w:lang w:val="es-ES"/>
              </w:rPr>
            </w:pPr>
          </w:p>
        </w:tc>
        <w:tc>
          <w:tcPr>
            <w:tcW w:w="1530" w:type="dxa"/>
          </w:tcPr>
          <w:p w14:paraId="6D310083" w14:textId="77777777" w:rsidR="005C56EE" w:rsidRDefault="005C56EE" w:rsidP="005C56EE">
            <w:pPr>
              <w:autoSpaceDE w:val="0"/>
              <w:autoSpaceDN w:val="0"/>
              <w:adjustRightInd w:val="0"/>
              <w:jc w:val="both"/>
              <w:rPr>
                <w:szCs w:val="20"/>
                <w:lang w:val="es-ES"/>
              </w:rPr>
            </w:pPr>
          </w:p>
        </w:tc>
        <w:tc>
          <w:tcPr>
            <w:tcW w:w="1530" w:type="dxa"/>
          </w:tcPr>
          <w:p w14:paraId="0BED8480" w14:textId="77777777" w:rsidR="005C56EE" w:rsidRDefault="005C56EE" w:rsidP="005C56EE">
            <w:pPr>
              <w:autoSpaceDE w:val="0"/>
              <w:autoSpaceDN w:val="0"/>
              <w:adjustRightInd w:val="0"/>
              <w:jc w:val="both"/>
              <w:rPr>
                <w:szCs w:val="20"/>
                <w:lang w:val="es-ES"/>
              </w:rPr>
            </w:pPr>
          </w:p>
        </w:tc>
      </w:tr>
    </w:tbl>
    <w:p w14:paraId="63C4B902" w14:textId="77777777" w:rsidR="00C73212" w:rsidRPr="00450FF2" w:rsidRDefault="00C73212" w:rsidP="00C73212">
      <w:pPr>
        <w:autoSpaceDE w:val="0"/>
        <w:autoSpaceDN w:val="0"/>
        <w:adjustRightInd w:val="0"/>
        <w:spacing w:after="0" w:line="240" w:lineRule="auto"/>
        <w:ind w:left="360"/>
        <w:jc w:val="both"/>
        <w:rPr>
          <w:szCs w:val="20"/>
          <w:lang w:val="es-ES"/>
        </w:rPr>
      </w:pPr>
    </w:p>
    <w:p w14:paraId="0CFA7D49" w14:textId="77777777" w:rsidR="00C73212" w:rsidRPr="00450FF2" w:rsidRDefault="00C73212" w:rsidP="00C73212">
      <w:pPr>
        <w:autoSpaceDE w:val="0"/>
        <w:autoSpaceDN w:val="0"/>
        <w:adjustRightInd w:val="0"/>
        <w:spacing w:after="0" w:line="240" w:lineRule="auto"/>
        <w:ind w:left="360"/>
        <w:jc w:val="both"/>
        <w:rPr>
          <w:szCs w:val="20"/>
          <w:lang w:val="es-ES"/>
        </w:rPr>
      </w:pPr>
    </w:p>
    <w:p w14:paraId="159BB966" w14:textId="77777777" w:rsidR="00952600" w:rsidRDefault="00952600">
      <w:pPr>
        <w:rPr>
          <w:rFonts w:ascii="Arial" w:eastAsia="Arial" w:hAnsi="Arial" w:cs="Arial"/>
          <w:smallCaps/>
          <w:color w:val="000000"/>
        </w:rPr>
      </w:pPr>
      <w:r>
        <w:rPr>
          <w:rFonts w:ascii="Arial" w:eastAsia="Arial" w:hAnsi="Arial" w:cs="Arial"/>
          <w:smallCaps/>
          <w:color w:val="000000"/>
        </w:rPr>
        <w:br w:type="page"/>
      </w:r>
    </w:p>
    <w:p w14:paraId="4AD67163" w14:textId="432A9B71" w:rsidR="00CC555E" w:rsidRDefault="000A072A" w:rsidP="000A072A">
      <w:pPr>
        <w:tabs>
          <w:tab w:val="left" w:pos="2715"/>
        </w:tabs>
        <w:jc w:val="right"/>
        <w:rPr>
          <w:rFonts w:asciiTheme="majorHAnsi" w:hAnsiTheme="majorHAnsi" w:cstheme="majorHAnsi"/>
          <w:b/>
          <w:bCs/>
        </w:rPr>
      </w:pPr>
      <w:r>
        <w:rPr>
          <w:rFonts w:ascii="Arial" w:eastAsia="Arial" w:hAnsi="Arial" w:cs="Arial"/>
          <w:b/>
          <w:noProof/>
          <w:sz w:val="28"/>
          <w:szCs w:val="28"/>
        </w:rPr>
        <w:lastRenderedPageBreak/>
        <w:drawing>
          <wp:inline distT="0" distB="0" distL="0" distR="0" wp14:anchorId="549A0EF9" wp14:editId="353D46E4">
            <wp:extent cx="1125737" cy="9429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r w:rsidR="00EB5F0E">
        <w:rPr>
          <w:noProof/>
          <w:lang w:eastAsia="es-CR"/>
        </w:rPr>
        <w:drawing>
          <wp:anchor distT="0" distB="0" distL="114300" distR="114300" simplePos="0" relativeHeight="251711488" behindDoc="0" locked="0" layoutInCell="1" allowOverlap="1" wp14:anchorId="3A439E0D" wp14:editId="4D72D568">
            <wp:simplePos x="0" y="0"/>
            <wp:positionH relativeFrom="column">
              <wp:posOffset>-90805</wp:posOffset>
            </wp:positionH>
            <wp:positionV relativeFrom="paragraph">
              <wp:posOffset>3175</wp:posOffset>
            </wp:positionV>
            <wp:extent cx="1052830" cy="906145"/>
            <wp:effectExtent l="0" t="0" r="0" b="825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83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8C473" w14:textId="18BA1AF3" w:rsidR="00CC555E" w:rsidRDefault="00CC555E" w:rsidP="00D17223">
      <w:pPr>
        <w:tabs>
          <w:tab w:val="left" w:pos="2715"/>
        </w:tabs>
        <w:jc w:val="right"/>
        <w:rPr>
          <w:rFonts w:asciiTheme="majorHAnsi" w:hAnsiTheme="majorHAnsi" w:cstheme="majorHAnsi"/>
          <w:b/>
          <w:bCs/>
        </w:rPr>
      </w:pPr>
    </w:p>
    <w:p w14:paraId="74252F50" w14:textId="77777777" w:rsidR="00CC555E" w:rsidRDefault="00CC555E" w:rsidP="00CC555E">
      <w:pPr>
        <w:tabs>
          <w:tab w:val="left" w:pos="2715"/>
        </w:tabs>
        <w:jc w:val="center"/>
        <w:rPr>
          <w:rFonts w:asciiTheme="majorHAnsi" w:hAnsiTheme="majorHAnsi" w:cstheme="majorHAnsi"/>
          <w:b/>
          <w:bCs/>
        </w:rPr>
      </w:pPr>
    </w:p>
    <w:p w14:paraId="51951177" w14:textId="77777777" w:rsidR="00CC555E" w:rsidRDefault="00CC555E" w:rsidP="00CC555E">
      <w:pPr>
        <w:tabs>
          <w:tab w:val="left" w:pos="2715"/>
        </w:tabs>
        <w:jc w:val="center"/>
        <w:rPr>
          <w:rFonts w:asciiTheme="majorHAnsi" w:hAnsiTheme="majorHAnsi" w:cstheme="majorHAnsi"/>
          <w:b/>
          <w:bCs/>
        </w:rPr>
      </w:pPr>
    </w:p>
    <w:p w14:paraId="5ECBD061" w14:textId="4F903CC0" w:rsidR="00CC555E" w:rsidRDefault="007F3D9A" w:rsidP="007F3D9A">
      <w:pPr>
        <w:pStyle w:val="Ttulo1"/>
        <w:jc w:val="center"/>
      </w:pPr>
      <w:bookmarkStart w:id="77" w:name="_Toc48163939"/>
      <w:r>
        <w:t xml:space="preserve">Anexo 10: </w:t>
      </w:r>
      <w:r w:rsidR="00CC555E">
        <w:t>Listado de Personal de Limpieza</w:t>
      </w:r>
      <w:bookmarkEnd w:id="77"/>
    </w:p>
    <w:p w14:paraId="4C060463" w14:textId="77777777" w:rsidR="00CC555E" w:rsidRDefault="00CC555E" w:rsidP="007F3D9A">
      <w:pPr>
        <w:tabs>
          <w:tab w:val="left" w:pos="2715"/>
        </w:tabs>
        <w:jc w:val="center"/>
        <w:rPr>
          <w:rFonts w:asciiTheme="majorHAnsi" w:hAnsiTheme="majorHAnsi" w:cstheme="majorHAnsi"/>
          <w:b/>
          <w:bCs/>
        </w:rPr>
      </w:pPr>
      <w:r>
        <w:rPr>
          <w:rFonts w:asciiTheme="majorHAnsi" w:hAnsiTheme="majorHAnsi" w:cstheme="majorHAnsi"/>
          <w:b/>
          <w:bCs/>
        </w:rPr>
        <w:t>Vicerrectoría de Investigación</w:t>
      </w:r>
    </w:p>
    <w:p w14:paraId="1DE31A11" w14:textId="17923384" w:rsidR="00CC555E" w:rsidRDefault="00CC555E" w:rsidP="007F3D9A">
      <w:pPr>
        <w:tabs>
          <w:tab w:val="left" w:pos="2715"/>
        </w:tabs>
        <w:jc w:val="center"/>
        <w:rPr>
          <w:rFonts w:asciiTheme="majorHAnsi" w:hAnsiTheme="majorHAnsi" w:cstheme="majorHAnsi"/>
          <w:b/>
          <w:bCs/>
        </w:rPr>
      </w:pPr>
      <w:r>
        <w:rPr>
          <w:rFonts w:asciiTheme="majorHAnsi" w:hAnsiTheme="majorHAnsi" w:cstheme="majorHAnsi"/>
          <w:b/>
          <w:bCs/>
        </w:rPr>
        <w:t>Responsable: Marcela Vílchez Moreira; tel</w:t>
      </w:r>
      <w:r w:rsidR="0065586D">
        <w:rPr>
          <w:rFonts w:asciiTheme="majorHAnsi" w:hAnsiTheme="majorHAnsi" w:cstheme="majorHAnsi"/>
          <w:b/>
          <w:bCs/>
        </w:rPr>
        <w:t>éfono</w:t>
      </w:r>
      <w:r>
        <w:rPr>
          <w:rFonts w:asciiTheme="majorHAnsi" w:hAnsiTheme="majorHAnsi" w:cstheme="majorHAnsi"/>
          <w:b/>
          <w:bCs/>
        </w:rPr>
        <w:t xml:space="preserve"> 2511 1332</w:t>
      </w:r>
    </w:p>
    <w:p w14:paraId="2C6BB852" w14:textId="17E23D0B" w:rsidR="00CC555E" w:rsidRPr="00E921C7" w:rsidRDefault="00CC555E" w:rsidP="007F3D9A">
      <w:pPr>
        <w:tabs>
          <w:tab w:val="left" w:pos="2715"/>
        </w:tabs>
        <w:jc w:val="center"/>
        <w:rPr>
          <w:rFonts w:asciiTheme="majorHAnsi" w:hAnsiTheme="majorHAnsi" w:cstheme="majorHAnsi"/>
          <w:b/>
          <w:bCs/>
        </w:rPr>
      </w:pPr>
      <w:r>
        <w:rPr>
          <w:rFonts w:asciiTheme="majorHAnsi" w:hAnsiTheme="majorHAnsi" w:cstheme="majorHAnsi"/>
          <w:b/>
          <w:bCs/>
        </w:rPr>
        <w:t>Sustituto: Jendry Quirós Fallas; tel</w:t>
      </w:r>
      <w:r w:rsidR="0065586D">
        <w:rPr>
          <w:rFonts w:asciiTheme="majorHAnsi" w:hAnsiTheme="majorHAnsi" w:cstheme="majorHAnsi"/>
          <w:b/>
          <w:bCs/>
        </w:rPr>
        <w:t>éfono</w:t>
      </w:r>
      <w:r>
        <w:rPr>
          <w:rFonts w:asciiTheme="majorHAnsi" w:hAnsiTheme="majorHAnsi" w:cstheme="majorHAnsi"/>
          <w:b/>
          <w:bCs/>
        </w:rPr>
        <w:t xml:space="preserve"> 2511 5830</w:t>
      </w:r>
    </w:p>
    <w:p w14:paraId="3B8AF9D5" w14:textId="77777777" w:rsidR="00CC555E" w:rsidRDefault="00CC555E" w:rsidP="00CC555E">
      <w:pPr>
        <w:rPr>
          <w:rFonts w:cstheme="minorHAnsi"/>
          <w:lang w:val="es-ES"/>
        </w:rPr>
      </w:pPr>
    </w:p>
    <w:p w14:paraId="5D9F2443" w14:textId="77777777" w:rsidR="00CC555E" w:rsidRDefault="00CC555E" w:rsidP="00CC555E">
      <w:pPr>
        <w:autoSpaceDE w:val="0"/>
        <w:autoSpaceDN w:val="0"/>
        <w:adjustRightInd w:val="0"/>
        <w:spacing w:after="0" w:line="240" w:lineRule="auto"/>
        <w:ind w:left="360"/>
        <w:jc w:val="both"/>
        <w:rPr>
          <w:szCs w:val="20"/>
          <w:lang w:val="es-ES"/>
        </w:rPr>
      </w:pPr>
      <w:r w:rsidRPr="00450FF2">
        <w:rPr>
          <w:szCs w:val="20"/>
        </w:rPr>
        <w:t>Listado de personas responsable</w:t>
      </w:r>
      <w:r w:rsidRPr="00450FF2">
        <w:rPr>
          <w:szCs w:val="20"/>
          <w:lang w:val="es-ES"/>
        </w:rPr>
        <w:t xml:space="preserve"> de limpieza, desinfección</w:t>
      </w:r>
      <w:r>
        <w:rPr>
          <w:szCs w:val="20"/>
          <w:lang w:val="es-ES"/>
        </w:rPr>
        <w:t xml:space="preserve"> y </w:t>
      </w:r>
      <w:r w:rsidRPr="00450FF2">
        <w:rPr>
          <w:szCs w:val="20"/>
          <w:lang w:val="es-ES"/>
        </w:rPr>
        <w:t>manejo de residuos</w:t>
      </w:r>
      <w:r>
        <w:rPr>
          <w:szCs w:val="20"/>
          <w:lang w:val="es-ES"/>
        </w:rPr>
        <w:t>.</w:t>
      </w:r>
    </w:p>
    <w:p w14:paraId="3D3F0DE9" w14:textId="77777777" w:rsidR="00CC555E" w:rsidRDefault="00CC555E" w:rsidP="00CC555E">
      <w:pPr>
        <w:autoSpaceDE w:val="0"/>
        <w:autoSpaceDN w:val="0"/>
        <w:adjustRightInd w:val="0"/>
        <w:spacing w:after="0" w:line="240" w:lineRule="auto"/>
        <w:ind w:left="360"/>
        <w:jc w:val="both"/>
        <w:rPr>
          <w:szCs w:val="20"/>
          <w:lang w:val="es-ES"/>
        </w:rPr>
      </w:pPr>
    </w:p>
    <w:tbl>
      <w:tblPr>
        <w:tblStyle w:val="Tablaconcuadrcula"/>
        <w:tblW w:w="0" w:type="auto"/>
        <w:jc w:val="center"/>
        <w:tblLook w:val="04A0" w:firstRow="1" w:lastRow="0" w:firstColumn="1" w:lastColumn="0" w:noHBand="0" w:noVBand="1"/>
      </w:tblPr>
      <w:tblGrid>
        <w:gridCol w:w="2881"/>
        <w:gridCol w:w="2026"/>
        <w:gridCol w:w="3780"/>
      </w:tblGrid>
      <w:tr w:rsidR="00CC555E" w14:paraId="658B6742" w14:textId="77777777" w:rsidTr="005C56EE">
        <w:trPr>
          <w:jc w:val="center"/>
        </w:trPr>
        <w:tc>
          <w:tcPr>
            <w:tcW w:w="2964" w:type="dxa"/>
            <w:shd w:val="clear" w:color="auto" w:fill="C4BC96" w:themeFill="background2" w:themeFillShade="BF"/>
          </w:tcPr>
          <w:p w14:paraId="370568E1" w14:textId="77777777" w:rsidR="00CC555E" w:rsidRDefault="00CC555E" w:rsidP="0015559E">
            <w:pPr>
              <w:autoSpaceDE w:val="0"/>
              <w:autoSpaceDN w:val="0"/>
              <w:adjustRightInd w:val="0"/>
              <w:jc w:val="both"/>
              <w:rPr>
                <w:szCs w:val="20"/>
                <w:lang w:val="es-ES"/>
              </w:rPr>
            </w:pPr>
            <w:r>
              <w:rPr>
                <w:szCs w:val="20"/>
                <w:lang w:val="es-ES"/>
              </w:rPr>
              <w:t>Nombre y apellidos</w:t>
            </w:r>
          </w:p>
        </w:tc>
        <w:tc>
          <w:tcPr>
            <w:tcW w:w="2058" w:type="dxa"/>
            <w:shd w:val="clear" w:color="auto" w:fill="C4BC96" w:themeFill="background2" w:themeFillShade="BF"/>
          </w:tcPr>
          <w:p w14:paraId="65955348" w14:textId="77777777" w:rsidR="00CC555E" w:rsidRDefault="00CC555E" w:rsidP="0015559E">
            <w:pPr>
              <w:autoSpaceDE w:val="0"/>
              <w:autoSpaceDN w:val="0"/>
              <w:adjustRightInd w:val="0"/>
              <w:jc w:val="both"/>
              <w:rPr>
                <w:szCs w:val="20"/>
                <w:lang w:val="es-ES"/>
              </w:rPr>
            </w:pPr>
            <w:r>
              <w:rPr>
                <w:szCs w:val="20"/>
                <w:lang w:val="es-ES"/>
              </w:rPr>
              <w:t>Cédula</w:t>
            </w:r>
          </w:p>
        </w:tc>
        <w:tc>
          <w:tcPr>
            <w:tcW w:w="3888" w:type="dxa"/>
            <w:shd w:val="clear" w:color="auto" w:fill="C4BC96" w:themeFill="background2" w:themeFillShade="BF"/>
          </w:tcPr>
          <w:p w14:paraId="2CA8DF4D" w14:textId="77777777" w:rsidR="00CC555E" w:rsidRDefault="00CC555E" w:rsidP="0015559E">
            <w:pPr>
              <w:autoSpaceDE w:val="0"/>
              <w:autoSpaceDN w:val="0"/>
              <w:adjustRightInd w:val="0"/>
              <w:jc w:val="both"/>
              <w:rPr>
                <w:szCs w:val="20"/>
                <w:lang w:val="es-ES"/>
              </w:rPr>
            </w:pPr>
            <w:r>
              <w:rPr>
                <w:szCs w:val="20"/>
                <w:lang w:val="es-ES"/>
              </w:rPr>
              <w:t>Rol</w:t>
            </w:r>
          </w:p>
        </w:tc>
      </w:tr>
      <w:tr w:rsidR="00CC555E" w14:paraId="0745FABA" w14:textId="77777777" w:rsidTr="005C56EE">
        <w:trPr>
          <w:jc w:val="center"/>
        </w:trPr>
        <w:tc>
          <w:tcPr>
            <w:tcW w:w="2964" w:type="dxa"/>
          </w:tcPr>
          <w:p w14:paraId="30054A76" w14:textId="69B4AEB7" w:rsidR="00CC555E" w:rsidRDefault="007C4D74" w:rsidP="0015559E">
            <w:pPr>
              <w:autoSpaceDE w:val="0"/>
              <w:autoSpaceDN w:val="0"/>
              <w:adjustRightInd w:val="0"/>
              <w:jc w:val="both"/>
              <w:rPr>
                <w:szCs w:val="20"/>
                <w:lang w:val="es-ES"/>
              </w:rPr>
            </w:pPr>
            <w:r>
              <w:rPr>
                <w:szCs w:val="20"/>
                <w:lang w:val="es-ES"/>
              </w:rPr>
              <w:t>S</w:t>
            </w:r>
            <w:r w:rsidR="00CC555E">
              <w:rPr>
                <w:szCs w:val="20"/>
                <w:lang w:val="es-ES"/>
              </w:rPr>
              <w:t>ELIME</w:t>
            </w:r>
          </w:p>
        </w:tc>
        <w:tc>
          <w:tcPr>
            <w:tcW w:w="2058" w:type="dxa"/>
          </w:tcPr>
          <w:p w14:paraId="56065187" w14:textId="77777777" w:rsidR="00CC555E" w:rsidRDefault="00CC555E" w:rsidP="0015559E">
            <w:pPr>
              <w:autoSpaceDE w:val="0"/>
              <w:autoSpaceDN w:val="0"/>
              <w:adjustRightInd w:val="0"/>
              <w:jc w:val="both"/>
              <w:rPr>
                <w:szCs w:val="20"/>
                <w:lang w:val="es-ES"/>
              </w:rPr>
            </w:pPr>
          </w:p>
        </w:tc>
        <w:tc>
          <w:tcPr>
            <w:tcW w:w="3888" w:type="dxa"/>
          </w:tcPr>
          <w:p w14:paraId="4B729EE1" w14:textId="77777777" w:rsidR="00CC555E" w:rsidRDefault="00CC555E" w:rsidP="0015559E">
            <w:pPr>
              <w:autoSpaceDE w:val="0"/>
              <w:autoSpaceDN w:val="0"/>
              <w:adjustRightInd w:val="0"/>
              <w:jc w:val="both"/>
              <w:rPr>
                <w:szCs w:val="20"/>
                <w:lang w:val="es-ES"/>
              </w:rPr>
            </w:pPr>
            <w:r>
              <w:rPr>
                <w:szCs w:val="20"/>
                <w:lang w:val="es-ES"/>
              </w:rPr>
              <w:t>Limpieza, desinfección y manejo de desechos</w:t>
            </w:r>
          </w:p>
        </w:tc>
      </w:tr>
      <w:tr w:rsidR="00CC555E" w14:paraId="69F35006" w14:textId="77777777" w:rsidTr="005C56EE">
        <w:trPr>
          <w:jc w:val="center"/>
        </w:trPr>
        <w:tc>
          <w:tcPr>
            <w:tcW w:w="2964" w:type="dxa"/>
          </w:tcPr>
          <w:p w14:paraId="22B07502" w14:textId="77777777" w:rsidR="00CC555E" w:rsidRDefault="00CC555E" w:rsidP="0015559E">
            <w:pPr>
              <w:autoSpaceDE w:val="0"/>
              <w:autoSpaceDN w:val="0"/>
              <w:adjustRightInd w:val="0"/>
              <w:jc w:val="both"/>
              <w:rPr>
                <w:szCs w:val="20"/>
                <w:lang w:val="es-ES"/>
              </w:rPr>
            </w:pPr>
            <w:r>
              <w:rPr>
                <w:szCs w:val="20"/>
                <w:lang w:val="es-ES"/>
              </w:rPr>
              <w:t>Maritza Monge Montes</w:t>
            </w:r>
          </w:p>
        </w:tc>
        <w:tc>
          <w:tcPr>
            <w:tcW w:w="2058" w:type="dxa"/>
          </w:tcPr>
          <w:p w14:paraId="6685937C" w14:textId="576EB096" w:rsidR="00CC555E" w:rsidRDefault="005C56EE" w:rsidP="0015559E">
            <w:pPr>
              <w:autoSpaceDE w:val="0"/>
              <w:autoSpaceDN w:val="0"/>
              <w:adjustRightInd w:val="0"/>
              <w:jc w:val="both"/>
              <w:rPr>
                <w:szCs w:val="20"/>
                <w:lang w:val="es-ES"/>
              </w:rPr>
            </w:pPr>
            <w:r w:rsidRPr="00A605FC">
              <w:rPr>
                <w:szCs w:val="20"/>
                <w:lang w:val="es-ES"/>
              </w:rPr>
              <w:t>602430307</w:t>
            </w:r>
          </w:p>
        </w:tc>
        <w:tc>
          <w:tcPr>
            <w:tcW w:w="3888" w:type="dxa"/>
          </w:tcPr>
          <w:p w14:paraId="2D77DA02" w14:textId="77777777" w:rsidR="00CC555E" w:rsidRDefault="00CC555E" w:rsidP="0015559E">
            <w:pPr>
              <w:autoSpaceDE w:val="0"/>
              <w:autoSpaceDN w:val="0"/>
              <w:adjustRightInd w:val="0"/>
              <w:jc w:val="both"/>
              <w:rPr>
                <w:szCs w:val="20"/>
                <w:lang w:val="es-ES"/>
              </w:rPr>
            </w:pPr>
            <w:r>
              <w:rPr>
                <w:szCs w:val="20"/>
                <w:lang w:val="es-ES"/>
              </w:rPr>
              <w:t>Limpieza y desinfección</w:t>
            </w:r>
          </w:p>
        </w:tc>
      </w:tr>
      <w:tr w:rsidR="00CC555E" w14:paraId="07A20C2A" w14:textId="77777777" w:rsidTr="005C56EE">
        <w:trPr>
          <w:jc w:val="center"/>
        </w:trPr>
        <w:tc>
          <w:tcPr>
            <w:tcW w:w="2964" w:type="dxa"/>
          </w:tcPr>
          <w:p w14:paraId="3651D317" w14:textId="77777777" w:rsidR="00CC555E" w:rsidRDefault="00CC555E" w:rsidP="0015559E">
            <w:pPr>
              <w:autoSpaceDE w:val="0"/>
              <w:autoSpaceDN w:val="0"/>
              <w:adjustRightInd w:val="0"/>
              <w:jc w:val="both"/>
              <w:rPr>
                <w:szCs w:val="20"/>
                <w:lang w:val="es-ES"/>
              </w:rPr>
            </w:pPr>
          </w:p>
        </w:tc>
        <w:tc>
          <w:tcPr>
            <w:tcW w:w="2058" w:type="dxa"/>
          </w:tcPr>
          <w:p w14:paraId="7C1BFC2F" w14:textId="77777777" w:rsidR="00CC555E" w:rsidRDefault="00CC555E" w:rsidP="0015559E">
            <w:pPr>
              <w:autoSpaceDE w:val="0"/>
              <w:autoSpaceDN w:val="0"/>
              <w:adjustRightInd w:val="0"/>
              <w:jc w:val="both"/>
              <w:rPr>
                <w:szCs w:val="20"/>
                <w:lang w:val="es-ES"/>
              </w:rPr>
            </w:pPr>
          </w:p>
        </w:tc>
        <w:tc>
          <w:tcPr>
            <w:tcW w:w="3888" w:type="dxa"/>
          </w:tcPr>
          <w:p w14:paraId="58A68751" w14:textId="77777777" w:rsidR="00CC555E" w:rsidRDefault="00CC555E" w:rsidP="0015559E">
            <w:pPr>
              <w:autoSpaceDE w:val="0"/>
              <w:autoSpaceDN w:val="0"/>
              <w:adjustRightInd w:val="0"/>
              <w:jc w:val="both"/>
              <w:rPr>
                <w:szCs w:val="20"/>
                <w:lang w:val="es-ES"/>
              </w:rPr>
            </w:pPr>
          </w:p>
        </w:tc>
      </w:tr>
      <w:tr w:rsidR="00CC555E" w14:paraId="701F0945" w14:textId="77777777" w:rsidTr="005C56EE">
        <w:trPr>
          <w:jc w:val="center"/>
        </w:trPr>
        <w:tc>
          <w:tcPr>
            <w:tcW w:w="2964" w:type="dxa"/>
          </w:tcPr>
          <w:p w14:paraId="6EB963A6" w14:textId="77777777" w:rsidR="00CC555E" w:rsidRDefault="00CC555E" w:rsidP="0015559E">
            <w:pPr>
              <w:autoSpaceDE w:val="0"/>
              <w:autoSpaceDN w:val="0"/>
              <w:adjustRightInd w:val="0"/>
              <w:jc w:val="both"/>
              <w:rPr>
                <w:szCs w:val="20"/>
                <w:lang w:val="es-ES"/>
              </w:rPr>
            </w:pPr>
          </w:p>
        </w:tc>
        <w:tc>
          <w:tcPr>
            <w:tcW w:w="2058" w:type="dxa"/>
          </w:tcPr>
          <w:p w14:paraId="5930C094" w14:textId="77777777" w:rsidR="00CC555E" w:rsidRDefault="00CC555E" w:rsidP="0015559E">
            <w:pPr>
              <w:autoSpaceDE w:val="0"/>
              <w:autoSpaceDN w:val="0"/>
              <w:adjustRightInd w:val="0"/>
              <w:jc w:val="both"/>
              <w:rPr>
                <w:szCs w:val="20"/>
                <w:lang w:val="es-ES"/>
              </w:rPr>
            </w:pPr>
          </w:p>
        </w:tc>
        <w:tc>
          <w:tcPr>
            <w:tcW w:w="3888" w:type="dxa"/>
          </w:tcPr>
          <w:p w14:paraId="3E58CF8C" w14:textId="77777777" w:rsidR="00CC555E" w:rsidRDefault="00CC555E" w:rsidP="0015559E">
            <w:pPr>
              <w:autoSpaceDE w:val="0"/>
              <w:autoSpaceDN w:val="0"/>
              <w:adjustRightInd w:val="0"/>
              <w:jc w:val="both"/>
              <w:rPr>
                <w:szCs w:val="20"/>
                <w:lang w:val="es-ES"/>
              </w:rPr>
            </w:pPr>
          </w:p>
        </w:tc>
      </w:tr>
      <w:tr w:rsidR="00CC555E" w14:paraId="371D9158" w14:textId="77777777" w:rsidTr="005C56EE">
        <w:trPr>
          <w:jc w:val="center"/>
        </w:trPr>
        <w:tc>
          <w:tcPr>
            <w:tcW w:w="2964" w:type="dxa"/>
          </w:tcPr>
          <w:p w14:paraId="71B38CFB" w14:textId="77777777" w:rsidR="00CC555E" w:rsidRDefault="00CC555E" w:rsidP="0015559E">
            <w:pPr>
              <w:autoSpaceDE w:val="0"/>
              <w:autoSpaceDN w:val="0"/>
              <w:adjustRightInd w:val="0"/>
              <w:jc w:val="both"/>
              <w:rPr>
                <w:szCs w:val="20"/>
                <w:lang w:val="es-ES"/>
              </w:rPr>
            </w:pPr>
          </w:p>
        </w:tc>
        <w:tc>
          <w:tcPr>
            <w:tcW w:w="2058" w:type="dxa"/>
          </w:tcPr>
          <w:p w14:paraId="10346F33" w14:textId="77777777" w:rsidR="00CC555E" w:rsidRDefault="00CC555E" w:rsidP="0015559E">
            <w:pPr>
              <w:autoSpaceDE w:val="0"/>
              <w:autoSpaceDN w:val="0"/>
              <w:adjustRightInd w:val="0"/>
              <w:jc w:val="both"/>
              <w:rPr>
                <w:szCs w:val="20"/>
                <w:lang w:val="es-ES"/>
              </w:rPr>
            </w:pPr>
          </w:p>
        </w:tc>
        <w:tc>
          <w:tcPr>
            <w:tcW w:w="3888" w:type="dxa"/>
          </w:tcPr>
          <w:p w14:paraId="469AAE4D" w14:textId="77777777" w:rsidR="00CC555E" w:rsidRDefault="00CC555E" w:rsidP="0015559E">
            <w:pPr>
              <w:autoSpaceDE w:val="0"/>
              <w:autoSpaceDN w:val="0"/>
              <w:adjustRightInd w:val="0"/>
              <w:jc w:val="both"/>
              <w:rPr>
                <w:szCs w:val="20"/>
                <w:lang w:val="es-ES"/>
              </w:rPr>
            </w:pPr>
          </w:p>
        </w:tc>
      </w:tr>
    </w:tbl>
    <w:p w14:paraId="045DC0DA" w14:textId="77777777" w:rsidR="00CC555E" w:rsidRPr="00450FF2" w:rsidRDefault="00CC555E" w:rsidP="00CC555E">
      <w:pPr>
        <w:autoSpaceDE w:val="0"/>
        <w:autoSpaceDN w:val="0"/>
        <w:adjustRightInd w:val="0"/>
        <w:spacing w:after="0" w:line="240" w:lineRule="auto"/>
        <w:ind w:left="360"/>
        <w:jc w:val="both"/>
        <w:rPr>
          <w:szCs w:val="20"/>
          <w:lang w:val="es-ES"/>
        </w:rPr>
      </w:pPr>
      <w:r w:rsidRPr="00450FF2">
        <w:rPr>
          <w:szCs w:val="20"/>
          <w:lang w:val="es-ES"/>
        </w:rPr>
        <w:t xml:space="preserve"> </w:t>
      </w:r>
    </w:p>
    <w:p w14:paraId="1BBC238B" w14:textId="77777777" w:rsidR="00CC555E" w:rsidRPr="00450FF2" w:rsidRDefault="00CC555E" w:rsidP="00CC555E">
      <w:pPr>
        <w:autoSpaceDE w:val="0"/>
        <w:autoSpaceDN w:val="0"/>
        <w:adjustRightInd w:val="0"/>
        <w:spacing w:after="0" w:line="240" w:lineRule="auto"/>
        <w:ind w:left="360"/>
        <w:jc w:val="both"/>
        <w:rPr>
          <w:szCs w:val="20"/>
          <w:lang w:val="es-ES"/>
        </w:rPr>
      </w:pPr>
    </w:p>
    <w:p w14:paraId="1BAC55C1" w14:textId="77777777" w:rsidR="00CC555E" w:rsidRPr="00450FF2" w:rsidRDefault="00CC555E" w:rsidP="00CC555E">
      <w:pPr>
        <w:autoSpaceDE w:val="0"/>
        <w:autoSpaceDN w:val="0"/>
        <w:adjustRightInd w:val="0"/>
        <w:spacing w:after="0" w:line="240" w:lineRule="auto"/>
        <w:ind w:left="360"/>
        <w:jc w:val="both"/>
        <w:rPr>
          <w:szCs w:val="20"/>
          <w:lang w:val="es-ES"/>
        </w:rPr>
      </w:pPr>
      <w:r w:rsidRPr="00450FF2">
        <w:rPr>
          <w:szCs w:val="20"/>
          <w:lang w:val="es-ES"/>
        </w:rPr>
        <w:t>Listado de personas que requieren equipo de protección persona</w:t>
      </w:r>
    </w:p>
    <w:p w14:paraId="3D6280D0" w14:textId="77777777" w:rsidR="00CC555E" w:rsidRPr="00450FF2" w:rsidRDefault="00CC555E" w:rsidP="00CC555E">
      <w:pPr>
        <w:autoSpaceDE w:val="0"/>
        <w:autoSpaceDN w:val="0"/>
        <w:adjustRightInd w:val="0"/>
        <w:spacing w:after="0" w:line="240" w:lineRule="auto"/>
        <w:ind w:left="360"/>
        <w:jc w:val="both"/>
        <w:rPr>
          <w:szCs w:val="20"/>
          <w:lang w:val="es-ES"/>
        </w:rPr>
      </w:pPr>
    </w:p>
    <w:p w14:paraId="06F49225" w14:textId="77777777" w:rsidR="00CC555E" w:rsidRPr="00450FF2" w:rsidRDefault="00CC555E" w:rsidP="00CC555E">
      <w:pPr>
        <w:autoSpaceDE w:val="0"/>
        <w:autoSpaceDN w:val="0"/>
        <w:adjustRightInd w:val="0"/>
        <w:spacing w:after="0" w:line="240" w:lineRule="auto"/>
        <w:ind w:left="360"/>
        <w:jc w:val="both"/>
        <w:rPr>
          <w:szCs w:val="20"/>
          <w:lang w:val="es-ES"/>
        </w:rPr>
      </w:pPr>
      <w:r w:rsidRPr="00450FF2">
        <w:rPr>
          <w:szCs w:val="20"/>
          <w:lang w:val="es-ES"/>
        </w:rPr>
        <w:t>Listado y registro de las capacitaciones a realizar asociadas a las tareas de lavado, enjuague, secado, desinfección y manejo de residuos.</w:t>
      </w:r>
    </w:p>
    <w:p w14:paraId="6F973C1A" w14:textId="77777777" w:rsidR="00CC555E" w:rsidRPr="00450FF2" w:rsidRDefault="00CC555E" w:rsidP="00CC555E">
      <w:pPr>
        <w:autoSpaceDE w:val="0"/>
        <w:autoSpaceDN w:val="0"/>
        <w:adjustRightInd w:val="0"/>
        <w:spacing w:after="0" w:line="240" w:lineRule="auto"/>
        <w:ind w:left="360"/>
        <w:jc w:val="both"/>
        <w:rPr>
          <w:szCs w:val="20"/>
          <w:lang w:val="es-ES"/>
        </w:rPr>
      </w:pPr>
    </w:p>
    <w:p w14:paraId="17E9A729" w14:textId="77777777" w:rsidR="00CC555E" w:rsidRPr="00450FF2" w:rsidRDefault="00CC555E" w:rsidP="00CC555E">
      <w:pPr>
        <w:autoSpaceDE w:val="0"/>
        <w:autoSpaceDN w:val="0"/>
        <w:adjustRightInd w:val="0"/>
        <w:spacing w:after="0" w:line="240" w:lineRule="auto"/>
        <w:ind w:left="360"/>
        <w:jc w:val="both"/>
        <w:rPr>
          <w:szCs w:val="20"/>
          <w:lang w:val="es-ES"/>
        </w:rPr>
      </w:pPr>
      <w:r w:rsidRPr="00450FF2">
        <w:rPr>
          <w:szCs w:val="20"/>
          <w:lang w:val="es-ES"/>
        </w:rPr>
        <w:t xml:space="preserve">Listada de personal </w:t>
      </w:r>
      <w:r w:rsidRPr="00450FF2">
        <w:rPr>
          <w:rFonts w:cs="OpenSans"/>
          <w:szCs w:val="20"/>
        </w:rPr>
        <w:t>debe ser capacitado en la aplicación del protocolo. uso correcto y retiro de los EPP y su desinfección o eliminación.</w:t>
      </w:r>
    </w:p>
    <w:p w14:paraId="79BE9127" w14:textId="77777777" w:rsidR="00CC555E" w:rsidRPr="00450FF2" w:rsidRDefault="00CC555E" w:rsidP="00CC555E">
      <w:pPr>
        <w:rPr>
          <w:rFonts w:cstheme="minorHAnsi"/>
          <w:lang w:val="es-ES"/>
        </w:rPr>
      </w:pPr>
    </w:p>
    <w:p w14:paraId="0C185F4A" w14:textId="4011A602" w:rsidR="00CC555E" w:rsidRDefault="00CC555E">
      <w:pPr>
        <w:rPr>
          <w:rFonts w:ascii="Arial" w:eastAsia="Arial" w:hAnsi="Arial" w:cs="Arial"/>
          <w:smallCaps/>
          <w:color w:val="000000"/>
          <w:lang w:val="es-ES"/>
        </w:rPr>
      </w:pPr>
      <w:r>
        <w:rPr>
          <w:rFonts w:ascii="Arial" w:eastAsia="Arial" w:hAnsi="Arial" w:cs="Arial"/>
          <w:smallCaps/>
          <w:color w:val="000000"/>
          <w:lang w:val="es-ES"/>
        </w:rPr>
        <w:br w:type="page"/>
      </w:r>
    </w:p>
    <w:p w14:paraId="20AEADC7" w14:textId="5F232E8C" w:rsidR="00813BD7" w:rsidRDefault="000A072A" w:rsidP="00021489">
      <w:pPr>
        <w:rPr>
          <w:rFonts w:asciiTheme="majorHAnsi" w:hAnsiTheme="majorHAnsi" w:cstheme="majorHAnsi"/>
          <w:b/>
          <w:bCs/>
        </w:rPr>
      </w:pPr>
      <w:r>
        <w:rPr>
          <w:noProof/>
          <w:lang w:eastAsia="es-CR"/>
        </w:rPr>
        <w:lastRenderedPageBreak/>
        <w:drawing>
          <wp:anchor distT="0" distB="0" distL="114300" distR="114300" simplePos="0" relativeHeight="251713536" behindDoc="0" locked="0" layoutInCell="1" allowOverlap="1" wp14:anchorId="5B3B8BCC" wp14:editId="16364717">
            <wp:simplePos x="0" y="0"/>
            <wp:positionH relativeFrom="column">
              <wp:posOffset>0</wp:posOffset>
            </wp:positionH>
            <wp:positionV relativeFrom="paragraph">
              <wp:posOffset>324485</wp:posOffset>
            </wp:positionV>
            <wp:extent cx="1024255" cy="881380"/>
            <wp:effectExtent l="0" t="0" r="4445"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425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D9A">
        <w:rPr>
          <w:rFonts w:ascii="Arial" w:hAnsi="Arial" w:cs="Arial"/>
        </w:rPr>
        <w:t xml:space="preserve"> </w:t>
      </w:r>
    </w:p>
    <w:p w14:paraId="092328FA" w14:textId="482018DA" w:rsidR="0020426B" w:rsidRDefault="000E0AA8" w:rsidP="00CE0C16">
      <w:pPr>
        <w:tabs>
          <w:tab w:val="left" w:pos="2715"/>
        </w:tabs>
        <w:jc w:val="right"/>
        <w:rPr>
          <w:rFonts w:asciiTheme="majorHAnsi" w:hAnsiTheme="majorHAnsi" w:cstheme="majorHAnsi"/>
          <w:b/>
          <w:bCs/>
        </w:rPr>
      </w:pPr>
      <w:r>
        <w:rPr>
          <w:rFonts w:ascii="Arial" w:eastAsia="Arial" w:hAnsi="Arial" w:cs="Arial"/>
          <w:b/>
          <w:noProof/>
          <w:sz w:val="28"/>
          <w:szCs w:val="28"/>
        </w:rPr>
        <w:drawing>
          <wp:inline distT="0" distB="0" distL="0" distR="0" wp14:anchorId="2FDA0061" wp14:editId="594D45A1">
            <wp:extent cx="1125737" cy="94297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684D634D" w14:textId="2F17FC8E" w:rsidR="00813BD7" w:rsidRDefault="007F3D9A" w:rsidP="007F3D9A">
      <w:pPr>
        <w:pStyle w:val="Ttulo1"/>
        <w:jc w:val="center"/>
      </w:pPr>
      <w:bookmarkStart w:id="78" w:name="_Toc48163940"/>
      <w:r>
        <w:t xml:space="preserve">Anexo 11: </w:t>
      </w:r>
      <w:r w:rsidR="00813BD7">
        <w:t>Capacitaciones</w:t>
      </w:r>
      <w:bookmarkEnd w:id="78"/>
    </w:p>
    <w:p w14:paraId="7BE76569" w14:textId="77777777" w:rsidR="00813BD7" w:rsidRDefault="00813BD7" w:rsidP="00813BD7">
      <w:pPr>
        <w:tabs>
          <w:tab w:val="left" w:pos="2715"/>
        </w:tabs>
        <w:jc w:val="center"/>
        <w:rPr>
          <w:rFonts w:asciiTheme="majorHAnsi" w:hAnsiTheme="majorHAnsi" w:cstheme="majorHAnsi"/>
          <w:b/>
          <w:bCs/>
        </w:rPr>
      </w:pPr>
      <w:r>
        <w:rPr>
          <w:rFonts w:asciiTheme="majorHAnsi" w:hAnsiTheme="majorHAnsi" w:cstheme="majorHAnsi"/>
          <w:b/>
          <w:bCs/>
        </w:rPr>
        <w:t>Vicerrectoría de Investigación</w:t>
      </w:r>
    </w:p>
    <w:p w14:paraId="772A6CF8" w14:textId="0A9D9B68" w:rsidR="00813BD7" w:rsidRDefault="00813BD7" w:rsidP="00813BD7">
      <w:pPr>
        <w:tabs>
          <w:tab w:val="left" w:pos="2715"/>
        </w:tabs>
        <w:jc w:val="center"/>
        <w:rPr>
          <w:rFonts w:asciiTheme="majorHAnsi" w:hAnsiTheme="majorHAnsi" w:cstheme="majorHAnsi"/>
          <w:b/>
          <w:bCs/>
        </w:rPr>
      </w:pPr>
      <w:r>
        <w:rPr>
          <w:rFonts w:asciiTheme="majorHAnsi" w:hAnsiTheme="majorHAnsi" w:cstheme="majorHAnsi"/>
          <w:b/>
          <w:bCs/>
        </w:rPr>
        <w:t>Responsable: Marcela Vílchez Moreira; tel</w:t>
      </w:r>
      <w:r w:rsidR="0065586D">
        <w:rPr>
          <w:rFonts w:asciiTheme="majorHAnsi" w:hAnsiTheme="majorHAnsi" w:cstheme="majorHAnsi"/>
          <w:b/>
          <w:bCs/>
        </w:rPr>
        <w:t>éfono</w:t>
      </w:r>
      <w:r>
        <w:rPr>
          <w:rFonts w:asciiTheme="majorHAnsi" w:hAnsiTheme="majorHAnsi" w:cstheme="majorHAnsi"/>
          <w:b/>
          <w:bCs/>
        </w:rPr>
        <w:t xml:space="preserve"> 2511 1332</w:t>
      </w:r>
    </w:p>
    <w:p w14:paraId="31A361CD" w14:textId="3CEFA10B" w:rsidR="00813BD7" w:rsidRPr="00E921C7" w:rsidRDefault="00813BD7" w:rsidP="00813BD7">
      <w:pPr>
        <w:tabs>
          <w:tab w:val="left" w:pos="2715"/>
        </w:tabs>
        <w:jc w:val="center"/>
        <w:rPr>
          <w:rFonts w:asciiTheme="majorHAnsi" w:hAnsiTheme="majorHAnsi" w:cstheme="majorHAnsi"/>
          <w:b/>
          <w:bCs/>
        </w:rPr>
      </w:pPr>
      <w:r>
        <w:rPr>
          <w:rFonts w:asciiTheme="majorHAnsi" w:hAnsiTheme="majorHAnsi" w:cstheme="majorHAnsi"/>
          <w:b/>
          <w:bCs/>
        </w:rPr>
        <w:t>Sustituto: Jendry Quirós Fallas; tel</w:t>
      </w:r>
      <w:r w:rsidR="0065586D">
        <w:rPr>
          <w:rFonts w:asciiTheme="majorHAnsi" w:hAnsiTheme="majorHAnsi" w:cstheme="majorHAnsi"/>
          <w:b/>
          <w:bCs/>
        </w:rPr>
        <w:t>éfono</w:t>
      </w:r>
      <w:r>
        <w:rPr>
          <w:rFonts w:asciiTheme="majorHAnsi" w:hAnsiTheme="majorHAnsi" w:cstheme="majorHAnsi"/>
          <w:b/>
          <w:bCs/>
        </w:rPr>
        <w:t xml:space="preserve"> 2511 5830</w:t>
      </w:r>
    </w:p>
    <w:p w14:paraId="63EBCB1D" w14:textId="77777777" w:rsidR="00813BD7" w:rsidRPr="006C51FF" w:rsidRDefault="00813BD7" w:rsidP="00813BD7">
      <w:pPr>
        <w:autoSpaceDE w:val="0"/>
        <w:autoSpaceDN w:val="0"/>
        <w:adjustRightInd w:val="0"/>
        <w:spacing w:after="0" w:line="240" w:lineRule="auto"/>
        <w:ind w:left="360"/>
        <w:jc w:val="both"/>
        <w:rPr>
          <w:b/>
          <w:bCs/>
          <w:szCs w:val="20"/>
          <w:lang w:val="es-ES"/>
        </w:rPr>
      </w:pPr>
      <w:r w:rsidRPr="006C51FF">
        <w:rPr>
          <w:b/>
          <w:bCs/>
          <w:szCs w:val="20"/>
          <w:lang w:val="es-ES"/>
        </w:rPr>
        <w:t xml:space="preserve">Listado de temas de capacitación </w:t>
      </w:r>
    </w:p>
    <w:p w14:paraId="67DC08F9" w14:textId="77777777" w:rsidR="00813BD7" w:rsidRDefault="00813BD7" w:rsidP="00813BD7">
      <w:pPr>
        <w:autoSpaceDE w:val="0"/>
        <w:autoSpaceDN w:val="0"/>
        <w:adjustRightInd w:val="0"/>
        <w:spacing w:after="0" w:line="240" w:lineRule="auto"/>
        <w:ind w:left="360"/>
        <w:jc w:val="both"/>
        <w:rPr>
          <w:szCs w:val="20"/>
          <w:lang w:val="es-ES"/>
        </w:rPr>
      </w:pPr>
    </w:p>
    <w:tbl>
      <w:tblPr>
        <w:tblStyle w:val="Tablaconcuadrcula"/>
        <w:tblW w:w="9152" w:type="dxa"/>
        <w:tblInd w:w="360" w:type="dxa"/>
        <w:tblLook w:val="04A0" w:firstRow="1" w:lastRow="0" w:firstColumn="1" w:lastColumn="0" w:noHBand="0" w:noVBand="1"/>
      </w:tblPr>
      <w:tblGrid>
        <w:gridCol w:w="1728"/>
        <w:gridCol w:w="2160"/>
        <w:gridCol w:w="1890"/>
        <w:gridCol w:w="1530"/>
        <w:gridCol w:w="1844"/>
      </w:tblGrid>
      <w:tr w:rsidR="00813BD7" w14:paraId="5DD40B59" w14:textId="77777777" w:rsidTr="00727194">
        <w:tc>
          <w:tcPr>
            <w:tcW w:w="1728" w:type="dxa"/>
            <w:shd w:val="clear" w:color="auto" w:fill="C4BC96" w:themeFill="background2" w:themeFillShade="BF"/>
          </w:tcPr>
          <w:p w14:paraId="7F5138CE" w14:textId="77777777" w:rsidR="00813BD7" w:rsidRDefault="00813BD7" w:rsidP="0015559E">
            <w:pPr>
              <w:autoSpaceDE w:val="0"/>
              <w:autoSpaceDN w:val="0"/>
              <w:adjustRightInd w:val="0"/>
              <w:jc w:val="both"/>
              <w:rPr>
                <w:szCs w:val="20"/>
                <w:lang w:val="es-ES"/>
              </w:rPr>
            </w:pPr>
            <w:r>
              <w:rPr>
                <w:szCs w:val="20"/>
                <w:lang w:val="es-ES"/>
              </w:rPr>
              <w:t>Uso del protocolo</w:t>
            </w:r>
          </w:p>
        </w:tc>
        <w:tc>
          <w:tcPr>
            <w:tcW w:w="2160" w:type="dxa"/>
            <w:shd w:val="clear" w:color="auto" w:fill="C4BC96" w:themeFill="background2" w:themeFillShade="BF"/>
          </w:tcPr>
          <w:p w14:paraId="69FD3CCE" w14:textId="77777777" w:rsidR="00813BD7" w:rsidRDefault="00813BD7" w:rsidP="0015559E">
            <w:pPr>
              <w:autoSpaceDE w:val="0"/>
              <w:autoSpaceDN w:val="0"/>
              <w:adjustRightInd w:val="0"/>
              <w:jc w:val="both"/>
              <w:rPr>
                <w:szCs w:val="20"/>
                <w:lang w:val="es-ES"/>
              </w:rPr>
            </w:pPr>
            <w:r>
              <w:rPr>
                <w:szCs w:val="20"/>
                <w:lang w:val="es-ES"/>
              </w:rPr>
              <w:t xml:space="preserve"> Tipos y preparación de desinfectantes</w:t>
            </w:r>
          </w:p>
        </w:tc>
        <w:tc>
          <w:tcPr>
            <w:tcW w:w="1890" w:type="dxa"/>
            <w:shd w:val="clear" w:color="auto" w:fill="C4BC96" w:themeFill="background2" w:themeFillShade="BF"/>
          </w:tcPr>
          <w:p w14:paraId="3312A259" w14:textId="77777777" w:rsidR="00813BD7" w:rsidRDefault="00813BD7" w:rsidP="0015559E">
            <w:pPr>
              <w:autoSpaceDE w:val="0"/>
              <w:autoSpaceDN w:val="0"/>
              <w:adjustRightInd w:val="0"/>
              <w:jc w:val="both"/>
              <w:rPr>
                <w:szCs w:val="20"/>
                <w:lang w:val="es-ES"/>
              </w:rPr>
            </w:pPr>
            <w:r>
              <w:rPr>
                <w:szCs w:val="20"/>
                <w:lang w:val="es-ES"/>
              </w:rPr>
              <w:t>Comportamiento en la oficina</w:t>
            </w:r>
          </w:p>
        </w:tc>
        <w:tc>
          <w:tcPr>
            <w:tcW w:w="1530" w:type="dxa"/>
            <w:shd w:val="clear" w:color="auto" w:fill="C4BC96" w:themeFill="background2" w:themeFillShade="BF"/>
          </w:tcPr>
          <w:p w14:paraId="6CEAFF4E" w14:textId="77777777" w:rsidR="00813BD7" w:rsidRDefault="00813BD7" w:rsidP="0015559E">
            <w:pPr>
              <w:autoSpaceDE w:val="0"/>
              <w:autoSpaceDN w:val="0"/>
              <w:adjustRightInd w:val="0"/>
              <w:jc w:val="both"/>
              <w:rPr>
                <w:szCs w:val="20"/>
                <w:lang w:val="es-ES"/>
              </w:rPr>
            </w:pPr>
            <w:r>
              <w:rPr>
                <w:szCs w:val="20"/>
                <w:lang w:val="es-ES"/>
              </w:rPr>
              <w:t xml:space="preserve"> Manejo de Visitas a la Unidad</w:t>
            </w:r>
          </w:p>
        </w:tc>
        <w:tc>
          <w:tcPr>
            <w:tcW w:w="1844" w:type="dxa"/>
            <w:shd w:val="clear" w:color="auto" w:fill="C4BC96" w:themeFill="background2" w:themeFillShade="BF"/>
          </w:tcPr>
          <w:p w14:paraId="0E513E69" w14:textId="77777777" w:rsidR="00813BD7" w:rsidRDefault="00813BD7" w:rsidP="0015559E">
            <w:pPr>
              <w:autoSpaceDE w:val="0"/>
              <w:autoSpaceDN w:val="0"/>
              <w:adjustRightInd w:val="0"/>
              <w:jc w:val="both"/>
              <w:rPr>
                <w:szCs w:val="20"/>
                <w:lang w:val="es-ES"/>
              </w:rPr>
            </w:pPr>
            <w:r>
              <w:rPr>
                <w:szCs w:val="20"/>
                <w:lang w:val="es-ES"/>
              </w:rPr>
              <w:t>Desinfección de documentos</w:t>
            </w:r>
          </w:p>
        </w:tc>
      </w:tr>
      <w:tr w:rsidR="00813BD7" w14:paraId="4A33E191" w14:textId="77777777" w:rsidTr="0015559E">
        <w:tc>
          <w:tcPr>
            <w:tcW w:w="1728" w:type="dxa"/>
          </w:tcPr>
          <w:p w14:paraId="2AC440EE" w14:textId="77777777" w:rsidR="00813BD7" w:rsidRDefault="00813BD7" w:rsidP="0015559E">
            <w:pPr>
              <w:autoSpaceDE w:val="0"/>
              <w:autoSpaceDN w:val="0"/>
              <w:adjustRightInd w:val="0"/>
              <w:jc w:val="both"/>
              <w:rPr>
                <w:szCs w:val="20"/>
                <w:lang w:val="es-ES"/>
              </w:rPr>
            </w:pPr>
            <w:r>
              <w:rPr>
                <w:szCs w:val="20"/>
                <w:lang w:val="es-ES"/>
              </w:rPr>
              <w:t>Manejo y cuidado de caretas</w:t>
            </w:r>
          </w:p>
        </w:tc>
        <w:tc>
          <w:tcPr>
            <w:tcW w:w="2160" w:type="dxa"/>
          </w:tcPr>
          <w:p w14:paraId="45FBBE02" w14:textId="77777777" w:rsidR="00813BD7" w:rsidRDefault="00813BD7" w:rsidP="0015559E">
            <w:pPr>
              <w:autoSpaceDE w:val="0"/>
              <w:autoSpaceDN w:val="0"/>
              <w:adjustRightInd w:val="0"/>
              <w:jc w:val="both"/>
              <w:rPr>
                <w:szCs w:val="20"/>
                <w:lang w:val="es-ES"/>
              </w:rPr>
            </w:pPr>
            <w:r>
              <w:rPr>
                <w:szCs w:val="20"/>
                <w:lang w:val="es-ES"/>
              </w:rPr>
              <w:t>Identificación de síntomas y manejo de personal enfermo</w:t>
            </w:r>
          </w:p>
        </w:tc>
        <w:tc>
          <w:tcPr>
            <w:tcW w:w="1890" w:type="dxa"/>
          </w:tcPr>
          <w:p w14:paraId="65B51A82" w14:textId="77777777" w:rsidR="00813BD7" w:rsidRDefault="00813BD7" w:rsidP="0015559E">
            <w:pPr>
              <w:autoSpaceDE w:val="0"/>
              <w:autoSpaceDN w:val="0"/>
              <w:adjustRightInd w:val="0"/>
              <w:jc w:val="both"/>
              <w:rPr>
                <w:szCs w:val="20"/>
                <w:lang w:val="es-ES"/>
              </w:rPr>
            </w:pPr>
            <w:r>
              <w:rPr>
                <w:szCs w:val="20"/>
                <w:lang w:val="es-ES"/>
              </w:rPr>
              <w:t>Manejo de alimentos durante las horas de café y almuerzo</w:t>
            </w:r>
          </w:p>
        </w:tc>
        <w:tc>
          <w:tcPr>
            <w:tcW w:w="1530" w:type="dxa"/>
          </w:tcPr>
          <w:p w14:paraId="6FC6C783" w14:textId="77777777" w:rsidR="00813BD7" w:rsidRDefault="00813BD7" w:rsidP="0015559E">
            <w:pPr>
              <w:autoSpaceDE w:val="0"/>
              <w:autoSpaceDN w:val="0"/>
              <w:adjustRightInd w:val="0"/>
              <w:jc w:val="both"/>
              <w:rPr>
                <w:szCs w:val="20"/>
                <w:lang w:val="es-ES"/>
              </w:rPr>
            </w:pPr>
            <w:r>
              <w:rPr>
                <w:szCs w:val="20"/>
                <w:lang w:val="es-ES"/>
              </w:rPr>
              <w:t>Cuidados en transporte público y privado</w:t>
            </w:r>
          </w:p>
        </w:tc>
        <w:tc>
          <w:tcPr>
            <w:tcW w:w="1844" w:type="dxa"/>
          </w:tcPr>
          <w:p w14:paraId="37E0E813" w14:textId="77777777" w:rsidR="00813BD7" w:rsidRDefault="00813BD7" w:rsidP="0015559E">
            <w:pPr>
              <w:autoSpaceDE w:val="0"/>
              <w:autoSpaceDN w:val="0"/>
              <w:adjustRightInd w:val="0"/>
              <w:jc w:val="both"/>
              <w:rPr>
                <w:szCs w:val="20"/>
                <w:lang w:val="es-ES"/>
              </w:rPr>
            </w:pPr>
            <w:r>
              <w:rPr>
                <w:szCs w:val="20"/>
                <w:lang w:val="es-ES"/>
              </w:rPr>
              <w:t>Cuidados fuera de la casa: supermercado, feria del agricultor, etc.</w:t>
            </w:r>
          </w:p>
        </w:tc>
      </w:tr>
      <w:tr w:rsidR="00813BD7" w14:paraId="481AB10D" w14:textId="77777777" w:rsidTr="0015559E">
        <w:tc>
          <w:tcPr>
            <w:tcW w:w="1728" w:type="dxa"/>
          </w:tcPr>
          <w:p w14:paraId="43614826" w14:textId="77777777" w:rsidR="00813BD7" w:rsidRDefault="00813BD7" w:rsidP="0015559E">
            <w:pPr>
              <w:autoSpaceDE w:val="0"/>
              <w:autoSpaceDN w:val="0"/>
              <w:adjustRightInd w:val="0"/>
              <w:jc w:val="both"/>
              <w:rPr>
                <w:szCs w:val="20"/>
                <w:lang w:val="es-ES"/>
              </w:rPr>
            </w:pPr>
            <w:r>
              <w:rPr>
                <w:szCs w:val="20"/>
                <w:lang w:val="es-ES"/>
              </w:rPr>
              <w:t>Manejo y cuidado de macarillas</w:t>
            </w:r>
          </w:p>
        </w:tc>
        <w:tc>
          <w:tcPr>
            <w:tcW w:w="2160" w:type="dxa"/>
          </w:tcPr>
          <w:p w14:paraId="0619B6CB" w14:textId="77777777" w:rsidR="00813BD7" w:rsidRDefault="00813BD7" w:rsidP="0015559E">
            <w:pPr>
              <w:autoSpaceDE w:val="0"/>
              <w:autoSpaceDN w:val="0"/>
              <w:adjustRightInd w:val="0"/>
              <w:jc w:val="both"/>
              <w:rPr>
                <w:szCs w:val="20"/>
                <w:lang w:val="es-ES"/>
              </w:rPr>
            </w:pPr>
            <w:r>
              <w:rPr>
                <w:szCs w:val="20"/>
                <w:lang w:val="es-ES"/>
              </w:rPr>
              <w:t>Manejo de Cuarentenas</w:t>
            </w:r>
          </w:p>
        </w:tc>
        <w:tc>
          <w:tcPr>
            <w:tcW w:w="1890" w:type="dxa"/>
          </w:tcPr>
          <w:p w14:paraId="23864D2F" w14:textId="77777777" w:rsidR="00813BD7" w:rsidRDefault="00813BD7" w:rsidP="0015559E">
            <w:pPr>
              <w:autoSpaceDE w:val="0"/>
              <w:autoSpaceDN w:val="0"/>
              <w:adjustRightInd w:val="0"/>
              <w:jc w:val="both"/>
              <w:rPr>
                <w:szCs w:val="20"/>
                <w:lang w:val="es-ES"/>
              </w:rPr>
            </w:pPr>
            <w:r>
              <w:rPr>
                <w:szCs w:val="20"/>
                <w:lang w:val="es-ES"/>
              </w:rPr>
              <w:t>Permanencia en espacio cerrados</w:t>
            </w:r>
          </w:p>
        </w:tc>
        <w:tc>
          <w:tcPr>
            <w:tcW w:w="1530" w:type="dxa"/>
          </w:tcPr>
          <w:p w14:paraId="724BC9D4" w14:textId="77777777" w:rsidR="00813BD7" w:rsidRDefault="00813BD7" w:rsidP="0015559E">
            <w:pPr>
              <w:autoSpaceDE w:val="0"/>
              <w:autoSpaceDN w:val="0"/>
              <w:adjustRightInd w:val="0"/>
              <w:jc w:val="both"/>
              <w:rPr>
                <w:szCs w:val="20"/>
                <w:lang w:val="es-ES"/>
              </w:rPr>
            </w:pPr>
            <w:r>
              <w:rPr>
                <w:szCs w:val="20"/>
                <w:lang w:val="es-ES"/>
              </w:rPr>
              <w:t>Desinfección de equipos electrónicos</w:t>
            </w:r>
          </w:p>
        </w:tc>
        <w:tc>
          <w:tcPr>
            <w:tcW w:w="1844" w:type="dxa"/>
          </w:tcPr>
          <w:p w14:paraId="608ACE56" w14:textId="77777777" w:rsidR="00813BD7" w:rsidRDefault="00813BD7" w:rsidP="0015559E">
            <w:pPr>
              <w:autoSpaceDE w:val="0"/>
              <w:autoSpaceDN w:val="0"/>
              <w:adjustRightInd w:val="0"/>
              <w:jc w:val="both"/>
              <w:rPr>
                <w:szCs w:val="20"/>
                <w:lang w:val="es-ES"/>
              </w:rPr>
            </w:pPr>
            <w:r>
              <w:rPr>
                <w:szCs w:val="20"/>
                <w:lang w:val="es-ES"/>
              </w:rPr>
              <w:t>Equipos de Protección Personal</w:t>
            </w:r>
          </w:p>
        </w:tc>
      </w:tr>
      <w:tr w:rsidR="00813BD7" w14:paraId="4441B33B" w14:textId="77777777" w:rsidTr="0015559E">
        <w:tc>
          <w:tcPr>
            <w:tcW w:w="1728" w:type="dxa"/>
          </w:tcPr>
          <w:p w14:paraId="43072A92" w14:textId="77777777" w:rsidR="00813BD7" w:rsidRDefault="00813BD7" w:rsidP="0015559E">
            <w:pPr>
              <w:autoSpaceDE w:val="0"/>
              <w:autoSpaceDN w:val="0"/>
              <w:adjustRightInd w:val="0"/>
              <w:jc w:val="both"/>
              <w:rPr>
                <w:szCs w:val="20"/>
                <w:lang w:val="es-ES"/>
              </w:rPr>
            </w:pPr>
            <w:r>
              <w:rPr>
                <w:szCs w:val="20"/>
                <w:lang w:val="es-ES"/>
              </w:rPr>
              <w:t>Manejo de desechos</w:t>
            </w:r>
          </w:p>
        </w:tc>
        <w:tc>
          <w:tcPr>
            <w:tcW w:w="2160" w:type="dxa"/>
          </w:tcPr>
          <w:p w14:paraId="04F8FDA2" w14:textId="77777777" w:rsidR="00813BD7" w:rsidRDefault="00813BD7" w:rsidP="0015559E">
            <w:pPr>
              <w:autoSpaceDE w:val="0"/>
              <w:autoSpaceDN w:val="0"/>
              <w:adjustRightInd w:val="0"/>
              <w:jc w:val="both"/>
              <w:rPr>
                <w:szCs w:val="20"/>
                <w:lang w:val="es-ES"/>
              </w:rPr>
            </w:pPr>
          </w:p>
        </w:tc>
        <w:tc>
          <w:tcPr>
            <w:tcW w:w="1890" w:type="dxa"/>
          </w:tcPr>
          <w:p w14:paraId="5F26D41E" w14:textId="77777777" w:rsidR="00813BD7" w:rsidRDefault="00813BD7" w:rsidP="0015559E">
            <w:pPr>
              <w:autoSpaceDE w:val="0"/>
              <w:autoSpaceDN w:val="0"/>
              <w:adjustRightInd w:val="0"/>
              <w:jc w:val="both"/>
              <w:rPr>
                <w:szCs w:val="20"/>
                <w:lang w:val="es-ES"/>
              </w:rPr>
            </w:pPr>
          </w:p>
        </w:tc>
        <w:tc>
          <w:tcPr>
            <w:tcW w:w="1530" w:type="dxa"/>
          </w:tcPr>
          <w:p w14:paraId="6FA45970" w14:textId="77777777" w:rsidR="00813BD7" w:rsidRDefault="00813BD7" w:rsidP="0015559E">
            <w:pPr>
              <w:autoSpaceDE w:val="0"/>
              <w:autoSpaceDN w:val="0"/>
              <w:adjustRightInd w:val="0"/>
              <w:jc w:val="both"/>
              <w:rPr>
                <w:szCs w:val="20"/>
                <w:lang w:val="es-ES"/>
              </w:rPr>
            </w:pPr>
          </w:p>
        </w:tc>
        <w:tc>
          <w:tcPr>
            <w:tcW w:w="1844" w:type="dxa"/>
          </w:tcPr>
          <w:p w14:paraId="0F081607" w14:textId="77777777" w:rsidR="00813BD7" w:rsidRDefault="00813BD7" w:rsidP="0015559E">
            <w:pPr>
              <w:autoSpaceDE w:val="0"/>
              <w:autoSpaceDN w:val="0"/>
              <w:adjustRightInd w:val="0"/>
              <w:jc w:val="both"/>
              <w:rPr>
                <w:szCs w:val="20"/>
                <w:lang w:val="es-ES"/>
              </w:rPr>
            </w:pPr>
          </w:p>
        </w:tc>
      </w:tr>
    </w:tbl>
    <w:p w14:paraId="26467708" w14:textId="77777777" w:rsidR="00813BD7" w:rsidRDefault="00813BD7" w:rsidP="00813BD7">
      <w:pPr>
        <w:autoSpaceDE w:val="0"/>
        <w:autoSpaceDN w:val="0"/>
        <w:adjustRightInd w:val="0"/>
        <w:spacing w:after="0" w:line="240" w:lineRule="auto"/>
        <w:ind w:left="360"/>
        <w:jc w:val="both"/>
        <w:rPr>
          <w:szCs w:val="20"/>
          <w:lang w:val="es-ES"/>
        </w:rPr>
      </w:pPr>
    </w:p>
    <w:p w14:paraId="7851220E" w14:textId="77777777" w:rsidR="00813BD7" w:rsidRDefault="00813BD7" w:rsidP="00813BD7">
      <w:pPr>
        <w:autoSpaceDE w:val="0"/>
        <w:autoSpaceDN w:val="0"/>
        <w:adjustRightInd w:val="0"/>
        <w:spacing w:after="0" w:line="240" w:lineRule="auto"/>
        <w:ind w:left="360"/>
        <w:jc w:val="both"/>
        <w:rPr>
          <w:b/>
          <w:bCs/>
          <w:szCs w:val="20"/>
          <w:lang w:val="es-ES"/>
        </w:rPr>
      </w:pPr>
      <w:r w:rsidRPr="006C51FF">
        <w:rPr>
          <w:b/>
          <w:bCs/>
          <w:szCs w:val="20"/>
          <w:lang w:val="es-ES"/>
        </w:rPr>
        <w:t>Registro de Capacitaciones</w:t>
      </w:r>
    </w:p>
    <w:p w14:paraId="5B945D1C" w14:textId="77777777" w:rsidR="00813BD7" w:rsidRPr="006C51FF" w:rsidRDefault="00813BD7" w:rsidP="00813BD7">
      <w:pPr>
        <w:autoSpaceDE w:val="0"/>
        <w:autoSpaceDN w:val="0"/>
        <w:adjustRightInd w:val="0"/>
        <w:spacing w:after="0" w:line="240" w:lineRule="auto"/>
        <w:ind w:left="360"/>
        <w:jc w:val="both"/>
        <w:rPr>
          <w:b/>
          <w:bCs/>
          <w:szCs w:val="20"/>
          <w:lang w:val="es-ES"/>
        </w:rPr>
      </w:pPr>
    </w:p>
    <w:tbl>
      <w:tblPr>
        <w:tblStyle w:val="Tablaconcuadrcula"/>
        <w:tblW w:w="0" w:type="auto"/>
        <w:tblInd w:w="360" w:type="dxa"/>
        <w:tblLook w:val="04A0" w:firstRow="1" w:lastRow="0" w:firstColumn="1" w:lastColumn="0" w:noHBand="0" w:noVBand="1"/>
      </w:tblPr>
      <w:tblGrid>
        <w:gridCol w:w="2898"/>
        <w:gridCol w:w="1350"/>
        <w:gridCol w:w="1576"/>
        <w:gridCol w:w="2430"/>
      </w:tblGrid>
      <w:tr w:rsidR="00813BD7" w14:paraId="21248394" w14:textId="77777777" w:rsidTr="00727194">
        <w:tc>
          <w:tcPr>
            <w:tcW w:w="2898" w:type="dxa"/>
            <w:shd w:val="clear" w:color="auto" w:fill="C4BC96" w:themeFill="background2" w:themeFillShade="BF"/>
          </w:tcPr>
          <w:p w14:paraId="65C4D5E8" w14:textId="77777777" w:rsidR="00813BD7" w:rsidRDefault="00813BD7" w:rsidP="0015559E">
            <w:pPr>
              <w:autoSpaceDE w:val="0"/>
              <w:autoSpaceDN w:val="0"/>
              <w:adjustRightInd w:val="0"/>
              <w:jc w:val="both"/>
              <w:rPr>
                <w:szCs w:val="20"/>
                <w:lang w:val="es-ES"/>
              </w:rPr>
            </w:pPr>
            <w:r>
              <w:rPr>
                <w:szCs w:val="20"/>
                <w:lang w:val="es-ES"/>
              </w:rPr>
              <w:t>Nombre y apellidos</w:t>
            </w:r>
          </w:p>
        </w:tc>
        <w:tc>
          <w:tcPr>
            <w:tcW w:w="1350" w:type="dxa"/>
            <w:shd w:val="clear" w:color="auto" w:fill="C4BC96" w:themeFill="background2" w:themeFillShade="BF"/>
          </w:tcPr>
          <w:p w14:paraId="4B4F2436" w14:textId="77777777" w:rsidR="00813BD7" w:rsidRDefault="00813BD7" w:rsidP="0015559E">
            <w:pPr>
              <w:autoSpaceDE w:val="0"/>
              <w:autoSpaceDN w:val="0"/>
              <w:adjustRightInd w:val="0"/>
              <w:jc w:val="both"/>
              <w:rPr>
                <w:szCs w:val="20"/>
                <w:lang w:val="es-ES"/>
              </w:rPr>
            </w:pPr>
            <w:r>
              <w:rPr>
                <w:szCs w:val="20"/>
                <w:lang w:val="es-ES"/>
              </w:rPr>
              <w:t>Cédula</w:t>
            </w:r>
          </w:p>
        </w:tc>
        <w:tc>
          <w:tcPr>
            <w:tcW w:w="1529" w:type="dxa"/>
            <w:shd w:val="clear" w:color="auto" w:fill="C4BC96" w:themeFill="background2" w:themeFillShade="BF"/>
          </w:tcPr>
          <w:p w14:paraId="362CF9EB" w14:textId="77777777" w:rsidR="00813BD7" w:rsidRDefault="00813BD7" w:rsidP="0015559E">
            <w:pPr>
              <w:autoSpaceDE w:val="0"/>
              <w:autoSpaceDN w:val="0"/>
              <w:adjustRightInd w:val="0"/>
              <w:jc w:val="both"/>
              <w:rPr>
                <w:szCs w:val="20"/>
                <w:lang w:val="es-ES"/>
              </w:rPr>
            </w:pPr>
            <w:r>
              <w:rPr>
                <w:szCs w:val="20"/>
                <w:lang w:val="es-ES"/>
              </w:rPr>
              <w:t>Unidad o Departamento</w:t>
            </w:r>
          </w:p>
        </w:tc>
        <w:tc>
          <w:tcPr>
            <w:tcW w:w="2430" w:type="dxa"/>
            <w:shd w:val="clear" w:color="auto" w:fill="C4BC96" w:themeFill="background2" w:themeFillShade="BF"/>
          </w:tcPr>
          <w:p w14:paraId="767C7F17" w14:textId="77777777" w:rsidR="00813BD7" w:rsidRDefault="00813BD7" w:rsidP="0015559E">
            <w:pPr>
              <w:autoSpaceDE w:val="0"/>
              <w:autoSpaceDN w:val="0"/>
              <w:adjustRightInd w:val="0"/>
              <w:jc w:val="both"/>
              <w:rPr>
                <w:szCs w:val="20"/>
                <w:lang w:val="es-ES"/>
              </w:rPr>
            </w:pPr>
            <w:r>
              <w:rPr>
                <w:szCs w:val="20"/>
                <w:lang w:val="es-ES"/>
              </w:rPr>
              <w:t>Tema de Capacitación</w:t>
            </w:r>
          </w:p>
        </w:tc>
      </w:tr>
      <w:tr w:rsidR="00813BD7" w14:paraId="07038C38" w14:textId="77777777" w:rsidTr="0015559E">
        <w:tc>
          <w:tcPr>
            <w:tcW w:w="2898" w:type="dxa"/>
          </w:tcPr>
          <w:p w14:paraId="10D87FBD" w14:textId="77777777" w:rsidR="00813BD7" w:rsidRDefault="00813BD7" w:rsidP="0015559E">
            <w:pPr>
              <w:autoSpaceDE w:val="0"/>
              <w:autoSpaceDN w:val="0"/>
              <w:adjustRightInd w:val="0"/>
              <w:jc w:val="both"/>
              <w:rPr>
                <w:szCs w:val="20"/>
                <w:lang w:val="es-ES"/>
              </w:rPr>
            </w:pPr>
          </w:p>
        </w:tc>
        <w:tc>
          <w:tcPr>
            <w:tcW w:w="1350" w:type="dxa"/>
          </w:tcPr>
          <w:p w14:paraId="5CA92743" w14:textId="77777777" w:rsidR="00813BD7" w:rsidRDefault="00813BD7" w:rsidP="0015559E">
            <w:pPr>
              <w:autoSpaceDE w:val="0"/>
              <w:autoSpaceDN w:val="0"/>
              <w:adjustRightInd w:val="0"/>
              <w:jc w:val="both"/>
              <w:rPr>
                <w:szCs w:val="20"/>
                <w:lang w:val="es-ES"/>
              </w:rPr>
            </w:pPr>
          </w:p>
        </w:tc>
        <w:tc>
          <w:tcPr>
            <w:tcW w:w="1529" w:type="dxa"/>
          </w:tcPr>
          <w:p w14:paraId="6054189E" w14:textId="77777777" w:rsidR="00813BD7" w:rsidRDefault="00813BD7" w:rsidP="0015559E">
            <w:pPr>
              <w:autoSpaceDE w:val="0"/>
              <w:autoSpaceDN w:val="0"/>
              <w:adjustRightInd w:val="0"/>
              <w:jc w:val="both"/>
              <w:rPr>
                <w:szCs w:val="20"/>
                <w:lang w:val="es-ES"/>
              </w:rPr>
            </w:pPr>
          </w:p>
        </w:tc>
        <w:tc>
          <w:tcPr>
            <w:tcW w:w="2430" w:type="dxa"/>
          </w:tcPr>
          <w:p w14:paraId="15415917" w14:textId="77777777" w:rsidR="00813BD7" w:rsidRDefault="00813BD7" w:rsidP="0015559E">
            <w:pPr>
              <w:autoSpaceDE w:val="0"/>
              <w:autoSpaceDN w:val="0"/>
              <w:adjustRightInd w:val="0"/>
              <w:jc w:val="both"/>
              <w:rPr>
                <w:szCs w:val="20"/>
                <w:lang w:val="es-ES"/>
              </w:rPr>
            </w:pPr>
          </w:p>
        </w:tc>
      </w:tr>
      <w:tr w:rsidR="00813BD7" w14:paraId="183BBA7E" w14:textId="77777777" w:rsidTr="0015559E">
        <w:tc>
          <w:tcPr>
            <w:tcW w:w="2898" w:type="dxa"/>
          </w:tcPr>
          <w:p w14:paraId="2E26F10C" w14:textId="77777777" w:rsidR="00813BD7" w:rsidRDefault="00813BD7" w:rsidP="0015559E">
            <w:pPr>
              <w:autoSpaceDE w:val="0"/>
              <w:autoSpaceDN w:val="0"/>
              <w:adjustRightInd w:val="0"/>
              <w:jc w:val="both"/>
              <w:rPr>
                <w:szCs w:val="20"/>
                <w:lang w:val="es-ES"/>
              </w:rPr>
            </w:pPr>
          </w:p>
        </w:tc>
        <w:tc>
          <w:tcPr>
            <w:tcW w:w="1350" w:type="dxa"/>
          </w:tcPr>
          <w:p w14:paraId="26FA35BF" w14:textId="77777777" w:rsidR="00813BD7" w:rsidRDefault="00813BD7" w:rsidP="0015559E">
            <w:pPr>
              <w:autoSpaceDE w:val="0"/>
              <w:autoSpaceDN w:val="0"/>
              <w:adjustRightInd w:val="0"/>
              <w:jc w:val="both"/>
              <w:rPr>
                <w:szCs w:val="20"/>
                <w:lang w:val="es-ES"/>
              </w:rPr>
            </w:pPr>
          </w:p>
        </w:tc>
        <w:tc>
          <w:tcPr>
            <w:tcW w:w="1529" w:type="dxa"/>
          </w:tcPr>
          <w:p w14:paraId="67ECB8CD" w14:textId="77777777" w:rsidR="00813BD7" w:rsidRDefault="00813BD7" w:rsidP="0015559E">
            <w:pPr>
              <w:autoSpaceDE w:val="0"/>
              <w:autoSpaceDN w:val="0"/>
              <w:adjustRightInd w:val="0"/>
              <w:jc w:val="both"/>
              <w:rPr>
                <w:szCs w:val="20"/>
                <w:lang w:val="es-ES"/>
              </w:rPr>
            </w:pPr>
          </w:p>
        </w:tc>
        <w:tc>
          <w:tcPr>
            <w:tcW w:w="2430" w:type="dxa"/>
          </w:tcPr>
          <w:p w14:paraId="7F7A7732" w14:textId="77777777" w:rsidR="00813BD7" w:rsidRDefault="00813BD7" w:rsidP="0015559E">
            <w:pPr>
              <w:autoSpaceDE w:val="0"/>
              <w:autoSpaceDN w:val="0"/>
              <w:adjustRightInd w:val="0"/>
              <w:jc w:val="both"/>
              <w:rPr>
                <w:szCs w:val="20"/>
                <w:lang w:val="es-ES"/>
              </w:rPr>
            </w:pPr>
          </w:p>
        </w:tc>
      </w:tr>
      <w:tr w:rsidR="00813BD7" w14:paraId="4FEB335D" w14:textId="77777777" w:rsidTr="0015559E">
        <w:tc>
          <w:tcPr>
            <w:tcW w:w="2898" w:type="dxa"/>
          </w:tcPr>
          <w:p w14:paraId="466E3B08" w14:textId="77777777" w:rsidR="00813BD7" w:rsidRDefault="00813BD7" w:rsidP="0015559E">
            <w:pPr>
              <w:autoSpaceDE w:val="0"/>
              <w:autoSpaceDN w:val="0"/>
              <w:adjustRightInd w:val="0"/>
              <w:jc w:val="both"/>
              <w:rPr>
                <w:szCs w:val="20"/>
                <w:lang w:val="es-ES"/>
              </w:rPr>
            </w:pPr>
          </w:p>
        </w:tc>
        <w:tc>
          <w:tcPr>
            <w:tcW w:w="1350" w:type="dxa"/>
          </w:tcPr>
          <w:p w14:paraId="0DDB71C8" w14:textId="77777777" w:rsidR="00813BD7" w:rsidRDefault="00813BD7" w:rsidP="0015559E">
            <w:pPr>
              <w:autoSpaceDE w:val="0"/>
              <w:autoSpaceDN w:val="0"/>
              <w:adjustRightInd w:val="0"/>
              <w:jc w:val="both"/>
              <w:rPr>
                <w:szCs w:val="20"/>
                <w:lang w:val="es-ES"/>
              </w:rPr>
            </w:pPr>
          </w:p>
        </w:tc>
        <w:tc>
          <w:tcPr>
            <w:tcW w:w="1529" w:type="dxa"/>
          </w:tcPr>
          <w:p w14:paraId="36A8D143" w14:textId="77777777" w:rsidR="00813BD7" w:rsidRDefault="00813BD7" w:rsidP="0015559E">
            <w:pPr>
              <w:autoSpaceDE w:val="0"/>
              <w:autoSpaceDN w:val="0"/>
              <w:adjustRightInd w:val="0"/>
              <w:jc w:val="both"/>
              <w:rPr>
                <w:szCs w:val="20"/>
                <w:lang w:val="es-ES"/>
              </w:rPr>
            </w:pPr>
          </w:p>
        </w:tc>
        <w:tc>
          <w:tcPr>
            <w:tcW w:w="2430" w:type="dxa"/>
          </w:tcPr>
          <w:p w14:paraId="0570B562" w14:textId="77777777" w:rsidR="00813BD7" w:rsidRDefault="00813BD7" w:rsidP="0015559E">
            <w:pPr>
              <w:autoSpaceDE w:val="0"/>
              <w:autoSpaceDN w:val="0"/>
              <w:adjustRightInd w:val="0"/>
              <w:jc w:val="both"/>
              <w:rPr>
                <w:szCs w:val="20"/>
                <w:lang w:val="es-ES"/>
              </w:rPr>
            </w:pPr>
          </w:p>
        </w:tc>
      </w:tr>
    </w:tbl>
    <w:p w14:paraId="0D1E4A8F" w14:textId="77777777" w:rsidR="00813BD7" w:rsidRPr="00450FF2" w:rsidRDefault="00813BD7" w:rsidP="00813BD7">
      <w:pPr>
        <w:autoSpaceDE w:val="0"/>
        <w:autoSpaceDN w:val="0"/>
        <w:adjustRightInd w:val="0"/>
        <w:spacing w:after="0" w:line="240" w:lineRule="auto"/>
        <w:ind w:left="360"/>
        <w:jc w:val="both"/>
        <w:rPr>
          <w:szCs w:val="20"/>
          <w:lang w:val="es-ES"/>
        </w:rPr>
      </w:pPr>
    </w:p>
    <w:p w14:paraId="5E1F0645" w14:textId="77777777" w:rsidR="00813BD7" w:rsidRPr="006C51FF" w:rsidRDefault="00813BD7" w:rsidP="00813BD7">
      <w:pPr>
        <w:autoSpaceDE w:val="0"/>
        <w:autoSpaceDN w:val="0"/>
        <w:adjustRightInd w:val="0"/>
        <w:spacing w:after="0" w:line="240" w:lineRule="auto"/>
        <w:ind w:left="360"/>
        <w:jc w:val="both"/>
        <w:rPr>
          <w:rFonts w:cs="OpenSans"/>
          <w:b/>
          <w:bCs/>
          <w:szCs w:val="20"/>
        </w:rPr>
      </w:pPr>
      <w:r w:rsidRPr="006C51FF">
        <w:rPr>
          <w:b/>
          <w:bCs/>
          <w:szCs w:val="20"/>
          <w:lang w:val="es-ES"/>
        </w:rPr>
        <w:t xml:space="preserve">Lista de personal </w:t>
      </w:r>
      <w:r w:rsidRPr="006C51FF">
        <w:rPr>
          <w:rFonts w:cs="OpenSans"/>
          <w:b/>
          <w:bCs/>
          <w:szCs w:val="20"/>
        </w:rPr>
        <w:t xml:space="preserve">debe ser capacitado </w:t>
      </w:r>
    </w:p>
    <w:p w14:paraId="6740795A" w14:textId="77777777" w:rsidR="00813BD7" w:rsidRPr="00450FF2" w:rsidRDefault="00813BD7" w:rsidP="00813BD7">
      <w:pPr>
        <w:autoSpaceDE w:val="0"/>
        <w:autoSpaceDN w:val="0"/>
        <w:adjustRightInd w:val="0"/>
        <w:spacing w:after="0" w:line="240" w:lineRule="auto"/>
        <w:ind w:left="360"/>
        <w:jc w:val="both"/>
        <w:rPr>
          <w:szCs w:val="20"/>
          <w:lang w:val="es-ES"/>
        </w:rPr>
      </w:pPr>
    </w:p>
    <w:tbl>
      <w:tblPr>
        <w:tblStyle w:val="Tablaconcuadrcula"/>
        <w:tblW w:w="0" w:type="auto"/>
        <w:tblInd w:w="360" w:type="dxa"/>
        <w:tblLook w:val="04A0" w:firstRow="1" w:lastRow="0" w:firstColumn="1" w:lastColumn="0" w:noHBand="0" w:noVBand="1"/>
      </w:tblPr>
      <w:tblGrid>
        <w:gridCol w:w="3618"/>
        <w:gridCol w:w="1440"/>
        <w:gridCol w:w="2970"/>
      </w:tblGrid>
      <w:tr w:rsidR="00813BD7" w14:paraId="06DA1B5D" w14:textId="77777777" w:rsidTr="00727194">
        <w:tc>
          <w:tcPr>
            <w:tcW w:w="3618" w:type="dxa"/>
            <w:shd w:val="clear" w:color="auto" w:fill="C4BC96" w:themeFill="background2" w:themeFillShade="BF"/>
          </w:tcPr>
          <w:p w14:paraId="2F7C6E4D" w14:textId="77777777" w:rsidR="00813BD7" w:rsidRDefault="00813BD7" w:rsidP="0015559E">
            <w:pPr>
              <w:autoSpaceDE w:val="0"/>
              <w:autoSpaceDN w:val="0"/>
              <w:adjustRightInd w:val="0"/>
              <w:jc w:val="both"/>
              <w:rPr>
                <w:szCs w:val="20"/>
                <w:lang w:val="es-ES"/>
              </w:rPr>
            </w:pPr>
            <w:r>
              <w:rPr>
                <w:szCs w:val="20"/>
                <w:lang w:val="es-ES"/>
              </w:rPr>
              <w:t>Nombre y apellidos</w:t>
            </w:r>
          </w:p>
        </w:tc>
        <w:tc>
          <w:tcPr>
            <w:tcW w:w="1440" w:type="dxa"/>
            <w:shd w:val="clear" w:color="auto" w:fill="C4BC96" w:themeFill="background2" w:themeFillShade="BF"/>
          </w:tcPr>
          <w:p w14:paraId="53A05C6F" w14:textId="77777777" w:rsidR="00813BD7" w:rsidRDefault="00813BD7" w:rsidP="0015559E">
            <w:pPr>
              <w:autoSpaceDE w:val="0"/>
              <w:autoSpaceDN w:val="0"/>
              <w:adjustRightInd w:val="0"/>
              <w:jc w:val="both"/>
              <w:rPr>
                <w:szCs w:val="20"/>
                <w:lang w:val="es-ES"/>
              </w:rPr>
            </w:pPr>
            <w:r>
              <w:rPr>
                <w:szCs w:val="20"/>
                <w:lang w:val="es-ES"/>
              </w:rPr>
              <w:t>Cédula</w:t>
            </w:r>
          </w:p>
        </w:tc>
        <w:tc>
          <w:tcPr>
            <w:tcW w:w="2970" w:type="dxa"/>
            <w:shd w:val="clear" w:color="auto" w:fill="C4BC96" w:themeFill="background2" w:themeFillShade="BF"/>
          </w:tcPr>
          <w:p w14:paraId="4A06EDB5" w14:textId="77777777" w:rsidR="00813BD7" w:rsidRDefault="00813BD7" w:rsidP="0015559E">
            <w:pPr>
              <w:autoSpaceDE w:val="0"/>
              <w:autoSpaceDN w:val="0"/>
              <w:adjustRightInd w:val="0"/>
              <w:jc w:val="both"/>
              <w:rPr>
                <w:szCs w:val="20"/>
                <w:lang w:val="es-ES"/>
              </w:rPr>
            </w:pPr>
            <w:r>
              <w:rPr>
                <w:szCs w:val="20"/>
                <w:lang w:val="es-ES"/>
              </w:rPr>
              <w:t>Unidad o Departamento</w:t>
            </w:r>
          </w:p>
        </w:tc>
      </w:tr>
      <w:tr w:rsidR="00813BD7" w14:paraId="5C60D2C7" w14:textId="77777777" w:rsidTr="0015559E">
        <w:tc>
          <w:tcPr>
            <w:tcW w:w="3618" w:type="dxa"/>
          </w:tcPr>
          <w:p w14:paraId="785873C2" w14:textId="77777777" w:rsidR="00813BD7" w:rsidRDefault="00813BD7" w:rsidP="0015559E">
            <w:pPr>
              <w:autoSpaceDE w:val="0"/>
              <w:autoSpaceDN w:val="0"/>
              <w:adjustRightInd w:val="0"/>
              <w:jc w:val="both"/>
              <w:rPr>
                <w:szCs w:val="20"/>
                <w:lang w:val="es-ES"/>
              </w:rPr>
            </w:pPr>
          </w:p>
        </w:tc>
        <w:tc>
          <w:tcPr>
            <w:tcW w:w="1440" w:type="dxa"/>
          </w:tcPr>
          <w:p w14:paraId="745DC36C" w14:textId="77777777" w:rsidR="00813BD7" w:rsidRDefault="00813BD7" w:rsidP="0015559E">
            <w:pPr>
              <w:autoSpaceDE w:val="0"/>
              <w:autoSpaceDN w:val="0"/>
              <w:adjustRightInd w:val="0"/>
              <w:jc w:val="both"/>
              <w:rPr>
                <w:szCs w:val="20"/>
                <w:lang w:val="es-ES"/>
              </w:rPr>
            </w:pPr>
          </w:p>
        </w:tc>
        <w:tc>
          <w:tcPr>
            <w:tcW w:w="2970" w:type="dxa"/>
          </w:tcPr>
          <w:p w14:paraId="4C1F0071" w14:textId="77777777" w:rsidR="00813BD7" w:rsidRDefault="00813BD7" w:rsidP="0015559E">
            <w:pPr>
              <w:autoSpaceDE w:val="0"/>
              <w:autoSpaceDN w:val="0"/>
              <w:adjustRightInd w:val="0"/>
              <w:jc w:val="both"/>
              <w:rPr>
                <w:szCs w:val="20"/>
                <w:lang w:val="es-ES"/>
              </w:rPr>
            </w:pPr>
          </w:p>
        </w:tc>
      </w:tr>
      <w:tr w:rsidR="00813BD7" w14:paraId="559B198B" w14:textId="77777777" w:rsidTr="0015559E">
        <w:tc>
          <w:tcPr>
            <w:tcW w:w="3618" w:type="dxa"/>
          </w:tcPr>
          <w:p w14:paraId="0983136F" w14:textId="77777777" w:rsidR="00813BD7" w:rsidRDefault="00813BD7" w:rsidP="0015559E">
            <w:pPr>
              <w:autoSpaceDE w:val="0"/>
              <w:autoSpaceDN w:val="0"/>
              <w:adjustRightInd w:val="0"/>
              <w:jc w:val="both"/>
              <w:rPr>
                <w:szCs w:val="20"/>
                <w:lang w:val="es-ES"/>
              </w:rPr>
            </w:pPr>
          </w:p>
        </w:tc>
        <w:tc>
          <w:tcPr>
            <w:tcW w:w="1440" w:type="dxa"/>
          </w:tcPr>
          <w:p w14:paraId="048D3576" w14:textId="77777777" w:rsidR="00813BD7" w:rsidRDefault="00813BD7" w:rsidP="0015559E">
            <w:pPr>
              <w:autoSpaceDE w:val="0"/>
              <w:autoSpaceDN w:val="0"/>
              <w:adjustRightInd w:val="0"/>
              <w:jc w:val="both"/>
              <w:rPr>
                <w:szCs w:val="20"/>
                <w:lang w:val="es-ES"/>
              </w:rPr>
            </w:pPr>
          </w:p>
        </w:tc>
        <w:tc>
          <w:tcPr>
            <w:tcW w:w="2970" w:type="dxa"/>
          </w:tcPr>
          <w:p w14:paraId="3848A2D2" w14:textId="77777777" w:rsidR="00813BD7" w:rsidRDefault="00813BD7" w:rsidP="0015559E">
            <w:pPr>
              <w:autoSpaceDE w:val="0"/>
              <w:autoSpaceDN w:val="0"/>
              <w:adjustRightInd w:val="0"/>
              <w:jc w:val="both"/>
              <w:rPr>
                <w:szCs w:val="20"/>
                <w:lang w:val="es-ES"/>
              </w:rPr>
            </w:pPr>
          </w:p>
        </w:tc>
      </w:tr>
      <w:tr w:rsidR="00813BD7" w14:paraId="3393F921" w14:textId="77777777" w:rsidTr="0015559E">
        <w:tc>
          <w:tcPr>
            <w:tcW w:w="3618" w:type="dxa"/>
          </w:tcPr>
          <w:p w14:paraId="3A2FDFBC" w14:textId="77777777" w:rsidR="00813BD7" w:rsidRDefault="00813BD7" w:rsidP="0015559E">
            <w:pPr>
              <w:autoSpaceDE w:val="0"/>
              <w:autoSpaceDN w:val="0"/>
              <w:adjustRightInd w:val="0"/>
              <w:jc w:val="both"/>
              <w:rPr>
                <w:szCs w:val="20"/>
                <w:lang w:val="es-ES"/>
              </w:rPr>
            </w:pPr>
          </w:p>
        </w:tc>
        <w:tc>
          <w:tcPr>
            <w:tcW w:w="1440" w:type="dxa"/>
          </w:tcPr>
          <w:p w14:paraId="59A6FAE6" w14:textId="77777777" w:rsidR="00813BD7" w:rsidRDefault="00813BD7" w:rsidP="0015559E">
            <w:pPr>
              <w:autoSpaceDE w:val="0"/>
              <w:autoSpaceDN w:val="0"/>
              <w:adjustRightInd w:val="0"/>
              <w:jc w:val="both"/>
              <w:rPr>
                <w:szCs w:val="20"/>
                <w:lang w:val="es-ES"/>
              </w:rPr>
            </w:pPr>
          </w:p>
        </w:tc>
        <w:tc>
          <w:tcPr>
            <w:tcW w:w="2970" w:type="dxa"/>
          </w:tcPr>
          <w:p w14:paraId="75F42DF5" w14:textId="77777777" w:rsidR="00813BD7" w:rsidRDefault="00813BD7" w:rsidP="0015559E">
            <w:pPr>
              <w:autoSpaceDE w:val="0"/>
              <w:autoSpaceDN w:val="0"/>
              <w:adjustRightInd w:val="0"/>
              <w:jc w:val="both"/>
              <w:rPr>
                <w:szCs w:val="20"/>
                <w:lang w:val="es-ES"/>
              </w:rPr>
            </w:pPr>
          </w:p>
        </w:tc>
      </w:tr>
      <w:tr w:rsidR="00813BD7" w14:paraId="71A40F84" w14:textId="77777777" w:rsidTr="0015559E">
        <w:tc>
          <w:tcPr>
            <w:tcW w:w="3618" w:type="dxa"/>
          </w:tcPr>
          <w:p w14:paraId="4EC93AD5" w14:textId="77777777" w:rsidR="00813BD7" w:rsidRDefault="00813BD7" w:rsidP="0015559E">
            <w:pPr>
              <w:autoSpaceDE w:val="0"/>
              <w:autoSpaceDN w:val="0"/>
              <w:adjustRightInd w:val="0"/>
              <w:jc w:val="both"/>
              <w:rPr>
                <w:szCs w:val="20"/>
                <w:lang w:val="es-ES"/>
              </w:rPr>
            </w:pPr>
          </w:p>
        </w:tc>
        <w:tc>
          <w:tcPr>
            <w:tcW w:w="1440" w:type="dxa"/>
          </w:tcPr>
          <w:p w14:paraId="18E2E109" w14:textId="77777777" w:rsidR="00813BD7" w:rsidRDefault="00813BD7" w:rsidP="0015559E">
            <w:pPr>
              <w:autoSpaceDE w:val="0"/>
              <w:autoSpaceDN w:val="0"/>
              <w:adjustRightInd w:val="0"/>
              <w:jc w:val="both"/>
              <w:rPr>
                <w:szCs w:val="20"/>
                <w:lang w:val="es-ES"/>
              </w:rPr>
            </w:pPr>
          </w:p>
        </w:tc>
        <w:tc>
          <w:tcPr>
            <w:tcW w:w="2970" w:type="dxa"/>
          </w:tcPr>
          <w:p w14:paraId="52DFE013" w14:textId="77777777" w:rsidR="00813BD7" w:rsidRDefault="00813BD7" w:rsidP="0015559E">
            <w:pPr>
              <w:autoSpaceDE w:val="0"/>
              <w:autoSpaceDN w:val="0"/>
              <w:adjustRightInd w:val="0"/>
              <w:jc w:val="both"/>
              <w:rPr>
                <w:szCs w:val="20"/>
                <w:lang w:val="es-ES"/>
              </w:rPr>
            </w:pPr>
          </w:p>
        </w:tc>
      </w:tr>
    </w:tbl>
    <w:p w14:paraId="3DF43A42" w14:textId="77777777" w:rsidR="00813BD7" w:rsidRPr="00450FF2" w:rsidRDefault="00813BD7" w:rsidP="00813BD7">
      <w:pPr>
        <w:rPr>
          <w:rFonts w:cstheme="minorHAnsi"/>
          <w:lang w:val="es-ES"/>
        </w:rPr>
      </w:pPr>
    </w:p>
    <w:p w14:paraId="66936D1F" w14:textId="0BF21491" w:rsidR="000326E0" w:rsidRDefault="000326E0" w:rsidP="007F3D9A">
      <w:pPr>
        <w:tabs>
          <w:tab w:val="left" w:pos="2715"/>
        </w:tabs>
        <w:rPr>
          <w:rFonts w:asciiTheme="majorHAnsi" w:hAnsiTheme="majorHAnsi" w:cstheme="majorHAnsi"/>
          <w:b/>
          <w:bCs/>
        </w:rPr>
      </w:pPr>
    </w:p>
    <w:p w14:paraId="40CE2A9C" w14:textId="4DA607D9" w:rsidR="000326E0" w:rsidRDefault="00CE0C16" w:rsidP="00CE0C16">
      <w:pPr>
        <w:tabs>
          <w:tab w:val="left" w:pos="2715"/>
        </w:tabs>
        <w:jc w:val="right"/>
        <w:rPr>
          <w:rFonts w:asciiTheme="majorHAnsi" w:hAnsiTheme="majorHAnsi" w:cstheme="majorHAnsi"/>
          <w:b/>
          <w:bCs/>
        </w:rPr>
      </w:pPr>
      <w:r>
        <w:rPr>
          <w:noProof/>
          <w:lang w:eastAsia="es-CR"/>
        </w:rPr>
        <w:lastRenderedPageBreak/>
        <w:drawing>
          <wp:anchor distT="0" distB="0" distL="114300" distR="114300" simplePos="0" relativeHeight="251727872" behindDoc="0" locked="0" layoutInCell="1" allowOverlap="1" wp14:anchorId="7587EA0B" wp14:editId="53E9353F">
            <wp:simplePos x="0" y="0"/>
            <wp:positionH relativeFrom="column">
              <wp:posOffset>0</wp:posOffset>
            </wp:positionH>
            <wp:positionV relativeFrom="paragraph">
              <wp:posOffset>148024</wp:posOffset>
            </wp:positionV>
            <wp:extent cx="1024255" cy="881380"/>
            <wp:effectExtent l="0" t="0" r="4445"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425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4AF49E03" wp14:editId="255EA84A">
            <wp:extent cx="1125737" cy="9429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40456F2D" w14:textId="77777777" w:rsidR="000326E0" w:rsidRDefault="000326E0" w:rsidP="000326E0">
      <w:pPr>
        <w:tabs>
          <w:tab w:val="left" w:pos="2715"/>
        </w:tabs>
        <w:jc w:val="center"/>
        <w:rPr>
          <w:rFonts w:asciiTheme="majorHAnsi" w:hAnsiTheme="majorHAnsi" w:cstheme="majorHAnsi"/>
          <w:b/>
          <w:bCs/>
        </w:rPr>
      </w:pPr>
    </w:p>
    <w:p w14:paraId="42C6D648" w14:textId="77777777" w:rsidR="000326E0" w:rsidRDefault="000326E0" w:rsidP="000326E0">
      <w:pPr>
        <w:tabs>
          <w:tab w:val="left" w:pos="2715"/>
        </w:tabs>
        <w:jc w:val="center"/>
        <w:rPr>
          <w:rFonts w:asciiTheme="majorHAnsi" w:hAnsiTheme="majorHAnsi" w:cstheme="majorHAnsi"/>
          <w:b/>
          <w:bCs/>
        </w:rPr>
      </w:pPr>
    </w:p>
    <w:p w14:paraId="61176631" w14:textId="5CF5375E" w:rsidR="000326E0" w:rsidRPr="00BF537C" w:rsidRDefault="007F3D9A" w:rsidP="007F3D9A">
      <w:pPr>
        <w:pStyle w:val="Ttulo1"/>
        <w:jc w:val="center"/>
      </w:pPr>
      <w:bookmarkStart w:id="79" w:name="_Toc48163941"/>
      <w:r>
        <w:t xml:space="preserve">Anexo 12: </w:t>
      </w:r>
      <w:r w:rsidR="001E378A" w:rsidRPr="00BF537C">
        <w:t xml:space="preserve">Procedimiento </w:t>
      </w:r>
      <w:r w:rsidR="00BF537C">
        <w:t xml:space="preserve">para la </w:t>
      </w:r>
      <w:r w:rsidR="001E378A" w:rsidRPr="00BF537C">
        <w:t>recepción de documentos</w:t>
      </w:r>
      <w:bookmarkEnd w:id="79"/>
    </w:p>
    <w:p w14:paraId="59B83E11" w14:textId="77777777" w:rsidR="000326E0" w:rsidRDefault="000326E0" w:rsidP="000326E0">
      <w:pPr>
        <w:tabs>
          <w:tab w:val="left" w:pos="2715"/>
        </w:tabs>
        <w:jc w:val="center"/>
        <w:rPr>
          <w:rFonts w:asciiTheme="majorHAnsi" w:hAnsiTheme="majorHAnsi" w:cstheme="majorHAnsi"/>
          <w:b/>
          <w:bCs/>
        </w:rPr>
      </w:pPr>
      <w:r w:rsidRPr="00BF537C">
        <w:rPr>
          <w:rFonts w:asciiTheme="majorHAnsi" w:hAnsiTheme="majorHAnsi" w:cstheme="majorHAnsi"/>
          <w:b/>
          <w:bCs/>
          <w:sz w:val="24"/>
          <w:szCs w:val="24"/>
        </w:rPr>
        <w:t>Vicerrectoría de Investigación</w:t>
      </w:r>
    </w:p>
    <w:p w14:paraId="28DC2304" w14:textId="1D90EC2F" w:rsidR="000326E0" w:rsidRDefault="001E378A" w:rsidP="001E378A">
      <w:pPr>
        <w:tabs>
          <w:tab w:val="left" w:pos="2715"/>
        </w:tabs>
        <w:jc w:val="both"/>
        <w:rPr>
          <w:szCs w:val="20"/>
          <w:lang w:val="es-ES"/>
        </w:rPr>
      </w:pPr>
      <w:r>
        <w:rPr>
          <w:rFonts w:asciiTheme="majorHAnsi" w:hAnsiTheme="majorHAnsi" w:cstheme="majorHAnsi"/>
          <w:b/>
          <w:bCs/>
        </w:rPr>
        <w:t xml:space="preserve"> </w:t>
      </w:r>
    </w:p>
    <w:p w14:paraId="3C171B0C" w14:textId="77777777" w:rsidR="0070584B" w:rsidRDefault="001E378A" w:rsidP="00D222A7">
      <w:pPr>
        <w:pStyle w:val="Prrafodelista"/>
        <w:numPr>
          <w:ilvl w:val="0"/>
          <w:numId w:val="46"/>
        </w:numPr>
        <w:jc w:val="both"/>
        <w:rPr>
          <w:sz w:val="24"/>
          <w:szCs w:val="24"/>
          <w:lang w:val="es-ES"/>
        </w:rPr>
      </w:pPr>
      <w:r w:rsidRPr="0070584B">
        <w:rPr>
          <w:sz w:val="24"/>
          <w:szCs w:val="24"/>
          <w:lang w:val="es-ES"/>
        </w:rPr>
        <w:t xml:space="preserve">La Vicerrectoría promoverá la recepción de documentos de forma digital por medio </w:t>
      </w:r>
      <w:r w:rsidR="00BF537C" w:rsidRPr="0070584B">
        <w:rPr>
          <w:sz w:val="24"/>
          <w:szCs w:val="24"/>
          <w:lang w:val="es-ES"/>
        </w:rPr>
        <w:t xml:space="preserve">del correo </w:t>
      </w:r>
      <w:hyperlink r:id="rId29" w:history="1">
        <w:r w:rsidR="00BF537C" w:rsidRPr="0070584B">
          <w:rPr>
            <w:rStyle w:val="Hipervnculo"/>
            <w:sz w:val="24"/>
            <w:szCs w:val="24"/>
            <w:lang w:val="es-ES"/>
          </w:rPr>
          <w:t>digital.vi@ucr.ac.cr</w:t>
        </w:r>
      </w:hyperlink>
      <w:r w:rsidR="00BF537C" w:rsidRPr="0070584B">
        <w:rPr>
          <w:sz w:val="24"/>
          <w:szCs w:val="24"/>
          <w:lang w:val="es-ES"/>
        </w:rPr>
        <w:t xml:space="preserve">. </w:t>
      </w:r>
    </w:p>
    <w:p w14:paraId="2598D279" w14:textId="410C7ABA" w:rsidR="001B48F8" w:rsidRDefault="00BF537C" w:rsidP="00D222A7">
      <w:pPr>
        <w:pStyle w:val="Prrafodelista"/>
        <w:numPr>
          <w:ilvl w:val="0"/>
          <w:numId w:val="46"/>
        </w:numPr>
        <w:jc w:val="both"/>
        <w:rPr>
          <w:sz w:val="24"/>
          <w:szCs w:val="24"/>
          <w:lang w:val="es-ES"/>
        </w:rPr>
      </w:pPr>
      <w:r w:rsidRPr="0070584B">
        <w:rPr>
          <w:sz w:val="24"/>
          <w:szCs w:val="24"/>
          <w:lang w:val="es-ES"/>
        </w:rPr>
        <w:t xml:space="preserve">La Vicerrectoría comunicará mediante circular </w:t>
      </w:r>
      <w:r w:rsidR="0070584B" w:rsidRPr="0070584B">
        <w:rPr>
          <w:sz w:val="24"/>
          <w:szCs w:val="24"/>
          <w:lang w:val="es-ES"/>
        </w:rPr>
        <w:t xml:space="preserve">a la comunidad universitaria </w:t>
      </w:r>
      <w:r w:rsidRPr="0070584B">
        <w:rPr>
          <w:sz w:val="24"/>
          <w:szCs w:val="24"/>
          <w:lang w:val="es-ES"/>
        </w:rPr>
        <w:t xml:space="preserve">las fechas y horarios en que habilitará la recepción de documentos físicos para aquellas </w:t>
      </w:r>
      <w:r w:rsidR="0070584B" w:rsidRPr="0070584B">
        <w:rPr>
          <w:sz w:val="24"/>
          <w:szCs w:val="24"/>
          <w:lang w:val="es-ES"/>
        </w:rPr>
        <w:t>gestiones que</w:t>
      </w:r>
      <w:r w:rsidRPr="0070584B">
        <w:rPr>
          <w:sz w:val="24"/>
          <w:szCs w:val="24"/>
          <w:lang w:val="es-ES"/>
        </w:rPr>
        <w:t xml:space="preserve"> </w:t>
      </w:r>
      <w:r w:rsidR="0070584B">
        <w:rPr>
          <w:sz w:val="24"/>
          <w:szCs w:val="24"/>
          <w:lang w:val="es-ES"/>
        </w:rPr>
        <w:t>necesariamente se deba</w:t>
      </w:r>
      <w:r w:rsidRPr="0070584B">
        <w:rPr>
          <w:sz w:val="24"/>
          <w:szCs w:val="24"/>
          <w:lang w:val="es-ES"/>
        </w:rPr>
        <w:t xml:space="preserve"> realizar de esta forma</w:t>
      </w:r>
      <w:r w:rsidR="0070584B">
        <w:rPr>
          <w:sz w:val="24"/>
          <w:szCs w:val="24"/>
          <w:lang w:val="es-ES"/>
        </w:rPr>
        <w:t>.</w:t>
      </w:r>
    </w:p>
    <w:p w14:paraId="7D44950F" w14:textId="3A735C31" w:rsidR="005412A2" w:rsidRDefault="0070584B" w:rsidP="00D222A7">
      <w:pPr>
        <w:pStyle w:val="Prrafodelista"/>
        <w:numPr>
          <w:ilvl w:val="0"/>
          <w:numId w:val="46"/>
        </w:numPr>
        <w:jc w:val="both"/>
        <w:rPr>
          <w:sz w:val="24"/>
          <w:szCs w:val="24"/>
          <w:lang w:val="es-ES"/>
        </w:rPr>
      </w:pPr>
      <w:r>
        <w:rPr>
          <w:sz w:val="24"/>
          <w:szCs w:val="24"/>
          <w:lang w:val="es-ES"/>
        </w:rPr>
        <w:t xml:space="preserve">La persona que recibe la documentación en la recepción deberá utilizar </w:t>
      </w:r>
      <w:r w:rsidR="005412A2">
        <w:rPr>
          <w:sz w:val="24"/>
          <w:szCs w:val="24"/>
          <w:lang w:val="es-ES"/>
        </w:rPr>
        <w:t>en todo momento una p</w:t>
      </w:r>
      <w:r w:rsidR="005412A2" w:rsidRPr="005412A2">
        <w:rPr>
          <w:sz w:val="24"/>
          <w:szCs w:val="24"/>
          <w:lang w:val="es-ES"/>
        </w:rPr>
        <w:t xml:space="preserve">antalla para </w:t>
      </w:r>
      <w:r w:rsidR="005412A2">
        <w:rPr>
          <w:sz w:val="24"/>
          <w:szCs w:val="24"/>
          <w:lang w:val="es-ES"/>
        </w:rPr>
        <w:t>p</w:t>
      </w:r>
      <w:r w:rsidR="005412A2" w:rsidRPr="005412A2">
        <w:rPr>
          <w:sz w:val="24"/>
          <w:szCs w:val="24"/>
          <w:lang w:val="es-ES"/>
        </w:rPr>
        <w:t xml:space="preserve">rotección </w:t>
      </w:r>
      <w:r w:rsidR="005412A2">
        <w:rPr>
          <w:sz w:val="24"/>
          <w:szCs w:val="24"/>
          <w:lang w:val="es-ES"/>
        </w:rPr>
        <w:t>f</w:t>
      </w:r>
      <w:r w:rsidR="005412A2" w:rsidRPr="005412A2">
        <w:rPr>
          <w:sz w:val="24"/>
          <w:szCs w:val="24"/>
          <w:lang w:val="es-ES"/>
        </w:rPr>
        <w:t>acial (</w:t>
      </w:r>
      <w:r w:rsidR="005412A2">
        <w:rPr>
          <w:sz w:val="24"/>
          <w:szCs w:val="24"/>
          <w:lang w:val="es-ES"/>
        </w:rPr>
        <w:t>c</w:t>
      </w:r>
      <w:r w:rsidR="005412A2" w:rsidRPr="005412A2">
        <w:rPr>
          <w:sz w:val="24"/>
          <w:szCs w:val="24"/>
          <w:lang w:val="es-ES"/>
        </w:rPr>
        <w:t>areta)</w:t>
      </w:r>
      <w:r w:rsidR="005412A2">
        <w:rPr>
          <w:sz w:val="24"/>
          <w:szCs w:val="24"/>
          <w:lang w:val="es-ES"/>
        </w:rPr>
        <w:t xml:space="preserve"> y </w:t>
      </w:r>
      <w:r w:rsidR="005412A2" w:rsidRPr="005412A2">
        <w:rPr>
          <w:sz w:val="24"/>
          <w:szCs w:val="24"/>
          <w:lang w:val="es-ES"/>
        </w:rPr>
        <w:t>Mascarilla higiénica reutilizable de tela</w:t>
      </w:r>
      <w:r w:rsidR="005412A2">
        <w:rPr>
          <w:sz w:val="24"/>
          <w:szCs w:val="24"/>
          <w:lang w:val="es-ES"/>
        </w:rPr>
        <w:t>, de uso personal.</w:t>
      </w:r>
    </w:p>
    <w:p w14:paraId="1163CA7D" w14:textId="77B4D173" w:rsidR="005412A2" w:rsidRDefault="005412A2" w:rsidP="00D222A7">
      <w:pPr>
        <w:pStyle w:val="Prrafodelista"/>
        <w:numPr>
          <w:ilvl w:val="0"/>
          <w:numId w:val="46"/>
        </w:numPr>
        <w:jc w:val="both"/>
        <w:rPr>
          <w:sz w:val="24"/>
          <w:szCs w:val="24"/>
          <w:lang w:val="es-ES"/>
        </w:rPr>
      </w:pPr>
      <w:r>
        <w:rPr>
          <w:sz w:val="24"/>
          <w:szCs w:val="24"/>
          <w:lang w:val="es-ES"/>
        </w:rPr>
        <w:t>Al recibir la documentación, la misma se colocará en un folder para su posterior traslado al Archivo Central de la Vicerrectoría.</w:t>
      </w:r>
    </w:p>
    <w:p w14:paraId="1215806E" w14:textId="2F708C16" w:rsidR="005412A2" w:rsidRDefault="005412A2" w:rsidP="00D222A7">
      <w:pPr>
        <w:pStyle w:val="Prrafodelista"/>
        <w:numPr>
          <w:ilvl w:val="0"/>
          <w:numId w:val="46"/>
        </w:numPr>
        <w:jc w:val="both"/>
        <w:rPr>
          <w:sz w:val="24"/>
          <w:szCs w:val="24"/>
          <w:lang w:val="es-ES"/>
        </w:rPr>
      </w:pPr>
      <w:r>
        <w:rPr>
          <w:sz w:val="24"/>
          <w:szCs w:val="24"/>
          <w:lang w:val="es-ES"/>
        </w:rPr>
        <w:t>Luego de recibir el documento la persona que recibe deberá lavarse las manos con agua y jabón.</w:t>
      </w:r>
    </w:p>
    <w:p w14:paraId="59E4B50A" w14:textId="7977B6DA" w:rsidR="0070584B" w:rsidRDefault="005412A2" w:rsidP="00D222A7">
      <w:pPr>
        <w:pStyle w:val="Prrafodelista"/>
        <w:numPr>
          <w:ilvl w:val="0"/>
          <w:numId w:val="46"/>
        </w:numPr>
        <w:jc w:val="both"/>
        <w:rPr>
          <w:sz w:val="24"/>
          <w:szCs w:val="24"/>
          <w:lang w:val="es-ES"/>
        </w:rPr>
      </w:pPr>
      <w:r>
        <w:rPr>
          <w:sz w:val="24"/>
          <w:szCs w:val="24"/>
          <w:lang w:val="es-ES"/>
        </w:rPr>
        <w:t>Sí se reciben documentos de forma consecutiva de varias unidades, entre uno y otro se aplicará alcohol en gel superior al 70%. Al finalizar se lavará las manos con agua y jabón y se secará con toallas de papel desechable.</w:t>
      </w:r>
    </w:p>
    <w:p w14:paraId="00AED35E" w14:textId="4EFEAF92" w:rsidR="005412A2" w:rsidRDefault="005412A2" w:rsidP="00D222A7">
      <w:pPr>
        <w:pStyle w:val="Prrafodelista"/>
        <w:numPr>
          <w:ilvl w:val="0"/>
          <w:numId w:val="46"/>
        </w:numPr>
        <w:jc w:val="both"/>
        <w:rPr>
          <w:sz w:val="24"/>
          <w:szCs w:val="24"/>
          <w:lang w:val="es-ES"/>
        </w:rPr>
      </w:pPr>
      <w:r>
        <w:rPr>
          <w:sz w:val="24"/>
          <w:szCs w:val="24"/>
          <w:lang w:val="es-ES"/>
        </w:rPr>
        <w:t xml:space="preserve">Al finalizar la hora de recepción fijada, trasladará el folder a la persona de Archivo, quien escaneará los documentos, los ingresará en el SIGEDI y asignará a las personas responsables, entre documento y documento deberá aplicarse alcohol en gel y al finalizar el escaneo </w:t>
      </w:r>
      <w:r w:rsidR="003331E1">
        <w:rPr>
          <w:sz w:val="24"/>
          <w:szCs w:val="24"/>
          <w:lang w:val="es-ES"/>
        </w:rPr>
        <w:t xml:space="preserve">deberá lavarse las manos con agua y jabón. </w:t>
      </w:r>
    </w:p>
    <w:p w14:paraId="1BA252FA" w14:textId="5CC3ADD9" w:rsidR="003331E1" w:rsidRPr="0070584B" w:rsidRDefault="003331E1" w:rsidP="00D222A7">
      <w:pPr>
        <w:pStyle w:val="Prrafodelista"/>
        <w:numPr>
          <w:ilvl w:val="0"/>
          <w:numId w:val="46"/>
        </w:numPr>
        <w:jc w:val="both"/>
        <w:rPr>
          <w:sz w:val="24"/>
          <w:szCs w:val="24"/>
          <w:lang w:val="es-ES"/>
        </w:rPr>
      </w:pPr>
      <w:r>
        <w:rPr>
          <w:sz w:val="24"/>
          <w:szCs w:val="24"/>
          <w:lang w:val="es-ES"/>
        </w:rPr>
        <w:t>El folder se rotulará con la fecha de ingreso y se mantendrá aparte de los otros documentos por 7 días con el fin de evitar cualquier contagio por este medio.</w:t>
      </w:r>
    </w:p>
    <w:p w14:paraId="5BF4C0AF" w14:textId="77777777" w:rsidR="00BF537C" w:rsidRDefault="00BF537C">
      <w:pPr>
        <w:rPr>
          <w:rFonts w:cstheme="minorHAnsi"/>
          <w:lang w:val="es-ES"/>
        </w:rPr>
      </w:pPr>
      <w:r>
        <w:rPr>
          <w:rFonts w:cstheme="minorHAnsi"/>
          <w:lang w:val="es-ES"/>
        </w:rPr>
        <w:br w:type="page"/>
      </w:r>
    </w:p>
    <w:p w14:paraId="6E5E966E" w14:textId="5297AC49" w:rsidR="000326E0" w:rsidRPr="00450FF2" w:rsidRDefault="00EB5F0E" w:rsidP="000326E0">
      <w:pPr>
        <w:rPr>
          <w:rFonts w:cstheme="minorHAnsi"/>
          <w:lang w:val="es-ES"/>
        </w:rPr>
      </w:pPr>
      <w:r>
        <w:rPr>
          <w:noProof/>
          <w:lang w:eastAsia="es-CR"/>
        </w:rPr>
        <w:lastRenderedPageBreak/>
        <w:drawing>
          <wp:anchor distT="0" distB="0" distL="114300" distR="114300" simplePos="0" relativeHeight="251717632" behindDoc="0" locked="0" layoutInCell="1" allowOverlap="1" wp14:anchorId="700528F5" wp14:editId="79965AA5">
            <wp:simplePos x="0" y="0"/>
            <wp:positionH relativeFrom="column">
              <wp:posOffset>-247650</wp:posOffset>
            </wp:positionH>
            <wp:positionV relativeFrom="paragraph">
              <wp:posOffset>208915</wp:posOffset>
            </wp:positionV>
            <wp:extent cx="1052830" cy="906145"/>
            <wp:effectExtent l="0" t="0" r="0" b="825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283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D9A">
        <w:rPr>
          <w:rFonts w:cstheme="minorHAnsi"/>
          <w:lang w:val="es-ES"/>
        </w:rPr>
        <w:t xml:space="preserve"> </w:t>
      </w:r>
    </w:p>
    <w:p w14:paraId="5083076E" w14:textId="7EA3A7D5" w:rsidR="00304528" w:rsidRDefault="00304528" w:rsidP="00CE0C16">
      <w:pPr>
        <w:jc w:val="right"/>
        <w:rPr>
          <w:rFonts w:ascii="Arial" w:hAnsi="Arial" w:cs="Arial"/>
          <w:sz w:val="24"/>
          <w:lang w:val="es-ES"/>
        </w:rPr>
      </w:pPr>
      <w:r>
        <w:rPr>
          <w:rFonts w:ascii="Arial" w:hAnsi="Arial" w:cs="Arial"/>
          <w:sz w:val="24"/>
          <w:lang w:val="es-ES"/>
        </w:rPr>
        <w:t xml:space="preserve">                  </w:t>
      </w:r>
      <w:r w:rsidR="000E0AA8">
        <w:rPr>
          <w:rFonts w:ascii="Arial" w:eastAsia="Arial" w:hAnsi="Arial" w:cs="Arial"/>
          <w:b/>
          <w:noProof/>
          <w:sz w:val="28"/>
          <w:szCs w:val="28"/>
        </w:rPr>
        <w:drawing>
          <wp:inline distT="0" distB="0" distL="0" distR="0" wp14:anchorId="342AAE9B" wp14:editId="647946A0">
            <wp:extent cx="1125737" cy="94297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39160FA5" w14:textId="22DEE459" w:rsidR="00304528" w:rsidRDefault="007F3D9A" w:rsidP="007F3D9A">
      <w:pPr>
        <w:pStyle w:val="Ttulo1"/>
        <w:jc w:val="center"/>
        <w:rPr>
          <w:lang w:val="es-ES"/>
        </w:rPr>
      </w:pPr>
      <w:bookmarkStart w:id="80" w:name="_Toc48163942"/>
      <w:r>
        <w:rPr>
          <w:lang w:val="es-ES"/>
        </w:rPr>
        <w:t xml:space="preserve">Anexo 13: </w:t>
      </w:r>
      <w:r w:rsidR="00304528" w:rsidRPr="008B4A6F">
        <w:rPr>
          <w:lang w:val="es-ES"/>
        </w:rPr>
        <w:t>Encuesta de Aforo</w:t>
      </w:r>
      <w:bookmarkEnd w:id="80"/>
    </w:p>
    <w:p w14:paraId="1E630C07" w14:textId="77777777" w:rsidR="00304528" w:rsidRDefault="00304528" w:rsidP="00304528">
      <w:pPr>
        <w:spacing w:after="0" w:line="240" w:lineRule="auto"/>
        <w:ind w:left="2160" w:firstLine="720"/>
        <w:rPr>
          <w:rFonts w:ascii="Arial" w:hAnsi="Arial" w:cs="Arial"/>
          <w:b/>
          <w:bCs/>
          <w:lang w:val="es-ES"/>
        </w:rPr>
      </w:pPr>
      <w:r>
        <w:rPr>
          <w:rFonts w:ascii="Arial" w:hAnsi="Arial" w:cs="Arial"/>
          <w:b/>
          <w:bCs/>
          <w:lang w:val="es-ES"/>
        </w:rPr>
        <w:t>Vicerrectoría de Investigación</w:t>
      </w:r>
    </w:p>
    <w:p w14:paraId="58D12F46" w14:textId="77777777" w:rsidR="00304528" w:rsidRDefault="00304528" w:rsidP="00304528">
      <w:pPr>
        <w:spacing w:after="0" w:line="240" w:lineRule="auto"/>
        <w:jc w:val="center"/>
        <w:rPr>
          <w:rFonts w:ascii="Arial" w:hAnsi="Arial" w:cs="Arial"/>
          <w:b/>
          <w:bCs/>
          <w:lang w:val="es-ES"/>
        </w:rPr>
      </w:pP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4"/>
        <w:gridCol w:w="5158"/>
      </w:tblGrid>
      <w:tr w:rsidR="00304528" w14:paraId="291E8BB4" w14:textId="77777777" w:rsidTr="0015559E">
        <w:trPr>
          <w:jc w:val="center"/>
        </w:trPr>
        <w:tc>
          <w:tcPr>
            <w:tcW w:w="10552" w:type="dxa"/>
            <w:gridSpan w:val="2"/>
          </w:tcPr>
          <w:p w14:paraId="6C0F7C40" w14:textId="77777777" w:rsidR="00304528" w:rsidRDefault="00304528" w:rsidP="0015559E">
            <w:pPr>
              <w:spacing w:line="360" w:lineRule="auto"/>
              <w:jc w:val="both"/>
              <w:rPr>
                <w:rFonts w:ascii="Arial" w:hAnsi="Arial" w:cs="Arial"/>
              </w:rPr>
            </w:pPr>
            <w:r>
              <w:rPr>
                <w:rFonts w:ascii="Arial" w:eastAsiaTheme="minorHAnsi" w:hAnsi="Arial" w:cs="Arial"/>
                <w:lang w:eastAsia="en-US"/>
              </w:rPr>
              <w:t xml:space="preserve">Nombre del Centro de Trabajo: Universidad de Costa Rica, </w:t>
            </w:r>
          </w:p>
        </w:tc>
      </w:tr>
      <w:tr w:rsidR="00304528" w14:paraId="67F0275A" w14:textId="77777777" w:rsidTr="0015559E">
        <w:trPr>
          <w:jc w:val="center"/>
        </w:trPr>
        <w:tc>
          <w:tcPr>
            <w:tcW w:w="10552" w:type="dxa"/>
            <w:gridSpan w:val="2"/>
          </w:tcPr>
          <w:p w14:paraId="13E233F6" w14:textId="77777777" w:rsidR="00304528" w:rsidRDefault="00304528" w:rsidP="0015559E">
            <w:pPr>
              <w:spacing w:line="360" w:lineRule="auto"/>
              <w:jc w:val="both"/>
              <w:rPr>
                <w:rFonts w:ascii="Arial" w:eastAsiaTheme="minorHAnsi" w:hAnsi="Arial" w:cs="Arial"/>
                <w:lang w:eastAsia="en-US"/>
              </w:rPr>
            </w:pPr>
            <w:r>
              <w:rPr>
                <w:rFonts w:ascii="Arial" w:eastAsiaTheme="minorHAnsi" w:hAnsi="Arial" w:cs="Arial"/>
                <w:lang w:eastAsia="en-US"/>
              </w:rPr>
              <w:t>Vicerrectoría de Investigación: Dr. Adrián Pinto Tomás</w:t>
            </w:r>
          </w:p>
        </w:tc>
      </w:tr>
      <w:tr w:rsidR="00304528" w14:paraId="17FDEA6E" w14:textId="77777777" w:rsidTr="0015559E">
        <w:trPr>
          <w:jc w:val="center"/>
        </w:trPr>
        <w:tc>
          <w:tcPr>
            <w:tcW w:w="10552" w:type="dxa"/>
            <w:gridSpan w:val="2"/>
          </w:tcPr>
          <w:p w14:paraId="60095CD5" w14:textId="52F58AE8" w:rsidR="00304528" w:rsidRDefault="00304528" w:rsidP="0015559E">
            <w:pPr>
              <w:pStyle w:val="Textosinformato"/>
              <w:rPr>
                <w:rFonts w:ascii="Arial" w:eastAsiaTheme="minorHAnsi" w:hAnsi="Arial" w:cs="Arial"/>
                <w:sz w:val="22"/>
                <w:szCs w:val="22"/>
                <w:lang w:val="es-CR"/>
              </w:rPr>
            </w:pPr>
            <w:r>
              <w:rPr>
                <w:rFonts w:ascii="Arial" w:eastAsiaTheme="minorHAnsi" w:hAnsi="Arial" w:cs="Arial"/>
                <w:sz w:val="22"/>
                <w:szCs w:val="22"/>
                <w:lang w:val="es-CR"/>
              </w:rPr>
              <w:t>Centro o Instituto:  Vicerrectoría de Investigación</w:t>
            </w:r>
          </w:p>
          <w:p w14:paraId="623B4CCB" w14:textId="77777777" w:rsidR="00304528" w:rsidRDefault="00304528" w:rsidP="0015559E">
            <w:pPr>
              <w:pStyle w:val="Textosinformato"/>
              <w:rPr>
                <w:rFonts w:ascii="Arial" w:eastAsiaTheme="minorHAnsi" w:hAnsi="Arial" w:cs="Arial"/>
                <w:sz w:val="22"/>
                <w:szCs w:val="22"/>
                <w:lang w:val="es-CR"/>
              </w:rPr>
            </w:pPr>
          </w:p>
        </w:tc>
      </w:tr>
      <w:tr w:rsidR="00304528" w14:paraId="2D1538BF" w14:textId="77777777" w:rsidTr="0015559E">
        <w:trPr>
          <w:trHeight w:val="323"/>
          <w:jc w:val="center"/>
        </w:trPr>
        <w:tc>
          <w:tcPr>
            <w:tcW w:w="10552" w:type="dxa"/>
            <w:gridSpan w:val="2"/>
          </w:tcPr>
          <w:p w14:paraId="031739E8" w14:textId="77777777" w:rsidR="00304528" w:rsidRDefault="00304528" w:rsidP="0015559E">
            <w:pPr>
              <w:spacing w:line="360" w:lineRule="auto"/>
              <w:jc w:val="both"/>
              <w:rPr>
                <w:rFonts w:ascii="Arial" w:hAnsi="Arial" w:cs="Arial"/>
              </w:rPr>
            </w:pPr>
            <w:r>
              <w:rPr>
                <w:rFonts w:ascii="Arial" w:hAnsi="Arial" w:cs="Arial"/>
              </w:rPr>
              <w:t>Ubicación: Cuarto piso Biblioteca Luis Demetrio Tinoco</w:t>
            </w:r>
          </w:p>
        </w:tc>
      </w:tr>
      <w:tr w:rsidR="00304528" w14:paraId="784030B3" w14:textId="77777777" w:rsidTr="0015559E">
        <w:trPr>
          <w:trHeight w:val="252"/>
          <w:jc w:val="center"/>
        </w:trPr>
        <w:tc>
          <w:tcPr>
            <w:tcW w:w="10552" w:type="dxa"/>
            <w:gridSpan w:val="2"/>
          </w:tcPr>
          <w:p w14:paraId="222ECB76" w14:textId="77777777" w:rsidR="00304528" w:rsidRDefault="00304528" w:rsidP="0015559E">
            <w:pPr>
              <w:spacing w:line="360" w:lineRule="auto"/>
              <w:jc w:val="both"/>
              <w:rPr>
                <w:rFonts w:ascii="Arial" w:hAnsi="Arial" w:cs="Arial"/>
              </w:rPr>
            </w:pPr>
            <w:r>
              <w:rPr>
                <w:rFonts w:ascii="Arial" w:hAnsi="Arial" w:cs="Arial"/>
              </w:rPr>
              <w:t>Representante legal: Dr. Carlos Araya Leandro.</w:t>
            </w:r>
          </w:p>
        </w:tc>
      </w:tr>
      <w:tr w:rsidR="00304528" w14:paraId="7FD77EA0" w14:textId="77777777" w:rsidTr="0015559E">
        <w:trPr>
          <w:trHeight w:val="252"/>
          <w:jc w:val="center"/>
        </w:trPr>
        <w:tc>
          <w:tcPr>
            <w:tcW w:w="10552" w:type="dxa"/>
            <w:gridSpan w:val="2"/>
          </w:tcPr>
          <w:p w14:paraId="51994421" w14:textId="77777777" w:rsidR="00304528" w:rsidRDefault="00304528" w:rsidP="0015559E">
            <w:pPr>
              <w:spacing w:line="360" w:lineRule="auto"/>
              <w:jc w:val="both"/>
              <w:rPr>
                <w:rFonts w:ascii="Arial" w:hAnsi="Arial" w:cs="Arial"/>
              </w:rPr>
            </w:pPr>
            <w:r>
              <w:rPr>
                <w:rFonts w:ascii="Arial" w:hAnsi="Arial" w:cs="Arial"/>
              </w:rPr>
              <w:t>Cédula Jurídica: 4000042149</w:t>
            </w:r>
          </w:p>
        </w:tc>
      </w:tr>
      <w:tr w:rsidR="00304528" w14:paraId="6E2CD039" w14:textId="77777777" w:rsidTr="0015559E">
        <w:trPr>
          <w:trHeight w:val="252"/>
          <w:jc w:val="center"/>
        </w:trPr>
        <w:tc>
          <w:tcPr>
            <w:tcW w:w="10552" w:type="dxa"/>
            <w:gridSpan w:val="2"/>
          </w:tcPr>
          <w:p w14:paraId="0921BBC3" w14:textId="77777777" w:rsidR="00304528" w:rsidRDefault="00304528" w:rsidP="0015559E">
            <w:pPr>
              <w:spacing w:line="360" w:lineRule="auto"/>
              <w:jc w:val="both"/>
              <w:rPr>
                <w:rFonts w:ascii="Arial" w:hAnsi="Arial" w:cs="Arial"/>
              </w:rPr>
            </w:pPr>
            <w:r>
              <w:rPr>
                <w:rFonts w:ascii="Arial" w:hAnsi="Arial" w:cs="Arial"/>
              </w:rPr>
              <w:t xml:space="preserve">Director del Centro o Instituto (nombre-correo-teléfono): Dr. Adrián Pinto Tomás </w:t>
            </w:r>
            <w:hyperlink r:id="rId30" w:history="1">
              <w:r w:rsidRPr="0020632B">
                <w:rPr>
                  <w:rStyle w:val="Hipervnculo"/>
                  <w:rFonts w:ascii="Arial" w:hAnsi="Arial" w:cs="Arial"/>
                </w:rPr>
                <w:t>adrian.pinto@ucr.ac.cr</w:t>
              </w:r>
            </w:hyperlink>
            <w:r>
              <w:rPr>
                <w:rFonts w:ascii="Arial" w:hAnsi="Arial" w:cs="Arial"/>
              </w:rPr>
              <w:t xml:space="preserve"> 2511-1405</w:t>
            </w:r>
          </w:p>
        </w:tc>
      </w:tr>
      <w:tr w:rsidR="00304528" w14:paraId="6AB154CD" w14:textId="77777777" w:rsidTr="0015559E">
        <w:trPr>
          <w:trHeight w:val="252"/>
          <w:jc w:val="center"/>
        </w:trPr>
        <w:tc>
          <w:tcPr>
            <w:tcW w:w="10552" w:type="dxa"/>
            <w:gridSpan w:val="2"/>
          </w:tcPr>
          <w:p w14:paraId="483D173D" w14:textId="77777777" w:rsidR="00304528" w:rsidRPr="00D87C4E" w:rsidRDefault="00304528" w:rsidP="0015559E">
            <w:pPr>
              <w:spacing w:line="360" w:lineRule="auto"/>
              <w:jc w:val="both"/>
              <w:rPr>
                <w:rFonts w:ascii="Arial" w:hAnsi="Arial" w:cs="Arial"/>
              </w:rPr>
            </w:pPr>
            <w:r>
              <w:rPr>
                <w:rFonts w:ascii="Arial" w:hAnsi="Arial" w:cs="Arial"/>
              </w:rPr>
              <w:t xml:space="preserve">Jefatura administrativa (nombre-correo-teléfono):  M.BA. Marcela Vílchez Moreira </w:t>
            </w:r>
            <w:hyperlink r:id="rId31" w:history="1">
              <w:r w:rsidRPr="0020632B">
                <w:rPr>
                  <w:rStyle w:val="Hipervnculo"/>
                  <w:rFonts w:ascii="Arial" w:hAnsi="Arial" w:cs="Arial"/>
                </w:rPr>
                <w:t>marcela.vilchez@ucr.ac.cr</w:t>
              </w:r>
            </w:hyperlink>
            <w:r>
              <w:rPr>
                <w:rFonts w:ascii="Arial" w:hAnsi="Arial" w:cs="Arial"/>
              </w:rPr>
              <w:t xml:space="preserve"> 8838-1115</w:t>
            </w:r>
          </w:p>
        </w:tc>
      </w:tr>
      <w:tr w:rsidR="00304528" w14:paraId="516143FF" w14:textId="77777777" w:rsidTr="0015559E">
        <w:trPr>
          <w:trHeight w:val="252"/>
          <w:jc w:val="center"/>
        </w:trPr>
        <w:tc>
          <w:tcPr>
            <w:tcW w:w="10552" w:type="dxa"/>
            <w:gridSpan w:val="2"/>
          </w:tcPr>
          <w:p w14:paraId="300F2DEA" w14:textId="77777777" w:rsidR="00304528" w:rsidRDefault="00304528" w:rsidP="0015559E">
            <w:pPr>
              <w:spacing w:line="360" w:lineRule="auto"/>
              <w:jc w:val="both"/>
              <w:rPr>
                <w:rFonts w:ascii="Arial" w:hAnsi="Arial" w:cs="Arial"/>
              </w:rPr>
            </w:pPr>
            <w:r>
              <w:rPr>
                <w:rFonts w:ascii="Arial" w:hAnsi="Arial" w:cs="Arial"/>
              </w:rPr>
              <w:t xml:space="preserve">Responsable Principal Protocolo COVID19 (nombre-correo-teléfono): Dr. Adrián Pinto Tomás </w:t>
            </w:r>
            <w:hyperlink r:id="rId32" w:history="1">
              <w:r w:rsidRPr="0020632B">
                <w:rPr>
                  <w:rStyle w:val="Hipervnculo"/>
                  <w:rFonts w:ascii="Arial" w:hAnsi="Arial" w:cs="Arial"/>
                </w:rPr>
                <w:t>adrian.pinto@ucr.ac.cr</w:t>
              </w:r>
            </w:hyperlink>
            <w:r>
              <w:rPr>
                <w:rFonts w:ascii="Arial" w:hAnsi="Arial" w:cs="Arial"/>
              </w:rPr>
              <w:t xml:space="preserve"> 2511-1405</w:t>
            </w:r>
          </w:p>
        </w:tc>
      </w:tr>
      <w:tr w:rsidR="00304528" w14:paraId="42BDDB09" w14:textId="77777777" w:rsidTr="0015559E">
        <w:trPr>
          <w:trHeight w:val="252"/>
          <w:jc w:val="center"/>
        </w:trPr>
        <w:tc>
          <w:tcPr>
            <w:tcW w:w="10552" w:type="dxa"/>
            <w:gridSpan w:val="2"/>
          </w:tcPr>
          <w:p w14:paraId="1B7A6D3F" w14:textId="77777777" w:rsidR="00304528" w:rsidRDefault="00304528" w:rsidP="0015559E">
            <w:pPr>
              <w:spacing w:line="360" w:lineRule="auto"/>
              <w:jc w:val="both"/>
              <w:rPr>
                <w:rFonts w:ascii="Arial" w:hAnsi="Arial" w:cs="Arial"/>
              </w:rPr>
            </w:pPr>
            <w:r>
              <w:rPr>
                <w:rFonts w:ascii="Arial" w:hAnsi="Arial" w:cs="Arial"/>
              </w:rPr>
              <w:t xml:space="preserve">Responsable Sustituto Protocolo COVID (nombre-correo-teléfono): Dr. Francisco Saborío Pozuelo </w:t>
            </w:r>
            <w:hyperlink r:id="rId33" w:history="1">
              <w:r w:rsidRPr="0020632B">
                <w:rPr>
                  <w:rStyle w:val="Hipervnculo"/>
                  <w:rFonts w:ascii="Arial" w:hAnsi="Arial" w:cs="Arial"/>
                </w:rPr>
                <w:t>francisco.saborio@ucr.ac.cr</w:t>
              </w:r>
            </w:hyperlink>
            <w:r>
              <w:rPr>
                <w:rFonts w:ascii="Arial" w:hAnsi="Arial" w:cs="Arial"/>
              </w:rPr>
              <w:t xml:space="preserve"> </w:t>
            </w:r>
          </w:p>
        </w:tc>
      </w:tr>
      <w:tr w:rsidR="00304528" w14:paraId="6985A6B6" w14:textId="77777777" w:rsidTr="0015559E">
        <w:trPr>
          <w:jc w:val="center"/>
        </w:trPr>
        <w:tc>
          <w:tcPr>
            <w:tcW w:w="5394" w:type="dxa"/>
          </w:tcPr>
          <w:p w14:paraId="0888B73F" w14:textId="77777777" w:rsidR="00304528" w:rsidRDefault="00304528" w:rsidP="0015559E">
            <w:pPr>
              <w:spacing w:after="0" w:line="360" w:lineRule="auto"/>
              <w:rPr>
                <w:rFonts w:ascii="Arial" w:hAnsi="Arial" w:cs="Arial"/>
              </w:rPr>
            </w:pPr>
            <w:r>
              <w:rPr>
                <w:rFonts w:ascii="Arial" w:hAnsi="Arial" w:cs="Arial"/>
              </w:rPr>
              <w:t>Horario de Unidad: 8 am a 5 pm</w:t>
            </w:r>
          </w:p>
        </w:tc>
        <w:tc>
          <w:tcPr>
            <w:tcW w:w="5158" w:type="dxa"/>
          </w:tcPr>
          <w:p w14:paraId="7FEAB098" w14:textId="77777777" w:rsidR="00304528" w:rsidRDefault="00304528" w:rsidP="0015559E">
            <w:pPr>
              <w:spacing w:after="0" w:line="360" w:lineRule="auto"/>
              <w:rPr>
                <w:rFonts w:ascii="Arial" w:hAnsi="Arial" w:cs="Arial"/>
              </w:rPr>
            </w:pPr>
            <w:r>
              <w:rPr>
                <w:rFonts w:ascii="Arial" w:hAnsi="Arial" w:cs="Arial"/>
              </w:rPr>
              <w:t>Horario de fin de semana: no aplica</w:t>
            </w:r>
          </w:p>
        </w:tc>
      </w:tr>
      <w:tr w:rsidR="00304528" w14:paraId="3BA0537E" w14:textId="77777777" w:rsidTr="0015559E">
        <w:trPr>
          <w:jc w:val="center"/>
        </w:trPr>
        <w:tc>
          <w:tcPr>
            <w:tcW w:w="5394" w:type="dxa"/>
          </w:tcPr>
          <w:p w14:paraId="475978BF" w14:textId="77777777" w:rsidR="00304528" w:rsidRDefault="00304528" w:rsidP="0015559E">
            <w:pPr>
              <w:spacing w:after="0" w:line="360" w:lineRule="auto"/>
              <w:rPr>
                <w:rFonts w:ascii="Arial" w:hAnsi="Arial" w:cs="Arial"/>
              </w:rPr>
            </w:pPr>
            <w:r>
              <w:rPr>
                <w:rFonts w:ascii="Arial" w:hAnsi="Arial" w:cs="Arial"/>
              </w:rPr>
              <w:t xml:space="preserve">Comité de Salud Ocupacional (CSO: </w:t>
            </w:r>
          </w:p>
        </w:tc>
        <w:tc>
          <w:tcPr>
            <w:tcW w:w="5158" w:type="dxa"/>
          </w:tcPr>
          <w:p w14:paraId="4E7A0F0D" w14:textId="77777777" w:rsidR="00304528" w:rsidRDefault="00304528" w:rsidP="0015559E">
            <w:pPr>
              <w:spacing w:after="0" w:line="360" w:lineRule="auto"/>
              <w:rPr>
                <w:rFonts w:ascii="Arial" w:hAnsi="Arial" w:cs="Arial"/>
              </w:rPr>
            </w:pPr>
            <w:r>
              <w:rPr>
                <w:rFonts w:ascii="Arial" w:hAnsi="Arial" w:cs="Arial"/>
              </w:rPr>
              <w:t>Sí (X)  No ( )</w:t>
            </w:r>
          </w:p>
        </w:tc>
      </w:tr>
      <w:tr w:rsidR="00304528" w:rsidRPr="00B57DA3" w14:paraId="5B7DE664" w14:textId="77777777" w:rsidTr="0015559E">
        <w:trPr>
          <w:jc w:val="center"/>
        </w:trPr>
        <w:tc>
          <w:tcPr>
            <w:tcW w:w="5394" w:type="dxa"/>
          </w:tcPr>
          <w:p w14:paraId="10AFE696" w14:textId="77777777" w:rsidR="00304528" w:rsidRDefault="00304528" w:rsidP="0015559E">
            <w:pPr>
              <w:spacing w:after="0" w:line="360" w:lineRule="auto"/>
              <w:rPr>
                <w:rFonts w:ascii="Arial" w:hAnsi="Arial" w:cs="Arial"/>
              </w:rPr>
            </w:pPr>
            <w:r>
              <w:rPr>
                <w:rFonts w:ascii="Arial" w:hAnsi="Arial" w:cs="Arial"/>
              </w:rPr>
              <w:t>Coordinador CSO (nombre-correo-teléfono):</w:t>
            </w:r>
          </w:p>
          <w:p w14:paraId="472DCBDA" w14:textId="77777777" w:rsidR="00304528" w:rsidRPr="00B57DA3" w:rsidRDefault="00304528" w:rsidP="0015559E">
            <w:pPr>
              <w:spacing w:after="0" w:line="360" w:lineRule="auto"/>
              <w:rPr>
                <w:rFonts w:ascii="Arial" w:hAnsi="Arial" w:cs="Arial"/>
                <w:lang w:val="en-US"/>
              </w:rPr>
            </w:pPr>
            <w:r w:rsidRPr="00F1662B">
              <w:rPr>
                <w:rFonts w:ascii="Arial" w:hAnsi="Arial" w:cs="Arial"/>
                <w:lang w:val="en-US"/>
              </w:rPr>
              <w:t>Cynthia Leandro</w:t>
            </w:r>
            <w:r>
              <w:rPr>
                <w:rFonts w:ascii="Arial" w:hAnsi="Arial" w:cs="Arial"/>
                <w:lang w:val="en-US"/>
              </w:rPr>
              <w:t xml:space="preserve"> Mora</w:t>
            </w:r>
            <w:r w:rsidRPr="00F1662B">
              <w:rPr>
                <w:rFonts w:ascii="Arial" w:hAnsi="Arial" w:cs="Arial"/>
                <w:lang w:val="en-US"/>
              </w:rPr>
              <w:t xml:space="preserve"> </w:t>
            </w:r>
            <w:hyperlink r:id="rId34" w:history="1">
              <w:r w:rsidRPr="0020632B">
                <w:rPr>
                  <w:rStyle w:val="Hipervnculo"/>
                  <w:rFonts w:ascii="Arial" w:hAnsi="Arial" w:cs="Arial"/>
                  <w:lang w:val="en-US"/>
                </w:rPr>
                <w:t>cynthia.leandro@ucr.ac.cr</w:t>
              </w:r>
            </w:hyperlink>
            <w:r>
              <w:rPr>
                <w:rFonts w:ascii="Arial" w:hAnsi="Arial" w:cs="Arial"/>
                <w:lang w:val="en-US"/>
              </w:rPr>
              <w:t xml:space="preserve"> 2511-5833</w:t>
            </w:r>
          </w:p>
        </w:tc>
        <w:tc>
          <w:tcPr>
            <w:tcW w:w="5158" w:type="dxa"/>
          </w:tcPr>
          <w:p w14:paraId="42F24F59" w14:textId="77777777" w:rsidR="00304528" w:rsidRDefault="00304528" w:rsidP="0015559E">
            <w:pPr>
              <w:spacing w:after="0" w:line="360" w:lineRule="auto"/>
              <w:rPr>
                <w:rFonts w:ascii="Arial" w:hAnsi="Arial" w:cs="Arial"/>
              </w:rPr>
            </w:pPr>
            <w:r>
              <w:rPr>
                <w:rFonts w:ascii="Arial" w:hAnsi="Arial" w:cs="Arial"/>
              </w:rPr>
              <w:t>Sustituto CSO (nombre-correo-teléfono):</w:t>
            </w:r>
          </w:p>
          <w:p w14:paraId="64DAEB69" w14:textId="77777777" w:rsidR="00304528" w:rsidRDefault="00304528" w:rsidP="0015559E">
            <w:pPr>
              <w:spacing w:after="0" w:line="360" w:lineRule="auto"/>
              <w:rPr>
                <w:rFonts w:ascii="Arial" w:hAnsi="Arial" w:cs="Arial"/>
              </w:rPr>
            </w:pPr>
            <w:r w:rsidRPr="00B57DA3">
              <w:rPr>
                <w:rFonts w:ascii="Arial" w:hAnsi="Arial" w:cs="Arial"/>
              </w:rPr>
              <w:t xml:space="preserve">Melissa Torres Zamora </w:t>
            </w:r>
            <w:hyperlink r:id="rId35" w:history="1">
              <w:r w:rsidRPr="0020632B">
                <w:rPr>
                  <w:rStyle w:val="Hipervnculo"/>
                  <w:rFonts w:ascii="Arial" w:hAnsi="Arial" w:cs="Arial"/>
                </w:rPr>
                <w:t>melissa.torrres@ucr.ac.cr</w:t>
              </w:r>
            </w:hyperlink>
            <w:r>
              <w:rPr>
                <w:rFonts w:ascii="Arial" w:hAnsi="Arial" w:cs="Arial"/>
              </w:rPr>
              <w:t xml:space="preserve"> </w:t>
            </w:r>
          </w:p>
          <w:p w14:paraId="3D86126E" w14:textId="77777777" w:rsidR="00304528" w:rsidRPr="00B57DA3" w:rsidRDefault="00304528" w:rsidP="0015559E">
            <w:pPr>
              <w:spacing w:after="0" w:line="360" w:lineRule="auto"/>
              <w:rPr>
                <w:rFonts w:ascii="Arial" w:hAnsi="Arial" w:cs="Arial"/>
              </w:rPr>
            </w:pPr>
            <w:r>
              <w:rPr>
                <w:rFonts w:ascii="Arial" w:hAnsi="Arial" w:cs="Arial"/>
              </w:rPr>
              <w:t>2511-4412</w:t>
            </w:r>
          </w:p>
        </w:tc>
      </w:tr>
      <w:tr w:rsidR="00304528" w14:paraId="0EBBB18F" w14:textId="77777777" w:rsidTr="0015559E">
        <w:trPr>
          <w:jc w:val="center"/>
        </w:trPr>
        <w:tc>
          <w:tcPr>
            <w:tcW w:w="5394" w:type="dxa"/>
          </w:tcPr>
          <w:p w14:paraId="7D0B0435" w14:textId="059579AF" w:rsidR="00304528" w:rsidRDefault="00304528" w:rsidP="00021489">
            <w:pPr>
              <w:spacing w:after="0" w:line="360" w:lineRule="auto"/>
              <w:rPr>
                <w:rFonts w:ascii="Arial" w:hAnsi="Arial" w:cs="Arial"/>
              </w:rPr>
            </w:pPr>
            <w:r>
              <w:rPr>
                <w:rFonts w:ascii="Arial" w:hAnsi="Arial" w:cs="Arial"/>
              </w:rPr>
              <w:t>Aforo máximo antes de pandemia:    60</w:t>
            </w:r>
          </w:p>
        </w:tc>
        <w:tc>
          <w:tcPr>
            <w:tcW w:w="5158" w:type="dxa"/>
          </w:tcPr>
          <w:p w14:paraId="568D8888" w14:textId="065798D4" w:rsidR="00304528" w:rsidRDefault="00304528" w:rsidP="00021489">
            <w:pPr>
              <w:spacing w:after="0" w:line="360" w:lineRule="auto"/>
              <w:rPr>
                <w:rFonts w:ascii="Arial" w:hAnsi="Arial" w:cs="Arial"/>
              </w:rPr>
            </w:pPr>
            <w:r>
              <w:rPr>
                <w:rFonts w:ascii="Arial" w:hAnsi="Arial" w:cs="Arial"/>
              </w:rPr>
              <w:t>Aforo máximo durante pandemia:   10</w:t>
            </w:r>
          </w:p>
        </w:tc>
      </w:tr>
      <w:tr w:rsidR="00304528" w14:paraId="07939D9D" w14:textId="77777777" w:rsidTr="0015559E">
        <w:trPr>
          <w:jc w:val="center"/>
        </w:trPr>
        <w:tc>
          <w:tcPr>
            <w:tcW w:w="5394" w:type="dxa"/>
          </w:tcPr>
          <w:p w14:paraId="3C373D75" w14:textId="73852753" w:rsidR="00304528" w:rsidRDefault="004B1381" w:rsidP="00021489">
            <w:pPr>
              <w:spacing w:after="0" w:line="360" w:lineRule="auto"/>
              <w:rPr>
                <w:rFonts w:ascii="Arial" w:hAnsi="Arial" w:cs="Arial"/>
              </w:rPr>
            </w:pPr>
            <w:r>
              <w:rPr>
                <w:rFonts w:ascii="Arial" w:hAnsi="Arial" w:cs="Arial"/>
              </w:rPr>
              <w:t>Número</w:t>
            </w:r>
            <w:r w:rsidR="00304528">
              <w:rPr>
                <w:rFonts w:ascii="Arial" w:hAnsi="Arial" w:cs="Arial"/>
              </w:rPr>
              <w:t xml:space="preserve"> de persona</w:t>
            </w:r>
            <w:r>
              <w:rPr>
                <w:rFonts w:ascii="Arial" w:hAnsi="Arial" w:cs="Arial"/>
              </w:rPr>
              <w:t>s</w:t>
            </w:r>
            <w:r w:rsidR="00304528">
              <w:rPr>
                <w:rFonts w:ascii="Arial" w:hAnsi="Arial" w:cs="Arial"/>
              </w:rPr>
              <w:t xml:space="preserve"> de atención directa al público:</w:t>
            </w:r>
            <w:r>
              <w:rPr>
                <w:rFonts w:ascii="Arial" w:hAnsi="Arial" w:cs="Arial"/>
              </w:rPr>
              <w:t>3</w:t>
            </w:r>
          </w:p>
        </w:tc>
        <w:tc>
          <w:tcPr>
            <w:tcW w:w="5158" w:type="dxa"/>
          </w:tcPr>
          <w:p w14:paraId="2E3D7A8F" w14:textId="56429270" w:rsidR="00304528" w:rsidRDefault="00304528" w:rsidP="0015559E">
            <w:pPr>
              <w:spacing w:after="0" w:line="360" w:lineRule="auto"/>
              <w:rPr>
                <w:rFonts w:ascii="Arial" w:hAnsi="Arial" w:cs="Arial"/>
              </w:rPr>
            </w:pPr>
          </w:p>
        </w:tc>
      </w:tr>
      <w:tr w:rsidR="00304528" w14:paraId="13000A6F" w14:textId="77777777" w:rsidTr="0015559E">
        <w:trPr>
          <w:jc w:val="center"/>
        </w:trPr>
        <w:tc>
          <w:tcPr>
            <w:tcW w:w="5394" w:type="dxa"/>
          </w:tcPr>
          <w:p w14:paraId="45124576" w14:textId="77777777" w:rsidR="00304528" w:rsidRDefault="00304528" w:rsidP="0015559E">
            <w:pPr>
              <w:spacing w:after="0" w:line="360" w:lineRule="auto"/>
              <w:rPr>
                <w:rFonts w:ascii="Arial" w:hAnsi="Arial" w:cs="Arial"/>
              </w:rPr>
            </w:pPr>
            <w:r>
              <w:rPr>
                <w:rFonts w:ascii="Arial" w:hAnsi="Arial" w:cs="Arial"/>
              </w:rPr>
              <w:lastRenderedPageBreak/>
              <w:t>Área total de piso que requiere limpieza y desinfección</w:t>
            </w:r>
            <w:r w:rsidRPr="008D0A53">
              <w:rPr>
                <w:rFonts w:ascii="Arial" w:hAnsi="Arial" w:cs="Arial"/>
              </w:rPr>
              <w:t xml:space="preserve">: </w:t>
            </w:r>
            <w:r w:rsidRPr="00727194">
              <w:rPr>
                <w:rFonts w:ascii="Arial" w:hAnsi="Arial" w:cs="Arial"/>
              </w:rPr>
              <w:t>300</w:t>
            </w:r>
            <w:r>
              <w:rPr>
                <w:rFonts w:ascii="Arial" w:hAnsi="Arial" w:cs="Arial"/>
              </w:rPr>
              <w:t xml:space="preserve"> m2</w:t>
            </w:r>
          </w:p>
        </w:tc>
        <w:tc>
          <w:tcPr>
            <w:tcW w:w="5158" w:type="dxa"/>
          </w:tcPr>
          <w:p w14:paraId="2DE706E3" w14:textId="5661143F" w:rsidR="00304528" w:rsidRDefault="00304528" w:rsidP="00727194">
            <w:pPr>
              <w:spacing w:after="0" w:line="360" w:lineRule="auto"/>
              <w:rPr>
                <w:rFonts w:ascii="Arial" w:hAnsi="Arial" w:cs="Arial"/>
              </w:rPr>
            </w:pPr>
            <w:r>
              <w:rPr>
                <w:rFonts w:ascii="Arial" w:hAnsi="Arial" w:cs="Arial"/>
              </w:rPr>
              <w:t>Cantidad de personal de limpieza:</w:t>
            </w:r>
            <w:r w:rsidR="00727194">
              <w:rPr>
                <w:rFonts w:ascii="Arial" w:hAnsi="Arial" w:cs="Arial"/>
              </w:rPr>
              <w:t xml:space="preserve">     </w:t>
            </w:r>
            <w:r>
              <w:rPr>
                <w:rFonts w:ascii="Arial" w:hAnsi="Arial" w:cs="Arial"/>
              </w:rPr>
              <w:t>2</w:t>
            </w:r>
          </w:p>
        </w:tc>
      </w:tr>
    </w:tbl>
    <w:p w14:paraId="039D013F" w14:textId="77777777" w:rsidR="00304528" w:rsidRDefault="00304528" w:rsidP="00304528">
      <w:pPr>
        <w:spacing w:after="0" w:line="240" w:lineRule="auto"/>
        <w:jc w:val="center"/>
        <w:rPr>
          <w:rFonts w:ascii="Arial" w:hAnsi="Arial" w:cs="Arial"/>
        </w:rPr>
      </w:pPr>
    </w:p>
    <w:p w14:paraId="394574DA" w14:textId="77777777" w:rsidR="00304528" w:rsidRDefault="00304528" w:rsidP="00304528">
      <w:pPr>
        <w:spacing w:after="0" w:line="240" w:lineRule="auto"/>
        <w:jc w:val="center"/>
        <w:rPr>
          <w:rFonts w:ascii="Arial" w:hAnsi="Arial" w:cs="Arial"/>
        </w:rPr>
      </w:pPr>
    </w:p>
    <w:p w14:paraId="38A0940E" w14:textId="77777777" w:rsidR="00304528" w:rsidRDefault="00304528" w:rsidP="00304528">
      <w:pPr>
        <w:spacing w:after="0" w:line="240" w:lineRule="auto"/>
        <w:jc w:val="center"/>
        <w:rPr>
          <w:rFonts w:ascii="Arial" w:hAnsi="Arial" w:cs="Arial"/>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20"/>
        <w:gridCol w:w="2560"/>
        <w:gridCol w:w="3240"/>
      </w:tblGrid>
      <w:tr w:rsidR="00304528" w14:paraId="032DB0AF" w14:textId="77777777" w:rsidTr="00727194">
        <w:trPr>
          <w:trHeight w:val="460"/>
          <w:jc w:val="center"/>
        </w:trPr>
        <w:tc>
          <w:tcPr>
            <w:tcW w:w="3595" w:type="dxa"/>
            <w:shd w:val="clear" w:color="auto" w:fill="C4BC96" w:themeFill="background2" w:themeFillShade="BF"/>
          </w:tcPr>
          <w:p w14:paraId="035CB428" w14:textId="77777777" w:rsidR="00304528" w:rsidRPr="008B4A6F" w:rsidRDefault="00304528" w:rsidP="0015559E">
            <w:pPr>
              <w:spacing w:after="0" w:line="360" w:lineRule="auto"/>
              <w:jc w:val="center"/>
              <w:rPr>
                <w:rFonts w:ascii="Arial" w:hAnsi="Arial" w:cs="Arial"/>
                <w:sz w:val="20"/>
              </w:rPr>
            </w:pPr>
            <w:r w:rsidRPr="008B4A6F">
              <w:rPr>
                <w:rFonts w:ascii="Arial" w:hAnsi="Arial" w:cs="Arial"/>
                <w:b/>
                <w:bCs/>
                <w:sz w:val="20"/>
              </w:rPr>
              <w:t xml:space="preserve">Espacios de la Unidad              </w:t>
            </w:r>
            <w:r w:rsidRPr="008B4A6F">
              <w:rPr>
                <w:rFonts w:ascii="Arial" w:hAnsi="Arial" w:cs="Arial"/>
                <w:sz w:val="20"/>
              </w:rPr>
              <w:t xml:space="preserve"> (laboratorios, oficinas, servicios sanitarios, salas de reuniones), incluir edificaciones adjuntas como invernaderos, laboratorios), número o nombre de área</w:t>
            </w:r>
          </w:p>
        </w:tc>
        <w:tc>
          <w:tcPr>
            <w:tcW w:w="1220" w:type="dxa"/>
            <w:shd w:val="clear" w:color="auto" w:fill="C4BC96" w:themeFill="background2" w:themeFillShade="BF"/>
          </w:tcPr>
          <w:p w14:paraId="1678188F" w14:textId="77777777" w:rsidR="00304528" w:rsidRPr="008B4A6F" w:rsidRDefault="00304528" w:rsidP="0015559E">
            <w:pPr>
              <w:spacing w:after="0" w:line="360" w:lineRule="auto"/>
              <w:jc w:val="center"/>
              <w:rPr>
                <w:rFonts w:ascii="Arial" w:hAnsi="Arial" w:cs="Arial"/>
                <w:b/>
                <w:bCs/>
              </w:rPr>
            </w:pPr>
            <w:r w:rsidRPr="008B4A6F">
              <w:rPr>
                <w:rFonts w:ascii="Arial" w:hAnsi="Arial" w:cs="Arial"/>
                <w:b/>
                <w:bCs/>
              </w:rPr>
              <w:t xml:space="preserve">Área </w:t>
            </w:r>
          </w:p>
          <w:p w14:paraId="1852D801" w14:textId="77777777" w:rsidR="00304528" w:rsidRPr="009647F8" w:rsidRDefault="00304528" w:rsidP="0015559E">
            <w:pPr>
              <w:spacing w:after="0" w:line="360" w:lineRule="auto"/>
              <w:jc w:val="center"/>
              <w:rPr>
                <w:rFonts w:ascii="Arial" w:hAnsi="Arial" w:cs="Arial"/>
                <w:b/>
                <w:bCs/>
                <w:vertAlign w:val="superscript"/>
              </w:rPr>
            </w:pPr>
            <w:r w:rsidRPr="008B4A6F">
              <w:rPr>
                <w:rFonts w:ascii="Arial" w:hAnsi="Arial" w:cs="Arial"/>
                <w:b/>
                <w:bCs/>
              </w:rPr>
              <w:t>m</w:t>
            </w:r>
            <w:r w:rsidRPr="008B4A6F">
              <w:rPr>
                <w:rFonts w:ascii="Arial" w:hAnsi="Arial" w:cs="Arial"/>
                <w:b/>
                <w:bCs/>
                <w:vertAlign w:val="superscript"/>
              </w:rPr>
              <w:t>2</w:t>
            </w:r>
          </w:p>
        </w:tc>
        <w:tc>
          <w:tcPr>
            <w:tcW w:w="2560" w:type="dxa"/>
            <w:shd w:val="clear" w:color="auto" w:fill="C4BC96" w:themeFill="background2" w:themeFillShade="BF"/>
          </w:tcPr>
          <w:p w14:paraId="3D355EBA" w14:textId="77777777" w:rsidR="00304528" w:rsidRPr="00F34B70" w:rsidRDefault="00304528" w:rsidP="0015559E">
            <w:pPr>
              <w:spacing w:after="0" w:line="360" w:lineRule="auto"/>
              <w:jc w:val="center"/>
              <w:rPr>
                <w:rFonts w:ascii="Arial" w:hAnsi="Arial" w:cs="Arial"/>
                <w:b/>
                <w:bCs/>
              </w:rPr>
            </w:pPr>
            <w:r w:rsidRPr="00F34B70">
              <w:rPr>
                <w:rFonts w:ascii="Arial" w:hAnsi="Arial" w:cs="Arial"/>
                <w:b/>
                <w:bCs/>
              </w:rPr>
              <w:t>Aforo Original</w:t>
            </w:r>
          </w:p>
          <w:p w14:paraId="437FE089" w14:textId="77777777" w:rsidR="00304528" w:rsidRPr="008B4A6F" w:rsidRDefault="00304528" w:rsidP="0015559E">
            <w:pPr>
              <w:spacing w:after="0" w:line="360" w:lineRule="auto"/>
              <w:jc w:val="center"/>
              <w:rPr>
                <w:rFonts w:ascii="Arial" w:hAnsi="Arial" w:cs="Arial"/>
                <w:sz w:val="20"/>
              </w:rPr>
            </w:pPr>
            <w:r w:rsidRPr="008B4A6F">
              <w:rPr>
                <w:rFonts w:ascii="Arial" w:hAnsi="Arial" w:cs="Arial"/>
                <w:sz w:val="20"/>
              </w:rPr>
              <w:t xml:space="preserve">Número de personas máximo por recinto </w:t>
            </w:r>
          </w:p>
          <w:p w14:paraId="1BD5AEE1" w14:textId="77777777" w:rsidR="00304528" w:rsidRDefault="00304528" w:rsidP="0015559E">
            <w:pPr>
              <w:spacing w:after="0" w:line="360" w:lineRule="auto"/>
              <w:jc w:val="center"/>
              <w:rPr>
                <w:rFonts w:ascii="Arial" w:hAnsi="Arial" w:cs="Arial"/>
              </w:rPr>
            </w:pPr>
            <w:r w:rsidRPr="008B4A6F">
              <w:rPr>
                <w:rFonts w:ascii="Arial" w:hAnsi="Arial" w:cs="Arial"/>
                <w:sz w:val="20"/>
              </w:rPr>
              <w:t>(previo a pandemia)</w:t>
            </w:r>
          </w:p>
        </w:tc>
        <w:tc>
          <w:tcPr>
            <w:tcW w:w="3240" w:type="dxa"/>
            <w:shd w:val="clear" w:color="auto" w:fill="C4BC96" w:themeFill="background2" w:themeFillShade="BF"/>
          </w:tcPr>
          <w:p w14:paraId="6FA2AFAC" w14:textId="77777777" w:rsidR="00304528" w:rsidRPr="00F34B70" w:rsidRDefault="00304528" w:rsidP="0015559E">
            <w:pPr>
              <w:spacing w:after="0" w:line="360" w:lineRule="auto"/>
              <w:jc w:val="center"/>
              <w:rPr>
                <w:rFonts w:ascii="Arial" w:hAnsi="Arial" w:cs="Arial"/>
                <w:b/>
                <w:bCs/>
              </w:rPr>
            </w:pPr>
            <w:r w:rsidRPr="00F34B70">
              <w:rPr>
                <w:rFonts w:ascii="Arial" w:hAnsi="Arial" w:cs="Arial"/>
                <w:b/>
                <w:bCs/>
              </w:rPr>
              <w:t xml:space="preserve">Aforo Actual </w:t>
            </w:r>
          </w:p>
          <w:p w14:paraId="4F3A53B1" w14:textId="77777777" w:rsidR="00304528" w:rsidRPr="008B4A6F" w:rsidRDefault="00304528" w:rsidP="0015559E">
            <w:pPr>
              <w:spacing w:after="0" w:line="360" w:lineRule="auto"/>
              <w:jc w:val="center"/>
              <w:rPr>
                <w:rFonts w:ascii="Arial" w:hAnsi="Arial" w:cs="Arial"/>
                <w:sz w:val="20"/>
              </w:rPr>
            </w:pPr>
            <w:r w:rsidRPr="008B4A6F">
              <w:rPr>
                <w:rFonts w:ascii="Arial" w:hAnsi="Arial" w:cs="Arial"/>
                <w:sz w:val="20"/>
              </w:rPr>
              <w:t>Número de personas</w:t>
            </w:r>
          </w:p>
          <w:p w14:paraId="0BA99109" w14:textId="77777777" w:rsidR="00304528" w:rsidRDefault="00304528" w:rsidP="0015559E">
            <w:pPr>
              <w:spacing w:after="0" w:line="360" w:lineRule="auto"/>
              <w:jc w:val="center"/>
              <w:rPr>
                <w:rFonts w:ascii="Arial" w:hAnsi="Arial" w:cs="Arial"/>
              </w:rPr>
            </w:pPr>
            <w:r w:rsidRPr="008B4A6F">
              <w:rPr>
                <w:rFonts w:ascii="Arial" w:hAnsi="Arial" w:cs="Arial"/>
                <w:sz w:val="20"/>
              </w:rPr>
              <w:t>(considere 4 m</w:t>
            </w:r>
            <w:r w:rsidRPr="008B4A6F">
              <w:rPr>
                <w:rFonts w:ascii="Arial" w:hAnsi="Arial" w:cs="Arial"/>
                <w:sz w:val="20"/>
                <w:vertAlign w:val="superscript"/>
              </w:rPr>
              <w:t>2</w:t>
            </w:r>
            <w:r w:rsidRPr="008B4A6F">
              <w:rPr>
                <w:rFonts w:ascii="Arial" w:hAnsi="Arial" w:cs="Arial"/>
                <w:sz w:val="20"/>
              </w:rPr>
              <w:t xml:space="preserve"> por persona)  </w:t>
            </w:r>
          </w:p>
        </w:tc>
      </w:tr>
      <w:tr w:rsidR="00304528" w14:paraId="1A3CAA66" w14:textId="77777777" w:rsidTr="0015559E">
        <w:trPr>
          <w:trHeight w:val="460"/>
          <w:jc w:val="center"/>
        </w:trPr>
        <w:tc>
          <w:tcPr>
            <w:tcW w:w="3595" w:type="dxa"/>
          </w:tcPr>
          <w:p w14:paraId="0ADFD5B6" w14:textId="77777777" w:rsidR="00304528" w:rsidRDefault="00304528" w:rsidP="0015559E">
            <w:pPr>
              <w:spacing w:after="0" w:line="360" w:lineRule="auto"/>
              <w:rPr>
                <w:rFonts w:ascii="Arial" w:hAnsi="Arial" w:cs="Arial"/>
              </w:rPr>
            </w:pPr>
            <w:r>
              <w:rPr>
                <w:rFonts w:ascii="Arial" w:hAnsi="Arial" w:cs="Arial"/>
              </w:rPr>
              <w:t>Oficina Dirección (Vicerrector)</w:t>
            </w:r>
          </w:p>
        </w:tc>
        <w:tc>
          <w:tcPr>
            <w:tcW w:w="1220" w:type="dxa"/>
          </w:tcPr>
          <w:p w14:paraId="48165A12" w14:textId="77777777" w:rsidR="00304528" w:rsidRDefault="00304528" w:rsidP="0015559E">
            <w:pPr>
              <w:spacing w:after="0" w:line="360" w:lineRule="auto"/>
              <w:jc w:val="center"/>
              <w:rPr>
                <w:rFonts w:ascii="Arial" w:hAnsi="Arial" w:cs="Arial"/>
              </w:rPr>
            </w:pPr>
            <w:r>
              <w:rPr>
                <w:rFonts w:ascii="Arial" w:hAnsi="Arial" w:cs="Arial"/>
              </w:rPr>
              <w:t>24</w:t>
            </w:r>
          </w:p>
        </w:tc>
        <w:tc>
          <w:tcPr>
            <w:tcW w:w="2560" w:type="dxa"/>
          </w:tcPr>
          <w:p w14:paraId="1C8A42CB" w14:textId="77777777" w:rsidR="00304528" w:rsidRDefault="00304528" w:rsidP="0015559E">
            <w:pPr>
              <w:spacing w:after="0" w:line="360" w:lineRule="auto"/>
              <w:jc w:val="center"/>
              <w:rPr>
                <w:rFonts w:ascii="Arial" w:hAnsi="Arial" w:cs="Arial"/>
              </w:rPr>
            </w:pPr>
            <w:r>
              <w:rPr>
                <w:rFonts w:ascii="Arial" w:hAnsi="Arial" w:cs="Arial"/>
              </w:rPr>
              <w:t>4</w:t>
            </w:r>
          </w:p>
        </w:tc>
        <w:tc>
          <w:tcPr>
            <w:tcW w:w="3240" w:type="dxa"/>
          </w:tcPr>
          <w:p w14:paraId="7F311D44" w14:textId="77777777" w:rsidR="00304528" w:rsidRDefault="00304528" w:rsidP="0015559E">
            <w:pPr>
              <w:spacing w:after="0" w:line="360" w:lineRule="auto"/>
              <w:jc w:val="center"/>
              <w:rPr>
                <w:rFonts w:ascii="Arial" w:hAnsi="Arial" w:cs="Arial"/>
              </w:rPr>
            </w:pPr>
            <w:r>
              <w:rPr>
                <w:rFonts w:ascii="Arial" w:hAnsi="Arial" w:cs="Arial"/>
              </w:rPr>
              <w:t>2</w:t>
            </w:r>
          </w:p>
        </w:tc>
      </w:tr>
      <w:tr w:rsidR="00304528" w14:paraId="791A5726" w14:textId="77777777" w:rsidTr="0015559E">
        <w:trPr>
          <w:jc w:val="center"/>
        </w:trPr>
        <w:tc>
          <w:tcPr>
            <w:tcW w:w="3595" w:type="dxa"/>
          </w:tcPr>
          <w:p w14:paraId="2461C5BA" w14:textId="77777777" w:rsidR="00304528" w:rsidRDefault="00304528" w:rsidP="00021489">
            <w:pPr>
              <w:spacing w:line="240" w:lineRule="auto"/>
              <w:jc w:val="both"/>
              <w:rPr>
                <w:rFonts w:ascii="Arial" w:hAnsi="Arial" w:cs="Arial"/>
              </w:rPr>
            </w:pPr>
            <w:r>
              <w:rPr>
                <w:rFonts w:ascii="Arial" w:hAnsi="Arial" w:cs="Arial"/>
              </w:rPr>
              <w:t>Recepción de Dirección (Vic.)</w:t>
            </w:r>
          </w:p>
        </w:tc>
        <w:tc>
          <w:tcPr>
            <w:tcW w:w="1220" w:type="dxa"/>
          </w:tcPr>
          <w:p w14:paraId="55EB2CA9" w14:textId="77777777" w:rsidR="00304528" w:rsidRDefault="00304528" w:rsidP="00021489">
            <w:pPr>
              <w:spacing w:line="240" w:lineRule="auto"/>
              <w:jc w:val="center"/>
              <w:rPr>
                <w:rFonts w:ascii="Arial" w:hAnsi="Arial" w:cs="Arial"/>
              </w:rPr>
            </w:pPr>
            <w:r>
              <w:rPr>
                <w:rFonts w:ascii="Arial" w:hAnsi="Arial" w:cs="Arial"/>
              </w:rPr>
              <w:t>9</w:t>
            </w:r>
          </w:p>
        </w:tc>
        <w:tc>
          <w:tcPr>
            <w:tcW w:w="2560" w:type="dxa"/>
          </w:tcPr>
          <w:p w14:paraId="3A1D4329" w14:textId="77777777" w:rsidR="00304528" w:rsidRDefault="00304528" w:rsidP="00021489">
            <w:pPr>
              <w:spacing w:line="240" w:lineRule="auto"/>
              <w:jc w:val="center"/>
              <w:rPr>
                <w:rFonts w:ascii="Arial" w:hAnsi="Arial" w:cs="Arial"/>
              </w:rPr>
            </w:pPr>
            <w:r>
              <w:rPr>
                <w:rFonts w:ascii="Arial" w:hAnsi="Arial" w:cs="Arial"/>
              </w:rPr>
              <w:t>2</w:t>
            </w:r>
          </w:p>
        </w:tc>
        <w:tc>
          <w:tcPr>
            <w:tcW w:w="3240" w:type="dxa"/>
          </w:tcPr>
          <w:p w14:paraId="0FA647BA" w14:textId="77777777" w:rsidR="00304528" w:rsidRDefault="00304528" w:rsidP="00021489">
            <w:pPr>
              <w:spacing w:line="240" w:lineRule="auto"/>
              <w:jc w:val="center"/>
              <w:rPr>
                <w:rFonts w:ascii="Arial" w:hAnsi="Arial" w:cs="Arial"/>
              </w:rPr>
            </w:pPr>
            <w:r>
              <w:rPr>
                <w:rFonts w:ascii="Arial" w:hAnsi="Arial" w:cs="Arial"/>
              </w:rPr>
              <w:t>1</w:t>
            </w:r>
          </w:p>
        </w:tc>
      </w:tr>
      <w:tr w:rsidR="00304528" w14:paraId="5548E36C" w14:textId="77777777" w:rsidTr="0015559E">
        <w:trPr>
          <w:jc w:val="center"/>
        </w:trPr>
        <w:tc>
          <w:tcPr>
            <w:tcW w:w="3595" w:type="dxa"/>
          </w:tcPr>
          <w:p w14:paraId="028E4FEF" w14:textId="77777777" w:rsidR="00304528" w:rsidRDefault="00304528" w:rsidP="00021489">
            <w:pPr>
              <w:spacing w:line="240" w:lineRule="auto"/>
              <w:jc w:val="both"/>
              <w:rPr>
                <w:rFonts w:ascii="Arial" w:hAnsi="Arial" w:cs="Arial"/>
              </w:rPr>
            </w:pPr>
            <w:r>
              <w:rPr>
                <w:rFonts w:ascii="Arial" w:hAnsi="Arial" w:cs="Arial"/>
              </w:rPr>
              <w:t>Recepción General</w:t>
            </w:r>
          </w:p>
        </w:tc>
        <w:tc>
          <w:tcPr>
            <w:tcW w:w="1220" w:type="dxa"/>
          </w:tcPr>
          <w:p w14:paraId="289D3282" w14:textId="77777777" w:rsidR="00304528" w:rsidRDefault="00304528" w:rsidP="00021489">
            <w:pPr>
              <w:spacing w:line="240" w:lineRule="auto"/>
              <w:jc w:val="center"/>
              <w:rPr>
                <w:rFonts w:ascii="Arial" w:hAnsi="Arial" w:cs="Arial"/>
              </w:rPr>
            </w:pPr>
            <w:r>
              <w:rPr>
                <w:rFonts w:ascii="Arial" w:hAnsi="Arial" w:cs="Arial"/>
              </w:rPr>
              <w:t>8</w:t>
            </w:r>
          </w:p>
        </w:tc>
        <w:tc>
          <w:tcPr>
            <w:tcW w:w="2560" w:type="dxa"/>
          </w:tcPr>
          <w:p w14:paraId="31A75EED" w14:textId="77777777" w:rsidR="00304528" w:rsidRDefault="00304528" w:rsidP="00021489">
            <w:pPr>
              <w:spacing w:line="240" w:lineRule="auto"/>
              <w:jc w:val="center"/>
              <w:rPr>
                <w:rFonts w:ascii="Arial" w:hAnsi="Arial" w:cs="Arial"/>
              </w:rPr>
            </w:pPr>
            <w:r>
              <w:rPr>
                <w:rFonts w:ascii="Arial" w:hAnsi="Arial" w:cs="Arial"/>
              </w:rPr>
              <w:t>2</w:t>
            </w:r>
          </w:p>
        </w:tc>
        <w:tc>
          <w:tcPr>
            <w:tcW w:w="3240" w:type="dxa"/>
          </w:tcPr>
          <w:p w14:paraId="7CF16F54"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35A25794" w14:textId="77777777" w:rsidTr="0015559E">
        <w:trPr>
          <w:jc w:val="center"/>
        </w:trPr>
        <w:tc>
          <w:tcPr>
            <w:tcW w:w="3595" w:type="dxa"/>
          </w:tcPr>
          <w:p w14:paraId="68499474" w14:textId="77777777" w:rsidR="00304528" w:rsidRDefault="00304528" w:rsidP="00021489">
            <w:pPr>
              <w:spacing w:line="240" w:lineRule="auto"/>
              <w:jc w:val="both"/>
              <w:rPr>
                <w:rFonts w:ascii="Arial" w:hAnsi="Arial" w:cs="Arial"/>
              </w:rPr>
            </w:pPr>
            <w:r>
              <w:rPr>
                <w:rFonts w:ascii="Arial" w:hAnsi="Arial" w:cs="Arial"/>
              </w:rPr>
              <w:t>Oficina Gestión Administrativa</w:t>
            </w:r>
          </w:p>
        </w:tc>
        <w:tc>
          <w:tcPr>
            <w:tcW w:w="1220" w:type="dxa"/>
          </w:tcPr>
          <w:p w14:paraId="69D10765" w14:textId="77777777" w:rsidR="00304528" w:rsidRDefault="00304528" w:rsidP="00021489">
            <w:pPr>
              <w:spacing w:line="240" w:lineRule="auto"/>
              <w:jc w:val="center"/>
              <w:rPr>
                <w:rFonts w:ascii="Arial" w:hAnsi="Arial" w:cs="Arial"/>
              </w:rPr>
            </w:pPr>
            <w:r>
              <w:rPr>
                <w:rFonts w:ascii="Arial" w:hAnsi="Arial" w:cs="Arial"/>
              </w:rPr>
              <w:t>36</w:t>
            </w:r>
          </w:p>
        </w:tc>
        <w:tc>
          <w:tcPr>
            <w:tcW w:w="2560" w:type="dxa"/>
          </w:tcPr>
          <w:p w14:paraId="1315A50E" w14:textId="77777777" w:rsidR="00304528" w:rsidRDefault="00304528" w:rsidP="00021489">
            <w:pPr>
              <w:spacing w:line="240" w:lineRule="auto"/>
              <w:jc w:val="center"/>
              <w:rPr>
                <w:rFonts w:ascii="Arial" w:hAnsi="Arial" w:cs="Arial"/>
              </w:rPr>
            </w:pPr>
            <w:r>
              <w:rPr>
                <w:rFonts w:ascii="Arial" w:hAnsi="Arial" w:cs="Arial"/>
              </w:rPr>
              <w:t>8</w:t>
            </w:r>
          </w:p>
        </w:tc>
        <w:tc>
          <w:tcPr>
            <w:tcW w:w="3240" w:type="dxa"/>
          </w:tcPr>
          <w:p w14:paraId="4069CB20" w14:textId="77777777" w:rsidR="00304528" w:rsidRDefault="00304528" w:rsidP="00021489">
            <w:pPr>
              <w:spacing w:line="240" w:lineRule="auto"/>
              <w:jc w:val="center"/>
              <w:rPr>
                <w:rFonts w:ascii="Arial" w:hAnsi="Arial" w:cs="Arial"/>
              </w:rPr>
            </w:pPr>
            <w:r>
              <w:rPr>
                <w:rFonts w:ascii="Arial" w:hAnsi="Arial" w:cs="Arial"/>
              </w:rPr>
              <w:t>3</w:t>
            </w:r>
          </w:p>
        </w:tc>
      </w:tr>
      <w:tr w:rsidR="00304528" w14:paraId="21A76758" w14:textId="77777777" w:rsidTr="0015559E">
        <w:trPr>
          <w:jc w:val="center"/>
        </w:trPr>
        <w:tc>
          <w:tcPr>
            <w:tcW w:w="3595" w:type="dxa"/>
          </w:tcPr>
          <w:p w14:paraId="30069126" w14:textId="77777777" w:rsidR="00304528" w:rsidRDefault="00304528" w:rsidP="00021489">
            <w:pPr>
              <w:spacing w:line="240" w:lineRule="auto"/>
              <w:jc w:val="both"/>
              <w:rPr>
                <w:rFonts w:ascii="Arial" w:hAnsi="Arial" w:cs="Arial"/>
              </w:rPr>
            </w:pPr>
            <w:r>
              <w:rPr>
                <w:rFonts w:ascii="Arial" w:hAnsi="Arial" w:cs="Arial"/>
              </w:rPr>
              <w:t>Comedor</w:t>
            </w:r>
          </w:p>
        </w:tc>
        <w:tc>
          <w:tcPr>
            <w:tcW w:w="1220" w:type="dxa"/>
          </w:tcPr>
          <w:p w14:paraId="06FB241E" w14:textId="77777777" w:rsidR="00304528" w:rsidRDefault="00304528" w:rsidP="00021489">
            <w:pPr>
              <w:spacing w:line="240" w:lineRule="auto"/>
              <w:jc w:val="center"/>
              <w:rPr>
                <w:rFonts w:ascii="Arial" w:hAnsi="Arial" w:cs="Arial"/>
              </w:rPr>
            </w:pPr>
            <w:r>
              <w:rPr>
                <w:rFonts w:ascii="Arial" w:hAnsi="Arial" w:cs="Arial"/>
              </w:rPr>
              <w:t>12</w:t>
            </w:r>
          </w:p>
        </w:tc>
        <w:tc>
          <w:tcPr>
            <w:tcW w:w="2560" w:type="dxa"/>
          </w:tcPr>
          <w:p w14:paraId="6BA5470C" w14:textId="77777777" w:rsidR="00304528" w:rsidRDefault="00304528" w:rsidP="00021489">
            <w:pPr>
              <w:spacing w:line="240" w:lineRule="auto"/>
              <w:jc w:val="center"/>
              <w:rPr>
                <w:rFonts w:ascii="Arial" w:hAnsi="Arial" w:cs="Arial"/>
              </w:rPr>
            </w:pPr>
            <w:r>
              <w:rPr>
                <w:rFonts w:ascii="Arial" w:hAnsi="Arial" w:cs="Arial"/>
              </w:rPr>
              <w:t>6</w:t>
            </w:r>
          </w:p>
        </w:tc>
        <w:tc>
          <w:tcPr>
            <w:tcW w:w="3240" w:type="dxa"/>
          </w:tcPr>
          <w:p w14:paraId="3EA38162" w14:textId="77777777" w:rsidR="00304528" w:rsidRDefault="00304528" w:rsidP="00021489">
            <w:pPr>
              <w:spacing w:line="240" w:lineRule="auto"/>
              <w:jc w:val="center"/>
              <w:rPr>
                <w:rFonts w:ascii="Arial" w:hAnsi="Arial" w:cs="Arial"/>
              </w:rPr>
            </w:pPr>
            <w:r>
              <w:rPr>
                <w:rFonts w:ascii="Arial" w:hAnsi="Arial" w:cs="Arial"/>
              </w:rPr>
              <w:t>3</w:t>
            </w:r>
          </w:p>
        </w:tc>
      </w:tr>
      <w:tr w:rsidR="00304528" w14:paraId="2B29EA7F" w14:textId="77777777" w:rsidTr="0015559E">
        <w:trPr>
          <w:jc w:val="center"/>
        </w:trPr>
        <w:tc>
          <w:tcPr>
            <w:tcW w:w="3595" w:type="dxa"/>
          </w:tcPr>
          <w:p w14:paraId="2E344D2C" w14:textId="77777777" w:rsidR="00304528" w:rsidRDefault="00304528" w:rsidP="00021489">
            <w:pPr>
              <w:spacing w:line="240" w:lineRule="auto"/>
              <w:jc w:val="both"/>
              <w:rPr>
                <w:rFonts w:ascii="Arial" w:hAnsi="Arial" w:cs="Arial"/>
              </w:rPr>
            </w:pPr>
            <w:r>
              <w:rPr>
                <w:rFonts w:ascii="Arial" w:hAnsi="Arial" w:cs="Arial"/>
              </w:rPr>
              <w:t>Baño mujeres</w:t>
            </w:r>
          </w:p>
        </w:tc>
        <w:tc>
          <w:tcPr>
            <w:tcW w:w="1220" w:type="dxa"/>
          </w:tcPr>
          <w:p w14:paraId="27815F49" w14:textId="77777777" w:rsidR="00304528" w:rsidRDefault="00304528" w:rsidP="00021489">
            <w:pPr>
              <w:spacing w:line="240" w:lineRule="auto"/>
              <w:jc w:val="center"/>
              <w:rPr>
                <w:rFonts w:ascii="Arial" w:hAnsi="Arial" w:cs="Arial"/>
              </w:rPr>
            </w:pPr>
            <w:r>
              <w:rPr>
                <w:rFonts w:ascii="Arial" w:hAnsi="Arial" w:cs="Arial"/>
              </w:rPr>
              <w:t>9</w:t>
            </w:r>
          </w:p>
        </w:tc>
        <w:tc>
          <w:tcPr>
            <w:tcW w:w="2560" w:type="dxa"/>
          </w:tcPr>
          <w:p w14:paraId="2931463E" w14:textId="77777777" w:rsidR="00304528" w:rsidRDefault="00304528" w:rsidP="00021489">
            <w:pPr>
              <w:spacing w:line="240" w:lineRule="auto"/>
              <w:jc w:val="center"/>
              <w:rPr>
                <w:rFonts w:ascii="Arial" w:hAnsi="Arial" w:cs="Arial"/>
              </w:rPr>
            </w:pPr>
            <w:r>
              <w:rPr>
                <w:rFonts w:ascii="Arial" w:hAnsi="Arial" w:cs="Arial"/>
              </w:rPr>
              <w:t>4</w:t>
            </w:r>
          </w:p>
        </w:tc>
        <w:tc>
          <w:tcPr>
            <w:tcW w:w="3240" w:type="dxa"/>
          </w:tcPr>
          <w:p w14:paraId="62608061"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047C368F" w14:textId="77777777" w:rsidTr="0015559E">
        <w:trPr>
          <w:jc w:val="center"/>
        </w:trPr>
        <w:tc>
          <w:tcPr>
            <w:tcW w:w="3595" w:type="dxa"/>
          </w:tcPr>
          <w:p w14:paraId="0215DB23" w14:textId="77777777" w:rsidR="00304528" w:rsidRDefault="00304528" w:rsidP="00021489">
            <w:pPr>
              <w:spacing w:line="240" w:lineRule="auto"/>
              <w:jc w:val="both"/>
              <w:rPr>
                <w:rFonts w:ascii="Arial" w:hAnsi="Arial" w:cs="Arial"/>
              </w:rPr>
            </w:pPr>
            <w:r>
              <w:rPr>
                <w:rFonts w:ascii="Arial" w:hAnsi="Arial" w:cs="Arial"/>
              </w:rPr>
              <w:t xml:space="preserve">Baño hombres </w:t>
            </w:r>
          </w:p>
        </w:tc>
        <w:tc>
          <w:tcPr>
            <w:tcW w:w="1220" w:type="dxa"/>
          </w:tcPr>
          <w:p w14:paraId="1B848EC1" w14:textId="77777777" w:rsidR="00304528" w:rsidRDefault="00304528" w:rsidP="00021489">
            <w:pPr>
              <w:spacing w:line="240" w:lineRule="auto"/>
              <w:jc w:val="center"/>
              <w:rPr>
                <w:rFonts w:ascii="Arial" w:hAnsi="Arial" w:cs="Arial"/>
              </w:rPr>
            </w:pPr>
            <w:r>
              <w:rPr>
                <w:rFonts w:ascii="Arial" w:hAnsi="Arial" w:cs="Arial"/>
              </w:rPr>
              <w:t>9</w:t>
            </w:r>
          </w:p>
        </w:tc>
        <w:tc>
          <w:tcPr>
            <w:tcW w:w="2560" w:type="dxa"/>
          </w:tcPr>
          <w:p w14:paraId="47654F11" w14:textId="77777777" w:rsidR="00304528" w:rsidRDefault="00304528" w:rsidP="00021489">
            <w:pPr>
              <w:spacing w:line="240" w:lineRule="auto"/>
              <w:jc w:val="center"/>
              <w:rPr>
                <w:rFonts w:ascii="Arial" w:hAnsi="Arial" w:cs="Arial"/>
              </w:rPr>
            </w:pPr>
            <w:r>
              <w:rPr>
                <w:rFonts w:ascii="Arial" w:hAnsi="Arial" w:cs="Arial"/>
              </w:rPr>
              <w:t>4</w:t>
            </w:r>
          </w:p>
        </w:tc>
        <w:tc>
          <w:tcPr>
            <w:tcW w:w="3240" w:type="dxa"/>
          </w:tcPr>
          <w:p w14:paraId="14971E90"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35FB4511" w14:textId="77777777" w:rsidTr="0015559E">
        <w:trPr>
          <w:jc w:val="center"/>
        </w:trPr>
        <w:tc>
          <w:tcPr>
            <w:tcW w:w="3595" w:type="dxa"/>
          </w:tcPr>
          <w:p w14:paraId="2C45C0ED" w14:textId="77777777" w:rsidR="00304528" w:rsidRDefault="00304528" w:rsidP="00021489">
            <w:pPr>
              <w:spacing w:line="240" w:lineRule="auto"/>
              <w:jc w:val="both"/>
              <w:rPr>
                <w:rFonts w:ascii="Arial" w:hAnsi="Arial" w:cs="Arial"/>
              </w:rPr>
            </w:pPr>
            <w:r>
              <w:rPr>
                <w:rFonts w:ascii="Arial" w:hAnsi="Arial" w:cs="Arial"/>
              </w:rPr>
              <w:t>Cuarto de limpieza</w:t>
            </w:r>
          </w:p>
        </w:tc>
        <w:tc>
          <w:tcPr>
            <w:tcW w:w="1220" w:type="dxa"/>
          </w:tcPr>
          <w:p w14:paraId="0B0707B0" w14:textId="77777777" w:rsidR="00304528" w:rsidRDefault="00304528" w:rsidP="00021489">
            <w:pPr>
              <w:spacing w:line="240" w:lineRule="auto"/>
              <w:jc w:val="center"/>
              <w:rPr>
                <w:rFonts w:ascii="Arial" w:hAnsi="Arial" w:cs="Arial"/>
              </w:rPr>
            </w:pPr>
            <w:r>
              <w:rPr>
                <w:rFonts w:ascii="Arial" w:hAnsi="Arial" w:cs="Arial"/>
              </w:rPr>
              <w:t>3</w:t>
            </w:r>
          </w:p>
        </w:tc>
        <w:tc>
          <w:tcPr>
            <w:tcW w:w="2560" w:type="dxa"/>
          </w:tcPr>
          <w:p w14:paraId="27BE9845" w14:textId="77777777" w:rsidR="00304528" w:rsidRDefault="00304528" w:rsidP="00021489">
            <w:pPr>
              <w:spacing w:line="240" w:lineRule="auto"/>
              <w:jc w:val="center"/>
              <w:rPr>
                <w:rFonts w:ascii="Arial" w:hAnsi="Arial" w:cs="Arial"/>
              </w:rPr>
            </w:pPr>
            <w:r>
              <w:rPr>
                <w:rFonts w:ascii="Arial" w:hAnsi="Arial" w:cs="Arial"/>
              </w:rPr>
              <w:t>1</w:t>
            </w:r>
          </w:p>
        </w:tc>
        <w:tc>
          <w:tcPr>
            <w:tcW w:w="3240" w:type="dxa"/>
          </w:tcPr>
          <w:p w14:paraId="55E464C9" w14:textId="77777777" w:rsidR="00304528" w:rsidRDefault="00304528" w:rsidP="00021489">
            <w:pPr>
              <w:spacing w:line="240" w:lineRule="auto"/>
              <w:jc w:val="center"/>
              <w:rPr>
                <w:rFonts w:ascii="Arial" w:hAnsi="Arial" w:cs="Arial"/>
              </w:rPr>
            </w:pPr>
            <w:r>
              <w:rPr>
                <w:rFonts w:ascii="Arial" w:hAnsi="Arial" w:cs="Arial"/>
              </w:rPr>
              <w:t>1</w:t>
            </w:r>
          </w:p>
        </w:tc>
      </w:tr>
      <w:tr w:rsidR="00304528" w14:paraId="13707E69" w14:textId="77777777" w:rsidTr="0015559E">
        <w:trPr>
          <w:trHeight w:val="394"/>
          <w:jc w:val="center"/>
        </w:trPr>
        <w:tc>
          <w:tcPr>
            <w:tcW w:w="3595" w:type="dxa"/>
          </w:tcPr>
          <w:p w14:paraId="0395730C" w14:textId="77777777" w:rsidR="00304528" w:rsidRDefault="00304528" w:rsidP="00021489">
            <w:pPr>
              <w:spacing w:line="240" w:lineRule="auto"/>
              <w:jc w:val="both"/>
              <w:rPr>
                <w:rFonts w:ascii="Arial" w:hAnsi="Arial" w:cs="Arial"/>
              </w:rPr>
            </w:pPr>
            <w:r>
              <w:rPr>
                <w:rFonts w:ascii="Arial" w:hAnsi="Arial" w:cs="Arial"/>
              </w:rPr>
              <w:t>Oficina CEC</w:t>
            </w:r>
          </w:p>
        </w:tc>
        <w:tc>
          <w:tcPr>
            <w:tcW w:w="1220" w:type="dxa"/>
          </w:tcPr>
          <w:p w14:paraId="176B4CFB" w14:textId="77777777" w:rsidR="00304528" w:rsidRDefault="00304528" w:rsidP="00021489">
            <w:pPr>
              <w:spacing w:line="240" w:lineRule="auto"/>
              <w:jc w:val="center"/>
              <w:rPr>
                <w:rFonts w:ascii="Arial" w:hAnsi="Arial" w:cs="Arial"/>
              </w:rPr>
            </w:pPr>
            <w:r>
              <w:rPr>
                <w:rFonts w:ascii="Arial" w:hAnsi="Arial" w:cs="Arial"/>
              </w:rPr>
              <w:t>12</w:t>
            </w:r>
          </w:p>
        </w:tc>
        <w:tc>
          <w:tcPr>
            <w:tcW w:w="2560" w:type="dxa"/>
          </w:tcPr>
          <w:p w14:paraId="0A7506D0" w14:textId="77777777" w:rsidR="00304528" w:rsidRDefault="00304528" w:rsidP="00021489">
            <w:pPr>
              <w:spacing w:line="240" w:lineRule="auto"/>
              <w:jc w:val="center"/>
              <w:rPr>
                <w:rFonts w:ascii="Arial" w:hAnsi="Arial" w:cs="Arial"/>
              </w:rPr>
            </w:pPr>
            <w:r>
              <w:rPr>
                <w:rFonts w:ascii="Arial" w:hAnsi="Arial" w:cs="Arial"/>
              </w:rPr>
              <w:t>2</w:t>
            </w:r>
          </w:p>
        </w:tc>
        <w:tc>
          <w:tcPr>
            <w:tcW w:w="3240" w:type="dxa"/>
          </w:tcPr>
          <w:p w14:paraId="469313EE" w14:textId="77777777" w:rsidR="00304528" w:rsidRDefault="00304528" w:rsidP="00021489">
            <w:pPr>
              <w:spacing w:line="240" w:lineRule="auto"/>
              <w:jc w:val="center"/>
              <w:rPr>
                <w:rFonts w:ascii="Arial" w:hAnsi="Arial" w:cs="Arial"/>
              </w:rPr>
            </w:pPr>
            <w:r>
              <w:rPr>
                <w:rFonts w:ascii="Arial" w:hAnsi="Arial" w:cs="Arial"/>
              </w:rPr>
              <w:t>1</w:t>
            </w:r>
          </w:p>
        </w:tc>
      </w:tr>
      <w:tr w:rsidR="00304528" w14:paraId="04715C4F" w14:textId="77777777" w:rsidTr="0015559E">
        <w:trPr>
          <w:trHeight w:val="394"/>
          <w:jc w:val="center"/>
        </w:trPr>
        <w:tc>
          <w:tcPr>
            <w:tcW w:w="3595" w:type="dxa"/>
          </w:tcPr>
          <w:p w14:paraId="5DAE39AA" w14:textId="77777777" w:rsidR="00304528" w:rsidRDefault="00304528" w:rsidP="00021489">
            <w:pPr>
              <w:spacing w:line="240" w:lineRule="auto"/>
              <w:jc w:val="both"/>
              <w:rPr>
                <w:rFonts w:ascii="Arial" w:hAnsi="Arial" w:cs="Arial"/>
              </w:rPr>
            </w:pPr>
            <w:r>
              <w:rPr>
                <w:rFonts w:ascii="Arial" w:hAnsi="Arial" w:cs="Arial"/>
              </w:rPr>
              <w:t>Sala Reuniones del Vicerrector</w:t>
            </w:r>
          </w:p>
        </w:tc>
        <w:tc>
          <w:tcPr>
            <w:tcW w:w="1220" w:type="dxa"/>
          </w:tcPr>
          <w:p w14:paraId="7FE71F72" w14:textId="77777777" w:rsidR="00304528" w:rsidRDefault="00304528" w:rsidP="00021489">
            <w:pPr>
              <w:spacing w:line="240" w:lineRule="auto"/>
              <w:jc w:val="center"/>
              <w:rPr>
                <w:rFonts w:ascii="Arial" w:hAnsi="Arial" w:cs="Arial"/>
              </w:rPr>
            </w:pPr>
            <w:r>
              <w:rPr>
                <w:rFonts w:ascii="Arial" w:hAnsi="Arial" w:cs="Arial"/>
              </w:rPr>
              <w:t>9</w:t>
            </w:r>
          </w:p>
        </w:tc>
        <w:tc>
          <w:tcPr>
            <w:tcW w:w="2560" w:type="dxa"/>
          </w:tcPr>
          <w:p w14:paraId="60AE5FCF" w14:textId="77777777" w:rsidR="00304528" w:rsidRDefault="00304528" w:rsidP="00021489">
            <w:pPr>
              <w:spacing w:line="240" w:lineRule="auto"/>
              <w:jc w:val="center"/>
              <w:rPr>
                <w:rFonts w:ascii="Arial" w:hAnsi="Arial" w:cs="Arial"/>
              </w:rPr>
            </w:pPr>
            <w:r>
              <w:rPr>
                <w:rFonts w:ascii="Arial" w:hAnsi="Arial" w:cs="Arial"/>
              </w:rPr>
              <w:t>6</w:t>
            </w:r>
          </w:p>
        </w:tc>
        <w:tc>
          <w:tcPr>
            <w:tcW w:w="3240" w:type="dxa"/>
          </w:tcPr>
          <w:p w14:paraId="1C9E6ABB"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538BCD4A" w14:textId="77777777" w:rsidTr="0015559E">
        <w:trPr>
          <w:trHeight w:val="394"/>
          <w:jc w:val="center"/>
        </w:trPr>
        <w:tc>
          <w:tcPr>
            <w:tcW w:w="3595" w:type="dxa"/>
          </w:tcPr>
          <w:p w14:paraId="0BEEE40C" w14:textId="77777777" w:rsidR="00304528" w:rsidRDefault="00304528" w:rsidP="00021489">
            <w:pPr>
              <w:spacing w:line="240" w:lineRule="auto"/>
              <w:jc w:val="both"/>
              <w:rPr>
                <w:rFonts w:ascii="Arial" w:hAnsi="Arial" w:cs="Arial"/>
              </w:rPr>
            </w:pPr>
            <w:r>
              <w:rPr>
                <w:rFonts w:ascii="Arial" w:hAnsi="Arial" w:cs="Arial"/>
              </w:rPr>
              <w:t>Unidad de Proyecto</w:t>
            </w:r>
          </w:p>
        </w:tc>
        <w:tc>
          <w:tcPr>
            <w:tcW w:w="1220" w:type="dxa"/>
          </w:tcPr>
          <w:p w14:paraId="66AF4D50" w14:textId="77777777" w:rsidR="00304528" w:rsidRDefault="00304528" w:rsidP="00021489">
            <w:pPr>
              <w:spacing w:line="240" w:lineRule="auto"/>
              <w:jc w:val="center"/>
              <w:rPr>
                <w:rFonts w:ascii="Arial" w:hAnsi="Arial" w:cs="Arial"/>
              </w:rPr>
            </w:pPr>
            <w:r>
              <w:rPr>
                <w:rFonts w:ascii="Arial" w:hAnsi="Arial" w:cs="Arial"/>
              </w:rPr>
              <w:t>40</w:t>
            </w:r>
          </w:p>
        </w:tc>
        <w:tc>
          <w:tcPr>
            <w:tcW w:w="2560" w:type="dxa"/>
          </w:tcPr>
          <w:p w14:paraId="6E35F5AA" w14:textId="77777777" w:rsidR="00304528" w:rsidRDefault="00304528" w:rsidP="00021489">
            <w:pPr>
              <w:spacing w:line="240" w:lineRule="auto"/>
              <w:jc w:val="center"/>
              <w:rPr>
                <w:rFonts w:ascii="Arial" w:hAnsi="Arial" w:cs="Arial"/>
              </w:rPr>
            </w:pPr>
            <w:r>
              <w:rPr>
                <w:rFonts w:ascii="Arial" w:hAnsi="Arial" w:cs="Arial"/>
              </w:rPr>
              <w:t>8</w:t>
            </w:r>
          </w:p>
        </w:tc>
        <w:tc>
          <w:tcPr>
            <w:tcW w:w="3240" w:type="dxa"/>
          </w:tcPr>
          <w:p w14:paraId="271E6169" w14:textId="77777777" w:rsidR="00304528" w:rsidRDefault="00304528" w:rsidP="00021489">
            <w:pPr>
              <w:spacing w:line="240" w:lineRule="auto"/>
              <w:jc w:val="center"/>
              <w:rPr>
                <w:rFonts w:ascii="Arial" w:hAnsi="Arial" w:cs="Arial"/>
              </w:rPr>
            </w:pPr>
            <w:r>
              <w:rPr>
                <w:rFonts w:ascii="Arial" w:hAnsi="Arial" w:cs="Arial"/>
              </w:rPr>
              <w:t>4</w:t>
            </w:r>
          </w:p>
        </w:tc>
      </w:tr>
      <w:tr w:rsidR="00304528" w14:paraId="49AB7B7D" w14:textId="77777777" w:rsidTr="0015559E">
        <w:trPr>
          <w:jc w:val="center"/>
        </w:trPr>
        <w:tc>
          <w:tcPr>
            <w:tcW w:w="3595" w:type="dxa"/>
          </w:tcPr>
          <w:p w14:paraId="354F690C" w14:textId="77777777" w:rsidR="00304528" w:rsidRDefault="00304528" w:rsidP="00021489">
            <w:pPr>
              <w:spacing w:line="240" w:lineRule="auto"/>
              <w:jc w:val="both"/>
              <w:rPr>
                <w:rFonts w:ascii="Arial" w:hAnsi="Arial" w:cs="Arial"/>
              </w:rPr>
            </w:pPr>
            <w:r>
              <w:rPr>
                <w:rFonts w:ascii="Arial" w:hAnsi="Arial" w:cs="Arial"/>
              </w:rPr>
              <w:t>Unidad de Calidad</w:t>
            </w:r>
          </w:p>
        </w:tc>
        <w:tc>
          <w:tcPr>
            <w:tcW w:w="1220" w:type="dxa"/>
          </w:tcPr>
          <w:p w14:paraId="427DD10B" w14:textId="77777777" w:rsidR="00304528" w:rsidRDefault="00304528" w:rsidP="00021489">
            <w:pPr>
              <w:spacing w:line="240" w:lineRule="auto"/>
              <w:jc w:val="center"/>
              <w:rPr>
                <w:rFonts w:ascii="Arial" w:hAnsi="Arial" w:cs="Arial"/>
              </w:rPr>
            </w:pPr>
            <w:r>
              <w:rPr>
                <w:rFonts w:ascii="Arial" w:hAnsi="Arial" w:cs="Arial"/>
              </w:rPr>
              <w:t>40</w:t>
            </w:r>
          </w:p>
        </w:tc>
        <w:tc>
          <w:tcPr>
            <w:tcW w:w="2560" w:type="dxa"/>
          </w:tcPr>
          <w:p w14:paraId="6FC96B1C" w14:textId="77777777" w:rsidR="00304528" w:rsidRDefault="00304528" w:rsidP="00021489">
            <w:pPr>
              <w:spacing w:line="240" w:lineRule="auto"/>
              <w:jc w:val="center"/>
              <w:rPr>
                <w:rFonts w:ascii="Arial" w:hAnsi="Arial" w:cs="Arial"/>
              </w:rPr>
            </w:pPr>
            <w:r>
              <w:rPr>
                <w:rFonts w:ascii="Arial" w:hAnsi="Arial" w:cs="Arial"/>
              </w:rPr>
              <w:t>12</w:t>
            </w:r>
          </w:p>
        </w:tc>
        <w:tc>
          <w:tcPr>
            <w:tcW w:w="3240" w:type="dxa"/>
          </w:tcPr>
          <w:p w14:paraId="1D1F0264" w14:textId="77777777" w:rsidR="00304528" w:rsidRDefault="00304528" w:rsidP="00021489">
            <w:pPr>
              <w:spacing w:line="240" w:lineRule="auto"/>
              <w:jc w:val="center"/>
              <w:rPr>
                <w:rFonts w:ascii="Arial" w:hAnsi="Arial" w:cs="Arial"/>
              </w:rPr>
            </w:pPr>
            <w:r>
              <w:rPr>
                <w:rFonts w:ascii="Arial" w:hAnsi="Arial" w:cs="Arial"/>
              </w:rPr>
              <w:t>3</w:t>
            </w:r>
          </w:p>
        </w:tc>
      </w:tr>
      <w:tr w:rsidR="00304528" w14:paraId="6909DEA2" w14:textId="77777777" w:rsidTr="0015559E">
        <w:trPr>
          <w:jc w:val="center"/>
        </w:trPr>
        <w:tc>
          <w:tcPr>
            <w:tcW w:w="3595" w:type="dxa"/>
          </w:tcPr>
          <w:p w14:paraId="52AD36FC" w14:textId="77777777" w:rsidR="00304528" w:rsidRDefault="00304528" w:rsidP="00021489">
            <w:pPr>
              <w:spacing w:line="240" w:lineRule="auto"/>
              <w:jc w:val="both"/>
              <w:rPr>
                <w:rFonts w:ascii="Arial" w:hAnsi="Arial" w:cs="Arial"/>
              </w:rPr>
            </w:pPr>
            <w:r>
              <w:rPr>
                <w:rFonts w:ascii="Arial" w:hAnsi="Arial" w:cs="Arial"/>
              </w:rPr>
              <w:t>Unidad de Promoción</w:t>
            </w:r>
          </w:p>
        </w:tc>
        <w:tc>
          <w:tcPr>
            <w:tcW w:w="1220" w:type="dxa"/>
          </w:tcPr>
          <w:p w14:paraId="5A2353D0" w14:textId="77777777" w:rsidR="00304528" w:rsidRDefault="00304528" w:rsidP="00021489">
            <w:pPr>
              <w:spacing w:line="240" w:lineRule="auto"/>
              <w:jc w:val="center"/>
              <w:rPr>
                <w:rFonts w:ascii="Arial" w:hAnsi="Arial" w:cs="Arial"/>
              </w:rPr>
            </w:pPr>
            <w:r>
              <w:rPr>
                <w:rFonts w:ascii="Arial" w:hAnsi="Arial" w:cs="Arial"/>
              </w:rPr>
              <w:t>40</w:t>
            </w:r>
          </w:p>
        </w:tc>
        <w:tc>
          <w:tcPr>
            <w:tcW w:w="2560" w:type="dxa"/>
          </w:tcPr>
          <w:p w14:paraId="18532C7B" w14:textId="77777777" w:rsidR="00304528" w:rsidRDefault="00304528" w:rsidP="00021489">
            <w:pPr>
              <w:spacing w:line="240" w:lineRule="auto"/>
              <w:jc w:val="center"/>
              <w:rPr>
                <w:rFonts w:ascii="Arial" w:hAnsi="Arial" w:cs="Arial"/>
              </w:rPr>
            </w:pPr>
            <w:r>
              <w:rPr>
                <w:rFonts w:ascii="Arial" w:hAnsi="Arial" w:cs="Arial"/>
              </w:rPr>
              <w:t>9</w:t>
            </w:r>
          </w:p>
        </w:tc>
        <w:tc>
          <w:tcPr>
            <w:tcW w:w="3240" w:type="dxa"/>
          </w:tcPr>
          <w:p w14:paraId="49DE1CF6"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010647C8" w14:textId="77777777" w:rsidTr="0015559E">
        <w:trPr>
          <w:jc w:val="center"/>
        </w:trPr>
        <w:tc>
          <w:tcPr>
            <w:tcW w:w="3595" w:type="dxa"/>
          </w:tcPr>
          <w:p w14:paraId="3AAEE1D1" w14:textId="77777777" w:rsidR="00304528" w:rsidRDefault="00304528" w:rsidP="00021489">
            <w:pPr>
              <w:spacing w:line="240" w:lineRule="auto"/>
              <w:jc w:val="both"/>
              <w:rPr>
                <w:rFonts w:ascii="Arial" w:hAnsi="Arial" w:cs="Arial"/>
              </w:rPr>
            </w:pPr>
            <w:r>
              <w:rPr>
                <w:rFonts w:ascii="Arial" w:hAnsi="Arial" w:cs="Arial"/>
              </w:rPr>
              <w:t>Archivo Central</w:t>
            </w:r>
          </w:p>
        </w:tc>
        <w:tc>
          <w:tcPr>
            <w:tcW w:w="1220" w:type="dxa"/>
          </w:tcPr>
          <w:p w14:paraId="6219D728" w14:textId="77777777" w:rsidR="00304528" w:rsidRDefault="00304528" w:rsidP="00021489">
            <w:pPr>
              <w:spacing w:line="240" w:lineRule="auto"/>
              <w:jc w:val="center"/>
              <w:rPr>
                <w:rFonts w:ascii="Arial" w:hAnsi="Arial" w:cs="Arial"/>
              </w:rPr>
            </w:pPr>
            <w:r>
              <w:rPr>
                <w:rFonts w:ascii="Arial" w:hAnsi="Arial" w:cs="Arial"/>
              </w:rPr>
              <w:t>25</w:t>
            </w:r>
          </w:p>
        </w:tc>
        <w:tc>
          <w:tcPr>
            <w:tcW w:w="2560" w:type="dxa"/>
          </w:tcPr>
          <w:p w14:paraId="145FF745" w14:textId="77777777" w:rsidR="00304528" w:rsidRDefault="00304528" w:rsidP="00021489">
            <w:pPr>
              <w:spacing w:line="240" w:lineRule="auto"/>
              <w:jc w:val="center"/>
              <w:rPr>
                <w:rFonts w:ascii="Arial" w:hAnsi="Arial" w:cs="Arial"/>
              </w:rPr>
            </w:pPr>
            <w:r>
              <w:rPr>
                <w:rFonts w:ascii="Arial" w:hAnsi="Arial" w:cs="Arial"/>
              </w:rPr>
              <w:t>3</w:t>
            </w:r>
          </w:p>
        </w:tc>
        <w:tc>
          <w:tcPr>
            <w:tcW w:w="3240" w:type="dxa"/>
          </w:tcPr>
          <w:p w14:paraId="409DCE75"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2FADDE9F" w14:textId="77777777" w:rsidTr="0015559E">
        <w:trPr>
          <w:jc w:val="center"/>
        </w:trPr>
        <w:tc>
          <w:tcPr>
            <w:tcW w:w="3595" w:type="dxa"/>
          </w:tcPr>
          <w:p w14:paraId="68FC7EFF" w14:textId="77777777" w:rsidR="00304528" w:rsidRDefault="00304528" w:rsidP="00021489">
            <w:pPr>
              <w:spacing w:line="240" w:lineRule="auto"/>
              <w:jc w:val="both"/>
              <w:rPr>
                <w:rFonts w:ascii="Arial" w:hAnsi="Arial" w:cs="Arial"/>
              </w:rPr>
            </w:pPr>
            <w:r>
              <w:rPr>
                <w:rFonts w:ascii="Arial" w:hAnsi="Arial" w:cs="Arial"/>
              </w:rPr>
              <w:t>Sala Girasol</w:t>
            </w:r>
          </w:p>
        </w:tc>
        <w:tc>
          <w:tcPr>
            <w:tcW w:w="1220" w:type="dxa"/>
          </w:tcPr>
          <w:p w14:paraId="39A0F772" w14:textId="77777777" w:rsidR="00304528" w:rsidRDefault="00304528" w:rsidP="00021489">
            <w:pPr>
              <w:spacing w:line="240" w:lineRule="auto"/>
              <w:jc w:val="center"/>
              <w:rPr>
                <w:rFonts w:ascii="Arial" w:hAnsi="Arial" w:cs="Arial"/>
              </w:rPr>
            </w:pPr>
            <w:r>
              <w:rPr>
                <w:rFonts w:ascii="Arial" w:hAnsi="Arial" w:cs="Arial"/>
              </w:rPr>
              <w:t>36</w:t>
            </w:r>
          </w:p>
        </w:tc>
        <w:tc>
          <w:tcPr>
            <w:tcW w:w="2560" w:type="dxa"/>
          </w:tcPr>
          <w:p w14:paraId="6F41AA8D" w14:textId="77777777" w:rsidR="00304528" w:rsidRDefault="00304528" w:rsidP="00021489">
            <w:pPr>
              <w:spacing w:line="240" w:lineRule="auto"/>
              <w:jc w:val="center"/>
              <w:rPr>
                <w:rFonts w:ascii="Arial" w:hAnsi="Arial" w:cs="Arial"/>
              </w:rPr>
            </w:pPr>
            <w:r>
              <w:rPr>
                <w:rFonts w:ascii="Arial" w:hAnsi="Arial" w:cs="Arial"/>
              </w:rPr>
              <w:t>30</w:t>
            </w:r>
          </w:p>
        </w:tc>
        <w:tc>
          <w:tcPr>
            <w:tcW w:w="3240" w:type="dxa"/>
          </w:tcPr>
          <w:p w14:paraId="4538D0C5" w14:textId="77777777" w:rsidR="00304528" w:rsidRDefault="00304528" w:rsidP="00021489">
            <w:pPr>
              <w:spacing w:line="240" w:lineRule="auto"/>
              <w:jc w:val="center"/>
              <w:rPr>
                <w:rFonts w:ascii="Arial" w:hAnsi="Arial" w:cs="Arial"/>
              </w:rPr>
            </w:pPr>
            <w:r>
              <w:rPr>
                <w:rFonts w:ascii="Arial" w:hAnsi="Arial" w:cs="Arial"/>
              </w:rPr>
              <w:t>8</w:t>
            </w:r>
          </w:p>
        </w:tc>
      </w:tr>
      <w:tr w:rsidR="00304528" w14:paraId="04686D52" w14:textId="77777777" w:rsidTr="0015559E">
        <w:trPr>
          <w:jc w:val="center"/>
        </w:trPr>
        <w:tc>
          <w:tcPr>
            <w:tcW w:w="3595" w:type="dxa"/>
          </w:tcPr>
          <w:p w14:paraId="3C42576C" w14:textId="77777777" w:rsidR="00304528" w:rsidRDefault="00304528" w:rsidP="00021489">
            <w:pPr>
              <w:spacing w:line="240" w:lineRule="auto"/>
              <w:jc w:val="both"/>
              <w:rPr>
                <w:rFonts w:ascii="Arial" w:hAnsi="Arial" w:cs="Arial"/>
              </w:rPr>
            </w:pPr>
            <w:r>
              <w:rPr>
                <w:rFonts w:ascii="Arial" w:hAnsi="Arial" w:cs="Arial"/>
              </w:rPr>
              <w:t>Oficina Proinnova</w:t>
            </w:r>
          </w:p>
        </w:tc>
        <w:tc>
          <w:tcPr>
            <w:tcW w:w="1220" w:type="dxa"/>
          </w:tcPr>
          <w:p w14:paraId="5820A605" w14:textId="77777777" w:rsidR="00304528" w:rsidRDefault="00304528" w:rsidP="00021489">
            <w:pPr>
              <w:spacing w:line="240" w:lineRule="auto"/>
              <w:jc w:val="center"/>
              <w:rPr>
                <w:rFonts w:ascii="Arial" w:hAnsi="Arial" w:cs="Arial"/>
              </w:rPr>
            </w:pPr>
            <w:r>
              <w:rPr>
                <w:rFonts w:ascii="Arial" w:hAnsi="Arial" w:cs="Arial"/>
              </w:rPr>
              <w:t>40</w:t>
            </w:r>
          </w:p>
        </w:tc>
        <w:tc>
          <w:tcPr>
            <w:tcW w:w="2560" w:type="dxa"/>
          </w:tcPr>
          <w:p w14:paraId="778DFB35" w14:textId="77777777" w:rsidR="00304528" w:rsidRDefault="00304528" w:rsidP="00021489">
            <w:pPr>
              <w:spacing w:line="240" w:lineRule="auto"/>
              <w:jc w:val="center"/>
              <w:rPr>
                <w:rFonts w:ascii="Arial" w:hAnsi="Arial" w:cs="Arial"/>
              </w:rPr>
            </w:pPr>
            <w:r>
              <w:rPr>
                <w:rFonts w:ascii="Arial" w:hAnsi="Arial" w:cs="Arial"/>
              </w:rPr>
              <w:t>8</w:t>
            </w:r>
          </w:p>
        </w:tc>
        <w:tc>
          <w:tcPr>
            <w:tcW w:w="3240" w:type="dxa"/>
          </w:tcPr>
          <w:p w14:paraId="1CEB27F4" w14:textId="77777777" w:rsidR="00304528" w:rsidRDefault="00304528" w:rsidP="00021489">
            <w:pPr>
              <w:spacing w:line="240" w:lineRule="auto"/>
              <w:jc w:val="center"/>
              <w:rPr>
                <w:rFonts w:ascii="Arial" w:hAnsi="Arial" w:cs="Arial"/>
              </w:rPr>
            </w:pPr>
            <w:r>
              <w:rPr>
                <w:rFonts w:ascii="Arial" w:hAnsi="Arial" w:cs="Arial"/>
              </w:rPr>
              <w:t>3</w:t>
            </w:r>
          </w:p>
        </w:tc>
      </w:tr>
      <w:tr w:rsidR="00304528" w14:paraId="7E729605" w14:textId="77777777" w:rsidTr="0015559E">
        <w:trPr>
          <w:jc w:val="center"/>
        </w:trPr>
        <w:tc>
          <w:tcPr>
            <w:tcW w:w="3595" w:type="dxa"/>
          </w:tcPr>
          <w:p w14:paraId="3536A6AD" w14:textId="77777777" w:rsidR="00304528" w:rsidRDefault="00304528" w:rsidP="00021489">
            <w:pPr>
              <w:spacing w:line="240" w:lineRule="auto"/>
              <w:jc w:val="both"/>
              <w:rPr>
                <w:rFonts w:ascii="Arial" w:hAnsi="Arial" w:cs="Arial"/>
              </w:rPr>
            </w:pPr>
            <w:r>
              <w:rPr>
                <w:rFonts w:ascii="Arial" w:hAnsi="Arial" w:cs="Arial"/>
              </w:rPr>
              <w:t>Oficina Director de Gestión</w:t>
            </w:r>
          </w:p>
        </w:tc>
        <w:tc>
          <w:tcPr>
            <w:tcW w:w="1220" w:type="dxa"/>
          </w:tcPr>
          <w:p w14:paraId="0CA5040E" w14:textId="77777777" w:rsidR="00304528" w:rsidRDefault="00304528" w:rsidP="00021489">
            <w:pPr>
              <w:spacing w:line="240" w:lineRule="auto"/>
              <w:jc w:val="center"/>
              <w:rPr>
                <w:rFonts w:ascii="Arial" w:hAnsi="Arial" w:cs="Arial"/>
              </w:rPr>
            </w:pPr>
            <w:r>
              <w:rPr>
                <w:rFonts w:ascii="Arial" w:hAnsi="Arial" w:cs="Arial"/>
              </w:rPr>
              <w:t>4</w:t>
            </w:r>
          </w:p>
        </w:tc>
        <w:tc>
          <w:tcPr>
            <w:tcW w:w="2560" w:type="dxa"/>
          </w:tcPr>
          <w:p w14:paraId="31995252" w14:textId="77777777" w:rsidR="00304528" w:rsidRDefault="00304528" w:rsidP="00021489">
            <w:pPr>
              <w:spacing w:line="240" w:lineRule="auto"/>
              <w:jc w:val="center"/>
              <w:rPr>
                <w:rFonts w:ascii="Arial" w:hAnsi="Arial" w:cs="Arial"/>
              </w:rPr>
            </w:pPr>
            <w:r>
              <w:rPr>
                <w:rFonts w:ascii="Arial" w:hAnsi="Arial" w:cs="Arial"/>
              </w:rPr>
              <w:t>2</w:t>
            </w:r>
          </w:p>
        </w:tc>
        <w:tc>
          <w:tcPr>
            <w:tcW w:w="3240" w:type="dxa"/>
          </w:tcPr>
          <w:p w14:paraId="61F7E755" w14:textId="77777777" w:rsidR="00304528" w:rsidRDefault="00304528" w:rsidP="00021489">
            <w:pPr>
              <w:spacing w:line="240" w:lineRule="auto"/>
              <w:jc w:val="center"/>
              <w:rPr>
                <w:rFonts w:ascii="Arial" w:hAnsi="Arial" w:cs="Arial"/>
              </w:rPr>
            </w:pPr>
            <w:r>
              <w:rPr>
                <w:rFonts w:ascii="Arial" w:hAnsi="Arial" w:cs="Arial"/>
              </w:rPr>
              <w:t>1</w:t>
            </w:r>
          </w:p>
        </w:tc>
      </w:tr>
      <w:tr w:rsidR="00304528" w14:paraId="0F3E5033" w14:textId="77777777" w:rsidTr="0015559E">
        <w:trPr>
          <w:jc w:val="center"/>
        </w:trPr>
        <w:tc>
          <w:tcPr>
            <w:tcW w:w="3595" w:type="dxa"/>
          </w:tcPr>
          <w:p w14:paraId="0CF23E79" w14:textId="77777777" w:rsidR="00304528" w:rsidRDefault="00304528" w:rsidP="00021489">
            <w:pPr>
              <w:spacing w:line="240" w:lineRule="auto"/>
              <w:jc w:val="both"/>
              <w:rPr>
                <w:rFonts w:ascii="Arial" w:hAnsi="Arial" w:cs="Arial"/>
              </w:rPr>
            </w:pPr>
            <w:r>
              <w:rPr>
                <w:rFonts w:ascii="Arial" w:hAnsi="Arial" w:cs="Arial"/>
              </w:rPr>
              <w:t>Asesoría Legal</w:t>
            </w:r>
          </w:p>
        </w:tc>
        <w:tc>
          <w:tcPr>
            <w:tcW w:w="1220" w:type="dxa"/>
          </w:tcPr>
          <w:p w14:paraId="445356CA" w14:textId="77777777" w:rsidR="00304528" w:rsidRDefault="00304528" w:rsidP="00021489">
            <w:pPr>
              <w:spacing w:line="240" w:lineRule="auto"/>
              <w:jc w:val="center"/>
              <w:rPr>
                <w:rFonts w:ascii="Arial" w:hAnsi="Arial" w:cs="Arial"/>
              </w:rPr>
            </w:pPr>
            <w:r>
              <w:rPr>
                <w:rFonts w:ascii="Arial" w:hAnsi="Arial" w:cs="Arial"/>
              </w:rPr>
              <w:t>30</w:t>
            </w:r>
          </w:p>
        </w:tc>
        <w:tc>
          <w:tcPr>
            <w:tcW w:w="2560" w:type="dxa"/>
          </w:tcPr>
          <w:p w14:paraId="4C354B04" w14:textId="77777777" w:rsidR="00304528" w:rsidRDefault="00304528" w:rsidP="00021489">
            <w:pPr>
              <w:spacing w:line="240" w:lineRule="auto"/>
              <w:jc w:val="center"/>
              <w:rPr>
                <w:rFonts w:ascii="Arial" w:hAnsi="Arial" w:cs="Arial"/>
              </w:rPr>
            </w:pPr>
            <w:r>
              <w:rPr>
                <w:rFonts w:ascii="Arial" w:hAnsi="Arial" w:cs="Arial"/>
              </w:rPr>
              <w:t>3</w:t>
            </w:r>
          </w:p>
        </w:tc>
        <w:tc>
          <w:tcPr>
            <w:tcW w:w="3240" w:type="dxa"/>
          </w:tcPr>
          <w:p w14:paraId="338BA4CE" w14:textId="77777777" w:rsidR="00304528" w:rsidRDefault="00304528" w:rsidP="00021489">
            <w:pPr>
              <w:spacing w:line="240" w:lineRule="auto"/>
              <w:jc w:val="center"/>
              <w:rPr>
                <w:rFonts w:ascii="Arial" w:hAnsi="Arial" w:cs="Arial"/>
              </w:rPr>
            </w:pPr>
            <w:r>
              <w:rPr>
                <w:rFonts w:ascii="Arial" w:hAnsi="Arial" w:cs="Arial"/>
              </w:rPr>
              <w:t>2</w:t>
            </w:r>
          </w:p>
        </w:tc>
      </w:tr>
      <w:tr w:rsidR="00304528" w14:paraId="0FB445C5" w14:textId="77777777" w:rsidTr="0015559E">
        <w:trPr>
          <w:trHeight w:val="530"/>
          <w:jc w:val="center"/>
        </w:trPr>
        <w:tc>
          <w:tcPr>
            <w:tcW w:w="3595" w:type="dxa"/>
          </w:tcPr>
          <w:p w14:paraId="64977470" w14:textId="77777777" w:rsidR="00304528" w:rsidRDefault="00304528" w:rsidP="00021489">
            <w:pPr>
              <w:spacing w:line="240" w:lineRule="auto"/>
              <w:jc w:val="both"/>
              <w:rPr>
                <w:rFonts w:ascii="Arial" w:hAnsi="Arial" w:cs="Arial"/>
              </w:rPr>
            </w:pPr>
            <w:r>
              <w:rPr>
                <w:rFonts w:ascii="Arial" w:hAnsi="Arial" w:cs="Arial"/>
              </w:rPr>
              <w:t>Informática</w:t>
            </w:r>
          </w:p>
        </w:tc>
        <w:tc>
          <w:tcPr>
            <w:tcW w:w="1220" w:type="dxa"/>
          </w:tcPr>
          <w:p w14:paraId="215AEA92" w14:textId="77777777" w:rsidR="00304528" w:rsidRDefault="00304528" w:rsidP="00021489">
            <w:pPr>
              <w:spacing w:line="240" w:lineRule="auto"/>
              <w:jc w:val="center"/>
              <w:rPr>
                <w:rFonts w:ascii="Arial" w:hAnsi="Arial" w:cs="Arial"/>
              </w:rPr>
            </w:pPr>
            <w:r>
              <w:rPr>
                <w:rFonts w:ascii="Arial" w:hAnsi="Arial" w:cs="Arial"/>
              </w:rPr>
              <w:t>16</w:t>
            </w:r>
          </w:p>
        </w:tc>
        <w:tc>
          <w:tcPr>
            <w:tcW w:w="2560" w:type="dxa"/>
          </w:tcPr>
          <w:p w14:paraId="37E59C83" w14:textId="77777777" w:rsidR="00304528" w:rsidRDefault="00304528" w:rsidP="00021489">
            <w:pPr>
              <w:spacing w:line="240" w:lineRule="auto"/>
              <w:jc w:val="center"/>
              <w:rPr>
                <w:rFonts w:ascii="Arial" w:hAnsi="Arial" w:cs="Arial"/>
              </w:rPr>
            </w:pPr>
            <w:r>
              <w:rPr>
                <w:rFonts w:ascii="Arial" w:hAnsi="Arial" w:cs="Arial"/>
              </w:rPr>
              <w:t>2</w:t>
            </w:r>
          </w:p>
        </w:tc>
        <w:tc>
          <w:tcPr>
            <w:tcW w:w="3240" w:type="dxa"/>
          </w:tcPr>
          <w:p w14:paraId="7EB20D47" w14:textId="77777777" w:rsidR="00304528" w:rsidRDefault="00304528" w:rsidP="00021489">
            <w:pPr>
              <w:spacing w:line="240" w:lineRule="auto"/>
              <w:jc w:val="center"/>
              <w:rPr>
                <w:rFonts w:ascii="Arial" w:hAnsi="Arial" w:cs="Arial"/>
              </w:rPr>
            </w:pPr>
            <w:r>
              <w:rPr>
                <w:rFonts w:ascii="Arial" w:hAnsi="Arial" w:cs="Arial"/>
              </w:rPr>
              <w:t>1</w:t>
            </w:r>
          </w:p>
        </w:tc>
      </w:tr>
      <w:tr w:rsidR="00304528" w14:paraId="2ABF2374" w14:textId="77777777" w:rsidTr="0015559E">
        <w:trPr>
          <w:trHeight w:val="530"/>
          <w:jc w:val="center"/>
        </w:trPr>
        <w:tc>
          <w:tcPr>
            <w:tcW w:w="3595" w:type="dxa"/>
          </w:tcPr>
          <w:p w14:paraId="11E55C7A" w14:textId="77777777" w:rsidR="00304528" w:rsidRDefault="00304528" w:rsidP="00021489">
            <w:pPr>
              <w:spacing w:line="240" w:lineRule="auto"/>
              <w:jc w:val="both"/>
              <w:rPr>
                <w:rFonts w:ascii="Arial" w:hAnsi="Arial" w:cs="Arial"/>
              </w:rPr>
            </w:pPr>
            <w:r>
              <w:rPr>
                <w:rFonts w:ascii="Arial" w:hAnsi="Arial" w:cs="Arial"/>
              </w:rPr>
              <w:t>Otro</w:t>
            </w:r>
          </w:p>
        </w:tc>
        <w:tc>
          <w:tcPr>
            <w:tcW w:w="1220" w:type="dxa"/>
          </w:tcPr>
          <w:p w14:paraId="271979DB" w14:textId="77777777" w:rsidR="00304528" w:rsidRDefault="00304528" w:rsidP="00021489">
            <w:pPr>
              <w:spacing w:line="240" w:lineRule="auto"/>
              <w:jc w:val="center"/>
              <w:rPr>
                <w:rFonts w:ascii="Arial" w:hAnsi="Arial" w:cs="Arial"/>
              </w:rPr>
            </w:pPr>
          </w:p>
        </w:tc>
        <w:tc>
          <w:tcPr>
            <w:tcW w:w="2560" w:type="dxa"/>
          </w:tcPr>
          <w:p w14:paraId="17648F9E" w14:textId="77777777" w:rsidR="00304528" w:rsidRDefault="00304528" w:rsidP="00021489">
            <w:pPr>
              <w:spacing w:line="240" w:lineRule="auto"/>
              <w:jc w:val="center"/>
              <w:rPr>
                <w:rFonts w:ascii="Arial" w:hAnsi="Arial" w:cs="Arial"/>
              </w:rPr>
            </w:pPr>
          </w:p>
        </w:tc>
        <w:tc>
          <w:tcPr>
            <w:tcW w:w="3240" w:type="dxa"/>
          </w:tcPr>
          <w:p w14:paraId="07E657B3" w14:textId="77777777" w:rsidR="00304528" w:rsidRDefault="00304528" w:rsidP="00021489">
            <w:pPr>
              <w:spacing w:line="240" w:lineRule="auto"/>
              <w:jc w:val="center"/>
              <w:rPr>
                <w:rFonts w:ascii="Arial" w:hAnsi="Arial" w:cs="Arial"/>
              </w:rPr>
            </w:pPr>
          </w:p>
        </w:tc>
      </w:tr>
      <w:tr w:rsidR="00304528" w14:paraId="316BF94C" w14:textId="77777777" w:rsidTr="0015559E">
        <w:trPr>
          <w:jc w:val="center"/>
        </w:trPr>
        <w:tc>
          <w:tcPr>
            <w:tcW w:w="3595" w:type="dxa"/>
          </w:tcPr>
          <w:p w14:paraId="01BFE02D" w14:textId="77777777" w:rsidR="00304528" w:rsidRDefault="00304528" w:rsidP="00021489">
            <w:pPr>
              <w:spacing w:line="240" w:lineRule="auto"/>
              <w:jc w:val="both"/>
              <w:rPr>
                <w:rFonts w:ascii="Arial" w:hAnsi="Arial" w:cs="Arial"/>
              </w:rPr>
            </w:pPr>
            <w:r>
              <w:rPr>
                <w:rFonts w:ascii="Arial" w:hAnsi="Arial" w:cs="Arial"/>
              </w:rPr>
              <w:t xml:space="preserve">Total de ocupantes: </w:t>
            </w:r>
          </w:p>
        </w:tc>
        <w:tc>
          <w:tcPr>
            <w:tcW w:w="1220" w:type="dxa"/>
          </w:tcPr>
          <w:p w14:paraId="3907D951" w14:textId="77777777" w:rsidR="00304528" w:rsidRPr="008F371B" w:rsidRDefault="00304528" w:rsidP="00021489">
            <w:pPr>
              <w:spacing w:line="240" w:lineRule="auto"/>
              <w:jc w:val="center"/>
              <w:rPr>
                <w:rFonts w:ascii="Arial" w:hAnsi="Arial" w:cs="Arial"/>
                <w:highlight w:val="yellow"/>
              </w:rPr>
            </w:pPr>
            <w:r w:rsidRPr="00727194">
              <w:rPr>
                <w:rFonts w:ascii="Arial" w:hAnsi="Arial" w:cs="Arial"/>
              </w:rPr>
              <w:t>402 m</w:t>
            </w:r>
          </w:p>
        </w:tc>
        <w:tc>
          <w:tcPr>
            <w:tcW w:w="2560" w:type="dxa"/>
          </w:tcPr>
          <w:p w14:paraId="7D28D064" w14:textId="77777777" w:rsidR="00304528" w:rsidRPr="008F371B" w:rsidRDefault="00304528" w:rsidP="00021489">
            <w:pPr>
              <w:spacing w:line="240" w:lineRule="auto"/>
              <w:jc w:val="center"/>
              <w:rPr>
                <w:rFonts w:ascii="Arial" w:hAnsi="Arial" w:cs="Arial"/>
                <w:highlight w:val="yellow"/>
              </w:rPr>
            </w:pPr>
            <w:r w:rsidRPr="00FA0271">
              <w:rPr>
                <w:rFonts w:ascii="Arial" w:hAnsi="Arial" w:cs="Arial"/>
              </w:rPr>
              <w:t>1</w:t>
            </w:r>
            <w:r>
              <w:rPr>
                <w:rFonts w:ascii="Arial" w:hAnsi="Arial" w:cs="Arial"/>
              </w:rPr>
              <w:t>16</w:t>
            </w:r>
          </w:p>
        </w:tc>
        <w:tc>
          <w:tcPr>
            <w:tcW w:w="3240" w:type="dxa"/>
          </w:tcPr>
          <w:p w14:paraId="21CF869D" w14:textId="77777777" w:rsidR="00304528" w:rsidRPr="008F371B" w:rsidRDefault="00304528" w:rsidP="00021489">
            <w:pPr>
              <w:spacing w:line="240" w:lineRule="auto"/>
              <w:jc w:val="center"/>
              <w:rPr>
                <w:rFonts w:ascii="Arial" w:hAnsi="Arial" w:cs="Arial"/>
                <w:highlight w:val="yellow"/>
              </w:rPr>
            </w:pPr>
            <w:r>
              <w:rPr>
                <w:rFonts w:ascii="Arial" w:hAnsi="Arial" w:cs="Arial"/>
              </w:rPr>
              <w:t>45</w:t>
            </w:r>
          </w:p>
        </w:tc>
      </w:tr>
    </w:tbl>
    <w:p w14:paraId="07E27F9B" w14:textId="67FC29B0" w:rsidR="00747F7F" w:rsidRDefault="00EB5F0E" w:rsidP="00006796">
      <w:pPr>
        <w:rPr>
          <w:rFonts w:ascii="Arial" w:eastAsia="Arial" w:hAnsi="Arial" w:cs="Arial"/>
          <w:b/>
          <w:bCs/>
        </w:rPr>
      </w:pPr>
      <w:r>
        <w:rPr>
          <w:noProof/>
          <w:lang w:eastAsia="es-CR"/>
        </w:rPr>
        <w:lastRenderedPageBreak/>
        <w:drawing>
          <wp:anchor distT="0" distB="0" distL="114300" distR="114300" simplePos="0" relativeHeight="251719680" behindDoc="0" locked="0" layoutInCell="1" allowOverlap="1" wp14:anchorId="0271FD6C" wp14:editId="4BD10590">
            <wp:simplePos x="0" y="0"/>
            <wp:positionH relativeFrom="column">
              <wp:posOffset>-263525</wp:posOffset>
            </wp:positionH>
            <wp:positionV relativeFrom="paragraph">
              <wp:posOffset>208915</wp:posOffset>
            </wp:positionV>
            <wp:extent cx="1070610" cy="92138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061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FC589" w14:textId="2800F276" w:rsidR="00006796" w:rsidRDefault="000E0AA8" w:rsidP="00AF2562">
      <w:pPr>
        <w:jc w:val="right"/>
        <w:rPr>
          <w:rFonts w:ascii="Arial" w:eastAsia="Arial" w:hAnsi="Arial" w:cs="Arial"/>
          <w:b/>
          <w:bCs/>
        </w:rPr>
      </w:pPr>
      <w:r>
        <w:rPr>
          <w:rFonts w:ascii="Arial" w:eastAsia="Arial" w:hAnsi="Arial" w:cs="Arial"/>
          <w:b/>
          <w:noProof/>
          <w:sz w:val="28"/>
          <w:szCs w:val="28"/>
        </w:rPr>
        <w:drawing>
          <wp:inline distT="0" distB="0" distL="0" distR="0" wp14:anchorId="24679761" wp14:editId="35273995">
            <wp:extent cx="1125737" cy="94297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3D09E6E8" w14:textId="5679E3D9" w:rsidR="00747F7F" w:rsidRDefault="00006796" w:rsidP="00006796">
      <w:pPr>
        <w:pStyle w:val="Ttulo1"/>
        <w:jc w:val="center"/>
      </w:pPr>
      <w:bookmarkStart w:id="81" w:name="_Toc48163943"/>
      <w:r>
        <w:t xml:space="preserve">Anexo 14:  </w:t>
      </w:r>
      <w:r w:rsidR="00747F7F">
        <w:t>Equipo de protección personal por función</w:t>
      </w:r>
      <w:bookmarkEnd w:id="81"/>
    </w:p>
    <w:p w14:paraId="3FEC3603" w14:textId="77777777" w:rsidR="00747F7F" w:rsidRDefault="00747F7F" w:rsidP="00747F7F">
      <w:pPr>
        <w:spacing w:after="0"/>
        <w:jc w:val="center"/>
        <w:rPr>
          <w:rFonts w:ascii="Arial" w:eastAsia="Arial" w:hAnsi="Arial" w:cs="Arial"/>
        </w:rPr>
      </w:pPr>
      <w:r>
        <w:rPr>
          <w:rFonts w:ascii="Arial" w:eastAsia="Arial" w:hAnsi="Arial" w:cs="Arial"/>
        </w:rPr>
        <w:t>Universidad de Costa Rica</w:t>
      </w:r>
    </w:p>
    <w:p w14:paraId="63E0E1DC" w14:textId="77777777" w:rsidR="00747F7F" w:rsidRDefault="00747F7F" w:rsidP="00747F7F">
      <w:pPr>
        <w:spacing w:after="0"/>
        <w:jc w:val="center"/>
        <w:rPr>
          <w:rFonts w:ascii="Arial" w:eastAsia="Arial" w:hAnsi="Arial" w:cs="Arial"/>
        </w:rPr>
      </w:pPr>
      <w:r>
        <w:rPr>
          <w:rFonts w:ascii="Arial" w:eastAsia="Arial" w:hAnsi="Arial" w:cs="Arial"/>
        </w:rPr>
        <w:t>Oficina de Bienestar y Salud</w:t>
      </w:r>
    </w:p>
    <w:p w14:paraId="3C33D9B7" w14:textId="77777777" w:rsidR="00747F7F" w:rsidRDefault="00747F7F" w:rsidP="00747F7F">
      <w:pPr>
        <w:spacing w:after="0"/>
        <w:jc w:val="center"/>
        <w:rPr>
          <w:rFonts w:ascii="Arial" w:eastAsia="Arial" w:hAnsi="Arial" w:cs="Arial"/>
        </w:rPr>
      </w:pPr>
    </w:p>
    <w:tbl>
      <w:tblPr>
        <w:tblW w:w="90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4377"/>
        <w:gridCol w:w="2538"/>
        <w:gridCol w:w="1588"/>
      </w:tblGrid>
      <w:tr w:rsidR="00747F7F" w:rsidRPr="00F906E7" w14:paraId="7F8CB690" w14:textId="77777777" w:rsidTr="00727194">
        <w:trPr>
          <w:trHeight w:val="870"/>
        </w:trPr>
        <w:tc>
          <w:tcPr>
            <w:tcW w:w="510" w:type="dxa"/>
            <w:shd w:val="clear" w:color="auto" w:fill="C4BC96" w:themeFill="background2" w:themeFillShade="BF"/>
            <w:noWrap/>
            <w:vAlign w:val="bottom"/>
            <w:hideMark/>
          </w:tcPr>
          <w:p w14:paraId="2C34115B"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4377" w:type="dxa"/>
            <w:shd w:val="clear" w:color="auto" w:fill="C4BC96" w:themeFill="background2" w:themeFillShade="BF"/>
            <w:noWrap/>
            <w:vAlign w:val="bottom"/>
            <w:hideMark/>
          </w:tcPr>
          <w:p w14:paraId="648A9BA9"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tc>
        <w:tc>
          <w:tcPr>
            <w:tcW w:w="2538" w:type="dxa"/>
            <w:shd w:val="clear" w:color="auto" w:fill="C4BC96" w:themeFill="background2" w:themeFillShade="BF"/>
            <w:vAlign w:val="bottom"/>
            <w:hideMark/>
          </w:tcPr>
          <w:p w14:paraId="348286CD" w14:textId="77777777" w:rsidR="00747F7F" w:rsidRPr="00F906E7" w:rsidRDefault="00747F7F" w:rsidP="0015559E">
            <w:pPr>
              <w:spacing w:after="0" w:line="240" w:lineRule="auto"/>
              <w:jc w:val="center"/>
              <w:rPr>
                <w:rFonts w:eastAsia="Times New Roman" w:cs="Times New Roman"/>
                <w:b/>
                <w:bCs/>
                <w:color w:val="000000"/>
                <w:lang w:eastAsia="es-CR"/>
              </w:rPr>
            </w:pPr>
            <w:r>
              <w:rPr>
                <w:rFonts w:eastAsia="Times New Roman" w:cs="Times New Roman"/>
                <w:b/>
                <w:bCs/>
                <w:color w:val="000000"/>
                <w:lang w:eastAsia="es-CR"/>
              </w:rPr>
              <w:t>Docentes</w:t>
            </w:r>
          </w:p>
        </w:tc>
        <w:tc>
          <w:tcPr>
            <w:tcW w:w="1588" w:type="dxa"/>
            <w:shd w:val="clear" w:color="auto" w:fill="C4BC96" w:themeFill="background2" w:themeFillShade="BF"/>
            <w:vAlign w:val="bottom"/>
            <w:hideMark/>
          </w:tcPr>
          <w:p w14:paraId="0E7A293D" w14:textId="77777777" w:rsidR="00747F7F" w:rsidRPr="00F906E7" w:rsidRDefault="00747F7F" w:rsidP="0015559E">
            <w:pPr>
              <w:spacing w:after="0" w:line="240" w:lineRule="auto"/>
              <w:rPr>
                <w:rFonts w:eastAsia="Times New Roman" w:cs="Times New Roman"/>
                <w:b/>
                <w:bCs/>
                <w:color w:val="000000"/>
                <w:lang w:eastAsia="es-CR"/>
              </w:rPr>
            </w:pPr>
            <w:r>
              <w:rPr>
                <w:rFonts w:eastAsia="Times New Roman" w:cs="Times New Roman"/>
                <w:b/>
                <w:bCs/>
                <w:color w:val="000000"/>
                <w:lang w:eastAsia="es-CR"/>
              </w:rPr>
              <w:t xml:space="preserve">Asistentes de Docencia </w:t>
            </w:r>
          </w:p>
        </w:tc>
      </w:tr>
      <w:tr w:rsidR="00747F7F" w:rsidRPr="00F906E7" w14:paraId="01E970B1" w14:textId="77777777" w:rsidTr="0015559E">
        <w:trPr>
          <w:trHeight w:val="300"/>
        </w:trPr>
        <w:tc>
          <w:tcPr>
            <w:tcW w:w="510" w:type="dxa"/>
            <w:shd w:val="clear" w:color="auto" w:fill="auto"/>
            <w:noWrap/>
            <w:vAlign w:val="bottom"/>
            <w:hideMark/>
          </w:tcPr>
          <w:p w14:paraId="5444B55C"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4377" w:type="dxa"/>
            <w:shd w:val="clear" w:color="auto" w:fill="auto"/>
            <w:noWrap/>
            <w:vAlign w:val="bottom"/>
            <w:hideMark/>
          </w:tcPr>
          <w:p w14:paraId="6AEE7EC9"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2538" w:type="dxa"/>
            <w:shd w:val="clear" w:color="auto" w:fill="auto"/>
            <w:noWrap/>
            <w:vAlign w:val="bottom"/>
            <w:hideMark/>
          </w:tcPr>
          <w:p w14:paraId="5A82C23B"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c>
          <w:tcPr>
            <w:tcW w:w="1588" w:type="dxa"/>
            <w:shd w:val="clear" w:color="auto" w:fill="auto"/>
            <w:noWrap/>
            <w:vAlign w:val="bottom"/>
            <w:hideMark/>
          </w:tcPr>
          <w:p w14:paraId="656229C6"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28088578" w14:textId="77777777" w:rsidTr="0015559E">
        <w:trPr>
          <w:trHeight w:val="300"/>
        </w:trPr>
        <w:tc>
          <w:tcPr>
            <w:tcW w:w="510" w:type="dxa"/>
            <w:shd w:val="clear" w:color="auto" w:fill="auto"/>
            <w:noWrap/>
            <w:vAlign w:val="bottom"/>
            <w:hideMark/>
          </w:tcPr>
          <w:p w14:paraId="7394EF05"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2</w:t>
            </w:r>
          </w:p>
        </w:tc>
        <w:tc>
          <w:tcPr>
            <w:tcW w:w="4377" w:type="dxa"/>
            <w:shd w:val="clear" w:color="auto" w:fill="auto"/>
            <w:noWrap/>
            <w:vAlign w:val="bottom"/>
            <w:hideMark/>
          </w:tcPr>
          <w:p w14:paraId="33A27FEA" w14:textId="77777777" w:rsidR="00747F7F" w:rsidRPr="00F906E7" w:rsidRDefault="00747F7F" w:rsidP="0015559E">
            <w:pPr>
              <w:spacing w:after="0" w:line="240" w:lineRule="auto"/>
              <w:rPr>
                <w:rFonts w:eastAsia="Times New Roman" w:cs="Times New Roman"/>
                <w:color w:val="000000"/>
                <w:lang w:eastAsia="es-CR"/>
              </w:rPr>
            </w:pPr>
            <w:r>
              <w:rPr>
                <w:color w:val="000000"/>
              </w:rPr>
              <w:t>Mascarilla higiénica reutilizable de tela</w:t>
            </w:r>
          </w:p>
        </w:tc>
        <w:tc>
          <w:tcPr>
            <w:tcW w:w="2538" w:type="dxa"/>
            <w:shd w:val="clear" w:color="auto" w:fill="auto"/>
            <w:noWrap/>
            <w:vAlign w:val="bottom"/>
            <w:hideMark/>
          </w:tcPr>
          <w:p w14:paraId="7C12108A"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c>
          <w:tcPr>
            <w:tcW w:w="1588" w:type="dxa"/>
            <w:shd w:val="clear" w:color="auto" w:fill="auto"/>
            <w:noWrap/>
            <w:vAlign w:val="bottom"/>
            <w:hideMark/>
          </w:tcPr>
          <w:p w14:paraId="5C118AD9"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bl>
    <w:p w14:paraId="69F50FE1" w14:textId="77777777" w:rsidR="00747F7F" w:rsidRDefault="00747F7F" w:rsidP="00747F7F">
      <w:pPr>
        <w:spacing w:after="0"/>
        <w:jc w:val="both"/>
      </w:pPr>
    </w:p>
    <w:p w14:paraId="796F08EC" w14:textId="77777777" w:rsidR="00747F7F" w:rsidRDefault="00747F7F" w:rsidP="00747F7F">
      <w:pPr>
        <w:spacing w:after="0"/>
        <w:jc w:val="both"/>
      </w:pPr>
    </w:p>
    <w:p w14:paraId="33B62BF0" w14:textId="77777777" w:rsidR="00747F7F" w:rsidRDefault="00747F7F" w:rsidP="00747F7F">
      <w:pPr>
        <w:spacing w:after="0"/>
        <w:jc w:val="both"/>
      </w:pPr>
    </w:p>
    <w:tbl>
      <w:tblPr>
        <w:tblW w:w="90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4377"/>
        <w:gridCol w:w="2538"/>
        <w:gridCol w:w="1588"/>
      </w:tblGrid>
      <w:tr w:rsidR="00747F7F" w:rsidRPr="00F906E7" w14:paraId="4B871770" w14:textId="77777777" w:rsidTr="00727194">
        <w:trPr>
          <w:trHeight w:val="870"/>
        </w:trPr>
        <w:tc>
          <w:tcPr>
            <w:tcW w:w="510" w:type="dxa"/>
            <w:shd w:val="clear" w:color="auto" w:fill="C4BC96" w:themeFill="background2" w:themeFillShade="BF"/>
            <w:noWrap/>
            <w:vAlign w:val="bottom"/>
            <w:hideMark/>
          </w:tcPr>
          <w:p w14:paraId="6EC066BC"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4377" w:type="dxa"/>
            <w:shd w:val="clear" w:color="auto" w:fill="C4BC96" w:themeFill="background2" w:themeFillShade="BF"/>
            <w:noWrap/>
            <w:vAlign w:val="bottom"/>
            <w:hideMark/>
          </w:tcPr>
          <w:p w14:paraId="66321E40"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tc>
        <w:tc>
          <w:tcPr>
            <w:tcW w:w="2538" w:type="dxa"/>
            <w:shd w:val="clear" w:color="auto" w:fill="C4BC96" w:themeFill="background2" w:themeFillShade="BF"/>
            <w:vAlign w:val="bottom"/>
            <w:hideMark/>
          </w:tcPr>
          <w:p w14:paraId="2BBF6314"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Administrativos en atención al público</w:t>
            </w:r>
          </w:p>
        </w:tc>
        <w:tc>
          <w:tcPr>
            <w:tcW w:w="1588" w:type="dxa"/>
            <w:shd w:val="clear" w:color="auto" w:fill="C4BC96" w:themeFill="background2" w:themeFillShade="BF"/>
            <w:vAlign w:val="bottom"/>
            <w:hideMark/>
          </w:tcPr>
          <w:p w14:paraId="6848CA55" w14:textId="77777777" w:rsidR="00747F7F" w:rsidRPr="00F906E7" w:rsidRDefault="00747F7F" w:rsidP="0015559E">
            <w:pPr>
              <w:spacing w:after="0" w:line="240" w:lineRule="auto"/>
              <w:rPr>
                <w:rFonts w:eastAsia="Times New Roman" w:cs="Times New Roman"/>
                <w:b/>
                <w:bCs/>
                <w:color w:val="000000"/>
                <w:lang w:eastAsia="es-CR"/>
              </w:rPr>
            </w:pPr>
            <w:r w:rsidRPr="00F906E7">
              <w:rPr>
                <w:rFonts w:eastAsia="Times New Roman" w:cs="Times New Roman"/>
                <w:b/>
                <w:bCs/>
                <w:color w:val="000000"/>
                <w:lang w:eastAsia="es-CR"/>
              </w:rPr>
              <w:t>Administrativos en</w:t>
            </w:r>
            <w:r>
              <w:rPr>
                <w:rFonts w:eastAsia="Times New Roman" w:cs="Times New Roman"/>
                <w:b/>
                <w:bCs/>
                <w:color w:val="000000"/>
                <w:lang w:eastAsia="es-CR"/>
              </w:rPr>
              <w:t xml:space="preserve"> General</w:t>
            </w:r>
          </w:p>
        </w:tc>
      </w:tr>
      <w:tr w:rsidR="00747F7F" w:rsidRPr="00F906E7" w14:paraId="20CE7EFE" w14:textId="77777777" w:rsidTr="0015559E">
        <w:trPr>
          <w:trHeight w:val="300"/>
        </w:trPr>
        <w:tc>
          <w:tcPr>
            <w:tcW w:w="510" w:type="dxa"/>
            <w:shd w:val="clear" w:color="auto" w:fill="auto"/>
            <w:noWrap/>
            <w:vAlign w:val="bottom"/>
            <w:hideMark/>
          </w:tcPr>
          <w:p w14:paraId="189B077F"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4377" w:type="dxa"/>
            <w:shd w:val="clear" w:color="auto" w:fill="auto"/>
            <w:noWrap/>
            <w:vAlign w:val="bottom"/>
            <w:hideMark/>
          </w:tcPr>
          <w:p w14:paraId="0E7B4485"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2538" w:type="dxa"/>
            <w:shd w:val="clear" w:color="auto" w:fill="auto"/>
            <w:noWrap/>
            <w:vAlign w:val="bottom"/>
            <w:hideMark/>
          </w:tcPr>
          <w:p w14:paraId="2A004A54"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c>
          <w:tcPr>
            <w:tcW w:w="1588" w:type="dxa"/>
            <w:shd w:val="clear" w:color="auto" w:fill="auto"/>
            <w:noWrap/>
            <w:vAlign w:val="bottom"/>
            <w:hideMark/>
          </w:tcPr>
          <w:p w14:paraId="68305234"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X</w:t>
            </w:r>
          </w:p>
        </w:tc>
      </w:tr>
      <w:tr w:rsidR="00747F7F" w:rsidRPr="00F906E7" w14:paraId="729282D2" w14:textId="77777777" w:rsidTr="0015559E">
        <w:trPr>
          <w:trHeight w:val="300"/>
        </w:trPr>
        <w:tc>
          <w:tcPr>
            <w:tcW w:w="510" w:type="dxa"/>
            <w:shd w:val="clear" w:color="auto" w:fill="auto"/>
            <w:noWrap/>
            <w:vAlign w:val="bottom"/>
            <w:hideMark/>
          </w:tcPr>
          <w:p w14:paraId="2CEA918B"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2</w:t>
            </w:r>
          </w:p>
        </w:tc>
        <w:tc>
          <w:tcPr>
            <w:tcW w:w="4377" w:type="dxa"/>
            <w:shd w:val="clear" w:color="auto" w:fill="auto"/>
            <w:noWrap/>
            <w:vAlign w:val="bottom"/>
            <w:hideMark/>
          </w:tcPr>
          <w:p w14:paraId="3DDE4EF9" w14:textId="77777777" w:rsidR="00747F7F" w:rsidRPr="00F906E7" w:rsidRDefault="00747F7F" w:rsidP="0015559E">
            <w:pPr>
              <w:spacing w:after="0" w:line="240" w:lineRule="auto"/>
              <w:rPr>
                <w:rFonts w:eastAsia="Times New Roman" w:cs="Times New Roman"/>
                <w:color w:val="000000"/>
                <w:lang w:eastAsia="es-CR"/>
              </w:rPr>
            </w:pPr>
            <w:r>
              <w:rPr>
                <w:color w:val="000000"/>
              </w:rPr>
              <w:t>Mascarilla higiénica reutilizable de tela</w:t>
            </w:r>
          </w:p>
        </w:tc>
        <w:tc>
          <w:tcPr>
            <w:tcW w:w="2538" w:type="dxa"/>
            <w:shd w:val="clear" w:color="auto" w:fill="auto"/>
            <w:noWrap/>
            <w:vAlign w:val="bottom"/>
            <w:hideMark/>
          </w:tcPr>
          <w:p w14:paraId="14887941"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c>
          <w:tcPr>
            <w:tcW w:w="1588" w:type="dxa"/>
            <w:shd w:val="clear" w:color="auto" w:fill="auto"/>
            <w:noWrap/>
            <w:vAlign w:val="bottom"/>
            <w:hideMark/>
          </w:tcPr>
          <w:p w14:paraId="52A08170"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bl>
    <w:p w14:paraId="79B1AA05" w14:textId="77777777" w:rsidR="00747F7F" w:rsidRDefault="00747F7F" w:rsidP="00747F7F">
      <w:pPr>
        <w:spacing w:after="0"/>
        <w:jc w:val="both"/>
        <w:rPr>
          <w:rFonts w:eastAsia="Times New Roman" w:cs="Times New Roman"/>
          <w:color w:val="000000"/>
          <w:sz w:val="20"/>
          <w:szCs w:val="20"/>
          <w:lang w:eastAsia="es-CR"/>
        </w:rPr>
      </w:pPr>
    </w:p>
    <w:p w14:paraId="2FD48C36" w14:textId="77777777" w:rsidR="00747F7F" w:rsidRDefault="00747F7F" w:rsidP="00747F7F">
      <w:pPr>
        <w:spacing w:after="0"/>
        <w:jc w:val="both"/>
        <w:rPr>
          <w:rFonts w:eastAsia="Times New Roman" w:cs="Times New Roman"/>
          <w:color w:val="000000"/>
          <w:sz w:val="20"/>
          <w:szCs w:val="20"/>
          <w:lang w:eastAsia="es-CR"/>
        </w:rPr>
      </w:pPr>
    </w:p>
    <w:p w14:paraId="0813B9FB" w14:textId="77777777" w:rsidR="00747F7F" w:rsidRDefault="00747F7F" w:rsidP="00747F7F">
      <w:pPr>
        <w:spacing w:after="0"/>
        <w:jc w:val="both"/>
        <w:rPr>
          <w:rFonts w:eastAsia="Times New Roman" w:cs="Times New Roman"/>
          <w:color w:val="000000"/>
          <w:sz w:val="20"/>
          <w:szCs w:val="20"/>
          <w:lang w:eastAsia="es-CR"/>
        </w:rPr>
      </w:pPr>
    </w:p>
    <w:tbl>
      <w:tblPr>
        <w:tblW w:w="91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4377"/>
        <w:gridCol w:w="2143"/>
        <w:gridCol w:w="2143"/>
      </w:tblGrid>
      <w:tr w:rsidR="00747F7F" w:rsidRPr="00F906E7" w14:paraId="5A93927A" w14:textId="77777777" w:rsidTr="00727194">
        <w:trPr>
          <w:trHeight w:val="870"/>
        </w:trPr>
        <w:tc>
          <w:tcPr>
            <w:tcW w:w="511" w:type="dxa"/>
            <w:shd w:val="clear" w:color="auto" w:fill="C4BC96" w:themeFill="background2" w:themeFillShade="BF"/>
            <w:noWrap/>
            <w:vAlign w:val="bottom"/>
            <w:hideMark/>
          </w:tcPr>
          <w:p w14:paraId="77D274CC"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4377" w:type="dxa"/>
            <w:shd w:val="clear" w:color="auto" w:fill="C4BC96" w:themeFill="background2" w:themeFillShade="BF"/>
            <w:noWrap/>
            <w:vAlign w:val="bottom"/>
            <w:hideMark/>
          </w:tcPr>
          <w:p w14:paraId="5FD7B32A" w14:textId="77777777" w:rsidR="00747F7F"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p w14:paraId="7101323D" w14:textId="77777777" w:rsidR="00747F7F" w:rsidRPr="00F906E7" w:rsidRDefault="00747F7F" w:rsidP="0015559E">
            <w:pPr>
              <w:spacing w:after="0" w:line="240" w:lineRule="auto"/>
              <w:jc w:val="center"/>
              <w:rPr>
                <w:rFonts w:eastAsia="Times New Roman" w:cs="Times New Roman"/>
                <w:b/>
                <w:bCs/>
                <w:color w:val="000000"/>
                <w:lang w:eastAsia="es-CR"/>
              </w:rPr>
            </w:pPr>
          </w:p>
        </w:tc>
        <w:tc>
          <w:tcPr>
            <w:tcW w:w="2143" w:type="dxa"/>
            <w:shd w:val="clear" w:color="auto" w:fill="C4BC96" w:themeFill="background2" w:themeFillShade="BF"/>
          </w:tcPr>
          <w:p w14:paraId="55F14226" w14:textId="77777777" w:rsidR="00747F7F" w:rsidRDefault="00747F7F" w:rsidP="0015559E">
            <w:pPr>
              <w:spacing w:after="0" w:line="240" w:lineRule="auto"/>
              <w:jc w:val="center"/>
              <w:rPr>
                <w:rFonts w:eastAsia="Times New Roman" w:cs="Times New Roman"/>
                <w:b/>
                <w:bCs/>
                <w:color w:val="000000"/>
                <w:lang w:eastAsia="es-CR"/>
              </w:rPr>
            </w:pPr>
          </w:p>
          <w:p w14:paraId="23838C8A"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OSG</w:t>
            </w:r>
            <w:r>
              <w:rPr>
                <w:rFonts w:eastAsia="Times New Roman" w:cs="Times New Roman"/>
                <w:b/>
                <w:bCs/>
                <w:color w:val="000000"/>
                <w:lang w:eastAsia="es-CR"/>
              </w:rPr>
              <w:t xml:space="preserve"> (trabajo de campo y al aire libre</w:t>
            </w:r>
          </w:p>
        </w:tc>
        <w:tc>
          <w:tcPr>
            <w:tcW w:w="2143" w:type="dxa"/>
            <w:shd w:val="clear" w:color="auto" w:fill="C4BC96" w:themeFill="background2" w:themeFillShade="BF"/>
          </w:tcPr>
          <w:p w14:paraId="08B350B8" w14:textId="77777777" w:rsidR="00747F7F" w:rsidRDefault="00747F7F" w:rsidP="0015559E">
            <w:pPr>
              <w:spacing w:after="0" w:line="240" w:lineRule="auto"/>
              <w:jc w:val="center"/>
              <w:rPr>
                <w:rFonts w:eastAsia="Times New Roman" w:cs="Times New Roman"/>
                <w:b/>
                <w:bCs/>
                <w:color w:val="000000"/>
                <w:lang w:eastAsia="es-CR"/>
              </w:rPr>
            </w:pPr>
          </w:p>
          <w:p w14:paraId="622C5A5D"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Seguridad y Tránsito</w:t>
            </w:r>
          </w:p>
        </w:tc>
      </w:tr>
      <w:tr w:rsidR="00747F7F" w:rsidRPr="00F906E7" w14:paraId="6F449E97" w14:textId="77777777" w:rsidTr="0015559E">
        <w:trPr>
          <w:trHeight w:val="300"/>
        </w:trPr>
        <w:tc>
          <w:tcPr>
            <w:tcW w:w="511" w:type="dxa"/>
            <w:shd w:val="clear" w:color="auto" w:fill="auto"/>
            <w:noWrap/>
            <w:vAlign w:val="bottom"/>
            <w:hideMark/>
          </w:tcPr>
          <w:p w14:paraId="6A67335A"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4377" w:type="dxa"/>
            <w:shd w:val="clear" w:color="auto" w:fill="auto"/>
            <w:noWrap/>
            <w:vAlign w:val="bottom"/>
            <w:hideMark/>
          </w:tcPr>
          <w:p w14:paraId="1429E627"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2143" w:type="dxa"/>
          </w:tcPr>
          <w:p w14:paraId="266F3392" w14:textId="77777777" w:rsidR="00747F7F" w:rsidRDefault="00747F7F" w:rsidP="0015559E">
            <w:pPr>
              <w:spacing w:after="0" w:line="240" w:lineRule="auto"/>
              <w:jc w:val="center"/>
              <w:rPr>
                <w:rFonts w:ascii="Agency FB" w:eastAsia="Times New Roman" w:hAnsi="Agency FB" w:cs="Times New Roman"/>
                <w:b/>
                <w:bCs/>
                <w:color w:val="000000"/>
                <w:lang w:eastAsia="es-CR"/>
              </w:rPr>
            </w:pPr>
            <w:r>
              <w:rPr>
                <w:rFonts w:ascii="Agency FB" w:eastAsia="Times New Roman" w:hAnsi="Agency FB" w:cs="Times New Roman"/>
                <w:b/>
                <w:bCs/>
                <w:color w:val="000000"/>
                <w:lang w:eastAsia="es-CR"/>
              </w:rPr>
              <w:t>√</w:t>
            </w:r>
          </w:p>
        </w:tc>
        <w:tc>
          <w:tcPr>
            <w:tcW w:w="2143" w:type="dxa"/>
          </w:tcPr>
          <w:p w14:paraId="131A33DF" w14:textId="77777777" w:rsidR="00747F7F" w:rsidRDefault="00747F7F" w:rsidP="0015559E">
            <w:pPr>
              <w:spacing w:after="0" w:line="240" w:lineRule="auto"/>
              <w:jc w:val="center"/>
              <w:rPr>
                <w:rFonts w:ascii="Agency FB" w:eastAsia="Times New Roman" w:hAnsi="Agency FB" w:cs="Times New Roman"/>
                <w:b/>
                <w:bCs/>
                <w:color w:val="000000"/>
                <w:lang w:eastAsia="es-CR"/>
              </w:rPr>
            </w:pPr>
            <w:r>
              <w:rPr>
                <w:rFonts w:ascii="Agency FB" w:eastAsia="Times New Roman" w:hAnsi="Agency FB" w:cs="Times New Roman"/>
                <w:b/>
                <w:bCs/>
                <w:color w:val="000000"/>
                <w:lang w:eastAsia="es-CR"/>
              </w:rPr>
              <w:t>√</w:t>
            </w:r>
          </w:p>
        </w:tc>
      </w:tr>
      <w:tr w:rsidR="00747F7F" w:rsidRPr="00F906E7" w14:paraId="033F8ABF" w14:textId="77777777" w:rsidTr="0015559E">
        <w:trPr>
          <w:trHeight w:val="300"/>
        </w:trPr>
        <w:tc>
          <w:tcPr>
            <w:tcW w:w="511" w:type="dxa"/>
            <w:shd w:val="clear" w:color="auto" w:fill="auto"/>
            <w:noWrap/>
            <w:vAlign w:val="bottom"/>
            <w:hideMark/>
          </w:tcPr>
          <w:p w14:paraId="368509FB"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3</w:t>
            </w:r>
          </w:p>
        </w:tc>
        <w:tc>
          <w:tcPr>
            <w:tcW w:w="4377" w:type="dxa"/>
            <w:shd w:val="clear" w:color="auto" w:fill="auto"/>
            <w:noWrap/>
            <w:vAlign w:val="bottom"/>
            <w:hideMark/>
          </w:tcPr>
          <w:p w14:paraId="28DCB73B" w14:textId="77777777" w:rsidR="00747F7F" w:rsidRPr="00F906E7" w:rsidRDefault="00747F7F" w:rsidP="0015559E">
            <w:pPr>
              <w:spacing w:after="0" w:line="240" w:lineRule="auto"/>
              <w:rPr>
                <w:rFonts w:eastAsia="Times New Roman" w:cs="Times New Roman"/>
                <w:color w:val="000000"/>
                <w:lang w:eastAsia="es-CR"/>
              </w:rPr>
            </w:pPr>
            <w:r>
              <w:rPr>
                <w:color w:val="000000"/>
              </w:rPr>
              <w:t>Mascarilla higiénica reutilizable de tela</w:t>
            </w:r>
          </w:p>
        </w:tc>
        <w:tc>
          <w:tcPr>
            <w:tcW w:w="2143" w:type="dxa"/>
          </w:tcPr>
          <w:p w14:paraId="366E0C21" w14:textId="77777777" w:rsidR="00747F7F" w:rsidRDefault="00747F7F" w:rsidP="0015559E">
            <w:pPr>
              <w:spacing w:after="0" w:line="240" w:lineRule="auto"/>
              <w:jc w:val="center"/>
              <w:rPr>
                <w:rFonts w:ascii="Agency FB" w:eastAsia="Times New Roman" w:hAnsi="Agency FB" w:cs="Times New Roman"/>
                <w:b/>
                <w:bCs/>
                <w:color w:val="000000"/>
                <w:lang w:eastAsia="es-CR"/>
              </w:rPr>
            </w:pPr>
            <w:r>
              <w:rPr>
                <w:rFonts w:ascii="Agency FB" w:eastAsia="Times New Roman" w:hAnsi="Agency FB" w:cs="Times New Roman"/>
                <w:b/>
                <w:bCs/>
                <w:color w:val="000000"/>
                <w:lang w:eastAsia="es-CR"/>
              </w:rPr>
              <w:t>√</w:t>
            </w:r>
          </w:p>
        </w:tc>
        <w:tc>
          <w:tcPr>
            <w:tcW w:w="2143" w:type="dxa"/>
          </w:tcPr>
          <w:p w14:paraId="36D42295" w14:textId="77777777" w:rsidR="00747F7F" w:rsidRDefault="00747F7F" w:rsidP="0015559E">
            <w:pPr>
              <w:spacing w:after="0" w:line="240" w:lineRule="auto"/>
              <w:jc w:val="center"/>
              <w:rPr>
                <w:rFonts w:ascii="Agency FB" w:eastAsia="Times New Roman" w:hAnsi="Agency FB" w:cs="Times New Roman"/>
                <w:b/>
                <w:bCs/>
                <w:color w:val="000000"/>
                <w:lang w:eastAsia="es-CR"/>
              </w:rPr>
            </w:pPr>
            <w:r>
              <w:rPr>
                <w:rFonts w:ascii="Agency FB" w:eastAsia="Times New Roman" w:hAnsi="Agency FB" w:cs="Times New Roman"/>
                <w:b/>
                <w:bCs/>
                <w:color w:val="000000"/>
                <w:lang w:eastAsia="es-CR"/>
              </w:rPr>
              <w:t>√</w:t>
            </w:r>
          </w:p>
        </w:tc>
      </w:tr>
    </w:tbl>
    <w:p w14:paraId="37BA61FB" w14:textId="77777777" w:rsidR="00747F7F" w:rsidRPr="002A493C" w:rsidRDefault="00747F7F" w:rsidP="00747F7F">
      <w:pPr>
        <w:spacing w:after="0"/>
        <w:rPr>
          <w:rFonts w:ascii="Arial" w:eastAsia="Arial" w:hAnsi="Arial" w:cs="Arial"/>
          <w:sz w:val="20"/>
          <w:szCs w:val="20"/>
        </w:rPr>
      </w:pPr>
      <w:r w:rsidRPr="002A493C">
        <w:rPr>
          <w:rFonts w:ascii="Arial" w:eastAsia="Arial" w:hAnsi="Arial" w:cs="Arial"/>
          <w:b/>
          <w:bCs/>
          <w:sz w:val="20"/>
          <w:szCs w:val="20"/>
        </w:rPr>
        <w:t>Nota:</w:t>
      </w:r>
      <w:r w:rsidRPr="002A493C">
        <w:rPr>
          <w:rFonts w:ascii="Arial" w:eastAsia="Arial" w:hAnsi="Arial" w:cs="Arial"/>
          <w:sz w:val="20"/>
          <w:szCs w:val="20"/>
        </w:rPr>
        <w:t xml:space="preserve"> Si el personal realiza actividades solo o sin exposición a menos de 2 metros con el público u otras personas, puede omitir el uso del implemento. En todo momento se debe evitar la manipulación al poner y quitar los dispositivos. </w:t>
      </w:r>
    </w:p>
    <w:p w14:paraId="044DB48E" w14:textId="77777777" w:rsidR="00747F7F" w:rsidRDefault="00747F7F" w:rsidP="00747F7F">
      <w:pPr>
        <w:spacing w:after="0"/>
        <w:jc w:val="center"/>
        <w:rPr>
          <w:rFonts w:ascii="Arial" w:eastAsia="Arial" w:hAnsi="Arial" w:cs="Arial"/>
        </w:rPr>
      </w:pPr>
    </w:p>
    <w:p w14:paraId="341451F3" w14:textId="77777777" w:rsidR="00747F7F" w:rsidRPr="00F906E7" w:rsidRDefault="00747F7F" w:rsidP="00747F7F">
      <w:pPr>
        <w:spacing w:after="0"/>
        <w:jc w:val="center"/>
        <w:rPr>
          <w:rFonts w:ascii="Arial" w:eastAsia="Arial" w:hAnsi="Arial" w:cs="Arial"/>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6026"/>
        <w:gridCol w:w="2410"/>
      </w:tblGrid>
      <w:tr w:rsidR="00747F7F" w:rsidRPr="00F906E7" w14:paraId="39422130" w14:textId="77777777" w:rsidTr="00727194">
        <w:trPr>
          <w:trHeight w:val="870"/>
        </w:trPr>
        <w:tc>
          <w:tcPr>
            <w:tcW w:w="510" w:type="dxa"/>
            <w:shd w:val="clear" w:color="auto" w:fill="C4BC96" w:themeFill="background2" w:themeFillShade="BF"/>
            <w:noWrap/>
            <w:vAlign w:val="bottom"/>
            <w:hideMark/>
          </w:tcPr>
          <w:p w14:paraId="0A98B11F"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6026" w:type="dxa"/>
            <w:shd w:val="clear" w:color="auto" w:fill="C4BC96" w:themeFill="background2" w:themeFillShade="BF"/>
            <w:noWrap/>
            <w:vAlign w:val="bottom"/>
            <w:hideMark/>
          </w:tcPr>
          <w:p w14:paraId="1ECF9D93"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tc>
        <w:tc>
          <w:tcPr>
            <w:tcW w:w="2410" w:type="dxa"/>
            <w:shd w:val="clear" w:color="auto" w:fill="C4BC96" w:themeFill="background2" w:themeFillShade="BF"/>
            <w:vAlign w:val="bottom"/>
            <w:hideMark/>
          </w:tcPr>
          <w:p w14:paraId="1DDCC36E" w14:textId="77777777" w:rsidR="00747F7F" w:rsidRPr="00F906E7" w:rsidRDefault="00747F7F" w:rsidP="0015559E">
            <w:pPr>
              <w:spacing w:after="0" w:line="240" w:lineRule="auto"/>
              <w:jc w:val="center"/>
              <w:rPr>
                <w:rFonts w:eastAsia="Times New Roman" w:cs="Times New Roman"/>
                <w:b/>
                <w:bCs/>
                <w:color w:val="000000"/>
                <w:lang w:eastAsia="es-CR"/>
              </w:rPr>
            </w:pPr>
            <w:r>
              <w:rPr>
                <w:rFonts w:eastAsia="Times New Roman" w:cs="Times New Roman"/>
                <w:b/>
                <w:bCs/>
                <w:color w:val="000000"/>
                <w:lang w:eastAsia="es-CR"/>
              </w:rPr>
              <w:t>Funcionarios en actividades de  investigación en general</w:t>
            </w:r>
          </w:p>
        </w:tc>
      </w:tr>
      <w:tr w:rsidR="00747F7F" w:rsidRPr="00F906E7" w14:paraId="341EF6DE" w14:textId="77777777" w:rsidTr="0015559E">
        <w:trPr>
          <w:trHeight w:val="300"/>
        </w:trPr>
        <w:tc>
          <w:tcPr>
            <w:tcW w:w="510" w:type="dxa"/>
            <w:shd w:val="clear" w:color="auto" w:fill="auto"/>
            <w:noWrap/>
            <w:vAlign w:val="bottom"/>
            <w:hideMark/>
          </w:tcPr>
          <w:p w14:paraId="38FFFA31"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6026" w:type="dxa"/>
            <w:shd w:val="clear" w:color="auto" w:fill="auto"/>
            <w:noWrap/>
            <w:vAlign w:val="bottom"/>
            <w:hideMark/>
          </w:tcPr>
          <w:p w14:paraId="4F2DF5C7"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2410" w:type="dxa"/>
            <w:shd w:val="clear" w:color="auto" w:fill="auto"/>
            <w:noWrap/>
            <w:vAlign w:val="bottom"/>
            <w:hideMark/>
          </w:tcPr>
          <w:p w14:paraId="313AB42D"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6C7BC6AF" w14:textId="77777777" w:rsidTr="0015559E">
        <w:trPr>
          <w:trHeight w:val="300"/>
        </w:trPr>
        <w:tc>
          <w:tcPr>
            <w:tcW w:w="510" w:type="dxa"/>
            <w:shd w:val="clear" w:color="auto" w:fill="auto"/>
            <w:noWrap/>
            <w:vAlign w:val="bottom"/>
            <w:hideMark/>
          </w:tcPr>
          <w:p w14:paraId="22F1784B"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3</w:t>
            </w:r>
          </w:p>
        </w:tc>
        <w:tc>
          <w:tcPr>
            <w:tcW w:w="6026" w:type="dxa"/>
            <w:shd w:val="clear" w:color="auto" w:fill="auto"/>
            <w:noWrap/>
            <w:vAlign w:val="bottom"/>
            <w:hideMark/>
          </w:tcPr>
          <w:p w14:paraId="24A0A054"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Mascarilla reutilizable</w:t>
            </w:r>
          </w:p>
        </w:tc>
        <w:tc>
          <w:tcPr>
            <w:tcW w:w="2410" w:type="dxa"/>
            <w:shd w:val="clear" w:color="auto" w:fill="auto"/>
            <w:noWrap/>
            <w:vAlign w:val="bottom"/>
            <w:hideMark/>
          </w:tcPr>
          <w:p w14:paraId="41336A24"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bl>
    <w:p w14:paraId="63821F15" w14:textId="77777777" w:rsidR="00747F7F" w:rsidRDefault="00747F7F" w:rsidP="00747F7F">
      <w:pPr>
        <w:spacing w:after="0"/>
        <w:jc w:val="both"/>
        <w:rPr>
          <w:rFonts w:eastAsia="Times New Roman" w:cs="Times New Roman"/>
          <w:color w:val="000000"/>
          <w:sz w:val="20"/>
          <w:szCs w:val="20"/>
          <w:lang w:eastAsia="es-CR"/>
        </w:rPr>
      </w:pPr>
    </w:p>
    <w:p w14:paraId="11EF5E0B" w14:textId="77777777" w:rsidR="00747F7F" w:rsidRDefault="00747F7F" w:rsidP="00747F7F">
      <w:pPr>
        <w:spacing w:after="0"/>
        <w:jc w:val="center"/>
        <w:rPr>
          <w:rFonts w:ascii="Arial" w:eastAsia="Arial" w:hAnsi="Arial" w:cs="Arial"/>
        </w:rPr>
      </w:pPr>
    </w:p>
    <w:p w14:paraId="26F797AD" w14:textId="77777777" w:rsidR="00747F7F" w:rsidRDefault="00747F7F" w:rsidP="00747F7F">
      <w:pPr>
        <w:spacing w:after="0"/>
        <w:jc w:val="center"/>
        <w:rPr>
          <w:rFonts w:ascii="Arial" w:eastAsia="Arial" w:hAnsi="Arial" w:cs="Arial"/>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6026"/>
        <w:gridCol w:w="2410"/>
      </w:tblGrid>
      <w:tr w:rsidR="00747F7F" w:rsidRPr="00F906E7" w14:paraId="653CCBAB" w14:textId="77777777" w:rsidTr="00727194">
        <w:trPr>
          <w:trHeight w:val="870"/>
        </w:trPr>
        <w:tc>
          <w:tcPr>
            <w:tcW w:w="510" w:type="dxa"/>
            <w:shd w:val="clear" w:color="auto" w:fill="C4BC96" w:themeFill="background2" w:themeFillShade="BF"/>
            <w:noWrap/>
            <w:vAlign w:val="bottom"/>
            <w:hideMark/>
          </w:tcPr>
          <w:p w14:paraId="03828CDC"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6026" w:type="dxa"/>
            <w:shd w:val="clear" w:color="auto" w:fill="C4BC96" w:themeFill="background2" w:themeFillShade="BF"/>
            <w:noWrap/>
            <w:vAlign w:val="bottom"/>
            <w:hideMark/>
          </w:tcPr>
          <w:p w14:paraId="42629290"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tc>
        <w:tc>
          <w:tcPr>
            <w:tcW w:w="2410" w:type="dxa"/>
            <w:shd w:val="clear" w:color="auto" w:fill="C4BC96" w:themeFill="background2" w:themeFillShade="BF"/>
            <w:vAlign w:val="bottom"/>
            <w:hideMark/>
          </w:tcPr>
          <w:p w14:paraId="5A9D7275" w14:textId="77777777" w:rsidR="00747F7F" w:rsidRPr="00F906E7" w:rsidRDefault="00747F7F" w:rsidP="0015559E">
            <w:pPr>
              <w:spacing w:after="0" w:line="240" w:lineRule="auto"/>
              <w:jc w:val="center"/>
              <w:rPr>
                <w:rFonts w:eastAsia="Times New Roman" w:cs="Times New Roman"/>
                <w:b/>
                <w:bCs/>
                <w:color w:val="000000"/>
                <w:lang w:eastAsia="es-CR"/>
              </w:rPr>
            </w:pPr>
            <w:r>
              <w:rPr>
                <w:rFonts w:eastAsia="Times New Roman" w:cs="Times New Roman"/>
                <w:b/>
                <w:bCs/>
                <w:color w:val="000000"/>
                <w:lang w:eastAsia="es-CR"/>
              </w:rPr>
              <w:t xml:space="preserve">Funcionarios en investigación con atención directa de personas a menos de 2 metros, se puede generar gotículas </w:t>
            </w:r>
          </w:p>
        </w:tc>
      </w:tr>
      <w:tr w:rsidR="00747F7F" w:rsidRPr="00F906E7" w14:paraId="7886F838" w14:textId="77777777" w:rsidTr="0015559E">
        <w:trPr>
          <w:trHeight w:val="300"/>
        </w:trPr>
        <w:tc>
          <w:tcPr>
            <w:tcW w:w="510" w:type="dxa"/>
            <w:shd w:val="clear" w:color="auto" w:fill="auto"/>
            <w:noWrap/>
            <w:vAlign w:val="bottom"/>
            <w:hideMark/>
          </w:tcPr>
          <w:p w14:paraId="685E3ECD"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6026" w:type="dxa"/>
            <w:shd w:val="clear" w:color="auto" w:fill="auto"/>
            <w:noWrap/>
            <w:vAlign w:val="bottom"/>
            <w:hideMark/>
          </w:tcPr>
          <w:p w14:paraId="029C3CF5"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2410" w:type="dxa"/>
            <w:shd w:val="clear" w:color="auto" w:fill="auto"/>
            <w:noWrap/>
            <w:vAlign w:val="bottom"/>
            <w:hideMark/>
          </w:tcPr>
          <w:p w14:paraId="3EDB277F"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318C81C9" w14:textId="77777777" w:rsidTr="0015559E">
        <w:trPr>
          <w:trHeight w:val="300"/>
        </w:trPr>
        <w:tc>
          <w:tcPr>
            <w:tcW w:w="510" w:type="dxa"/>
            <w:shd w:val="clear" w:color="auto" w:fill="auto"/>
            <w:noWrap/>
            <w:vAlign w:val="bottom"/>
            <w:hideMark/>
          </w:tcPr>
          <w:p w14:paraId="6CED7F51"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2</w:t>
            </w:r>
          </w:p>
        </w:tc>
        <w:tc>
          <w:tcPr>
            <w:tcW w:w="6026" w:type="dxa"/>
            <w:shd w:val="clear" w:color="auto" w:fill="auto"/>
            <w:noWrap/>
            <w:vAlign w:val="bottom"/>
            <w:hideMark/>
          </w:tcPr>
          <w:p w14:paraId="6E3A33BE" w14:textId="77777777" w:rsidR="00747F7F" w:rsidRPr="00F906E7" w:rsidRDefault="00747F7F" w:rsidP="0015559E">
            <w:pPr>
              <w:spacing w:after="0" w:line="240" w:lineRule="auto"/>
              <w:rPr>
                <w:rFonts w:eastAsia="Times New Roman" w:cs="Times New Roman"/>
                <w:color w:val="000000"/>
                <w:lang w:eastAsia="es-CR"/>
              </w:rPr>
            </w:pPr>
            <w:r>
              <w:rPr>
                <w:rFonts w:eastAsia="Times New Roman" w:cs="Times New Roman"/>
                <w:color w:val="000000"/>
                <w:lang w:eastAsia="es-CR"/>
              </w:rPr>
              <w:t>Mascarilla quirúrgica (Libre de mantenimiento)*</w:t>
            </w:r>
          </w:p>
        </w:tc>
        <w:tc>
          <w:tcPr>
            <w:tcW w:w="2410" w:type="dxa"/>
            <w:shd w:val="clear" w:color="auto" w:fill="auto"/>
            <w:noWrap/>
            <w:vAlign w:val="bottom"/>
            <w:hideMark/>
          </w:tcPr>
          <w:p w14:paraId="49E000D3"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6D289130" w14:textId="77777777" w:rsidTr="0015559E">
        <w:trPr>
          <w:trHeight w:val="300"/>
        </w:trPr>
        <w:tc>
          <w:tcPr>
            <w:tcW w:w="510" w:type="dxa"/>
            <w:shd w:val="clear" w:color="auto" w:fill="auto"/>
            <w:noWrap/>
            <w:vAlign w:val="bottom"/>
            <w:hideMark/>
          </w:tcPr>
          <w:p w14:paraId="765BBB68"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4</w:t>
            </w:r>
          </w:p>
        </w:tc>
        <w:tc>
          <w:tcPr>
            <w:tcW w:w="6026" w:type="dxa"/>
            <w:shd w:val="clear" w:color="auto" w:fill="auto"/>
            <w:noWrap/>
            <w:vAlign w:val="bottom"/>
            <w:hideMark/>
          </w:tcPr>
          <w:p w14:paraId="3831783F"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Respirador homologado N95 o FFT2(desechable)</w:t>
            </w:r>
          </w:p>
        </w:tc>
        <w:tc>
          <w:tcPr>
            <w:tcW w:w="2410" w:type="dxa"/>
            <w:shd w:val="clear" w:color="auto" w:fill="auto"/>
            <w:noWrap/>
            <w:vAlign w:val="bottom"/>
            <w:hideMark/>
          </w:tcPr>
          <w:p w14:paraId="5CDEDF47"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4686D765" w14:textId="77777777" w:rsidTr="0015559E">
        <w:trPr>
          <w:trHeight w:val="300"/>
        </w:trPr>
        <w:tc>
          <w:tcPr>
            <w:tcW w:w="510" w:type="dxa"/>
            <w:shd w:val="clear" w:color="auto" w:fill="auto"/>
            <w:noWrap/>
            <w:vAlign w:val="bottom"/>
            <w:hideMark/>
          </w:tcPr>
          <w:p w14:paraId="4856DBF1"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5</w:t>
            </w:r>
          </w:p>
        </w:tc>
        <w:tc>
          <w:tcPr>
            <w:tcW w:w="6026" w:type="dxa"/>
            <w:shd w:val="clear" w:color="auto" w:fill="auto"/>
            <w:noWrap/>
            <w:vAlign w:val="bottom"/>
            <w:hideMark/>
          </w:tcPr>
          <w:p w14:paraId="47408FFB"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 xml:space="preserve">Cubre botas </w:t>
            </w:r>
          </w:p>
        </w:tc>
        <w:tc>
          <w:tcPr>
            <w:tcW w:w="2410" w:type="dxa"/>
            <w:shd w:val="clear" w:color="auto" w:fill="auto"/>
            <w:noWrap/>
            <w:vAlign w:val="bottom"/>
            <w:hideMark/>
          </w:tcPr>
          <w:p w14:paraId="12E06B73"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1AA57BEF" w14:textId="77777777" w:rsidTr="0015559E">
        <w:trPr>
          <w:trHeight w:val="300"/>
        </w:trPr>
        <w:tc>
          <w:tcPr>
            <w:tcW w:w="510" w:type="dxa"/>
            <w:shd w:val="clear" w:color="auto" w:fill="auto"/>
            <w:noWrap/>
            <w:vAlign w:val="bottom"/>
            <w:hideMark/>
          </w:tcPr>
          <w:p w14:paraId="3E021582"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6</w:t>
            </w:r>
          </w:p>
        </w:tc>
        <w:tc>
          <w:tcPr>
            <w:tcW w:w="6026" w:type="dxa"/>
            <w:shd w:val="clear" w:color="auto" w:fill="auto"/>
            <w:noWrap/>
            <w:vAlign w:val="bottom"/>
            <w:hideMark/>
          </w:tcPr>
          <w:p w14:paraId="70FFF191"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Gorros</w:t>
            </w:r>
          </w:p>
        </w:tc>
        <w:tc>
          <w:tcPr>
            <w:tcW w:w="2410" w:type="dxa"/>
            <w:shd w:val="clear" w:color="auto" w:fill="auto"/>
            <w:noWrap/>
            <w:vAlign w:val="bottom"/>
            <w:hideMark/>
          </w:tcPr>
          <w:p w14:paraId="25E3439C"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43F98560" w14:textId="77777777" w:rsidTr="0015559E">
        <w:trPr>
          <w:trHeight w:val="300"/>
        </w:trPr>
        <w:tc>
          <w:tcPr>
            <w:tcW w:w="510" w:type="dxa"/>
            <w:shd w:val="clear" w:color="auto" w:fill="auto"/>
            <w:noWrap/>
            <w:vAlign w:val="bottom"/>
            <w:hideMark/>
          </w:tcPr>
          <w:p w14:paraId="59904582"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7</w:t>
            </w:r>
          </w:p>
        </w:tc>
        <w:tc>
          <w:tcPr>
            <w:tcW w:w="6026" w:type="dxa"/>
            <w:shd w:val="clear" w:color="auto" w:fill="auto"/>
            <w:noWrap/>
            <w:vAlign w:val="bottom"/>
            <w:hideMark/>
          </w:tcPr>
          <w:p w14:paraId="0EC76339"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Guantes de nitrilo</w:t>
            </w:r>
            <w:r>
              <w:rPr>
                <w:rFonts w:eastAsia="Times New Roman" w:cs="Times New Roman"/>
                <w:color w:val="000000"/>
                <w:lang w:eastAsia="es-CR"/>
              </w:rPr>
              <w:t xml:space="preserve"> o plástico reutilizable</w:t>
            </w:r>
          </w:p>
        </w:tc>
        <w:tc>
          <w:tcPr>
            <w:tcW w:w="2410" w:type="dxa"/>
            <w:shd w:val="clear" w:color="auto" w:fill="auto"/>
            <w:noWrap/>
            <w:vAlign w:val="bottom"/>
            <w:hideMark/>
          </w:tcPr>
          <w:p w14:paraId="123630C4"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6DFA4A09" w14:textId="77777777" w:rsidTr="0015559E">
        <w:trPr>
          <w:trHeight w:val="300"/>
        </w:trPr>
        <w:tc>
          <w:tcPr>
            <w:tcW w:w="510" w:type="dxa"/>
            <w:shd w:val="clear" w:color="auto" w:fill="auto"/>
            <w:noWrap/>
            <w:vAlign w:val="bottom"/>
            <w:hideMark/>
          </w:tcPr>
          <w:p w14:paraId="567E9A3A"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8</w:t>
            </w:r>
          </w:p>
        </w:tc>
        <w:tc>
          <w:tcPr>
            <w:tcW w:w="6026" w:type="dxa"/>
            <w:shd w:val="clear" w:color="auto" w:fill="auto"/>
            <w:noWrap/>
            <w:vAlign w:val="bottom"/>
            <w:hideMark/>
          </w:tcPr>
          <w:p w14:paraId="51EF818E" w14:textId="77777777" w:rsidR="00747F7F" w:rsidRPr="00F906E7" w:rsidRDefault="00747F7F" w:rsidP="0015559E">
            <w:pPr>
              <w:spacing w:after="0" w:line="240" w:lineRule="auto"/>
              <w:rPr>
                <w:rFonts w:eastAsia="Times New Roman" w:cs="Times New Roman"/>
                <w:color w:val="000000"/>
                <w:lang w:eastAsia="es-CR"/>
              </w:rPr>
            </w:pPr>
            <w:r>
              <w:rPr>
                <w:rFonts w:eastAsia="Times New Roman" w:cs="Times New Roman"/>
                <w:color w:val="000000"/>
                <w:lang w:eastAsia="es-CR"/>
              </w:rPr>
              <w:t>Bata desechable</w:t>
            </w:r>
          </w:p>
        </w:tc>
        <w:tc>
          <w:tcPr>
            <w:tcW w:w="2410" w:type="dxa"/>
            <w:shd w:val="clear" w:color="000000" w:fill="FFFFFF"/>
            <w:noWrap/>
            <w:vAlign w:val="bottom"/>
            <w:hideMark/>
          </w:tcPr>
          <w:p w14:paraId="6C4A004C"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bl>
    <w:p w14:paraId="35F720CC" w14:textId="77777777" w:rsidR="00747F7F" w:rsidRDefault="00747F7F" w:rsidP="00747F7F">
      <w:pPr>
        <w:spacing w:after="0"/>
        <w:jc w:val="both"/>
      </w:pPr>
    </w:p>
    <w:p w14:paraId="64B210BE" w14:textId="77777777" w:rsidR="00747F7F" w:rsidRDefault="00747F7F" w:rsidP="00747F7F">
      <w:pPr>
        <w:spacing w:after="0"/>
        <w:jc w:val="both"/>
      </w:pPr>
    </w:p>
    <w:p w14:paraId="1E3932AD" w14:textId="77777777" w:rsidR="00747F7F" w:rsidRDefault="00747F7F" w:rsidP="00747F7F">
      <w:pPr>
        <w:spacing w:after="0"/>
        <w:jc w:val="both"/>
      </w:pPr>
    </w:p>
    <w:tbl>
      <w:tblPr>
        <w:tblW w:w="62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4377"/>
        <w:gridCol w:w="1335"/>
      </w:tblGrid>
      <w:tr w:rsidR="00747F7F" w:rsidRPr="00F906E7" w14:paraId="42B2330F" w14:textId="77777777" w:rsidTr="00727194">
        <w:trPr>
          <w:trHeight w:val="870"/>
        </w:trPr>
        <w:tc>
          <w:tcPr>
            <w:tcW w:w="510" w:type="dxa"/>
            <w:shd w:val="clear" w:color="auto" w:fill="C4BC96" w:themeFill="background2" w:themeFillShade="BF"/>
            <w:noWrap/>
            <w:vAlign w:val="bottom"/>
            <w:hideMark/>
          </w:tcPr>
          <w:p w14:paraId="1359CEAC"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4377" w:type="dxa"/>
            <w:shd w:val="clear" w:color="auto" w:fill="C4BC96" w:themeFill="background2" w:themeFillShade="BF"/>
            <w:noWrap/>
            <w:vAlign w:val="bottom"/>
            <w:hideMark/>
          </w:tcPr>
          <w:p w14:paraId="775A5C52"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tc>
        <w:tc>
          <w:tcPr>
            <w:tcW w:w="1335" w:type="dxa"/>
            <w:shd w:val="clear" w:color="auto" w:fill="C4BC96" w:themeFill="background2" w:themeFillShade="BF"/>
            <w:noWrap/>
            <w:vAlign w:val="bottom"/>
            <w:hideMark/>
          </w:tcPr>
          <w:p w14:paraId="6094ACB3"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Misceláneos</w:t>
            </w:r>
          </w:p>
        </w:tc>
      </w:tr>
      <w:tr w:rsidR="00747F7F" w:rsidRPr="00F906E7" w14:paraId="226B6820" w14:textId="77777777" w:rsidTr="0015559E">
        <w:trPr>
          <w:trHeight w:val="300"/>
        </w:trPr>
        <w:tc>
          <w:tcPr>
            <w:tcW w:w="510" w:type="dxa"/>
            <w:shd w:val="clear" w:color="auto" w:fill="auto"/>
            <w:noWrap/>
            <w:vAlign w:val="bottom"/>
            <w:hideMark/>
          </w:tcPr>
          <w:p w14:paraId="495D8CBB"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4377" w:type="dxa"/>
            <w:shd w:val="clear" w:color="auto" w:fill="auto"/>
            <w:noWrap/>
            <w:vAlign w:val="bottom"/>
            <w:hideMark/>
          </w:tcPr>
          <w:p w14:paraId="24ECCA50"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1335" w:type="dxa"/>
            <w:shd w:val="clear" w:color="auto" w:fill="auto"/>
            <w:noWrap/>
            <w:vAlign w:val="bottom"/>
            <w:hideMark/>
          </w:tcPr>
          <w:p w14:paraId="2B1A1384"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3B19DC8C" w14:textId="77777777" w:rsidTr="0015559E">
        <w:trPr>
          <w:trHeight w:val="300"/>
        </w:trPr>
        <w:tc>
          <w:tcPr>
            <w:tcW w:w="510" w:type="dxa"/>
            <w:shd w:val="clear" w:color="auto" w:fill="auto"/>
            <w:noWrap/>
            <w:vAlign w:val="bottom"/>
            <w:hideMark/>
          </w:tcPr>
          <w:p w14:paraId="0D865DCF"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2</w:t>
            </w:r>
          </w:p>
        </w:tc>
        <w:tc>
          <w:tcPr>
            <w:tcW w:w="4377" w:type="dxa"/>
            <w:shd w:val="clear" w:color="auto" w:fill="auto"/>
            <w:noWrap/>
            <w:vAlign w:val="bottom"/>
            <w:hideMark/>
          </w:tcPr>
          <w:p w14:paraId="76C97AEE" w14:textId="77777777" w:rsidR="00747F7F" w:rsidRPr="00F906E7" w:rsidRDefault="00747F7F" w:rsidP="0015559E">
            <w:pPr>
              <w:spacing w:after="0" w:line="240" w:lineRule="auto"/>
              <w:rPr>
                <w:rFonts w:eastAsia="Times New Roman" w:cs="Times New Roman"/>
                <w:color w:val="000000"/>
                <w:lang w:eastAsia="es-CR"/>
              </w:rPr>
            </w:pPr>
            <w:r>
              <w:rPr>
                <w:color w:val="000000"/>
              </w:rPr>
              <w:t>Mascarilla higiénica reutilizable de tela</w:t>
            </w:r>
          </w:p>
        </w:tc>
        <w:tc>
          <w:tcPr>
            <w:tcW w:w="1335" w:type="dxa"/>
            <w:shd w:val="clear" w:color="auto" w:fill="auto"/>
            <w:noWrap/>
            <w:vAlign w:val="bottom"/>
            <w:hideMark/>
          </w:tcPr>
          <w:p w14:paraId="2A7DE729"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7472B43C" w14:textId="77777777" w:rsidTr="0015559E">
        <w:trPr>
          <w:trHeight w:val="300"/>
        </w:trPr>
        <w:tc>
          <w:tcPr>
            <w:tcW w:w="510" w:type="dxa"/>
            <w:shd w:val="clear" w:color="auto" w:fill="auto"/>
            <w:noWrap/>
            <w:vAlign w:val="bottom"/>
            <w:hideMark/>
          </w:tcPr>
          <w:p w14:paraId="6A2EB9BA"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3</w:t>
            </w:r>
          </w:p>
        </w:tc>
        <w:tc>
          <w:tcPr>
            <w:tcW w:w="4377" w:type="dxa"/>
            <w:shd w:val="clear" w:color="auto" w:fill="auto"/>
            <w:noWrap/>
            <w:vAlign w:val="bottom"/>
            <w:hideMark/>
          </w:tcPr>
          <w:p w14:paraId="1D9810BB"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Guantes de nitrilo</w:t>
            </w:r>
            <w:r>
              <w:rPr>
                <w:rFonts w:eastAsia="Times New Roman" w:cs="Times New Roman"/>
                <w:color w:val="000000"/>
                <w:lang w:eastAsia="es-CR"/>
              </w:rPr>
              <w:t xml:space="preserve"> o plástico reutilizable</w:t>
            </w:r>
          </w:p>
        </w:tc>
        <w:tc>
          <w:tcPr>
            <w:tcW w:w="1335" w:type="dxa"/>
            <w:shd w:val="clear" w:color="auto" w:fill="auto"/>
            <w:noWrap/>
            <w:vAlign w:val="bottom"/>
            <w:hideMark/>
          </w:tcPr>
          <w:p w14:paraId="6DC68895"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2EA10135" w14:textId="77777777" w:rsidTr="0015559E">
        <w:trPr>
          <w:trHeight w:val="300"/>
        </w:trPr>
        <w:tc>
          <w:tcPr>
            <w:tcW w:w="510" w:type="dxa"/>
            <w:shd w:val="clear" w:color="auto" w:fill="auto"/>
            <w:noWrap/>
            <w:vAlign w:val="bottom"/>
            <w:hideMark/>
          </w:tcPr>
          <w:p w14:paraId="6F796897"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4</w:t>
            </w:r>
          </w:p>
        </w:tc>
        <w:tc>
          <w:tcPr>
            <w:tcW w:w="4377" w:type="dxa"/>
            <w:shd w:val="clear" w:color="auto" w:fill="auto"/>
            <w:noWrap/>
            <w:vAlign w:val="bottom"/>
            <w:hideMark/>
          </w:tcPr>
          <w:p w14:paraId="1FAE605E" w14:textId="77777777" w:rsidR="00747F7F" w:rsidRPr="009E6F06" w:rsidRDefault="00747F7F" w:rsidP="0015559E">
            <w:pPr>
              <w:spacing w:after="0" w:line="240" w:lineRule="auto"/>
              <w:rPr>
                <w:rFonts w:eastAsia="Times New Roman" w:cs="Times New Roman"/>
                <w:color w:val="000000"/>
                <w:lang w:eastAsia="es-CR"/>
              </w:rPr>
            </w:pPr>
            <w:r w:rsidRPr="009E6F06">
              <w:rPr>
                <w:rFonts w:eastAsia="Times New Roman" w:cs="Times New Roman"/>
                <w:color w:val="000000"/>
                <w:lang w:eastAsia="es-CR"/>
              </w:rPr>
              <w:t>Delantal lavable</w:t>
            </w:r>
          </w:p>
        </w:tc>
        <w:tc>
          <w:tcPr>
            <w:tcW w:w="1335" w:type="dxa"/>
            <w:shd w:val="clear" w:color="auto" w:fill="auto"/>
            <w:noWrap/>
            <w:vAlign w:val="bottom"/>
            <w:hideMark/>
          </w:tcPr>
          <w:p w14:paraId="7FB3C532"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bl>
    <w:p w14:paraId="71B81369" w14:textId="77777777" w:rsidR="00747F7F" w:rsidRDefault="00747F7F" w:rsidP="00747F7F">
      <w:pPr>
        <w:spacing w:after="0"/>
        <w:jc w:val="both"/>
      </w:pPr>
    </w:p>
    <w:p w14:paraId="3DCD9616" w14:textId="77777777" w:rsidR="00747F7F" w:rsidRDefault="00747F7F" w:rsidP="00747F7F">
      <w:pPr>
        <w:spacing w:after="0"/>
        <w:jc w:val="both"/>
      </w:pPr>
    </w:p>
    <w:p w14:paraId="1303960C" w14:textId="77777777" w:rsidR="00747F7F" w:rsidRDefault="00747F7F" w:rsidP="00747F7F">
      <w:pPr>
        <w:spacing w:after="0"/>
        <w:jc w:val="both"/>
      </w:pPr>
    </w:p>
    <w:p w14:paraId="0BA00BDA" w14:textId="77777777" w:rsidR="00747F7F" w:rsidRDefault="00747F7F" w:rsidP="00747F7F">
      <w:pPr>
        <w:spacing w:after="0"/>
        <w:jc w:val="both"/>
      </w:pPr>
    </w:p>
    <w:tbl>
      <w:tblPr>
        <w:tblW w:w="60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
        <w:gridCol w:w="4377"/>
        <w:gridCol w:w="1835"/>
      </w:tblGrid>
      <w:tr w:rsidR="00747F7F" w:rsidRPr="00F906E7" w14:paraId="0A50F66A" w14:textId="77777777" w:rsidTr="00727194">
        <w:trPr>
          <w:trHeight w:val="870"/>
        </w:trPr>
        <w:tc>
          <w:tcPr>
            <w:tcW w:w="510" w:type="dxa"/>
            <w:shd w:val="clear" w:color="auto" w:fill="C4BC96" w:themeFill="background2" w:themeFillShade="BF"/>
            <w:noWrap/>
            <w:vAlign w:val="bottom"/>
            <w:hideMark/>
          </w:tcPr>
          <w:p w14:paraId="15F3543C"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N°</w:t>
            </w:r>
          </w:p>
        </w:tc>
        <w:tc>
          <w:tcPr>
            <w:tcW w:w="4377" w:type="dxa"/>
            <w:shd w:val="clear" w:color="auto" w:fill="C4BC96" w:themeFill="background2" w:themeFillShade="BF"/>
            <w:noWrap/>
            <w:vAlign w:val="bottom"/>
            <w:hideMark/>
          </w:tcPr>
          <w:p w14:paraId="32F33174"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Materiales</w:t>
            </w:r>
          </w:p>
        </w:tc>
        <w:tc>
          <w:tcPr>
            <w:tcW w:w="1173" w:type="dxa"/>
            <w:shd w:val="clear" w:color="auto" w:fill="C4BC96" w:themeFill="background2" w:themeFillShade="BF"/>
            <w:vAlign w:val="bottom"/>
            <w:hideMark/>
          </w:tcPr>
          <w:p w14:paraId="36BCF6B3" w14:textId="77777777" w:rsidR="00747F7F" w:rsidRPr="00F906E7" w:rsidRDefault="00747F7F" w:rsidP="0015559E">
            <w:pPr>
              <w:spacing w:after="0" w:line="240" w:lineRule="auto"/>
              <w:jc w:val="center"/>
              <w:rPr>
                <w:rFonts w:eastAsia="Times New Roman" w:cs="Times New Roman"/>
                <w:b/>
                <w:bCs/>
                <w:color w:val="000000"/>
                <w:lang w:eastAsia="es-CR"/>
              </w:rPr>
            </w:pPr>
            <w:r w:rsidRPr="00F906E7">
              <w:rPr>
                <w:rFonts w:eastAsia="Times New Roman" w:cs="Times New Roman"/>
                <w:b/>
                <w:bCs/>
                <w:color w:val="000000"/>
                <w:lang w:eastAsia="es-CR"/>
              </w:rPr>
              <w:t>Personal de Salud</w:t>
            </w:r>
            <w:r>
              <w:rPr>
                <w:rFonts w:eastAsia="Times New Roman" w:cs="Times New Roman"/>
                <w:b/>
                <w:bCs/>
                <w:color w:val="000000"/>
                <w:lang w:eastAsia="es-CR"/>
              </w:rPr>
              <w:t xml:space="preserve"> no ocupacionalmente expuesto </w:t>
            </w:r>
          </w:p>
        </w:tc>
      </w:tr>
      <w:tr w:rsidR="00747F7F" w:rsidRPr="00F906E7" w14:paraId="3117D435" w14:textId="77777777" w:rsidTr="0015559E">
        <w:trPr>
          <w:trHeight w:val="300"/>
        </w:trPr>
        <w:tc>
          <w:tcPr>
            <w:tcW w:w="510" w:type="dxa"/>
            <w:shd w:val="clear" w:color="auto" w:fill="auto"/>
            <w:noWrap/>
            <w:vAlign w:val="bottom"/>
            <w:hideMark/>
          </w:tcPr>
          <w:p w14:paraId="5F09FBA0" w14:textId="77777777" w:rsidR="00747F7F" w:rsidRPr="00F906E7" w:rsidRDefault="00747F7F" w:rsidP="0015559E">
            <w:pPr>
              <w:spacing w:after="0" w:line="240" w:lineRule="auto"/>
              <w:jc w:val="center"/>
              <w:rPr>
                <w:rFonts w:eastAsia="Times New Roman" w:cs="Times New Roman"/>
                <w:color w:val="000000"/>
                <w:lang w:eastAsia="es-CR"/>
              </w:rPr>
            </w:pPr>
            <w:r w:rsidRPr="00F906E7">
              <w:rPr>
                <w:rFonts w:eastAsia="Times New Roman" w:cs="Times New Roman"/>
                <w:color w:val="000000"/>
                <w:lang w:eastAsia="es-CR"/>
              </w:rPr>
              <w:t>1</w:t>
            </w:r>
          </w:p>
        </w:tc>
        <w:tc>
          <w:tcPr>
            <w:tcW w:w="4377" w:type="dxa"/>
            <w:shd w:val="clear" w:color="auto" w:fill="auto"/>
            <w:noWrap/>
            <w:vAlign w:val="bottom"/>
            <w:hideMark/>
          </w:tcPr>
          <w:p w14:paraId="1D070F08"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Pantalla para Protección Facial (Careta)</w:t>
            </w:r>
          </w:p>
        </w:tc>
        <w:tc>
          <w:tcPr>
            <w:tcW w:w="1173" w:type="dxa"/>
            <w:shd w:val="clear" w:color="auto" w:fill="auto"/>
            <w:noWrap/>
            <w:vAlign w:val="bottom"/>
            <w:hideMark/>
          </w:tcPr>
          <w:p w14:paraId="32D85A95"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7A4ADB3B" w14:textId="77777777" w:rsidTr="0015559E">
        <w:trPr>
          <w:trHeight w:val="300"/>
        </w:trPr>
        <w:tc>
          <w:tcPr>
            <w:tcW w:w="510" w:type="dxa"/>
            <w:shd w:val="clear" w:color="auto" w:fill="auto"/>
            <w:noWrap/>
            <w:vAlign w:val="bottom"/>
            <w:hideMark/>
          </w:tcPr>
          <w:p w14:paraId="7A34B311"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2</w:t>
            </w:r>
          </w:p>
        </w:tc>
        <w:tc>
          <w:tcPr>
            <w:tcW w:w="4377" w:type="dxa"/>
            <w:shd w:val="clear" w:color="auto" w:fill="auto"/>
            <w:noWrap/>
            <w:vAlign w:val="bottom"/>
            <w:hideMark/>
          </w:tcPr>
          <w:p w14:paraId="52C68DC2" w14:textId="77777777" w:rsidR="00747F7F" w:rsidRPr="00F906E7" w:rsidRDefault="00747F7F" w:rsidP="0015559E">
            <w:pPr>
              <w:spacing w:after="0" w:line="240" w:lineRule="auto"/>
              <w:rPr>
                <w:rFonts w:eastAsia="Times New Roman" w:cs="Times New Roman"/>
                <w:color w:val="000000"/>
                <w:lang w:eastAsia="es-CR"/>
              </w:rPr>
            </w:pPr>
            <w:r>
              <w:rPr>
                <w:rFonts w:eastAsia="Times New Roman" w:cs="Times New Roman"/>
                <w:color w:val="000000"/>
                <w:lang w:eastAsia="es-CR"/>
              </w:rPr>
              <w:t>Mascarilla quirúrgica (Libre de mantenimiento)</w:t>
            </w:r>
          </w:p>
        </w:tc>
        <w:tc>
          <w:tcPr>
            <w:tcW w:w="1173" w:type="dxa"/>
            <w:shd w:val="clear" w:color="auto" w:fill="auto"/>
            <w:noWrap/>
            <w:vAlign w:val="bottom"/>
            <w:hideMark/>
          </w:tcPr>
          <w:p w14:paraId="26392B9D"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558D5B06" w14:textId="77777777" w:rsidTr="0015559E">
        <w:trPr>
          <w:trHeight w:val="300"/>
        </w:trPr>
        <w:tc>
          <w:tcPr>
            <w:tcW w:w="510" w:type="dxa"/>
            <w:shd w:val="clear" w:color="auto" w:fill="auto"/>
            <w:noWrap/>
            <w:vAlign w:val="bottom"/>
            <w:hideMark/>
          </w:tcPr>
          <w:p w14:paraId="24C9654A" w14:textId="77777777" w:rsidR="00747F7F" w:rsidRPr="00F906E7"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3</w:t>
            </w:r>
          </w:p>
        </w:tc>
        <w:tc>
          <w:tcPr>
            <w:tcW w:w="4377" w:type="dxa"/>
            <w:shd w:val="clear" w:color="auto" w:fill="auto"/>
            <w:noWrap/>
            <w:vAlign w:val="bottom"/>
            <w:hideMark/>
          </w:tcPr>
          <w:p w14:paraId="5D3F8F4A" w14:textId="77777777" w:rsidR="00747F7F" w:rsidRPr="00F906E7" w:rsidRDefault="00747F7F" w:rsidP="0015559E">
            <w:pPr>
              <w:spacing w:after="0" w:line="240" w:lineRule="auto"/>
              <w:rPr>
                <w:rFonts w:eastAsia="Times New Roman" w:cs="Times New Roman"/>
                <w:color w:val="000000"/>
                <w:lang w:eastAsia="es-CR"/>
              </w:rPr>
            </w:pPr>
            <w:r w:rsidRPr="00F906E7">
              <w:rPr>
                <w:rFonts w:eastAsia="Times New Roman" w:cs="Times New Roman"/>
                <w:color w:val="000000"/>
                <w:lang w:eastAsia="es-CR"/>
              </w:rPr>
              <w:t>Mascarilla reutilizable</w:t>
            </w:r>
          </w:p>
        </w:tc>
        <w:tc>
          <w:tcPr>
            <w:tcW w:w="1173" w:type="dxa"/>
            <w:shd w:val="clear" w:color="auto" w:fill="auto"/>
            <w:noWrap/>
            <w:vAlign w:val="bottom"/>
            <w:hideMark/>
          </w:tcPr>
          <w:p w14:paraId="6A68E7B1" w14:textId="77777777" w:rsidR="00747F7F" w:rsidRPr="00F906E7" w:rsidRDefault="00747F7F" w:rsidP="0015559E">
            <w:pPr>
              <w:spacing w:after="0" w:line="240" w:lineRule="auto"/>
              <w:jc w:val="center"/>
              <w:rPr>
                <w:rFonts w:eastAsia="Times New Roman" w:cs="Times New Roman"/>
                <w:color w:val="000000"/>
                <w:lang w:eastAsia="es-CR"/>
              </w:rPr>
            </w:pPr>
            <w:r>
              <w:rPr>
                <w:rFonts w:ascii="Agency FB" w:eastAsia="Times New Roman" w:hAnsi="Agency FB" w:cs="Times New Roman"/>
                <w:b/>
                <w:bCs/>
                <w:color w:val="000000"/>
                <w:lang w:eastAsia="es-CR"/>
              </w:rPr>
              <w:t>√</w:t>
            </w:r>
          </w:p>
        </w:tc>
      </w:tr>
      <w:tr w:rsidR="00747F7F" w:rsidRPr="00F906E7" w14:paraId="259C7D51" w14:textId="77777777" w:rsidTr="0015559E">
        <w:trPr>
          <w:trHeight w:val="300"/>
        </w:trPr>
        <w:tc>
          <w:tcPr>
            <w:tcW w:w="510" w:type="dxa"/>
            <w:shd w:val="clear" w:color="auto" w:fill="auto"/>
            <w:noWrap/>
            <w:vAlign w:val="bottom"/>
          </w:tcPr>
          <w:p w14:paraId="2AE9DA56" w14:textId="77777777" w:rsidR="00747F7F" w:rsidRDefault="00747F7F" w:rsidP="0015559E">
            <w:pPr>
              <w:spacing w:after="0" w:line="240" w:lineRule="auto"/>
              <w:jc w:val="center"/>
              <w:rPr>
                <w:rFonts w:eastAsia="Times New Roman" w:cs="Times New Roman"/>
                <w:color w:val="000000"/>
                <w:lang w:eastAsia="es-CR"/>
              </w:rPr>
            </w:pPr>
            <w:r>
              <w:rPr>
                <w:rFonts w:eastAsia="Times New Roman" w:cs="Times New Roman"/>
                <w:color w:val="000000"/>
                <w:lang w:eastAsia="es-CR"/>
              </w:rPr>
              <w:t>4</w:t>
            </w:r>
          </w:p>
        </w:tc>
        <w:tc>
          <w:tcPr>
            <w:tcW w:w="4377" w:type="dxa"/>
            <w:shd w:val="clear" w:color="auto" w:fill="auto"/>
            <w:noWrap/>
            <w:vAlign w:val="bottom"/>
          </w:tcPr>
          <w:p w14:paraId="6869D0F5" w14:textId="77777777" w:rsidR="00747F7F" w:rsidRPr="00F906E7" w:rsidRDefault="00747F7F" w:rsidP="0015559E">
            <w:pPr>
              <w:spacing w:after="0" w:line="240" w:lineRule="auto"/>
              <w:rPr>
                <w:rFonts w:eastAsia="Times New Roman" w:cs="Times New Roman"/>
                <w:color w:val="000000"/>
                <w:lang w:eastAsia="es-CR"/>
              </w:rPr>
            </w:pPr>
            <w:r>
              <w:rPr>
                <w:rFonts w:eastAsia="Times New Roman" w:cs="Times New Roman"/>
                <w:color w:val="000000"/>
                <w:lang w:eastAsia="es-CR"/>
              </w:rPr>
              <w:t>Gabacha</w:t>
            </w:r>
          </w:p>
        </w:tc>
        <w:tc>
          <w:tcPr>
            <w:tcW w:w="1173" w:type="dxa"/>
            <w:shd w:val="clear" w:color="auto" w:fill="auto"/>
            <w:noWrap/>
            <w:vAlign w:val="bottom"/>
          </w:tcPr>
          <w:p w14:paraId="3E823E4A" w14:textId="77777777" w:rsidR="00747F7F" w:rsidRDefault="00747F7F" w:rsidP="0015559E">
            <w:pPr>
              <w:spacing w:after="0" w:line="240" w:lineRule="auto"/>
              <w:jc w:val="center"/>
              <w:rPr>
                <w:rFonts w:ascii="Agency FB" w:eastAsia="Times New Roman" w:hAnsi="Agency FB" w:cs="Times New Roman"/>
                <w:b/>
                <w:bCs/>
                <w:color w:val="000000"/>
                <w:lang w:eastAsia="es-CR"/>
              </w:rPr>
            </w:pPr>
            <w:r>
              <w:rPr>
                <w:rFonts w:ascii="Agency FB" w:eastAsia="Times New Roman" w:hAnsi="Agency FB" w:cs="Times New Roman"/>
                <w:b/>
                <w:bCs/>
                <w:color w:val="000000"/>
                <w:lang w:eastAsia="es-CR"/>
              </w:rPr>
              <w:t>√</w:t>
            </w:r>
          </w:p>
        </w:tc>
      </w:tr>
    </w:tbl>
    <w:p w14:paraId="7F805D7F" w14:textId="77777777" w:rsidR="00747F7F" w:rsidRDefault="00747F7F" w:rsidP="00747F7F">
      <w:pPr>
        <w:spacing w:after="0"/>
        <w:jc w:val="both"/>
      </w:pPr>
    </w:p>
    <w:p w14:paraId="7A8FBF81" w14:textId="77777777" w:rsidR="00747F7F" w:rsidRDefault="00747F7F" w:rsidP="00747F7F">
      <w:pPr>
        <w:spacing w:after="0"/>
        <w:jc w:val="both"/>
      </w:pPr>
    </w:p>
    <w:p w14:paraId="6F8869ED" w14:textId="77777777" w:rsidR="001B48F8" w:rsidRDefault="001B48F8">
      <w:pPr>
        <w:rPr>
          <w:rFonts w:ascii="Arial" w:eastAsia="Arial" w:hAnsi="Arial" w:cs="Arial"/>
          <w:smallCaps/>
          <w:color w:val="000000"/>
        </w:rPr>
      </w:pPr>
      <w:r>
        <w:rPr>
          <w:rFonts w:ascii="Arial" w:eastAsia="Arial" w:hAnsi="Arial" w:cs="Arial"/>
          <w:smallCaps/>
          <w:color w:val="000000"/>
        </w:rPr>
        <w:br w:type="page"/>
      </w:r>
    </w:p>
    <w:p w14:paraId="2F413FF0" w14:textId="77777777" w:rsidR="00006796" w:rsidRDefault="00006796" w:rsidP="00006796">
      <w:pPr>
        <w:ind w:left="284"/>
        <w:jc w:val="center"/>
        <w:rPr>
          <w:rFonts w:cstheme="minorHAnsi"/>
          <w:lang w:val="es-ES"/>
        </w:rPr>
      </w:pPr>
    </w:p>
    <w:p w14:paraId="5F548F39" w14:textId="28A078A6" w:rsidR="001B48F8" w:rsidRDefault="001B48F8" w:rsidP="00006796">
      <w:pPr>
        <w:pStyle w:val="Ttulo1"/>
        <w:jc w:val="center"/>
        <w:rPr>
          <w:lang w:val="es-ES"/>
        </w:rPr>
      </w:pPr>
      <w:bookmarkStart w:id="82" w:name="_Toc48163944"/>
      <w:r>
        <w:rPr>
          <w:lang w:val="es-ES"/>
        </w:rPr>
        <w:t>Anexo 15</w:t>
      </w:r>
      <w:r w:rsidR="00006796">
        <w:rPr>
          <w:lang w:val="es-ES"/>
        </w:rPr>
        <w:t>:  Horario de asistencia personal Vicerrectoría de Investigación</w:t>
      </w:r>
      <w:bookmarkEnd w:id="82"/>
    </w:p>
    <w:p w14:paraId="7993F41E" w14:textId="31B10969" w:rsidR="00747F7F" w:rsidRPr="00450FF2" w:rsidRDefault="00AF327D" w:rsidP="00006796">
      <w:pPr>
        <w:jc w:val="center"/>
        <w:rPr>
          <w:rFonts w:cstheme="minorHAnsi"/>
          <w:lang w:val="es-ES"/>
        </w:rPr>
      </w:pPr>
      <w:r>
        <w:rPr>
          <w:rFonts w:cstheme="minorHAnsi"/>
          <w:noProof/>
          <w:lang w:eastAsia="es-CR"/>
        </w:rPr>
        <w:drawing>
          <wp:inline distT="0" distB="0" distL="0" distR="0" wp14:anchorId="6FC2BCC9" wp14:editId="5CA500AD">
            <wp:extent cx="5522595" cy="3345815"/>
            <wp:effectExtent l="0" t="0" r="0" b="0"/>
            <wp:docPr id="36" name="Imagen 3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uadro presencialidad.PNG"/>
                    <pic:cNvPicPr/>
                  </pic:nvPicPr>
                  <pic:blipFill>
                    <a:blip r:embed="rId36">
                      <a:extLst>
                        <a:ext uri="{28A0092B-C50C-407E-A947-70E740481C1C}">
                          <a14:useLocalDpi xmlns:a14="http://schemas.microsoft.com/office/drawing/2010/main" val="0"/>
                        </a:ext>
                      </a:extLst>
                    </a:blip>
                    <a:stretch>
                      <a:fillRect/>
                    </a:stretch>
                  </pic:blipFill>
                  <pic:spPr>
                    <a:xfrm>
                      <a:off x="0" y="0"/>
                      <a:ext cx="5522595" cy="3345815"/>
                    </a:xfrm>
                    <a:prstGeom prst="rect">
                      <a:avLst/>
                    </a:prstGeom>
                  </pic:spPr>
                </pic:pic>
              </a:graphicData>
            </a:graphic>
          </wp:inline>
        </w:drawing>
      </w:r>
    </w:p>
    <w:p w14:paraId="7D282F69" w14:textId="77777777" w:rsidR="00306A45" w:rsidRDefault="00306A45">
      <w:pPr>
        <w:rPr>
          <w:rFonts w:ascii="Arial" w:eastAsia="Arial" w:hAnsi="Arial" w:cs="Arial"/>
          <w:smallCaps/>
          <w:color w:val="000000"/>
        </w:rPr>
      </w:pPr>
      <w:r>
        <w:rPr>
          <w:rFonts w:ascii="Arial" w:eastAsia="Arial" w:hAnsi="Arial" w:cs="Arial"/>
          <w:smallCaps/>
          <w:color w:val="000000"/>
        </w:rPr>
        <w:br w:type="page"/>
      </w:r>
    </w:p>
    <w:p w14:paraId="5BC65D6E" w14:textId="6C60591A" w:rsidR="00A3116E" w:rsidRDefault="00AF2562" w:rsidP="00AF2562">
      <w:pPr>
        <w:jc w:val="right"/>
        <w:rPr>
          <w:b/>
          <w:bCs/>
        </w:rPr>
      </w:pPr>
      <w:r>
        <w:rPr>
          <w:noProof/>
          <w:lang w:eastAsia="es-CR"/>
        </w:rPr>
        <w:lastRenderedPageBreak/>
        <w:drawing>
          <wp:anchor distT="0" distB="0" distL="114300" distR="114300" simplePos="0" relativeHeight="251721728" behindDoc="0" locked="0" layoutInCell="1" allowOverlap="1" wp14:anchorId="3243CD7B" wp14:editId="2BD39454">
            <wp:simplePos x="0" y="0"/>
            <wp:positionH relativeFrom="column">
              <wp:posOffset>-140335</wp:posOffset>
            </wp:positionH>
            <wp:positionV relativeFrom="paragraph">
              <wp:posOffset>266700</wp:posOffset>
            </wp:positionV>
            <wp:extent cx="1148715" cy="988060"/>
            <wp:effectExtent l="0" t="0" r="0" b="254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71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AA8">
        <w:rPr>
          <w:rFonts w:ascii="Arial" w:eastAsia="Arial" w:hAnsi="Arial" w:cs="Arial"/>
          <w:b/>
          <w:noProof/>
          <w:sz w:val="28"/>
          <w:szCs w:val="28"/>
        </w:rPr>
        <w:drawing>
          <wp:inline distT="0" distB="0" distL="0" distR="0" wp14:anchorId="6E258EE2" wp14:editId="16C80645">
            <wp:extent cx="1125737" cy="94297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368E30FA" w14:textId="47624F31" w:rsidR="00A3116E" w:rsidRDefault="00A3116E" w:rsidP="00A3116E">
      <w:pPr>
        <w:jc w:val="center"/>
        <w:rPr>
          <w:b/>
          <w:bCs/>
        </w:rPr>
      </w:pPr>
    </w:p>
    <w:p w14:paraId="530A47F3" w14:textId="77777777" w:rsidR="00006796" w:rsidRDefault="00006796" w:rsidP="00A65C67">
      <w:pPr>
        <w:jc w:val="center"/>
        <w:rPr>
          <w:b/>
          <w:bCs/>
        </w:rPr>
      </w:pPr>
    </w:p>
    <w:p w14:paraId="0EB9C181" w14:textId="77777777" w:rsidR="00006796" w:rsidRDefault="00006796" w:rsidP="00A65C67">
      <w:pPr>
        <w:jc w:val="center"/>
        <w:rPr>
          <w:b/>
          <w:bCs/>
        </w:rPr>
      </w:pPr>
    </w:p>
    <w:p w14:paraId="2970F43C" w14:textId="2A4320F1" w:rsidR="008762C5" w:rsidRDefault="00006796" w:rsidP="00006796">
      <w:pPr>
        <w:pStyle w:val="Ttulo1"/>
        <w:jc w:val="center"/>
        <w:rPr>
          <w:rFonts w:ascii="Arial" w:eastAsia="Arial" w:hAnsi="Arial" w:cs="Arial"/>
          <w:i/>
          <w:iCs/>
          <w:color w:val="000000"/>
        </w:rPr>
      </w:pPr>
      <w:bookmarkStart w:id="83" w:name="_Toc48163945"/>
      <w:r>
        <w:t xml:space="preserve">Anexo 16: </w:t>
      </w:r>
      <w:r w:rsidR="00A3116E" w:rsidRPr="00387818">
        <w:t>Datos de los</w:t>
      </w:r>
      <w:r w:rsidR="00A3116E">
        <w:t xml:space="preserve"> visitantes</w:t>
      </w:r>
      <w:bookmarkEnd w:id="83"/>
    </w:p>
    <w:tbl>
      <w:tblPr>
        <w:tblStyle w:val="Tablaconcuadrcula"/>
        <w:tblpPr w:leftFromText="180" w:rightFromText="180" w:vertAnchor="text" w:horzAnchor="margin" w:tblpXSpec="center" w:tblpY="392"/>
        <w:tblW w:w="7645" w:type="dxa"/>
        <w:tblLook w:val="04A0" w:firstRow="1" w:lastRow="0" w:firstColumn="1" w:lastColumn="0" w:noHBand="0" w:noVBand="1"/>
      </w:tblPr>
      <w:tblGrid>
        <w:gridCol w:w="1165"/>
        <w:gridCol w:w="1440"/>
        <w:gridCol w:w="990"/>
        <w:gridCol w:w="1260"/>
        <w:gridCol w:w="1440"/>
        <w:gridCol w:w="1350"/>
      </w:tblGrid>
      <w:tr w:rsidR="00A3116E" w14:paraId="0532899A" w14:textId="77777777" w:rsidTr="00A3116E">
        <w:trPr>
          <w:trHeight w:val="302"/>
        </w:trPr>
        <w:tc>
          <w:tcPr>
            <w:tcW w:w="1165" w:type="dxa"/>
          </w:tcPr>
          <w:p w14:paraId="474618C2" w14:textId="77777777" w:rsidR="00A3116E" w:rsidRDefault="00A3116E" w:rsidP="00A3116E">
            <w:r>
              <w:t>Nombre</w:t>
            </w:r>
          </w:p>
        </w:tc>
        <w:tc>
          <w:tcPr>
            <w:tcW w:w="1440" w:type="dxa"/>
          </w:tcPr>
          <w:p w14:paraId="6730B4A6" w14:textId="77777777" w:rsidR="00A3116E" w:rsidRDefault="00A3116E" w:rsidP="00A3116E">
            <w:r>
              <w:t>Cédula</w:t>
            </w:r>
          </w:p>
        </w:tc>
        <w:tc>
          <w:tcPr>
            <w:tcW w:w="990" w:type="dxa"/>
          </w:tcPr>
          <w:p w14:paraId="528F2CE7" w14:textId="77777777" w:rsidR="00A3116E" w:rsidRDefault="00A3116E" w:rsidP="00A3116E">
            <w:r>
              <w:t>Carné</w:t>
            </w:r>
          </w:p>
        </w:tc>
        <w:tc>
          <w:tcPr>
            <w:tcW w:w="1260" w:type="dxa"/>
          </w:tcPr>
          <w:p w14:paraId="59BA89A3" w14:textId="77777777" w:rsidR="00A3116E" w:rsidRDefault="00A3116E" w:rsidP="00A3116E">
            <w:r>
              <w:t>Dirección</w:t>
            </w:r>
          </w:p>
        </w:tc>
        <w:tc>
          <w:tcPr>
            <w:tcW w:w="1440" w:type="dxa"/>
          </w:tcPr>
          <w:p w14:paraId="643F0562" w14:textId="77777777" w:rsidR="00A3116E" w:rsidRDefault="00A3116E" w:rsidP="00A3116E">
            <w:r>
              <w:t>Teléfono</w:t>
            </w:r>
          </w:p>
        </w:tc>
        <w:tc>
          <w:tcPr>
            <w:tcW w:w="1350" w:type="dxa"/>
          </w:tcPr>
          <w:p w14:paraId="60BE7244" w14:textId="77777777" w:rsidR="00A3116E" w:rsidRDefault="00A3116E" w:rsidP="00A3116E">
            <w:r>
              <w:t>Correo electrónico</w:t>
            </w:r>
          </w:p>
        </w:tc>
      </w:tr>
      <w:tr w:rsidR="00A3116E" w14:paraId="53011FF0" w14:textId="77777777" w:rsidTr="00A3116E">
        <w:trPr>
          <w:trHeight w:val="285"/>
        </w:trPr>
        <w:tc>
          <w:tcPr>
            <w:tcW w:w="1165" w:type="dxa"/>
          </w:tcPr>
          <w:p w14:paraId="7ED585D3" w14:textId="77777777" w:rsidR="00A3116E" w:rsidRDefault="00A3116E" w:rsidP="00A3116E"/>
        </w:tc>
        <w:tc>
          <w:tcPr>
            <w:tcW w:w="1440" w:type="dxa"/>
          </w:tcPr>
          <w:p w14:paraId="607BE849" w14:textId="77777777" w:rsidR="00A3116E" w:rsidRDefault="00A3116E" w:rsidP="00A3116E"/>
        </w:tc>
        <w:tc>
          <w:tcPr>
            <w:tcW w:w="990" w:type="dxa"/>
          </w:tcPr>
          <w:p w14:paraId="0C8B2372" w14:textId="77777777" w:rsidR="00A3116E" w:rsidRDefault="00A3116E" w:rsidP="00A3116E"/>
        </w:tc>
        <w:tc>
          <w:tcPr>
            <w:tcW w:w="1260" w:type="dxa"/>
          </w:tcPr>
          <w:p w14:paraId="50DB879B" w14:textId="77777777" w:rsidR="00A3116E" w:rsidRDefault="00A3116E" w:rsidP="00A3116E"/>
        </w:tc>
        <w:tc>
          <w:tcPr>
            <w:tcW w:w="1440" w:type="dxa"/>
          </w:tcPr>
          <w:p w14:paraId="10EE322F" w14:textId="77777777" w:rsidR="00A3116E" w:rsidRDefault="00A3116E" w:rsidP="00A3116E"/>
        </w:tc>
        <w:tc>
          <w:tcPr>
            <w:tcW w:w="1350" w:type="dxa"/>
          </w:tcPr>
          <w:p w14:paraId="1D07E5A1" w14:textId="77777777" w:rsidR="00A3116E" w:rsidRDefault="00A3116E" w:rsidP="00A3116E"/>
        </w:tc>
      </w:tr>
      <w:tr w:rsidR="00A3116E" w14:paraId="18B9D25B" w14:textId="77777777" w:rsidTr="00A3116E">
        <w:trPr>
          <w:trHeight w:val="302"/>
        </w:trPr>
        <w:tc>
          <w:tcPr>
            <w:tcW w:w="1165" w:type="dxa"/>
          </w:tcPr>
          <w:p w14:paraId="6D331AD8" w14:textId="77777777" w:rsidR="00A3116E" w:rsidRDefault="00A3116E" w:rsidP="00A3116E"/>
        </w:tc>
        <w:tc>
          <w:tcPr>
            <w:tcW w:w="1440" w:type="dxa"/>
          </w:tcPr>
          <w:p w14:paraId="5C99B672" w14:textId="77777777" w:rsidR="00A3116E" w:rsidRDefault="00A3116E" w:rsidP="00A3116E"/>
        </w:tc>
        <w:tc>
          <w:tcPr>
            <w:tcW w:w="990" w:type="dxa"/>
          </w:tcPr>
          <w:p w14:paraId="0FF91580" w14:textId="77777777" w:rsidR="00A3116E" w:rsidRDefault="00A3116E" w:rsidP="00A3116E"/>
        </w:tc>
        <w:tc>
          <w:tcPr>
            <w:tcW w:w="1260" w:type="dxa"/>
          </w:tcPr>
          <w:p w14:paraId="61BA7A0F" w14:textId="77777777" w:rsidR="00A3116E" w:rsidRDefault="00A3116E" w:rsidP="00A3116E"/>
        </w:tc>
        <w:tc>
          <w:tcPr>
            <w:tcW w:w="1440" w:type="dxa"/>
          </w:tcPr>
          <w:p w14:paraId="49E971E2" w14:textId="77777777" w:rsidR="00A3116E" w:rsidRDefault="00A3116E" w:rsidP="00A3116E"/>
        </w:tc>
        <w:tc>
          <w:tcPr>
            <w:tcW w:w="1350" w:type="dxa"/>
          </w:tcPr>
          <w:p w14:paraId="1BC2BC2D" w14:textId="77777777" w:rsidR="00A3116E" w:rsidRDefault="00A3116E" w:rsidP="00A3116E"/>
        </w:tc>
      </w:tr>
      <w:tr w:rsidR="00A3116E" w14:paraId="3E07F1A5" w14:textId="77777777" w:rsidTr="00A3116E">
        <w:trPr>
          <w:trHeight w:val="285"/>
        </w:trPr>
        <w:tc>
          <w:tcPr>
            <w:tcW w:w="1165" w:type="dxa"/>
          </w:tcPr>
          <w:p w14:paraId="2BC7B5E4" w14:textId="77777777" w:rsidR="00A3116E" w:rsidRDefault="00A3116E" w:rsidP="00A3116E"/>
        </w:tc>
        <w:tc>
          <w:tcPr>
            <w:tcW w:w="1440" w:type="dxa"/>
          </w:tcPr>
          <w:p w14:paraId="2799B496" w14:textId="77777777" w:rsidR="00A3116E" w:rsidRDefault="00A3116E" w:rsidP="00A3116E"/>
        </w:tc>
        <w:tc>
          <w:tcPr>
            <w:tcW w:w="990" w:type="dxa"/>
          </w:tcPr>
          <w:p w14:paraId="4EB1A047" w14:textId="77777777" w:rsidR="00A3116E" w:rsidRDefault="00A3116E" w:rsidP="00A3116E"/>
        </w:tc>
        <w:tc>
          <w:tcPr>
            <w:tcW w:w="1260" w:type="dxa"/>
          </w:tcPr>
          <w:p w14:paraId="0F5EB011" w14:textId="77777777" w:rsidR="00A3116E" w:rsidRDefault="00A3116E" w:rsidP="00A3116E"/>
        </w:tc>
        <w:tc>
          <w:tcPr>
            <w:tcW w:w="1440" w:type="dxa"/>
          </w:tcPr>
          <w:p w14:paraId="3E9541B6" w14:textId="77777777" w:rsidR="00A3116E" w:rsidRDefault="00A3116E" w:rsidP="00A3116E"/>
        </w:tc>
        <w:tc>
          <w:tcPr>
            <w:tcW w:w="1350" w:type="dxa"/>
          </w:tcPr>
          <w:p w14:paraId="7F06AC2B" w14:textId="77777777" w:rsidR="00A3116E" w:rsidRDefault="00A3116E" w:rsidP="00A3116E"/>
        </w:tc>
      </w:tr>
      <w:tr w:rsidR="00A3116E" w14:paraId="0510104F" w14:textId="77777777" w:rsidTr="00A3116E">
        <w:trPr>
          <w:trHeight w:val="302"/>
        </w:trPr>
        <w:tc>
          <w:tcPr>
            <w:tcW w:w="1165" w:type="dxa"/>
          </w:tcPr>
          <w:p w14:paraId="51CE22E1" w14:textId="77777777" w:rsidR="00A3116E" w:rsidRDefault="00A3116E" w:rsidP="00A3116E"/>
        </w:tc>
        <w:tc>
          <w:tcPr>
            <w:tcW w:w="1440" w:type="dxa"/>
          </w:tcPr>
          <w:p w14:paraId="6C1CE6B4" w14:textId="77777777" w:rsidR="00A3116E" w:rsidRDefault="00A3116E" w:rsidP="00A3116E"/>
        </w:tc>
        <w:tc>
          <w:tcPr>
            <w:tcW w:w="990" w:type="dxa"/>
          </w:tcPr>
          <w:p w14:paraId="2BCB86D8" w14:textId="77777777" w:rsidR="00A3116E" w:rsidRDefault="00A3116E" w:rsidP="00A3116E"/>
        </w:tc>
        <w:tc>
          <w:tcPr>
            <w:tcW w:w="1260" w:type="dxa"/>
          </w:tcPr>
          <w:p w14:paraId="3A00E542" w14:textId="77777777" w:rsidR="00A3116E" w:rsidRDefault="00A3116E" w:rsidP="00A3116E"/>
        </w:tc>
        <w:tc>
          <w:tcPr>
            <w:tcW w:w="1440" w:type="dxa"/>
          </w:tcPr>
          <w:p w14:paraId="4F67F82E" w14:textId="77777777" w:rsidR="00A3116E" w:rsidRDefault="00A3116E" w:rsidP="00A3116E"/>
        </w:tc>
        <w:tc>
          <w:tcPr>
            <w:tcW w:w="1350" w:type="dxa"/>
          </w:tcPr>
          <w:p w14:paraId="62A8E96E" w14:textId="77777777" w:rsidR="00A3116E" w:rsidRDefault="00A3116E" w:rsidP="00A3116E"/>
        </w:tc>
      </w:tr>
      <w:tr w:rsidR="00A3116E" w14:paraId="5B9CC080" w14:textId="77777777" w:rsidTr="00A3116E">
        <w:trPr>
          <w:trHeight w:val="302"/>
        </w:trPr>
        <w:tc>
          <w:tcPr>
            <w:tcW w:w="1165" w:type="dxa"/>
          </w:tcPr>
          <w:p w14:paraId="5350EC51" w14:textId="77777777" w:rsidR="00A3116E" w:rsidRDefault="00A3116E" w:rsidP="00A3116E"/>
        </w:tc>
        <w:tc>
          <w:tcPr>
            <w:tcW w:w="1440" w:type="dxa"/>
          </w:tcPr>
          <w:p w14:paraId="6286B19F" w14:textId="77777777" w:rsidR="00A3116E" w:rsidRDefault="00A3116E" w:rsidP="00A3116E"/>
        </w:tc>
        <w:tc>
          <w:tcPr>
            <w:tcW w:w="990" w:type="dxa"/>
          </w:tcPr>
          <w:p w14:paraId="64590490" w14:textId="77777777" w:rsidR="00A3116E" w:rsidRDefault="00A3116E" w:rsidP="00A3116E"/>
        </w:tc>
        <w:tc>
          <w:tcPr>
            <w:tcW w:w="1260" w:type="dxa"/>
          </w:tcPr>
          <w:p w14:paraId="4611066B" w14:textId="77777777" w:rsidR="00A3116E" w:rsidRDefault="00A3116E" w:rsidP="00A3116E"/>
        </w:tc>
        <w:tc>
          <w:tcPr>
            <w:tcW w:w="1440" w:type="dxa"/>
          </w:tcPr>
          <w:p w14:paraId="16300540" w14:textId="77777777" w:rsidR="00A3116E" w:rsidRDefault="00A3116E" w:rsidP="00A3116E"/>
        </w:tc>
        <w:tc>
          <w:tcPr>
            <w:tcW w:w="1350" w:type="dxa"/>
          </w:tcPr>
          <w:p w14:paraId="4B461B93" w14:textId="77777777" w:rsidR="00A3116E" w:rsidRDefault="00A3116E" w:rsidP="00A3116E"/>
        </w:tc>
      </w:tr>
      <w:tr w:rsidR="00A3116E" w14:paraId="7144B415" w14:textId="77777777" w:rsidTr="00A3116E">
        <w:trPr>
          <w:trHeight w:val="285"/>
        </w:trPr>
        <w:tc>
          <w:tcPr>
            <w:tcW w:w="1165" w:type="dxa"/>
          </w:tcPr>
          <w:p w14:paraId="544E5707" w14:textId="77777777" w:rsidR="00A3116E" w:rsidRDefault="00A3116E" w:rsidP="00A3116E"/>
        </w:tc>
        <w:tc>
          <w:tcPr>
            <w:tcW w:w="1440" w:type="dxa"/>
          </w:tcPr>
          <w:p w14:paraId="5C6D8773" w14:textId="77777777" w:rsidR="00A3116E" w:rsidRDefault="00A3116E" w:rsidP="00A3116E"/>
        </w:tc>
        <w:tc>
          <w:tcPr>
            <w:tcW w:w="990" w:type="dxa"/>
          </w:tcPr>
          <w:p w14:paraId="70F233CC" w14:textId="77777777" w:rsidR="00A3116E" w:rsidRDefault="00A3116E" w:rsidP="00A3116E"/>
        </w:tc>
        <w:tc>
          <w:tcPr>
            <w:tcW w:w="1260" w:type="dxa"/>
          </w:tcPr>
          <w:p w14:paraId="16B9FDF7" w14:textId="77777777" w:rsidR="00A3116E" w:rsidRDefault="00A3116E" w:rsidP="00A3116E"/>
        </w:tc>
        <w:tc>
          <w:tcPr>
            <w:tcW w:w="1440" w:type="dxa"/>
          </w:tcPr>
          <w:p w14:paraId="7850B316" w14:textId="77777777" w:rsidR="00A3116E" w:rsidRDefault="00A3116E" w:rsidP="00A3116E"/>
        </w:tc>
        <w:tc>
          <w:tcPr>
            <w:tcW w:w="1350" w:type="dxa"/>
          </w:tcPr>
          <w:p w14:paraId="4AF34256" w14:textId="77777777" w:rsidR="00A3116E" w:rsidRDefault="00A3116E" w:rsidP="00A3116E"/>
        </w:tc>
      </w:tr>
      <w:tr w:rsidR="00A3116E" w14:paraId="1D8FE542" w14:textId="77777777" w:rsidTr="00A3116E">
        <w:trPr>
          <w:trHeight w:val="302"/>
        </w:trPr>
        <w:tc>
          <w:tcPr>
            <w:tcW w:w="1165" w:type="dxa"/>
          </w:tcPr>
          <w:p w14:paraId="73BD7779" w14:textId="77777777" w:rsidR="00A3116E" w:rsidRDefault="00A3116E" w:rsidP="00A3116E"/>
        </w:tc>
        <w:tc>
          <w:tcPr>
            <w:tcW w:w="1440" w:type="dxa"/>
          </w:tcPr>
          <w:p w14:paraId="469D41E3" w14:textId="77777777" w:rsidR="00A3116E" w:rsidRDefault="00A3116E" w:rsidP="00A3116E"/>
        </w:tc>
        <w:tc>
          <w:tcPr>
            <w:tcW w:w="990" w:type="dxa"/>
          </w:tcPr>
          <w:p w14:paraId="19F56EB8" w14:textId="77777777" w:rsidR="00A3116E" w:rsidRDefault="00A3116E" w:rsidP="00A3116E"/>
        </w:tc>
        <w:tc>
          <w:tcPr>
            <w:tcW w:w="1260" w:type="dxa"/>
          </w:tcPr>
          <w:p w14:paraId="77A546BB" w14:textId="77777777" w:rsidR="00A3116E" w:rsidRDefault="00A3116E" w:rsidP="00A3116E"/>
        </w:tc>
        <w:tc>
          <w:tcPr>
            <w:tcW w:w="1440" w:type="dxa"/>
          </w:tcPr>
          <w:p w14:paraId="1A97757D" w14:textId="77777777" w:rsidR="00A3116E" w:rsidRDefault="00A3116E" w:rsidP="00A3116E"/>
        </w:tc>
        <w:tc>
          <w:tcPr>
            <w:tcW w:w="1350" w:type="dxa"/>
          </w:tcPr>
          <w:p w14:paraId="3F82F222" w14:textId="77777777" w:rsidR="00A3116E" w:rsidRDefault="00A3116E" w:rsidP="00A3116E"/>
        </w:tc>
      </w:tr>
      <w:tr w:rsidR="00A3116E" w14:paraId="179BF7FF" w14:textId="77777777" w:rsidTr="00A3116E">
        <w:trPr>
          <w:trHeight w:val="302"/>
        </w:trPr>
        <w:tc>
          <w:tcPr>
            <w:tcW w:w="1165" w:type="dxa"/>
          </w:tcPr>
          <w:p w14:paraId="345AE5D3" w14:textId="77777777" w:rsidR="00A3116E" w:rsidRDefault="00A3116E" w:rsidP="00A3116E"/>
        </w:tc>
        <w:tc>
          <w:tcPr>
            <w:tcW w:w="1440" w:type="dxa"/>
          </w:tcPr>
          <w:p w14:paraId="1E2FA91E" w14:textId="77777777" w:rsidR="00A3116E" w:rsidRDefault="00A3116E" w:rsidP="00A3116E"/>
        </w:tc>
        <w:tc>
          <w:tcPr>
            <w:tcW w:w="990" w:type="dxa"/>
          </w:tcPr>
          <w:p w14:paraId="2577B918" w14:textId="77777777" w:rsidR="00A3116E" w:rsidRDefault="00A3116E" w:rsidP="00A3116E"/>
        </w:tc>
        <w:tc>
          <w:tcPr>
            <w:tcW w:w="1260" w:type="dxa"/>
          </w:tcPr>
          <w:p w14:paraId="7D049559" w14:textId="77777777" w:rsidR="00A3116E" w:rsidRDefault="00A3116E" w:rsidP="00A3116E"/>
        </w:tc>
        <w:tc>
          <w:tcPr>
            <w:tcW w:w="1440" w:type="dxa"/>
          </w:tcPr>
          <w:p w14:paraId="33E26A0C" w14:textId="77777777" w:rsidR="00A3116E" w:rsidRDefault="00A3116E" w:rsidP="00A3116E"/>
        </w:tc>
        <w:tc>
          <w:tcPr>
            <w:tcW w:w="1350" w:type="dxa"/>
          </w:tcPr>
          <w:p w14:paraId="100B2BCC" w14:textId="77777777" w:rsidR="00A3116E" w:rsidRDefault="00A3116E" w:rsidP="00A3116E"/>
        </w:tc>
      </w:tr>
      <w:tr w:rsidR="00A3116E" w14:paraId="6591273A" w14:textId="77777777" w:rsidTr="00A3116E">
        <w:trPr>
          <w:trHeight w:val="285"/>
        </w:trPr>
        <w:tc>
          <w:tcPr>
            <w:tcW w:w="1165" w:type="dxa"/>
          </w:tcPr>
          <w:p w14:paraId="55859EAB" w14:textId="77777777" w:rsidR="00A3116E" w:rsidRDefault="00A3116E" w:rsidP="00A3116E"/>
        </w:tc>
        <w:tc>
          <w:tcPr>
            <w:tcW w:w="1440" w:type="dxa"/>
          </w:tcPr>
          <w:p w14:paraId="0224E655" w14:textId="77777777" w:rsidR="00A3116E" w:rsidRDefault="00A3116E" w:rsidP="00A3116E"/>
        </w:tc>
        <w:tc>
          <w:tcPr>
            <w:tcW w:w="990" w:type="dxa"/>
          </w:tcPr>
          <w:p w14:paraId="5CA5070B" w14:textId="77777777" w:rsidR="00A3116E" w:rsidRDefault="00A3116E" w:rsidP="00A3116E"/>
        </w:tc>
        <w:tc>
          <w:tcPr>
            <w:tcW w:w="1260" w:type="dxa"/>
          </w:tcPr>
          <w:p w14:paraId="420C2BBB" w14:textId="77777777" w:rsidR="00A3116E" w:rsidRDefault="00A3116E" w:rsidP="00A3116E"/>
        </w:tc>
        <w:tc>
          <w:tcPr>
            <w:tcW w:w="1440" w:type="dxa"/>
          </w:tcPr>
          <w:p w14:paraId="67F683A4" w14:textId="77777777" w:rsidR="00A3116E" w:rsidRDefault="00A3116E" w:rsidP="00A3116E"/>
        </w:tc>
        <w:tc>
          <w:tcPr>
            <w:tcW w:w="1350" w:type="dxa"/>
          </w:tcPr>
          <w:p w14:paraId="77251B31" w14:textId="77777777" w:rsidR="00A3116E" w:rsidRDefault="00A3116E" w:rsidP="00A3116E"/>
        </w:tc>
      </w:tr>
      <w:tr w:rsidR="00A3116E" w14:paraId="7ABA3690" w14:textId="77777777" w:rsidTr="00A3116E">
        <w:trPr>
          <w:trHeight w:val="302"/>
        </w:trPr>
        <w:tc>
          <w:tcPr>
            <w:tcW w:w="1165" w:type="dxa"/>
          </w:tcPr>
          <w:p w14:paraId="0C9AC2CD" w14:textId="77777777" w:rsidR="00A3116E" w:rsidRDefault="00A3116E" w:rsidP="00A3116E"/>
        </w:tc>
        <w:tc>
          <w:tcPr>
            <w:tcW w:w="1440" w:type="dxa"/>
          </w:tcPr>
          <w:p w14:paraId="282FE713" w14:textId="77777777" w:rsidR="00A3116E" w:rsidRDefault="00A3116E" w:rsidP="00A3116E"/>
        </w:tc>
        <w:tc>
          <w:tcPr>
            <w:tcW w:w="990" w:type="dxa"/>
          </w:tcPr>
          <w:p w14:paraId="50C08B02" w14:textId="77777777" w:rsidR="00A3116E" w:rsidRDefault="00A3116E" w:rsidP="00A3116E"/>
        </w:tc>
        <w:tc>
          <w:tcPr>
            <w:tcW w:w="1260" w:type="dxa"/>
          </w:tcPr>
          <w:p w14:paraId="05A1B408" w14:textId="77777777" w:rsidR="00A3116E" w:rsidRDefault="00A3116E" w:rsidP="00A3116E"/>
        </w:tc>
        <w:tc>
          <w:tcPr>
            <w:tcW w:w="1440" w:type="dxa"/>
          </w:tcPr>
          <w:p w14:paraId="27844464" w14:textId="77777777" w:rsidR="00A3116E" w:rsidRDefault="00A3116E" w:rsidP="00A3116E"/>
        </w:tc>
        <w:tc>
          <w:tcPr>
            <w:tcW w:w="1350" w:type="dxa"/>
          </w:tcPr>
          <w:p w14:paraId="18406D9F" w14:textId="77777777" w:rsidR="00A3116E" w:rsidRDefault="00A3116E" w:rsidP="00A3116E"/>
        </w:tc>
      </w:tr>
      <w:tr w:rsidR="00A3116E" w14:paraId="1EE6F07F" w14:textId="77777777" w:rsidTr="00A3116E">
        <w:trPr>
          <w:trHeight w:val="285"/>
        </w:trPr>
        <w:tc>
          <w:tcPr>
            <w:tcW w:w="1165" w:type="dxa"/>
          </w:tcPr>
          <w:p w14:paraId="54CC2F4B" w14:textId="77777777" w:rsidR="00A3116E" w:rsidRDefault="00A3116E" w:rsidP="00A3116E"/>
        </w:tc>
        <w:tc>
          <w:tcPr>
            <w:tcW w:w="1440" w:type="dxa"/>
          </w:tcPr>
          <w:p w14:paraId="383F2930" w14:textId="77777777" w:rsidR="00A3116E" w:rsidRDefault="00A3116E" w:rsidP="00A3116E"/>
        </w:tc>
        <w:tc>
          <w:tcPr>
            <w:tcW w:w="990" w:type="dxa"/>
          </w:tcPr>
          <w:p w14:paraId="6A1BE137" w14:textId="77777777" w:rsidR="00A3116E" w:rsidRDefault="00A3116E" w:rsidP="00A3116E"/>
        </w:tc>
        <w:tc>
          <w:tcPr>
            <w:tcW w:w="1260" w:type="dxa"/>
          </w:tcPr>
          <w:p w14:paraId="4A9BDF76" w14:textId="77777777" w:rsidR="00A3116E" w:rsidRDefault="00A3116E" w:rsidP="00A3116E"/>
        </w:tc>
        <w:tc>
          <w:tcPr>
            <w:tcW w:w="1440" w:type="dxa"/>
          </w:tcPr>
          <w:p w14:paraId="58D87B98" w14:textId="77777777" w:rsidR="00A3116E" w:rsidRDefault="00A3116E" w:rsidP="00A3116E"/>
        </w:tc>
        <w:tc>
          <w:tcPr>
            <w:tcW w:w="1350" w:type="dxa"/>
          </w:tcPr>
          <w:p w14:paraId="040A6C3C" w14:textId="77777777" w:rsidR="00A3116E" w:rsidRDefault="00A3116E" w:rsidP="00A3116E"/>
        </w:tc>
      </w:tr>
      <w:tr w:rsidR="00A3116E" w14:paraId="02D1931E" w14:textId="77777777" w:rsidTr="00A3116E">
        <w:trPr>
          <w:trHeight w:val="302"/>
        </w:trPr>
        <w:tc>
          <w:tcPr>
            <w:tcW w:w="1165" w:type="dxa"/>
          </w:tcPr>
          <w:p w14:paraId="1CA5028B" w14:textId="77777777" w:rsidR="00A3116E" w:rsidRDefault="00A3116E" w:rsidP="00A3116E"/>
        </w:tc>
        <w:tc>
          <w:tcPr>
            <w:tcW w:w="1440" w:type="dxa"/>
          </w:tcPr>
          <w:p w14:paraId="015F5023" w14:textId="77777777" w:rsidR="00A3116E" w:rsidRDefault="00A3116E" w:rsidP="00A3116E"/>
        </w:tc>
        <w:tc>
          <w:tcPr>
            <w:tcW w:w="990" w:type="dxa"/>
          </w:tcPr>
          <w:p w14:paraId="409206B0" w14:textId="77777777" w:rsidR="00A3116E" w:rsidRDefault="00A3116E" w:rsidP="00A3116E"/>
        </w:tc>
        <w:tc>
          <w:tcPr>
            <w:tcW w:w="1260" w:type="dxa"/>
          </w:tcPr>
          <w:p w14:paraId="3D175BB7" w14:textId="77777777" w:rsidR="00A3116E" w:rsidRDefault="00A3116E" w:rsidP="00A3116E"/>
        </w:tc>
        <w:tc>
          <w:tcPr>
            <w:tcW w:w="1440" w:type="dxa"/>
          </w:tcPr>
          <w:p w14:paraId="44264F40" w14:textId="77777777" w:rsidR="00A3116E" w:rsidRDefault="00A3116E" w:rsidP="00A3116E"/>
        </w:tc>
        <w:tc>
          <w:tcPr>
            <w:tcW w:w="1350" w:type="dxa"/>
          </w:tcPr>
          <w:p w14:paraId="0CBB26F1" w14:textId="77777777" w:rsidR="00A3116E" w:rsidRDefault="00A3116E" w:rsidP="00A3116E"/>
        </w:tc>
      </w:tr>
      <w:tr w:rsidR="00A3116E" w14:paraId="3F4DB9C9" w14:textId="77777777" w:rsidTr="00A3116E">
        <w:trPr>
          <w:trHeight w:val="285"/>
        </w:trPr>
        <w:tc>
          <w:tcPr>
            <w:tcW w:w="1165" w:type="dxa"/>
          </w:tcPr>
          <w:p w14:paraId="3D0595C7" w14:textId="77777777" w:rsidR="00A3116E" w:rsidRDefault="00A3116E" w:rsidP="00A3116E"/>
        </w:tc>
        <w:tc>
          <w:tcPr>
            <w:tcW w:w="1440" w:type="dxa"/>
          </w:tcPr>
          <w:p w14:paraId="1A4FCFC2" w14:textId="77777777" w:rsidR="00A3116E" w:rsidRDefault="00A3116E" w:rsidP="00A3116E"/>
        </w:tc>
        <w:tc>
          <w:tcPr>
            <w:tcW w:w="990" w:type="dxa"/>
          </w:tcPr>
          <w:p w14:paraId="02E21581" w14:textId="77777777" w:rsidR="00A3116E" w:rsidRDefault="00A3116E" w:rsidP="00A3116E"/>
        </w:tc>
        <w:tc>
          <w:tcPr>
            <w:tcW w:w="1260" w:type="dxa"/>
          </w:tcPr>
          <w:p w14:paraId="365FA90A" w14:textId="77777777" w:rsidR="00A3116E" w:rsidRDefault="00A3116E" w:rsidP="00A3116E"/>
        </w:tc>
        <w:tc>
          <w:tcPr>
            <w:tcW w:w="1440" w:type="dxa"/>
          </w:tcPr>
          <w:p w14:paraId="0EE4C0CD" w14:textId="77777777" w:rsidR="00A3116E" w:rsidRDefault="00A3116E" w:rsidP="00A3116E"/>
        </w:tc>
        <w:tc>
          <w:tcPr>
            <w:tcW w:w="1350" w:type="dxa"/>
          </w:tcPr>
          <w:p w14:paraId="78C52C9F" w14:textId="77777777" w:rsidR="00A3116E" w:rsidRDefault="00A3116E" w:rsidP="00A3116E"/>
        </w:tc>
      </w:tr>
      <w:tr w:rsidR="00A3116E" w14:paraId="3B86FEAD" w14:textId="77777777" w:rsidTr="00A3116E">
        <w:trPr>
          <w:trHeight w:val="302"/>
        </w:trPr>
        <w:tc>
          <w:tcPr>
            <w:tcW w:w="1165" w:type="dxa"/>
          </w:tcPr>
          <w:p w14:paraId="23DD2EC2" w14:textId="77777777" w:rsidR="00A3116E" w:rsidRDefault="00A3116E" w:rsidP="00A3116E"/>
        </w:tc>
        <w:tc>
          <w:tcPr>
            <w:tcW w:w="1440" w:type="dxa"/>
          </w:tcPr>
          <w:p w14:paraId="7757A10A" w14:textId="77777777" w:rsidR="00A3116E" w:rsidRDefault="00A3116E" w:rsidP="00A3116E"/>
        </w:tc>
        <w:tc>
          <w:tcPr>
            <w:tcW w:w="990" w:type="dxa"/>
          </w:tcPr>
          <w:p w14:paraId="77C9F14B" w14:textId="77777777" w:rsidR="00A3116E" w:rsidRDefault="00A3116E" w:rsidP="00A3116E"/>
        </w:tc>
        <w:tc>
          <w:tcPr>
            <w:tcW w:w="1260" w:type="dxa"/>
          </w:tcPr>
          <w:p w14:paraId="193AC368" w14:textId="77777777" w:rsidR="00A3116E" w:rsidRDefault="00A3116E" w:rsidP="00A3116E"/>
        </w:tc>
        <w:tc>
          <w:tcPr>
            <w:tcW w:w="1440" w:type="dxa"/>
          </w:tcPr>
          <w:p w14:paraId="7E673BAD" w14:textId="77777777" w:rsidR="00A3116E" w:rsidRDefault="00A3116E" w:rsidP="00A3116E"/>
        </w:tc>
        <w:tc>
          <w:tcPr>
            <w:tcW w:w="1350" w:type="dxa"/>
          </w:tcPr>
          <w:p w14:paraId="59696650" w14:textId="77777777" w:rsidR="00A3116E" w:rsidRDefault="00A3116E" w:rsidP="00A3116E"/>
        </w:tc>
      </w:tr>
      <w:tr w:rsidR="00A3116E" w14:paraId="2C349AE7" w14:textId="77777777" w:rsidTr="00A3116E">
        <w:trPr>
          <w:trHeight w:val="302"/>
        </w:trPr>
        <w:tc>
          <w:tcPr>
            <w:tcW w:w="1165" w:type="dxa"/>
          </w:tcPr>
          <w:p w14:paraId="44E5171A" w14:textId="77777777" w:rsidR="00A3116E" w:rsidRDefault="00A3116E" w:rsidP="00A3116E"/>
        </w:tc>
        <w:tc>
          <w:tcPr>
            <w:tcW w:w="1440" w:type="dxa"/>
          </w:tcPr>
          <w:p w14:paraId="23B41BA3" w14:textId="77777777" w:rsidR="00A3116E" w:rsidRDefault="00A3116E" w:rsidP="00A3116E"/>
        </w:tc>
        <w:tc>
          <w:tcPr>
            <w:tcW w:w="990" w:type="dxa"/>
          </w:tcPr>
          <w:p w14:paraId="4F94F1DD" w14:textId="77777777" w:rsidR="00A3116E" w:rsidRDefault="00A3116E" w:rsidP="00A3116E"/>
        </w:tc>
        <w:tc>
          <w:tcPr>
            <w:tcW w:w="1260" w:type="dxa"/>
          </w:tcPr>
          <w:p w14:paraId="200F8739" w14:textId="77777777" w:rsidR="00A3116E" w:rsidRDefault="00A3116E" w:rsidP="00A3116E"/>
        </w:tc>
        <w:tc>
          <w:tcPr>
            <w:tcW w:w="1440" w:type="dxa"/>
          </w:tcPr>
          <w:p w14:paraId="0EC36AAE" w14:textId="77777777" w:rsidR="00A3116E" w:rsidRDefault="00A3116E" w:rsidP="00A3116E"/>
        </w:tc>
        <w:tc>
          <w:tcPr>
            <w:tcW w:w="1350" w:type="dxa"/>
          </w:tcPr>
          <w:p w14:paraId="79E047EF" w14:textId="77777777" w:rsidR="00A3116E" w:rsidRDefault="00A3116E" w:rsidP="00A3116E"/>
        </w:tc>
      </w:tr>
      <w:tr w:rsidR="00A3116E" w14:paraId="038A0014" w14:textId="77777777" w:rsidTr="00A3116E">
        <w:trPr>
          <w:trHeight w:val="285"/>
        </w:trPr>
        <w:tc>
          <w:tcPr>
            <w:tcW w:w="1165" w:type="dxa"/>
          </w:tcPr>
          <w:p w14:paraId="79276C27" w14:textId="77777777" w:rsidR="00A3116E" w:rsidRDefault="00A3116E" w:rsidP="00A3116E"/>
        </w:tc>
        <w:tc>
          <w:tcPr>
            <w:tcW w:w="1440" w:type="dxa"/>
          </w:tcPr>
          <w:p w14:paraId="786D0502" w14:textId="77777777" w:rsidR="00A3116E" w:rsidRDefault="00A3116E" w:rsidP="00A3116E"/>
        </w:tc>
        <w:tc>
          <w:tcPr>
            <w:tcW w:w="990" w:type="dxa"/>
          </w:tcPr>
          <w:p w14:paraId="09660CD9" w14:textId="77777777" w:rsidR="00A3116E" w:rsidRDefault="00A3116E" w:rsidP="00A3116E"/>
        </w:tc>
        <w:tc>
          <w:tcPr>
            <w:tcW w:w="1260" w:type="dxa"/>
          </w:tcPr>
          <w:p w14:paraId="2B07A2B2" w14:textId="77777777" w:rsidR="00A3116E" w:rsidRDefault="00A3116E" w:rsidP="00A3116E"/>
        </w:tc>
        <w:tc>
          <w:tcPr>
            <w:tcW w:w="1440" w:type="dxa"/>
          </w:tcPr>
          <w:p w14:paraId="5EF9538A" w14:textId="77777777" w:rsidR="00A3116E" w:rsidRDefault="00A3116E" w:rsidP="00A3116E"/>
        </w:tc>
        <w:tc>
          <w:tcPr>
            <w:tcW w:w="1350" w:type="dxa"/>
          </w:tcPr>
          <w:p w14:paraId="1E06BCE9" w14:textId="77777777" w:rsidR="00A3116E" w:rsidRDefault="00A3116E" w:rsidP="00A3116E"/>
        </w:tc>
      </w:tr>
      <w:tr w:rsidR="00A3116E" w14:paraId="263D2D9F" w14:textId="77777777" w:rsidTr="00A3116E">
        <w:trPr>
          <w:trHeight w:val="302"/>
        </w:trPr>
        <w:tc>
          <w:tcPr>
            <w:tcW w:w="1165" w:type="dxa"/>
          </w:tcPr>
          <w:p w14:paraId="6031B30A" w14:textId="77777777" w:rsidR="00A3116E" w:rsidRDefault="00A3116E" w:rsidP="00A3116E"/>
        </w:tc>
        <w:tc>
          <w:tcPr>
            <w:tcW w:w="1440" w:type="dxa"/>
          </w:tcPr>
          <w:p w14:paraId="6DAE742D" w14:textId="77777777" w:rsidR="00A3116E" w:rsidRDefault="00A3116E" w:rsidP="00A3116E"/>
        </w:tc>
        <w:tc>
          <w:tcPr>
            <w:tcW w:w="990" w:type="dxa"/>
          </w:tcPr>
          <w:p w14:paraId="58ABD19D" w14:textId="77777777" w:rsidR="00A3116E" w:rsidRDefault="00A3116E" w:rsidP="00A3116E"/>
        </w:tc>
        <w:tc>
          <w:tcPr>
            <w:tcW w:w="1260" w:type="dxa"/>
          </w:tcPr>
          <w:p w14:paraId="52956A32" w14:textId="77777777" w:rsidR="00A3116E" w:rsidRDefault="00A3116E" w:rsidP="00A3116E"/>
        </w:tc>
        <w:tc>
          <w:tcPr>
            <w:tcW w:w="1440" w:type="dxa"/>
          </w:tcPr>
          <w:p w14:paraId="4917EB29" w14:textId="77777777" w:rsidR="00A3116E" w:rsidRDefault="00A3116E" w:rsidP="00A3116E"/>
        </w:tc>
        <w:tc>
          <w:tcPr>
            <w:tcW w:w="1350" w:type="dxa"/>
          </w:tcPr>
          <w:p w14:paraId="35A56C6C" w14:textId="77777777" w:rsidR="00A3116E" w:rsidRDefault="00A3116E" w:rsidP="00A3116E"/>
        </w:tc>
      </w:tr>
      <w:tr w:rsidR="00A3116E" w14:paraId="339D4809" w14:textId="77777777" w:rsidTr="00A3116E">
        <w:trPr>
          <w:trHeight w:val="285"/>
        </w:trPr>
        <w:tc>
          <w:tcPr>
            <w:tcW w:w="1165" w:type="dxa"/>
          </w:tcPr>
          <w:p w14:paraId="140C040E" w14:textId="77777777" w:rsidR="00A3116E" w:rsidRDefault="00A3116E" w:rsidP="00A3116E"/>
        </w:tc>
        <w:tc>
          <w:tcPr>
            <w:tcW w:w="1440" w:type="dxa"/>
          </w:tcPr>
          <w:p w14:paraId="2C045804" w14:textId="77777777" w:rsidR="00A3116E" w:rsidRDefault="00A3116E" w:rsidP="00A3116E"/>
        </w:tc>
        <w:tc>
          <w:tcPr>
            <w:tcW w:w="990" w:type="dxa"/>
          </w:tcPr>
          <w:p w14:paraId="3DB15D81" w14:textId="77777777" w:rsidR="00A3116E" w:rsidRDefault="00A3116E" w:rsidP="00A3116E"/>
        </w:tc>
        <w:tc>
          <w:tcPr>
            <w:tcW w:w="1260" w:type="dxa"/>
          </w:tcPr>
          <w:p w14:paraId="585D05B6" w14:textId="77777777" w:rsidR="00A3116E" w:rsidRDefault="00A3116E" w:rsidP="00A3116E"/>
        </w:tc>
        <w:tc>
          <w:tcPr>
            <w:tcW w:w="1440" w:type="dxa"/>
          </w:tcPr>
          <w:p w14:paraId="03B10DE2" w14:textId="77777777" w:rsidR="00A3116E" w:rsidRDefault="00A3116E" w:rsidP="00A3116E"/>
        </w:tc>
        <w:tc>
          <w:tcPr>
            <w:tcW w:w="1350" w:type="dxa"/>
          </w:tcPr>
          <w:p w14:paraId="3A6E46C2" w14:textId="77777777" w:rsidR="00A3116E" w:rsidRDefault="00A3116E" w:rsidP="00A3116E"/>
        </w:tc>
      </w:tr>
      <w:tr w:rsidR="00A3116E" w14:paraId="3B46C3D0" w14:textId="77777777" w:rsidTr="00A3116E">
        <w:trPr>
          <w:trHeight w:val="302"/>
        </w:trPr>
        <w:tc>
          <w:tcPr>
            <w:tcW w:w="1165" w:type="dxa"/>
          </w:tcPr>
          <w:p w14:paraId="33E146A7" w14:textId="77777777" w:rsidR="00A3116E" w:rsidRDefault="00A3116E" w:rsidP="00A3116E"/>
        </w:tc>
        <w:tc>
          <w:tcPr>
            <w:tcW w:w="1440" w:type="dxa"/>
          </w:tcPr>
          <w:p w14:paraId="64605626" w14:textId="77777777" w:rsidR="00A3116E" w:rsidRDefault="00A3116E" w:rsidP="00A3116E"/>
        </w:tc>
        <w:tc>
          <w:tcPr>
            <w:tcW w:w="990" w:type="dxa"/>
          </w:tcPr>
          <w:p w14:paraId="5ED5D5B5" w14:textId="77777777" w:rsidR="00A3116E" w:rsidRDefault="00A3116E" w:rsidP="00A3116E"/>
        </w:tc>
        <w:tc>
          <w:tcPr>
            <w:tcW w:w="1260" w:type="dxa"/>
          </w:tcPr>
          <w:p w14:paraId="4C745BCB" w14:textId="77777777" w:rsidR="00A3116E" w:rsidRDefault="00A3116E" w:rsidP="00A3116E"/>
        </w:tc>
        <w:tc>
          <w:tcPr>
            <w:tcW w:w="1440" w:type="dxa"/>
          </w:tcPr>
          <w:p w14:paraId="26F248D3" w14:textId="77777777" w:rsidR="00A3116E" w:rsidRDefault="00A3116E" w:rsidP="00A3116E"/>
        </w:tc>
        <w:tc>
          <w:tcPr>
            <w:tcW w:w="1350" w:type="dxa"/>
          </w:tcPr>
          <w:p w14:paraId="37E08478" w14:textId="77777777" w:rsidR="00A3116E" w:rsidRDefault="00A3116E" w:rsidP="00A3116E"/>
        </w:tc>
      </w:tr>
      <w:tr w:rsidR="00A3116E" w14:paraId="0FD04B48" w14:textId="77777777" w:rsidTr="00A3116E">
        <w:trPr>
          <w:trHeight w:val="285"/>
        </w:trPr>
        <w:tc>
          <w:tcPr>
            <w:tcW w:w="1165" w:type="dxa"/>
          </w:tcPr>
          <w:p w14:paraId="24D2E2B3" w14:textId="77777777" w:rsidR="00A3116E" w:rsidRDefault="00A3116E" w:rsidP="00A3116E"/>
        </w:tc>
        <w:tc>
          <w:tcPr>
            <w:tcW w:w="1440" w:type="dxa"/>
          </w:tcPr>
          <w:p w14:paraId="494FA23A" w14:textId="77777777" w:rsidR="00A3116E" w:rsidRDefault="00A3116E" w:rsidP="00A3116E"/>
        </w:tc>
        <w:tc>
          <w:tcPr>
            <w:tcW w:w="990" w:type="dxa"/>
          </w:tcPr>
          <w:p w14:paraId="0F0F6390" w14:textId="77777777" w:rsidR="00A3116E" w:rsidRDefault="00A3116E" w:rsidP="00A3116E"/>
        </w:tc>
        <w:tc>
          <w:tcPr>
            <w:tcW w:w="1260" w:type="dxa"/>
          </w:tcPr>
          <w:p w14:paraId="5C6B52A5" w14:textId="77777777" w:rsidR="00A3116E" w:rsidRDefault="00A3116E" w:rsidP="00A3116E"/>
        </w:tc>
        <w:tc>
          <w:tcPr>
            <w:tcW w:w="1440" w:type="dxa"/>
          </w:tcPr>
          <w:p w14:paraId="1C4E5AC9" w14:textId="77777777" w:rsidR="00A3116E" w:rsidRDefault="00A3116E" w:rsidP="00A3116E"/>
        </w:tc>
        <w:tc>
          <w:tcPr>
            <w:tcW w:w="1350" w:type="dxa"/>
          </w:tcPr>
          <w:p w14:paraId="04FD9881" w14:textId="77777777" w:rsidR="00A3116E" w:rsidRDefault="00A3116E" w:rsidP="00A3116E"/>
        </w:tc>
      </w:tr>
    </w:tbl>
    <w:p w14:paraId="28E078C0" w14:textId="77777777" w:rsidR="008762C5" w:rsidRDefault="008762C5">
      <w:pPr>
        <w:rPr>
          <w:rFonts w:ascii="Arial" w:eastAsia="Arial" w:hAnsi="Arial" w:cs="Arial"/>
          <w:i/>
          <w:iCs/>
          <w:smallCaps/>
          <w:color w:val="000000"/>
        </w:rPr>
      </w:pPr>
    </w:p>
    <w:p w14:paraId="6935297B" w14:textId="5296A112" w:rsidR="00D7691E" w:rsidRDefault="00D7691E">
      <w:pPr>
        <w:rPr>
          <w:rFonts w:ascii="Arial" w:eastAsia="Arial" w:hAnsi="Arial" w:cs="Arial"/>
          <w:i/>
          <w:iCs/>
          <w:smallCaps/>
          <w:color w:val="000000"/>
        </w:rPr>
      </w:pPr>
    </w:p>
    <w:p w14:paraId="1066191E" w14:textId="37DE5C0E" w:rsidR="007279F9" w:rsidRDefault="007279F9">
      <w:pPr>
        <w:rPr>
          <w:rFonts w:ascii="Arial" w:eastAsia="Arial" w:hAnsi="Arial" w:cs="Arial"/>
          <w:i/>
          <w:iCs/>
          <w:smallCaps/>
          <w:color w:val="000000"/>
        </w:rPr>
      </w:pPr>
    </w:p>
    <w:p w14:paraId="687E5BDA" w14:textId="77777777" w:rsidR="007279F9" w:rsidRDefault="007279F9">
      <w:pPr>
        <w:rPr>
          <w:rFonts w:ascii="Arial" w:eastAsia="Arial" w:hAnsi="Arial" w:cs="Arial"/>
          <w:i/>
          <w:iCs/>
          <w:smallCaps/>
          <w:color w:val="000000"/>
        </w:rPr>
      </w:pPr>
    </w:p>
    <w:p w14:paraId="1FEA75D4" w14:textId="77777777" w:rsidR="00A3116E" w:rsidRDefault="00A3116E" w:rsidP="000B5BC4">
      <w:pPr>
        <w:rPr>
          <w:rFonts w:cstheme="minorHAnsi"/>
          <w:lang w:val="es-ES"/>
        </w:rPr>
      </w:pPr>
    </w:p>
    <w:p w14:paraId="0B3FB264" w14:textId="77777777" w:rsidR="00A3116E" w:rsidRDefault="00A3116E" w:rsidP="000B5BC4">
      <w:pPr>
        <w:rPr>
          <w:rFonts w:cstheme="minorHAnsi"/>
          <w:lang w:val="es-ES"/>
        </w:rPr>
      </w:pPr>
    </w:p>
    <w:p w14:paraId="3A1F8B52" w14:textId="77777777" w:rsidR="00A3116E" w:rsidRDefault="00A3116E" w:rsidP="000B5BC4">
      <w:pPr>
        <w:rPr>
          <w:rFonts w:cstheme="minorHAnsi"/>
          <w:lang w:val="es-ES"/>
        </w:rPr>
      </w:pPr>
    </w:p>
    <w:p w14:paraId="4DCF33CD" w14:textId="77777777" w:rsidR="00A3116E" w:rsidRDefault="00A3116E" w:rsidP="000B5BC4">
      <w:pPr>
        <w:rPr>
          <w:rFonts w:cstheme="minorHAnsi"/>
          <w:lang w:val="es-ES"/>
        </w:rPr>
      </w:pPr>
    </w:p>
    <w:p w14:paraId="0D1D38B0" w14:textId="2D46E975" w:rsidR="00A3116E" w:rsidRDefault="00FF21AF" w:rsidP="000B5BC4">
      <w:pPr>
        <w:rPr>
          <w:rFonts w:cstheme="minorHAnsi"/>
          <w:lang w:val="es-ES"/>
        </w:rPr>
      </w:pPr>
      <w:r>
        <w:rPr>
          <w:noProof/>
          <w:lang w:eastAsia="es-CR"/>
        </w:rPr>
        <w:drawing>
          <wp:anchor distT="0" distB="0" distL="114300" distR="114300" simplePos="0" relativeHeight="251723776" behindDoc="0" locked="0" layoutInCell="1" allowOverlap="1" wp14:anchorId="0807F5C0" wp14:editId="40D54080">
            <wp:simplePos x="0" y="0"/>
            <wp:positionH relativeFrom="column">
              <wp:posOffset>-181610</wp:posOffset>
            </wp:positionH>
            <wp:positionV relativeFrom="paragraph">
              <wp:posOffset>320675</wp:posOffset>
            </wp:positionV>
            <wp:extent cx="1014730" cy="873125"/>
            <wp:effectExtent l="0" t="0" r="0" b="317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473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5E41F" w14:textId="1476F211" w:rsidR="00006796" w:rsidRPr="00FF21AF" w:rsidRDefault="000E0AA8" w:rsidP="00FF21AF">
      <w:pPr>
        <w:jc w:val="right"/>
        <w:rPr>
          <w:rFonts w:cstheme="minorHAnsi"/>
          <w:lang w:val="es-ES"/>
        </w:rPr>
      </w:pPr>
      <w:r>
        <w:rPr>
          <w:rFonts w:ascii="Arial" w:eastAsia="Arial" w:hAnsi="Arial" w:cs="Arial"/>
          <w:b/>
          <w:noProof/>
          <w:sz w:val="28"/>
          <w:szCs w:val="28"/>
        </w:rPr>
        <w:drawing>
          <wp:inline distT="0" distB="0" distL="0" distR="0" wp14:anchorId="3C143866" wp14:editId="2F6F2F29">
            <wp:extent cx="1125737" cy="94297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56448E87" w14:textId="77777777" w:rsidR="00006796" w:rsidRDefault="00006796" w:rsidP="00A65C67">
      <w:pPr>
        <w:jc w:val="center"/>
        <w:rPr>
          <w:b/>
          <w:bCs/>
        </w:rPr>
      </w:pPr>
    </w:p>
    <w:p w14:paraId="04604A1E" w14:textId="36C7416F" w:rsidR="00A65C67" w:rsidRPr="006A4DA5" w:rsidRDefault="00006796" w:rsidP="00006796">
      <w:pPr>
        <w:pStyle w:val="Ttulo1"/>
        <w:jc w:val="center"/>
      </w:pPr>
      <w:bookmarkStart w:id="84" w:name="_Toc48163946"/>
      <w:r>
        <w:t xml:space="preserve">Anexo 17:  </w:t>
      </w:r>
      <w:r w:rsidR="00A65C67" w:rsidRPr="006A4DA5">
        <w:t>Datos que deben solicitarse a los colaboradores o estudiantes que reporten sintomatología</w:t>
      </w:r>
      <w:bookmarkEnd w:id="84"/>
    </w:p>
    <w:p w14:paraId="7D080922" w14:textId="77777777" w:rsidR="00A65C67" w:rsidRDefault="00A65C67" w:rsidP="00A65C67"/>
    <w:p w14:paraId="38534BF2" w14:textId="77777777" w:rsidR="00A65C67" w:rsidRDefault="00A65C67" w:rsidP="00A65C67">
      <w:pPr>
        <w:jc w:val="both"/>
      </w:pPr>
      <w:r>
        <w:t xml:space="preserve">En caso de presentar sintomatología en relación con COVID-19 ninguna persona debe presentarse a las Instalaciones de la Universidad de Costa Rica y debe reportarlo a su jefatura inmediata en caso de ser funcionario o al docente del curso en caso de ser estudiante. Esta información debe ser enviada al correo: </w:t>
      </w:r>
      <w:hyperlink r:id="rId37" w:history="1">
        <w:r w:rsidRPr="006C1C97">
          <w:rPr>
            <w:rStyle w:val="Hipervnculo"/>
          </w:rPr>
          <w:t>notificacionescovid.obs</w:t>
        </w:r>
        <w:r w:rsidRPr="006C1C97">
          <w:rPr>
            <w:rStyle w:val="Hipervnculo"/>
            <w:rFonts w:ascii="Abadi" w:hAnsi="Abadi"/>
          </w:rPr>
          <w:t>@ucr.ac.cr</w:t>
        </w:r>
      </w:hyperlink>
      <w:r>
        <w:t>.</w:t>
      </w:r>
      <w:r>
        <w:rPr>
          <w:rFonts w:ascii="Abadi" w:hAnsi="Abadi"/>
        </w:rPr>
        <w:t xml:space="preserve"> </w:t>
      </w:r>
    </w:p>
    <w:p w14:paraId="6E9560A6" w14:textId="77777777" w:rsidR="00A65C67" w:rsidRDefault="00A65C67" w:rsidP="00A65C67">
      <w:r>
        <w:t>La persona que reciba esta información debe solicitar los siguientes datos:</w:t>
      </w:r>
    </w:p>
    <w:tbl>
      <w:tblPr>
        <w:tblStyle w:val="Tablaconcuadrcula"/>
        <w:tblW w:w="0" w:type="auto"/>
        <w:tblLook w:val="04A0" w:firstRow="1" w:lastRow="0" w:firstColumn="1" w:lastColumn="0" w:noHBand="0" w:noVBand="1"/>
      </w:tblPr>
      <w:tblGrid>
        <w:gridCol w:w="8687"/>
      </w:tblGrid>
      <w:tr w:rsidR="00A65C67" w14:paraId="4672221B" w14:textId="77777777" w:rsidTr="0015559E">
        <w:tc>
          <w:tcPr>
            <w:tcW w:w="8828" w:type="dxa"/>
          </w:tcPr>
          <w:p w14:paraId="73A9A30F" w14:textId="77777777" w:rsidR="00A65C67" w:rsidRDefault="00A65C67" w:rsidP="0015559E">
            <w:r>
              <w:t>Nombre completo:</w:t>
            </w:r>
          </w:p>
          <w:p w14:paraId="4DE15FDF" w14:textId="77777777" w:rsidR="00A65C67" w:rsidRDefault="00A65C67" w:rsidP="0015559E"/>
          <w:p w14:paraId="5A27DDBB" w14:textId="77777777" w:rsidR="00A65C67" w:rsidRDefault="00A65C67" w:rsidP="0015559E"/>
        </w:tc>
      </w:tr>
      <w:tr w:rsidR="00A65C67" w14:paraId="4FC46281" w14:textId="77777777" w:rsidTr="0015559E">
        <w:tc>
          <w:tcPr>
            <w:tcW w:w="8828" w:type="dxa"/>
          </w:tcPr>
          <w:p w14:paraId="2393311D" w14:textId="77777777" w:rsidR="00A65C67" w:rsidRPr="00A65C67" w:rsidRDefault="00A65C67" w:rsidP="0015559E">
            <w:pPr>
              <w:rPr>
                <w:lang w:val="es-CR"/>
              </w:rPr>
            </w:pPr>
            <w:r w:rsidRPr="00A65C67">
              <w:rPr>
                <w:lang w:val="es-CR"/>
              </w:rPr>
              <w:t>N° de identificación (incluir el carné en caso de ser estudiante):</w:t>
            </w:r>
          </w:p>
          <w:p w14:paraId="60CFEE10" w14:textId="77777777" w:rsidR="00A65C67" w:rsidRPr="00A65C67" w:rsidRDefault="00A65C67" w:rsidP="0015559E">
            <w:pPr>
              <w:rPr>
                <w:lang w:val="es-CR"/>
              </w:rPr>
            </w:pPr>
          </w:p>
          <w:p w14:paraId="23ECD56C" w14:textId="77777777" w:rsidR="00A65C67" w:rsidRPr="00A65C67" w:rsidRDefault="00A65C67" w:rsidP="0015559E">
            <w:pPr>
              <w:rPr>
                <w:lang w:val="es-CR"/>
              </w:rPr>
            </w:pPr>
          </w:p>
        </w:tc>
      </w:tr>
      <w:tr w:rsidR="00A65C67" w14:paraId="3CC79504" w14:textId="77777777" w:rsidTr="0015559E">
        <w:tc>
          <w:tcPr>
            <w:tcW w:w="8828" w:type="dxa"/>
          </w:tcPr>
          <w:p w14:paraId="3C03D9A3" w14:textId="77777777" w:rsidR="00A65C67" w:rsidRDefault="00A65C67" w:rsidP="0015559E">
            <w:r>
              <w:t>Número de teléfono:</w:t>
            </w:r>
          </w:p>
          <w:p w14:paraId="7AC115D5" w14:textId="77777777" w:rsidR="00A65C67" w:rsidRDefault="00A65C67" w:rsidP="0015559E"/>
          <w:p w14:paraId="5C6F817E" w14:textId="77777777" w:rsidR="00A65C67" w:rsidRDefault="00A65C67" w:rsidP="0015559E"/>
        </w:tc>
      </w:tr>
      <w:tr w:rsidR="00A65C67" w14:paraId="69A6B029" w14:textId="77777777" w:rsidTr="0015559E">
        <w:tc>
          <w:tcPr>
            <w:tcW w:w="8828" w:type="dxa"/>
          </w:tcPr>
          <w:p w14:paraId="4FAC96EA" w14:textId="77777777" w:rsidR="00A65C67" w:rsidRDefault="00A65C67" w:rsidP="0015559E">
            <w:r>
              <w:t>Correo electrónico:</w:t>
            </w:r>
          </w:p>
          <w:p w14:paraId="2B266E65" w14:textId="77777777" w:rsidR="00A65C67" w:rsidRDefault="00A65C67" w:rsidP="0015559E"/>
          <w:p w14:paraId="7C65D4EE" w14:textId="77777777" w:rsidR="00A65C67" w:rsidRDefault="00A65C67" w:rsidP="0015559E"/>
        </w:tc>
      </w:tr>
      <w:tr w:rsidR="00A65C67" w14:paraId="13CC7113" w14:textId="77777777" w:rsidTr="0015559E">
        <w:tc>
          <w:tcPr>
            <w:tcW w:w="8828" w:type="dxa"/>
          </w:tcPr>
          <w:p w14:paraId="3AC0FEEB" w14:textId="77777777" w:rsidR="00A65C67" w:rsidRPr="00A65C67" w:rsidRDefault="00A65C67" w:rsidP="0015559E">
            <w:pPr>
              <w:rPr>
                <w:lang w:val="es-CR"/>
              </w:rPr>
            </w:pPr>
            <w:r w:rsidRPr="00A65C67">
              <w:rPr>
                <w:lang w:val="es-CR"/>
              </w:rPr>
              <w:t>Si es positivo o ha estado en contacto con un caso sospechoso, probable o confirmado de COVID-19:</w:t>
            </w:r>
          </w:p>
          <w:p w14:paraId="19005809" w14:textId="77777777" w:rsidR="00A65C67" w:rsidRPr="00A65C67" w:rsidRDefault="00A65C67" w:rsidP="0015559E">
            <w:pPr>
              <w:rPr>
                <w:lang w:val="es-CR"/>
              </w:rPr>
            </w:pPr>
          </w:p>
          <w:p w14:paraId="3D3E22DE" w14:textId="77777777" w:rsidR="00A65C67" w:rsidRPr="00A65C67" w:rsidRDefault="00A65C67" w:rsidP="0015559E">
            <w:pPr>
              <w:rPr>
                <w:lang w:val="es-CR"/>
              </w:rPr>
            </w:pPr>
          </w:p>
        </w:tc>
      </w:tr>
      <w:tr w:rsidR="00A65C67" w14:paraId="04A9AE39" w14:textId="77777777" w:rsidTr="0015559E">
        <w:tc>
          <w:tcPr>
            <w:tcW w:w="8828" w:type="dxa"/>
          </w:tcPr>
          <w:p w14:paraId="251A91E3" w14:textId="77777777" w:rsidR="00A65C67" w:rsidRPr="00A65C67" w:rsidRDefault="00A65C67" w:rsidP="0015559E">
            <w:pPr>
              <w:rPr>
                <w:lang w:val="es-CR"/>
              </w:rPr>
            </w:pPr>
            <w:r w:rsidRPr="00A65C67">
              <w:rPr>
                <w:lang w:val="es-CR"/>
              </w:rPr>
              <w:t>Fecha de inicio de los síntomas y contacto en caso de haberlo tenido:</w:t>
            </w:r>
          </w:p>
          <w:p w14:paraId="075B7CD9" w14:textId="77777777" w:rsidR="00A65C67" w:rsidRPr="00A65C67" w:rsidRDefault="00A65C67" w:rsidP="0015559E">
            <w:pPr>
              <w:rPr>
                <w:lang w:val="es-CR"/>
              </w:rPr>
            </w:pPr>
          </w:p>
          <w:p w14:paraId="5BD139F7" w14:textId="77777777" w:rsidR="00A65C67" w:rsidRPr="00A65C67" w:rsidRDefault="00A65C67" w:rsidP="0015559E">
            <w:pPr>
              <w:rPr>
                <w:lang w:val="es-CR"/>
              </w:rPr>
            </w:pPr>
          </w:p>
        </w:tc>
      </w:tr>
      <w:tr w:rsidR="00A65C67" w14:paraId="01D9E4CC" w14:textId="77777777" w:rsidTr="0015559E">
        <w:tc>
          <w:tcPr>
            <w:tcW w:w="8828" w:type="dxa"/>
          </w:tcPr>
          <w:p w14:paraId="7C8D6CFC" w14:textId="77777777" w:rsidR="00A65C67" w:rsidRPr="00A65C67" w:rsidRDefault="00A65C67" w:rsidP="0015559E">
            <w:pPr>
              <w:rPr>
                <w:lang w:val="es-CR"/>
              </w:rPr>
            </w:pPr>
            <w:r w:rsidRPr="00A65C67">
              <w:rPr>
                <w:lang w:val="es-CR"/>
              </w:rPr>
              <w:t>Última vez que tuvo presencialidad en las instalaciones universitarias:</w:t>
            </w:r>
          </w:p>
          <w:p w14:paraId="589B0D29" w14:textId="77777777" w:rsidR="00A65C67" w:rsidRPr="00A65C67" w:rsidRDefault="00A65C67" w:rsidP="0015559E">
            <w:pPr>
              <w:rPr>
                <w:lang w:val="es-CR"/>
              </w:rPr>
            </w:pPr>
          </w:p>
          <w:p w14:paraId="4F54C36C" w14:textId="77777777" w:rsidR="00A65C67" w:rsidRPr="00A65C67" w:rsidRDefault="00A65C67" w:rsidP="0015559E">
            <w:pPr>
              <w:rPr>
                <w:lang w:val="es-CR"/>
              </w:rPr>
            </w:pPr>
          </w:p>
        </w:tc>
      </w:tr>
    </w:tbl>
    <w:p w14:paraId="1F2B226E" w14:textId="204C8820" w:rsidR="00A65C67" w:rsidRDefault="00A65C67" w:rsidP="00A65C67"/>
    <w:p w14:paraId="330EF03E" w14:textId="77777777" w:rsidR="00241A76" w:rsidRDefault="00241A76" w:rsidP="00A65C67"/>
    <w:p w14:paraId="1EF48BC9" w14:textId="64728466" w:rsidR="00A65C67" w:rsidRDefault="00FF21AF" w:rsidP="000B5BC4">
      <w:pPr>
        <w:rPr>
          <w:rFonts w:cstheme="minorHAnsi"/>
          <w:lang w:val="es-ES"/>
        </w:rPr>
      </w:pPr>
      <w:r>
        <w:rPr>
          <w:noProof/>
          <w:lang w:eastAsia="es-CR"/>
        </w:rPr>
        <w:drawing>
          <wp:anchor distT="0" distB="0" distL="114300" distR="114300" simplePos="0" relativeHeight="251725824" behindDoc="0" locked="0" layoutInCell="1" allowOverlap="1" wp14:anchorId="5FF799CE" wp14:editId="4B1354AA">
            <wp:simplePos x="0" y="0"/>
            <wp:positionH relativeFrom="column">
              <wp:posOffset>-148590</wp:posOffset>
            </wp:positionH>
            <wp:positionV relativeFrom="paragraph">
              <wp:posOffset>322580</wp:posOffset>
            </wp:positionV>
            <wp:extent cx="1095375" cy="942975"/>
            <wp:effectExtent l="0" t="0" r="9525" b="952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F2772" w14:textId="643BC7F2" w:rsidR="0046398A" w:rsidRDefault="000E0AA8" w:rsidP="00FF21AF">
      <w:pPr>
        <w:jc w:val="right"/>
        <w:rPr>
          <w:b/>
          <w:bCs/>
          <w:sz w:val="32"/>
          <w:szCs w:val="32"/>
          <w:lang w:bidi="es-ES"/>
        </w:rPr>
      </w:pPr>
      <w:r>
        <w:rPr>
          <w:rFonts w:ascii="Arial" w:eastAsia="Arial" w:hAnsi="Arial" w:cs="Arial"/>
          <w:b/>
          <w:noProof/>
          <w:sz w:val="28"/>
          <w:szCs w:val="28"/>
        </w:rPr>
        <w:drawing>
          <wp:inline distT="0" distB="0" distL="0" distR="0" wp14:anchorId="4E32D5D1" wp14:editId="04B71831">
            <wp:extent cx="1125737" cy="94297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597" cy="978039"/>
                    </a:xfrm>
                    <a:prstGeom prst="rect">
                      <a:avLst/>
                    </a:prstGeom>
                    <a:noFill/>
                    <a:ln>
                      <a:noFill/>
                    </a:ln>
                  </pic:spPr>
                </pic:pic>
              </a:graphicData>
            </a:graphic>
          </wp:inline>
        </w:drawing>
      </w:r>
    </w:p>
    <w:p w14:paraId="0408E435" w14:textId="77777777" w:rsidR="0046398A" w:rsidRDefault="0046398A" w:rsidP="008A5624">
      <w:pPr>
        <w:jc w:val="center"/>
        <w:rPr>
          <w:b/>
          <w:bCs/>
          <w:sz w:val="32"/>
          <w:szCs w:val="32"/>
          <w:lang w:bidi="es-ES"/>
        </w:rPr>
      </w:pPr>
    </w:p>
    <w:p w14:paraId="5943F01F" w14:textId="77777777" w:rsidR="0046398A" w:rsidRDefault="0046398A" w:rsidP="008A5624">
      <w:pPr>
        <w:jc w:val="center"/>
        <w:rPr>
          <w:b/>
          <w:bCs/>
          <w:sz w:val="32"/>
          <w:szCs w:val="32"/>
          <w:lang w:bidi="es-ES"/>
        </w:rPr>
      </w:pPr>
    </w:p>
    <w:p w14:paraId="754DC2B5" w14:textId="6899CC9C" w:rsidR="0046398A" w:rsidRPr="004C14C7" w:rsidRDefault="00006796" w:rsidP="00006796">
      <w:pPr>
        <w:pStyle w:val="Ttulo1"/>
      </w:pPr>
      <w:bookmarkStart w:id="85" w:name="_Toc48163947"/>
      <w:r>
        <w:t xml:space="preserve">Anexo 18: </w:t>
      </w:r>
      <w:r w:rsidR="0046398A" w:rsidRPr="00006796">
        <w:t>Gestión de casos COVID-19 en las instalaciones de la</w:t>
      </w:r>
      <w:r>
        <w:t xml:space="preserve"> </w:t>
      </w:r>
      <w:r w:rsidR="00336780" w:rsidRPr="00006796">
        <w:t>Vicerrectoría de Investigación</w:t>
      </w:r>
      <w:bookmarkEnd w:id="85"/>
      <w:r w:rsidR="0046398A" w:rsidRPr="00006796">
        <w:t xml:space="preserve"> </w:t>
      </w:r>
      <w:r>
        <w:t xml:space="preserve"> </w:t>
      </w:r>
    </w:p>
    <w:tbl>
      <w:tblPr>
        <w:tblStyle w:val="Tablaconcuadrcula"/>
        <w:tblW w:w="9948" w:type="dxa"/>
        <w:tblLayout w:type="fixed"/>
        <w:tblLook w:val="04A0" w:firstRow="1" w:lastRow="0" w:firstColumn="1" w:lastColumn="0" w:noHBand="0" w:noVBand="1"/>
      </w:tblPr>
      <w:tblGrid>
        <w:gridCol w:w="1413"/>
        <w:gridCol w:w="2410"/>
        <w:gridCol w:w="1559"/>
        <w:gridCol w:w="709"/>
        <w:gridCol w:w="1417"/>
        <w:gridCol w:w="2440"/>
      </w:tblGrid>
      <w:tr w:rsidR="00475D7D" w14:paraId="3475A8E6" w14:textId="77777777" w:rsidTr="00006796">
        <w:tc>
          <w:tcPr>
            <w:tcW w:w="1413" w:type="dxa"/>
          </w:tcPr>
          <w:p w14:paraId="433387F9" w14:textId="77777777" w:rsidR="0046398A" w:rsidRPr="0046398A" w:rsidRDefault="0046398A" w:rsidP="0015559E">
            <w:pPr>
              <w:rPr>
                <w:lang w:val="es-CR"/>
              </w:rPr>
            </w:pPr>
          </w:p>
        </w:tc>
        <w:tc>
          <w:tcPr>
            <w:tcW w:w="2410" w:type="dxa"/>
          </w:tcPr>
          <w:p w14:paraId="2AF43CCA" w14:textId="77777777" w:rsidR="0046398A" w:rsidRDefault="0046398A" w:rsidP="0015559E">
            <w:r>
              <w:t>Nombre</w:t>
            </w:r>
          </w:p>
        </w:tc>
        <w:tc>
          <w:tcPr>
            <w:tcW w:w="1559" w:type="dxa"/>
          </w:tcPr>
          <w:p w14:paraId="76CCE958" w14:textId="77777777" w:rsidR="0046398A" w:rsidRDefault="0046398A" w:rsidP="0015559E">
            <w:r>
              <w:t>Puesto</w:t>
            </w:r>
          </w:p>
        </w:tc>
        <w:tc>
          <w:tcPr>
            <w:tcW w:w="709" w:type="dxa"/>
          </w:tcPr>
          <w:p w14:paraId="2E20DE9D" w14:textId="539F84B6" w:rsidR="0046398A" w:rsidRDefault="0046398A" w:rsidP="00006796">
            <w:pPr>
              <w:jc w:val="center"/>
            </w:pPr>
            <w:r>
              <w:t>Ext</w:t>
            </w:r>
            <w:r w:rsidR="00475D7D">
              <w:t>.</w:t>
            </w:r>
          </w:p>
        </w:tc>
        <w:tc>
          <w:tcPr>
            <w:tcW w:w="1417" w:type="dxa"/>
          </w:tcPr>
          <w:p w14:paraId="3E08FA70" w14:textId="6D718752" w:rsidR="0046398A" w:rsidRDefault="0046398A" w:rsidP="00006796">
            <w:pPr>
              <w:jc w:val="center"/>
            </w:pPr>
            <w:r>
              <w:t>Número de teléfono</w:t>
            </w:r>
          </w:p>
        </w:tc>
        <w:tc>
          <w:tcPr>
            <w:tcW w:w="2440" w:type="dxa"/>
          </w:tcPr>
          <w:p w14:paraId="797C6683" w14:textId="77777777" w:rsidR="0046398A" w:rsidRDefault="0046398A" w:rsidP="0015559E">
            <w:r>
              <w:t>Dirección de correo electrónico</w:t>
            </w:r>
          </w:p>
        </w:tc>
      </w:tr>
      <w:tr w:rsidR="00475D7D" w:rsidRPr="00BF7770" w14:paraId="62C9D949" w14:textId="77777777" w:rsidTr="00006796">
        <w:tc>
          <w:tcPr>
            <w:tcW w:w="1413" w:type="dxa"/>
          </w:tcPr>
          <w:p w14:paraId="20DD5C65" w14:textId="77777777" w:rsidR="0046398A" w:rsidRDefault="0046398A" w:rsidP="0015559E">
            <w:r>
              <w:t>Responsable principal</w:t>
            </w:r>
          </w:p>
        </w:tc>
        <w:tc>
          <w:tcPr>
            <w:tcW w:w="2410" w:type="dxa"/>
          </w:tcPr>
          <w:p w14:paraId="672E4430" w14:textId="4F68E14D" w:rsidR="0046398A" w:rsidRDefault="00475D7D" w:rsidP="0015559E">
            <w:r>
              <w:t>Marcela Vílchez Moreira</w:t>
            </w:r>
          </w:p>
        </w:tc>
        <w:tc>
          <w:tcPr>
            <w:tcW w:w="1559" w:type="dxa"/>
          </w:tcPr>
          <w:p w14:paraId="74FAD9CC" w14:textId="5734CDA3" w:rsidR="0046398A" w:rsidRPr="00006796" w:rsidRDefault="00475D7D" w:rsidP="0015559E">
            <w:pPr>
              <w:rPr>
                <w:sz w:val="20"/>
                <w:szCs w:val="20"/>
              </w:rPr>
            </w:pPr>
            <w:r w:rsidRPr="00006796">
              <w:rPr>
                <w:sz w:val="20"/>
                <w:szCs w:val="20"/>
              </w:rPr>
              <w:t>Dirección Administrativa</w:t>
            </w:r>
          </w:p>
        </w:tc>
        <w:tc>
          <w:tcPr>
            <w:tcW w:w="709" w:type="dxa"/>
          </w:tcPr>
          <w:p w14:paraId="56826AAF" w14:textId="331AB58C" w:rsidR="0046398A" w:rsidRDefault="00475D7D" w:rsidP="00006796">
            <w:pPr>
              <w:jc w:val="center"/>
            </w:pPr>
            <w:r>
              <w:t>1332</w:t>
            </w:r>
          </w:p>
        </w:tc>
        <w:tc>
          <w:tcPr>
            <w:tcW w:w="1417" w:type="dxa"/>
          </w:tcPr>
          <w:p w14:paraId="644393EA" w14:textId="45E3A7B0" w:rsidR="0046398A" w:rsidRPr="00006796" w:rsidRDefault="00475D7D" w:rsidP="00F04E58">
            <w:pPr>
              <w:jc w:val="right"/>
              <w:rPr>
                <w:sz w:val="20"/>
                <w:szCs w:val="20"/>
              </w:rPr>
            </w:pPr>
            <w:r w:rsidRPr="00006796">
              <w:rPr>
                <w:sz w:val="20"/>
                <w:szCs w:val="20"/>
              </w:rPr>
              <w:t>8838-1115</w:t>
            </w:r>
          </w:p>
        </w:tc>
        <w:tc>
          <w:tcPr>
            <w:tcW w:w="2440" w:type="dxa"/>
          </w:tcPr>
          <w:p w14:paraId="0F8E57C5" w14:textId="1596437F" w:rsidR="0046398A" w:rsidRPr="00006796" w:rsidRDefault="00475D7D" w:rsidP="0015559E">
            <w:pPr>
              <w:rPr>
                <w:sz w:val="20"/>
                <w:szCs w:val="20"/>
              </w:rPr>
            </w:pPr>
            <w:r w:rsidRPr="00006796">
              <w:rPr>
                <w:sz w:val="20"/>
                <w:szCs w:val="20"/>
              </w:rPr>
              <w:t>marcela.vilchez@ucr.ac.cr</w:t>
            </w:r>
          </w:p>
        </w:tc>
      </w:tr>
      <w:tr w:rsidR="00475D7D" w:rsidRPr="00BF7770" w14:paraId="15A46780" w14:textId="77777777" w:rsidTr="00006796">
        <w:tc>
          <w:tcPr>
            <w:tcW w:w="1413" w:type="dxa"/>
          </w:tcPr>
          <w:p w14:paraId="74A1B29D" w14:textId="77777777" w:rsidR="0046398A" w:rsidRDefault="0046398A" w:rsidP="0015559E">
            <w:r>
              <w:t>Responsable sustituto</w:t>
            </w:r>
          </w:p>
        </w:tc>
        <w:tc>
          <w:tcPr>
            <w:tcW w:w="2410" w:type="dxa"/>
          </w:tcPr>
          <w:p w14:paraId="7A4E1CDB" w14:textId="0DE4D64F" w:rsidR="0046398A" w:rsidRDefault="00B25028" w:rsidP="0015559E">
            <w:hyperlink r:id="rId38" w:history="1">
              <w:r w:rsidR="00006796" w:rsidRPr="00006796">
                <w:t>Jendry</w:t>
              </w:r>
            </w:hyperlink>
            <w:r w:rsidR="00006796" w:rsidRPr="00006796">
              <w:t xml:space="preserve"> Quirós Fallas</w:t>
            </w:r>
            <w:r w:rsidR="00475D7D">
              <w:t xml:space="preserve">   </w:t>
            </w:r>
          </w:p>
        </w:tc>
        <w:tc>
          <w:tcPr>
            <w:tcW w:w="1559" w:type="dxa"/>
          </w:tcPr>
          <w:p w14:paraId="21B5E616" w14:textId="43311759" w:rsidR="0046398A" w:rsidRPr="00006796" w:rsidRDefault="00475D7D" w:rsidP="0015559E">
            <w:pPr>
              <w:rPr>
                <w:sz w:val="20"/>
                <w:szCs w:val="20"/>
              </w:rPr>
            </w:pPr>
            <w:r w:rsidRPr="00006796">
              <w:rPr>
                <w:sz w:val="20"/>
                <w:szCs w:val="20"/>
              </w:rPr>
              <w:t>Secretaria DGA</w:t>
            </w:r>
          </w:p>
        </w:tc>
        <w:tc>
          <w:tcPr>
            <w:tcW w:w="709" w:type="dxa"/>
          </w:tcPr>
          <w:p w14:paraId="5A489C74" w14:textId="53A127C6" w:rsidR="0046398A" w:rsidRDefault="00475D7D" w:rsidP="00006796">
            <w:pPr>
              <w:jc w:val="center"/>
            </w:pPr>
            <w:r>
              <w:t>5830</w:t>
            </w:r>
          </w:p>
        </w:tc>
        <w:tc>
          <w:tcPr>
            <w:tcW w:w="1417" w:type="dxa"/>
          </w:tcPr>
          <w:p w14:paraId="2EA6EC67" w14:textId="7EAD0B89" w:rsidR="0046398A" w:rsidRPr="00006796" w:rsidRDefault="00475D7D" w:rsidP="00F04E58">
            <w:pPr>
              <w:jc w:val="right"/>
              <w:rPr>
                <w:sz w:val="20"/>
                <w:szCs w:val="20"/>
              </w:rPr>
            </w:pPr>
            <w:r w:rsidRPr="00006796">
              <w:rPr>
                <w:sz w:val="20"/>
                <w:szCs w:val="20"/>
              </w:rPr>
              <w:t>8714-7887</w:t>
            </w:r>
          </w:p>
        </w:tc>
        <w:tc>
          <w:tcPr>
            <w:tcW w:w="2440" w:type="dxa"/>
          </w:tcPr>
          <w:p w14:paraId="54C7F239" w14:textId="3A724E73" w:rsidR="0046398A" w:rsidRPr="00006796" w:rsidRDefault="00475D7D" w:rsidP="0015559E">
            <w:pPr>
              <w:rPr>
                <w:sz w:val="20"/>
                <w:szCs w:val="20"/>
              </w:rPr>
            </w:pPr>
            <w:r w:rsidRPr="00006796">
              <w:rPr>
                <w:sz w:val="20"/>
                <w:szCs w:val="20"/>
              </w:rPr>
              <w:t>jendry.quiros@ucr.ac.cr</w:t>
            </w:r>
          </w:p>
        </w:tc>
      </w:tr>
    </w:tbl>
    <w:p w14:paraId="5F235777" w14:textId="77777777" w:rsidR="0046398A" w:rsidRPr="00F04E58" w:rsidRDefault="0046398A" w:rsidP="0046398A">
      <w:pPr>
        <w:rPr>
          <w:lang w:val="en-US"/>
        </w:rPr>
      </w:pPr>
    </w:p>
    <w:p w14:paraId="718A4C3D" w14:textId="77777777" w:rsidR="00336780" w:rsidRDefault="00336780" w:rsidP="00336780">
      <w:r>
        <w:t>El Sr./Sra. (ingrese el nombre del responsable) procederá a llenar el cuestionario para este fin, con los datos personales de la persona sintomática:</w:t>
      </w:r>
    </w:p>
    <w:p w14:paraId="619BA251" w14:textId="77777777" w:rsidR="00336780" w:rsidRDefault="00336780" w:rsidP="00D222A7">
      <w:pPr>
        <w:pStyle w:val="Prrafodelista"/>
        <w:numPr>
          <w:ilvl w:val="0"/>
          <w:numId w:val="45"/>
        </w:numPr>
        <w:spacing w:after="160" w:line="259" w:lineRule="auto"/>
        <w:jc w:val="both"/>
      </w:pPr>
      <w:r>
        <w:t>Nombre completo</w:t>
      </w:r>
    </w:p>
    <w:p w14:paraId="2AAED578" w14:textId="77777777" w:rsidR="00336780" w:rsidRDefault="00336780" w:rsidP="00D222A7">
      <w:pPr>
        <w:pStyle w:val="Prrafodelista"/>
        <w:numPr>
          <w:ilvl w:val="0"/>
          <w:numId w:val="45"/>
        </w:numPr>
        <w:spacing w:after="160" w:line="259" w:lineRule="auto"/>
        <w:jc w:val="both"/>
      </w:pPr>
      <w:r>
        <w:t>Número de cédula</w:t>
      </w:r>
    </w:p>
    <w:p w14:paraId="1040207B" w14:textId="77777777" w:rsidR="00336780" w:rsidRDefault="00336780" w:rsidP="00D222A7">
      <w:pPr>
        <w:pStyle w:val="Prrafodelista"/>
        <w:numPr>
          <w:ilvl w:val="0"/>
          <w:numId w:val="45"/>
        </w:numPr>
        <w:spacing w:after="160" w:line="259" w:lineRule="auto"/>
        <w:jc w:val="both"/>
      </w:pPr>
      <w:r>
        <w:t>Fecha de nacimiento</w:t>
      </w:r>
    </w:p>
    <w:p w14:paraId="072AD7E4" w14:textId="77777777" w:rsidR="00336780" w:rsidRDefault="00336780" w:rsidP="00D222A7">
      <w:pPr>
        <w:pStyle w:val="Prrafodelista"/>
        <w:numPr>
          <w:ilvl w:val="0"/>
          <w:numId w:val="45"/>
        </w:numPr>
        <w:spacing w:after="160" w:line="259" w:lineRule="auto"/>
        <w:jc w:val="both"/>
      </w:pPr>
      <w:r>
        <w:t>Edad</w:t>
      </w:r>
    </w:p>
    <w:p w14:paraId="11A90B11" w14:textId="77777777" w:rsidR="00336780" w:rsidRDefault="00336780" w:rsidP="00D222A7">
      <w:pPr>
        <w:pStyle w:val="Prrafodelista"/>
        <w:numPr>
          <w:ilvl w:val="0"/>
          <w:numId w:val="45"/>
        </w:numPr>
        <w:spacing w:after="160" w:line="259" w:lineRule="auto"/>
        <w:jc w:val="both"/>
      </w:pPr>
      <w:r>
        <w:t>Nacionalidad</w:t>
      </w:r>
    </w:p>
    <w:p w14:paraId="1D1A385C" w14:textId="77777777" w:rsidR="00336780" w:rsidRDefault="00336780" w:rsidP="00D222A7">
      <w:pPr>
        <w:pStyle w:val="Prrafodelista"/>
        <w:numPr>
          <w:ilvl w:val="0"/>
          <w:numId w:val="45"/>
        </w:numPr>
        <w:spacing w:after="160" w:line="259" w:lineRule="auto"/>
        <w:jc w:val="both"/>
      </w:pPr>
      <w:r>
        <w:t>Sexo</w:t>
      </w:r>
    </w:p>
    <w:p w14:paraId="11F0E935" w14:textId="77777777" w:rsidR="00336780" w:rsidRDefault="00336780" w:rsidP="00D222A7">
      <w:pPr>
        <w:pStyle w:val="Prrafodelista"/>
        <w:numPr>
          <w:ilvl w:val="0"/>
          <w:numId w:val="45"/>
        </w:numPr>
        <w:spacing w:after="160" w:line="259" w:lineRule="auto"/>
        <w:jc w:val="both"/>
      </w:pPr>
      <w:r>
        <w:t>Correo electrónico</w:t>
      </w:r>
    </w:p>
    <w:p w14:paraId="622F4A2D" w14:textId="77777777" w:rsidR="00336780" w:rsidRDefault="00336780" w:rsidP="00D222A7">
      <w:pPr>
        <w:pStyle w:val="Prrafodelista"/>
        <w:numPr>
          <w:ilvl w:val="0"/>
          <w:numId w:val="45"/>
        </w:numPr>
        <w:spacing w:after="160" w:line="259" w:lineRule="auto"/>
        <w:jc w:val="both"/>
      </w:pPr>
      <w:r>
        <w:t>Número de teléfono</w:t>
      </w:r>
    </w:p>
    <w:p w14:paraId="4B3D9BD4" w14:textId="77777777" w:rsidR="00336780" w:rsidRDefault="00336780" w:rsidP="00D222A7">
      <w:pPr>
        <w:pStyle w:val="Prrafodelista"/>
        <w:numPr>
          <w:ilvl w:val="0"/>
          <w:numId w:val="45"/>
        </w:numPr>
        <w:spacing w:after="160" w:line="259" w:lineRule="auto"/>
        <w:jc w:val="both"/>
      </w:pPr>
      <w:r>
        <w:t>Dirección de residencia, en el formato Provincia, Cantón, Distrito, Otras señas</w:t>
      </w:r>
    </w:p>
    <w:p w14:paraId="158FFB0C" w14:textId="77777777" w:rsidR="00336780" w:rsidRDefault="00336780" w:rsidP="00D222A7">
      <w:pPr>
        <w:pStyle w:val="Prrafodelista"/>
        <w:numPr>
          <w:ilvl w:val="0"/>
          <w:numId w:val="45"/>
        </w:numPr>
        <w:spacing w:after="160" w:line="259" w:lineRule="auto"/>
        <w:jc w:val="both"/>
      </w:pPr>
      <w:r>
        <w:t>Fecha de inicio de los síntomas</w:t>
      </w:r>
    </w:p>
    <w:p w14:paraId="5A346E71" w14:textId="77777777" w:rsidR="0046398A" w:rsidRDefault="0046398A" w:rsidP="008A5624">
      <w:pPr>
        <w:jc w:val="center"/>
        <w:rPr>
          <w:b/>
          <w:bCs/>
          <w:sz w:val="32"/>
          <w:szCs w:val="32"/>
          <w:lang w:bidi="es-ES"/>
        </w:rPr>
      </w:pPr>
    </w:p>
    <w:p w14:paraId="7B11027F" w14:textId="77777777" w:rsidR="0046398A" w:rsidRDefault="0046398A" w:rsidP="008A5624">
      <w:pPr>
        <w:jc w:val="center"/>
        <w:rPr>
          <w:b/>
          <w:bCs/>
          <w:sz w:val="32"/>
          <w:szCs w:val="32"/>
          <w:lang w:bidi="es-ES"/>
        </w:rPr>
      </w:pPr>
    </w:p>
    <w:p w14:paraId="63B01620" w14:textId="038A7BBA" w:rsidR="0046398A" w:rsidRDefault="0046398A" w:rsidP="008A5624">
      <w:pPr>
        <w:jc w:val="center"/>
        <w:rPr>
          <w:b/>
          <w:bCs/>
          <w:sz w:val="32"/>
          <w:szCs w:val="32"/>
          <w:lang w:bidi="es-ES"/>
        </w:rPr>
      </w:pPr>
    </w:p>
    <w:p w14:paraId="0FDD20FA" w14:textId="77777777" w:rsidR="00006796" w:rsidRDefault="00006796" w:rsidP="007540C3">
      <w:pPr>
        <w:rPr>
          <w:b/>
          <w:bCs/>
          <w:sz w:val="32"/>
          <w:szCs w:val="32"/>
          <w:lang w:bidi="es-ES"/>
        </w:rPr>
      </w:pPr>
    </w:p>
    <w:p w14:paraId="71C22B26" w14:textId="5B17A30A" w:rsidR="008A5624" w:rsidRPr="00666766" w:rsidRDefault="00006796" w:rsidP="00006796">
      <w:pPr>
        <w:pStyle w:val="Ttulo1"/>
        <w:jc w:val="center"/>
        <w:rPr>
          <w:lang w:bidi="es-ES"/>
        </w:rPr>
      </w:pPr>
      <w:bookmarkStart w:id="86" w:name="_Toc48163948"/>
      <w:r>
        <w:rPr>
          <w:lang w:bidi="es-ES"/>
        </w:rPr>
        <w:lastRenderedPageBreak/>
        <w:t xml:space="preserve">Anexo 19: </w:t>
      </w:r>
      <w:r w:rsidR="008A5624" w:rsidRPr="00666766">
        <w:rPr>
          <w:lang w:bidi="es-ES"/>
        </w:rPr>
        <w:t>AFICHES</w:t>
      </w:r>
      <w:bookmarkEnd w:id="86"/>
    </w:p>
    <w:p w14:paraId="40FE5787" w14:textId="688CCAF0" w:rsidR="008A5624" w:rsidRPr="007D74AC" w:rsidRDefault="008A5624" w:rsidP="00006796">
      <w:pPr>
        <w:pStyle w:val="Ttulo1"/>
      </w:pPr>
      <w:bookmarkStart w:id="87" w:name="_Toc42982186"/>
      <w:bookmarkStart w:id="88" w:name="_Toc48163949"/>
      <w:r>
        <w:t>Afiche 1</w:t>
      </w:r>
      <w:r w:rsidRPr="007D74AC">
        <w:t>:</w:t>
      </w:r>
      <w:r w:rsidR="00306A45">
        <w:t xml:space="preserve"> </w:t>
      </w:r>
      <w:r>
        <w:t>Permanencia del SAR-Cov2 en superficies</w:t>
      </w:r>
      <w:bookmarkEnd w:id="87"/>
      <w:bookmarkEnd w:id="88"/>
    </w:p>
    <w:p w14:paraId="22907637" w14:textId="4F85A403" w:rsidR="008A5624" w:rsidRPr="007D74AC" w:rsidRDefault="008A5624" w:rsidP="00866044">
      <w:pPr>
        <w:jc w:val="center"/>
        <w:rPr>
          <w:lang w:bidi="es-ES"/>
        </w:rPr>
      </w:pPr>
      <w:r>
        <w:rPr>
          <w:noProof/>
          <w:lang w:eastAsia="es-CR"/>
        </w:rPr>
        <w:drawing>
          <wp:inline distT="0" distB="0" distL="0" distR="0" wp14:anchorId="33BF8F30" wp14:editId="56E504DE">
            <wp:extent cx="4876800" cy="41243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jpg"/>
                    <pic:cNvPicPr/>
                  </pic:nvPicPr>
                  <pic:blipFill>
                    <a:blip r:embed="rId39">
                      <a:extLst>
                        <a:ext uri="{28A0092B-C50C-407E-A947-70E740481C1C}">
                          <a14:useLocalDpi xmlns:a14="http://schemas.microsoft.com/office/drawing/2010/main" val="0"/>
                        </a:ext>
                      </a:extLst>
                    </a:blip>
                    <a:stretch>
                      <a:fillRect/>
                    </a:stretch>
                  </pic:blipFill>
                  <pic:spPr>
                    <a:xfrm>
                      <a:off x="0" y="0"/>
                      <a:ext cx="4876800" cy="4124325"/>
                    </a:xfrm>
                    <a:prstGeom prst="rect">
                      <a:avLst/>
                    </a:prstGeom>
                  </pic:spPr>
                </pic:pic>
              </a:graphicData>
            </a:graphic>
          </wp:inline>
        </w:drawing>
      </w:r>
    </w:p>
    <w:p w14:paraId="1B13D095" w14:textId="77777777" w:rsidR="008A5624" w:rsidRDefault="008A5624" w:rsidP="008A5624">
      <w:pPr>
        <w:rPr>
          <w:lang w:bidi="es-ES"/>
        </w:rPr>
      </w:pPr>
    </w:p>
    <w:p w14:paraId="6235AB3C" w14:textId="77777777" w:rsidR="008A5624" w:rsidRPr="00402AC5" w:rsidRDefault="008A5624" w:rsidP="008A5624">
      <w:pPr>
        <w:rPr>
          <w:sz w:val="18"/>
        </w:rPr>
      </w:pPr>
      <w:r w:rsidRPr="00402AC5">
        <w:rPr>
          <w:b/>
          <w:sz w:val="18"/>
          <w:lang w:bidi="es-ES"/>
        </w:rPr>
        <w:t>Fuente:</w:t>
      </w:r>
      <w:r w:rsidRPr="00402AC5">
        <w:rPr>
          <w:sz w:val="18"/>
          <w:lang w:bidi="es-ES"/>
        </w:rPr>
        <w:t xml:space="preserve"> Agence France-Presse en español. Infografía Gráfico comparativo de la longevidad del nuevo coronavirus en distintas superficies. </w:t>
      </w:r>
      <w:hyperlink r:id="rId40" w:history="1">
        <w:r w:rsidRPr="00402AC5">
          <w:rPr>
            <w:rStyle w:val="Hipervnculo"/>
            <w:sz w:val="18"/>
          </w:rPr>
          <w:t>https://twitter.com/AFPespanol/status/1241069243325505538</w:t>
        </w:r>
      </w:hyperlink>
    </w:p>
    <w:p w14:paraId="3FF70519" w14:textId="77777777" w:rsidR="008A5624" w:rsidRDefault="008A5624" w:rsidP="008A5624">
      <w:pPr>
        <w:rPr>
          <w:lang w:bidi="es-ES"/>
        </w:rPr>
      </w:pPr>
    </w:p>
    <w:p w14:paraId="028B63EE" w14:textId="77777777" w:rsidR="008A5624" w:rsidRDefault="008A5624" w:rsidP="008A5624">
      <w:pPr>
        <w:spacing w:before="120" w:line="264" w:lineRule="auto"/>
      </w:pPr>
      <w:r>
        <w:br w:type="page"/>
      </w:r>
    </w:p>
    <w:p w14:paraId="38855EC1" w14:textId="77777777" w:rsidR="008A5624" w:rsidRDefault="008A5624" w:rsidP="008A5624">
      <w:pPr>
        <w:spacing w:before="120" w:line="264" w:lineRule="auto"/>
      </w:pPr>
    </w:p>
    <w:p w14:paraId="6F90DBEB" w14:textId="3F6E758E" w:rsidR="008A5624" w:rsidRPr="007D74AC" w:rsidRDefault="008A5624" w:rsidP="00006796">
      <w:pPr>
        <w:pStyle w:val="Ttulo1"/>
      </w:pPr>
      <w:bookmarkStart w:id="89" w:name="_Toc42982187"/>
      <w:bookmarkStart w:id="90" w:name="_Toc48163950"/>
      <w:r>
        <w:t>Afiche 2</w:t>
      </w:r>
      <w:r w:rsidRPr="007D74AC">
        <w:t>:</w:t>
      </w:r>
      <w:r>
        <w:t xml:space="preserve"> Formas de prevenir el SAR-Cov2</w:t>
      </w:r>
      <w:bookmarkEnd w:id="89"/>
      <w:bookmarkEnd w:id="90"/>
    </w:p>
    <w:p w14:paraId="2351B3FE" w14:textId="77777777" w:rsidR="008A5624" w:rsidRDefault="008A5624" w:rsidP="008A5624">
      <w:pPr>
        <w:pStyle w:val="Textoindependiente"/>
        <w:spacing w:before="5" w:after="1"/>
        <w:rPr>
          <w:rFonts w:ascii="Arial" w:hAnsi="Arial" w:cs="Arial"/>
          <w:sz w:val="22"/>
          <w:szCs w:val="22"/>
        </w:rPr>
      </w:pPr>
    </w:p>
    <w:p w14:paraId="27D3B214" w14:textId="77777777" w:rsidR="008A5624" w:rsidRDefault="008A5624" w:rsidP="008A5624">
      <w:pPr>
        <w:pStyle w:val="Textoindependiente"/>
        <w:ind w:left="709"/>
        <w:rPr>
          <w:rFonts w:ascii="Arial" w:hAnsi="Arial" w:cs="Arial"/>
          <w:sz w:val="22"/>
          <w:szCs w:val="22"/>
        </w:rPr>
      </w:pPr>
      <w:r>
        <w:rPr>
          <w:noProof/>
          <w:lang w:val="es-CR" w:eastAsia="es-CR" w:bidi="ar-SA"/>
        </w:rPr>
        <w:drawing>
          <wp:inline distT="0" distB="0" distL="0" distR="0" wp14:anchorId="2AF8B016" wp14:editId="21880400">
            <wp:extent cx="4856480" cy="5304790"/>
            <wp:effectExtent l="0" t="0" r="0" b="0"/>
            <wp:docPr id="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a:picLocks noChangeAspect="1" noChangeArrowheads="1"/>
                    </pic:cNvPicPr>
                  </pic:nvPicPr>
                  <pic:blipFill>
                    <a:blip r:embed="rId41"/>
                    <a:stretch>
                      <a:fillRect/>
                    </a:stretch>
                  </pic:blipFill>
                  <pic:spPr bwMode="auto">
                    <a:xfrm>
                      <a:off x="0" y="0"/>
                      <a:ext cx="4856480" cy="5304790"/>
                    </a:xfrm>
                    <a:prstGeom prst="rect">
                      <a:avLst/>
                    </a:prstGeom>
                  </pic:spPr>
                </pic:pic>
              </a:graphicData>
            </a:graphic>
          </wp:inline>
        </w:drawing>
      </w:r>
    </w:p>
    <w:p w14:paraId="69765658" w14:textId="77777777" w:rsidR="007540C3" w:rsidRDefault="007540C3" w:rsidP="008A5624">
      <w:pPr>
        <w:pStyle w:val="Textoindependiente"/>
        <w:ind w:left="709"/>
        <w:rPr>
          <w:rFonts w:ascii="Arial" w:hAnsi="Arial" w:cs="Arial"/>
          <w:sz w:val="22"/>
          <w:szCs w:val="22"/>
        </w:rPr>
      </w:pPr>
    </w:p>
    <w:p w14:paraId="2AAE7036" w14:textId="77777777" w:rsidR="007540C3" w:rsidRDefault="007540C3" w:rsidP="008A5624">
      <w:pPr>
        <w:pStyle w:val="Textoindependiente"/>
        <w:ind w:left="709"/>
        <w:rPr>
          <w:rFonts w:ascii="Arial" w:hAnsi="Arial" w:cs="Arial"/>
          <w:sz w:val="22"/>
          <w:szCs w:val="22"/>
        </w:rPr>
      </w:pPr>
    </w:p>
    <w:p w14:paraId="1072E73A" w14:textId="2287261E" w:rsidR="007540C3" w:rsidRDefault="007540C3">
      <w:pPr>
        <w:rPr>
          <w:rFonts w:ascii="Arial" w:eastAsiaTheme="minorHAnsi" w:hAnsi="Arial" w:cs="Arial"/>
          <w:lang w:val="es-ES" w:bidi="es-ES"/>
        </w:rPr>
      </w:pPr>
      <w:r>
        <w:rPr>
          <w:rFonts w:ascii="Arial" w:hAnsi="Arial" w:cs="Arial"/>
        </w:rPr>
        <w:br w:type="page"/>
      </w:r>
    </w:p>
    <w:p w14:paraId="67E857D8" w14:textId="77777777" w:rsidR="007540C3" w:rsidRPr="008A5624" w:rsidRDefault="007540C3" w:rsidP="007540C3">
      <w:pPr>
        <w:pStyle w:val="Ttulo1"/>
        <w:rPr>
          <w:rFonts w:ascii="Arial" w:hAnsi="Arial" w:cs="Arial"/>
          <w:sz w:val="22"/>
          <w:szCs w:val="22"/>
        </w:rPr>
      </w:pPr>
      <w:bookmarkStart w:id="91" w:name="_Toc48163951"/>
      <w:r>
        <w:lastRenderedPageBreak/>
        <w:t>Afiche 3</w:t>
      </w:r>
      <w:r w:rsidRPr="007D74AC">
        <w:t>:</w:t>
      </w:r>
      <w:r>
        <w:t xml:space="preserve"> Protocolo de lavado de manos</w:t>
      </w:r>
      <w:bookmarkEnd w:id="91"/>
    </w:p>
    <w:p w14:paraId="30589562" w14:textId="058F0ED7" w:rsidR="007540C3" w:rsidRDefault="007540C3" w:rsidP="007540C3">
      <w:pPr>
        <w:jc w:val="center"/>
        <w:rPr>
          <w:rFonts w:ascii="Arial" w:hAnsi="Arial" w:cs="Arial"/>
          <w:lang w:val="en-US"/>
        </w:rPr>
      </w:pPr>
      <w:r>
        <w:rPr>
          <w:noProof/>
          <w:lang w:eastAsia="es-CR"/>
        </w:rPr>
        <w:drawing>
          <wp:inline distT="0" distB="0" distL="0" distR="0" wp14:anchorId="5C390819" wp14:editId="37B59696">
            <wp:extent cx="4792980" cy="7372350"/>
            <wp:effectExtent l="0" t="0" r="7620" b="0"/>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noChangeArrowheads="1"/>
                    </pic:cNvPicPr>
                  </pic:nvPicPr>
                  <pic:blipFill>
                    <a:blip r:embed="rId42"/>
                    <a:stretch>
                      <a:fillRect/>
                    </a:stretch>
                  </pic:blipFill>
                  <pic:spPr bwMode="auto">
                    <a:xfrm>
                      <a:off x="0" y="0"/>
                      <a:ext cx="4800012" cy="7383167"/>
                    </a:xfrm>
                    <a:prstGeom prst="rect">
                      <a:avLst/>
                    </a:prstGeom>
                  </pic:spPr>
                </pic:pic>
              </a:graphicData>
            </a:graphic>
          </wp:inline>
        </w:drawing>
      </w:r>
    </w:p>
    <w:p w14:paraId="54EDAB23" w14:textId="77777777" w:rsidR="001D6759" w:rsidRPr="007D74AC" w:rsidRDefault="007540C3" w:rsidP="001D6759">
      <w:pPr>
        <w:pStyle w:val="Ttulo1"/>
      </w:pPr>
      <w:r w:rsidRPr="001D6759">
        <w:rPr>
          <w:rFonts w:ascii="Arial" w:hAnsi="Arial" w:cs="Arial"/>
        </w:rPr>
        <w:br w:type="page"/>
      </w:r>
      <w:bookmarkStart w:id="92" w:name="_Toc48163952"/>
      <w:r w:rsidR="001D6759">
        <w:lastRenderedPageBreak/>
        <w:t>Afiche 4</w:t>
      </w:r>
      <w:r w:rsidR="001D6759" w:rsidRPr="007D74AC">
        <w:t>:</w:t>
      </w:r>
      <w:r w:rsidR="001D6759">
        <w:t xml:space="preserve"> ¿Cuándo hay que lavarse las manos?</w:t>
      </w:r>
      <w:bookmarkEnd w:id="92"/>
    </w:p>
    <w:p w14:paraId="35CE14C1" w14:textId="3CCB4FC2" w:rsidR="007540C3" w:rsidRDefault="007540C3" w:rsidP="001D6759">
      <w:pPr>
        <w:jc w:val="center"/>
        <w:rPr>
          <w:rFonts w:ascii="Arial" w:hAnsi="Arial" w:cs="Arial"/>
          <w:lang w:val="en-US"/>
        </w:rPr>
      </w:pPr>
      <w:r>
        <w:rPr>
          <w:noProof/>
          <w:lang w:eastAsia="es-CR"/>
        </w:rPr>
        <w:drawing>
          <wp:inline distT="0" distB="0" distL="0" distR="0" wp14:anchorId="64F98723" wp14:editId="529A8A29">
            <wp:extent cx="4526280" cy="7059930"/>
            <wp:effectExtent l="0" t="0" r="7620" b="7620"/>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a:picLocks noChangeAspect="1" noChangeArrowheads="1"/>
                    </pic:cNvPicPr>
                  </pic:nvPicPr>
                  <pic:blipFill>
                    <a:blip r:embed="rId43"/>
                    <a:stretch>
                      <a:fillRect/>
                    </a:stretch>
                  </pic:blipFill>
                  <pic:spPr bwMode="auto">
                    <a:xfrm>
                      <a:off x="0" y="0"/>
                      <a:ext cx="4530181" cy="7066015"/>
                    </a:xfrm>
                    <a:prstGeom prst="rect">
                      <a:avLst/>
                    </a:prstGeom>
                  </pic:spPr>
                </pic:pic>
              </a:graphicData>
            </a:graphic>
          </wp:inline>
        </w:drawing>
      </w:r>
      <w:r w:rsidRPr="007540C3">
        <w:rPr>
          <w:rFonts w:ascii="Arial" w:hAnsi="Arial" w:cs="Arial"/>
          <w:lang w:val="en-US"/>
        </w:rPr>
        <w:br w:type="page"/>
      </w:r>
    </w:p>
    <w:p w14:paraId="3483CA85" w14:textId="77777777" w:rsidR="001D6759" w:rsidRDefault="001D6759" w:rsidP="001D6759">
      <w:pPr>
        <w:pStyle w:val="Ttulo1"/>
        <w:rPr>
          <w:rFonts w:ascii="Arial" w:hAnsi="Arial" w:cs="Arial"/>
          <w:sz w:val="22"/>
          <w:szCs w:val="22"/>
        </w:rPr>
      </w:pPr>
      <w:bookmarkStart w:id="93" w:name="_Toc48163953"/>
      <w:r>
        <w:lastRenderedPageBreak/>
        <w:t>Afiche 5</w:t>
      </w:r>
      <w:r w:rsidRPr="007D74AC">
        <w:t>:</w:t>
      </w:r>
      <w:r>
        <w:t xml:space="preserve"> Protocolo de tos y estornudo</w:t>
      </w:r>
      <w:bookmarkEnd w:id="93"/>
    </w:p>
    <w:p w14:paraId="72AE984E" w14:textId="2A4613F3" w:rsidR="007540C3" w:rsidRPr="007540C3" w:rsidRDefault="001D6759" w:rsidP="001D6759">
      <w:pPr>
        <w:jc w:val="center"/>
        <w:rPr>
          <w:rFonts w:ascii="Arial" w:eastAsiaTheme="minorHAnsi" w:hAnsi="Arial" w:cs="Arial"/>
          <w:lang w:val="en-US" w:bidi="es-ES"/>
        </w:rPr>
      </w:pPr>
      <w:r>
        <w:rPr>
          <w:noProof/>
          <w:lang w:eastAsia="es-CR"/>
        </w:rPr>
        <w:drawing>
          <wp:inline distT="0" distB="0" distL="0" distR="0" wp14:anchorId="5D7812B0" wp14:editId="50F74B0D">
            <wp:extent cx="4818380" cy="7254240"/>
            <wp:effectExtent l="0" t="0" r="1270" b="3810"/>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a:picLocks noChangeAspect="1" noChangeArrowheads="1"/>
                    </pic:cNvPicPr>
                  </pic:nvPicPr>
                  <pic:blipFill>
                    <a:blip r:embed="rId44"/>
                    <a:stretch>
                      <a:fillRect/>
                    </a:stretch>
                  </pic:blipFill>
                  <pic:spPr bwMode="auto">
                    <a:xfrm>
                      <a:off x="0" y="0"/>
                      <a:ext cx="4818380" cy="7254240"/>
                    </a:xfrm>
                    <a:prstGeom prst="rect">
                      <a:avLst/>
                    </a:prstGeom>
                  </pic:spPr>
                </pic:pic>
              </a:graphicData>
            </a:graphic>
          </wp:inline>
        </w:drawing>
      </w:r>
      <w:r w:rsidR="007540C3" w:rsidRPr="007540C3">
        <w:rPr>
          <w:rFonts w:ascii="Arial" w:eastAsiaTheme="minorHAnsi" w:hAnsi="Arial" w:cs="Arial"/>
          <w:lang w:val="en-US" w:bidi="es-ES"/>
        </w:rPr>
        <w:br w:type="page"/>
      </w:r>
    </w:p>
    <w:p w14:paraId="3D86EDB0" w14:textId="77777777" w:rsidR="001D6759" w:rsidRPr="00D549EE" w:rsidRDefault="001D6759" w:rsidP="001D6759">
      <w:pPr>
        <w:pStyle w:val="Ttulo1"/>
        <w:rPr>
          <w:color w:val="000000" w:themeColor="text1"/>
          <w:sz w:val="32"/>
          <w:szCs w:val="32"/>
          <w:lang w:val="en-US"/>
        </w:rPr>
      </w:pPr>
      <w:bookmarkStart w:id="94" w:name="_Toc48163954"/>
      <w:r w:rsidRPr="00D549EE">
        <w:rPr>
          <w:color w:val="000000" w:themeColor="text1"/>
          <w:sz w:val="32"/>
          <w:szCs w:val="32"/>
          <w:lang w:val="en-US"/>
        </w:rPr>
        <w:lastRenderedPageBreak/>
        <w:t>Bibliografía</w:t>
      </w:r>
      <w:bookmarkEnd w:id="94"/>
    </w:p>
    <w:p w14:paraId="7C59442A" w14:textId="77777777" w:rsidR="001D6759" w:rsidRPr="00F46F4E" w:rsidRDefault="001D6759" w:rsidP="001D6759">
      <w:pPr>
        <w:spacing w:after="0" w:line="240" w:lineRule="auto"/>
        <w:jc w:val="both"/>
        <w:rPr>
          <w:rFonts w:ascii="Arial" w:eastAsia="Arial" w:hAnsi="Arial" w:cs="Arial"/>
          <w:b/>
          <w:sz w:val="24"/>
          <w:szCs w:val="24"/>
          <w:lang w:val="en-US"/>
        </w:rPr>
      </w:pPr>
    </w:p>
    <w:p w14:paraId="0798E730" w14:textId="77777777" w:rsidR="001D6759" w:rsidRPr="00215B63" w:rsidRDefault="001D6759" w:rsidP="001D6759">
      <w:pPr>
        <w:spacing w:after="0" w:line="360" w:lineRule="auto"/>
        <w:ind w:left="426" w:hanging="426"/>
        <w:jc w:val="both"/>
        <w:rPr>
          <w:rFonts w:ascii="Arial" w:eastAsia="Arial" w:hAnsi="Arial" w:cs="Arial"/>
          <w:sz w:val="24"/>
          <w:szCs w:val="24"/>
          <w:lang w:val="en-US"/>
        </w:rPr>
      </w:pPr>
      <w:r w:rsidRPr="00215B63">
        <w:rPr>
          <w:rFonts w:ascii="Arial" w:eastAsia="Arial" w:hAnsi="Arial" w:cs="Arial"/>
          <w:sz w:val="24"/>
          <w:szCs w:val="24"/>
          <w:lang w:val="en-US"/>
        </w:rPr>
        <w:t>Abale, M., &amp;Charak, K. S. (2020) Covid-19: The Preventive Protocol for Educational Institutions, EduPedia Publications Pvt. Ltd.</w:t>
      </w:r>
    </w:p>
    <w:p w14:paraId="0FE9CD85"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Caja Costarricense del Seguro Social:</w:t>
      </w:r>
      <w:hyperlink r:id="rId45">
        <w:r w:rsidRPr="00215B63">
          <w:rPr>
            <w:rFonts w:ascii="Arial" w:eastAsia="Arial" w:hAnsi="Arial" w:cs="Arial"/>
            <w:sz w:val="24"/>
            <w:szCs w:val="24"/>
          </w:rPr>
          <w:t xml:space="preserve"> https://www.ccss.sa.cr/</w:t>
        </w:r>
      </w:hyperlink>
    </w:p>
    <w:p w14:paraId="177E19D2" w14:textId="77777777" w:rsidR="001D6759" w:rsidRPr="00215B63" w:rsidRDefault="001D6759" w:rsidP="007B479F">
      <w:pPr>
        <w:spacing w:after="0" w:line="360" w:lineRule="auto"/>
        <w:ind w:left="426" w:hanging="426"/>
        <w:rPr>
          <w:rFonts w:ascii="Arial" w:eastAsia="Arial" w:hAnsi="Arial" w:cs="Arial"/>
          <w:sz w:val="24"/>
          <w:szCs w:val="24"/>
          <w:lang w:val="en-US"/>
        </w:rPr>
      </w:pPr>
      <w:r w:rsidRPr="00215B63">
        <w:rPr>
          <w:rFonts w:ascii="Arial" w:eastAsia="Arial" w:hAnsi="Arial" w:cs="Arial"/>
          <w:sz w:val="24"/>
          <w:szCs w:val="24"/>
          <w:lang w:val="en-US"/>
        </w:rPr>
        <w:t>Centers for Disease Control and Prevention, Considerations for Institutes of Higher Education</w:t>
      </w:r>
      <w:hyperlink r:id="rId46">
        <w:r w:rsidRPr="00215B63">
          <w:rPr>
            <w:rFonts w:ascii="Arial" w:eastAsia="Arial" w:hAnsi="Arial" w:cs="Arial"/>
            <w:sz w:val="24"/>
            <w:szCs w:val="24"/>
            <w:lang w:val="en-US"/>
          </w:rPr>
          <w:t xml:space="preserve"> https://www.cdc.gov/coronavirus/2019-ncov/community/colleges-universities/considerations.html</w:t>
        </w:r>
      </w:hyperlink>
    </w:p>
    <w:p w14:paraId="5BB15119" w14:textId="77777777" w:rsidR="001D6759" w:rsidRPr="00215B63" w:rsidRDefault="001D6759" w:rsidP="001D6759">
      <w:pPr>
        <w:spacing w:after="0" w:line="259" w:lineRule="auto"/>
        <w:ind w:left="360"/>
        <w:jc w:val="both"/>
        <w:rPr>
          <w:rFonts w:ascii="Arial" w:eastAsia="Arial" w:hAnsi="Arial" w:cs="Arial"/>
          <w:sz w:val="24"/>
          <w:szCs w:val="24"/>
          <w:lang w:val="en-US"/>
        </w:rPr>
      </w:pPr>
      <w:r w:rsidRPr="00215B63">
        <w:rPr>
          <w:rFonts w:ascii="Arial" w:eastAsia="Arial" w:hAnsi="Arial" w:cs="Arial"/>
          <w:sz w:val="24"/>
          <w:szCs w:val="24"/>
          <w:lang w:val="en-US"/>
        </w:rPr>
        <w:t>Centers for Disease Control and Prevention, COVID-19 Employer Information for Office Buildings</w:t>
      </w:r>
      <w:hyperlink r:id="rId47"/>
      <w:hyperlink r:id="rId48">
        <w:r w:rsidRPr="00215B63">
          <w:rPr>
            <w:rFonts w:ascii="Arial" w:eastAsia="Arial" w:hAnsi="Arial" w:cs="Arial"/>
            <w:color w:val="000000"/>
            <w:sz w:val="24"/>
            <w:szCs w:val="24"/>
            <w:lang w:val="en-US"/>
          </w:rPr>
          <w:t>https://www.cdc.gov/coronavirus/2019-ncov/community/office-buildings.html</w:t>
        </w:r>
      </w:hyperlink>
    </w:p>
    <w:p w14:paraId="3C8114AF"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Centro para el Control y la Prevención de las Enfermedades (CDC). Recomendaciones generales para la limpieza y desinfección de rutina de los hogares. COVID-19. 2019.</w:t>
      </w:r>
    </w:p>
    <w:p w14:paraId="3F0346EE"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 xml:space="preserve">Centros </w:t>
      </w:r>
      <w:r w:rsidRPr="00215B63">
        <w:rPr>
          <w:rFonts w:ascii="Arial" w:eastAsia="Arial" w:hAnsi="Arial" w:cs="Arial"/>
          <w:i/>
          <w:sz w:val="24"/>
          <w:szCs w:val="24"/>
        </w:rPr>
        <w:tab/>
        <w:t>para el control y Prevención de Enfermedades.</w:t>
      </w:r>
      <w:hyperlink r:id="rId49">
        <w:r w:rsidRPr="00215B63">
          <w:rPr>
            <w:rFonts w:ascii="Arial" w:eastAsia="Arial" w:hAnsi="Arial" w:cs="Arial"/>
            <w:sz w:val="24"/>
            <w:szCs w:val="24"/>
          </w:rPr>
          <w:t>https://espanol.cdc.gov/coronavirus/2019-ncov/travelers/after-travel-precautions.html</w:t>
        </w:r>
      </w:hyperlink>
    </w:p>
    <w:p w14:paraId="7BC4EBA1"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CP-306-2020 </w:t>
      </w:r>
      <w:r w:rsidRPr="00215B63">
        <w:rPr>
          <w:rFonts w:ascii="Arial" w:eastAsia="Arial" w:hAnsi="Arial" w:cs="Arial"/>
          <w:i/>
          <w:sz w:val="24"/>
          <w:szCs w:val="24"/>
        </w:rPr>
        <w:t>Nuevas medidas para el funcionamiento del país.</w:t>
      </w:r>
    </w:p>
    <w:p w14:paraId="4C907127"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Equipo </w:t>
      </w:r>
      <w:r w:rsidRPr="00215B63">
        <w:rPr>
          <w:rFonts w:ascii="Arial" w:eastAsia="Arial" w:hAnsi="Arial" w:cs="Arial"/>
          <w:sz w:val="24"/>
          <w:szCs w:val="24"/>
        </w:rPr>
        <w:tab/>
        <w:t xml:space="preserve">Interuniversitario de Oficinas de Salud Ocupacional Universidades </w:t>
      </w:r>
      <w:r w:rsidRPr="00215B63">
        <w:rPr>
          <w:rFonts w:ascii="Arial" w:eastAsia="Arial" w:hAnsi="Arial" w:cs="Arial"/>
          <w:sz w:val="24"/>
          <w:szCs w:val="24"/>
        </w:rPr>
        <w:tab/>
        <w:t xml:space="preserve">Públicas. </w:t>
      </w:r>
      <w:r w:rsidRPr="00215B63">
        <w:rPr>
          <w:rFonts w:ascii="Arial" w:eastAsia="Arial" w:hAnsi="Arial" w:cs="Arial"/>
          <w:sz w:val="24"/>
          <w:szCs w:val="24"/>
        </w:rPr>
        <w:tab/>
        <w:t xml:space="preserve">CONARE. (2020). </w:t>
      </w:r>
      <w:r w:rsidRPr="00215B63">
        <w:rPr>
          <w:rFonts w:ascii="Arial" w:eastAsia="Arial" w:hAnsi="Arial" w:cs="Arial"/>
          <w:i/>
          <w:sz w:val="24"/>
          <w:szCs w:val="24"/>
        </w:rPr>
        <w:t xml:space="preserve">Protocolo </w:t>
      </w:r>
      <w:r w:rsidRPr="00215B63">
        <w:rPr>
          <w:rFonts w:ascii="Arial" w:eastAsia="Arial" w:hAnsi="Arial" w:cs="Arial"/>
          <w:i/>
          <w:sz w:val="24"/>
          <w:szCs w:val="24"/>
        </w:rPr>
        <w:tab/>
        <w:t>Sectorial Educación Superior Universitaria</w:t>
      </w:r>
      <w:r w:rsidRPr="00215B63">
        <w:rPr>
          <w:rFonts w:ascii="Arial" w:eastAsia="Arial" w:hAnsi="Arial" w:cs="Arial"/>
          <w:sz w:val="24"/>
          <w:szCs w:val="24"/>
        </w:rPr>
        <w:t xml:space="preserve">. </w:t>
      </w:r>
      <w:r w:rsidRPr="00215B63">
        <w:rPr>
          <w:rFonts w:ascii="Arial" w:eastAsia="Arial" w:hAnsi="Arial" w:cs="Arial"/>
          <w:sz w:val="24"/>
          <w:szCs w:val="24"/>
        </w:rPr>
        <w:tab/>
        <w:t>Costa Rica.</w:t>
      </w:r>
    </w:p>
    <w:p w14:paraId="5C51D423"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Guía para la Prevención, Mitigación y Continuidad del negocio por la pandemia del COVID-19 en los Centros de Trabajo, San José, Costa Rica, abril, 2020</w:t>
      </w:r>
    </w:p>
    <w:p w14:paraId="4A441CEE" w14:textId="77777777" w:rsidR="001D6759" w:rsidRPr="00F46F4E" w:rsidRDefault="00B25028" w:rsidP="001D6759">
      <w:pPr>
        <w:spacing w:after="0" w:line="360" w:lineRule="auto"/>
        <w:ind w:left="426" w:hanging="426"/>
        <w:jc w:val="both"/>
        <w:rPr>
          <w:rFonts w:ascii="Arial" w:eastAsia="Arial" w:hAnsi="Arial" w:cs="Arial"/>
          <w:sz w:val="24"/>
          <w:szCs w:val="24"/>
        </w:rPr>
      </w:pPr>
      <w:hyperlink r:id="rId50">
        <w:r w:rsidR="001D6759" w:rsidRPr="00F46F4E">
          <w:rPr>
            <w:rFonts w:ascii="Arial" w:eastAsia="Arial" w:hAnsi="Arial" w:cs="Arial"/>
            <w:sz w:val="24"/>
            <w:szCs w:val="24"/>
          </w:rPr>
          <w:t>https://apps.who.int/iris/rest/bitstreams/1277575/retrieve</w:t>
        </w:r>
      </w:hyperlink>
    </w:p>
    <w:p w14:paraId="3216A49D" w14:textId="77777777" w:rsidR="001D6759" w:rsidRPr="005F5843" w:rsidRDefault="001D6759" w:rsidP="001D6759">
      <w:pPr>
        <w:spacing w:after="0" w:line="360" w:lineRule="auto"/>
        <w:ind w:left="426" w:hanging="426"/>
        <w:jc w:val="both"/>
        <w:rPr>
          <w:rFonts w:ascii="Arial" w:eastAsia="Arial" w:hAnsi="Arial" w:cs="Arial"/>
          <w:sz w:val="24"/>
          <w:szCs w:val="24"/>
          <w:lang w:val="en-US"/>
        </w:rPr>
      </w:pPr>
      <w:r w:rsidRPr="00215B63">
        <w:rPr>
          <w:rFonts w:ascii="Arial" w:eastAsia="Arial" w:hAnsi="Arial" w:cs="Arial"/>
          <w:i/>
          <w:sz w:val="24"/>
          <w:szCs w:val="24"/>
        </w:rPr>
        <w:t>Instituto Nacional de Seguridad y Salud en el Trabajo. Prevención de riesgos laborales vs. COVID-19: compendio de informació</w:t>
      </w:r>
      <w:r w:rsidRPr="00215B63">
        <w:rPr>
          <w:rFonts w:ascii="Arial" w:eastAsia="Arial" w:hAnsi="Arial" w:cs="Arial"/>
          <w:sz w:val="24"/>
          <w:szCs w:val="24"/>
        </w:rPr>
        <w:t>n.</w:t>
      </w:r>
      <w:r w:rsidRPr="00215B63">
        <w:rPr>
          <w:rFonts w:ascii="Arial" w:eastAsia="Arial" w:hAnsi="Arial" w:cs="Arial"/>
          <w:sz w:val="24"/>
          <w:szCs w:val="24"/>
        </w:rPr>
        <w:tab/>
      </w:r>
      <w:r w:rsidRPr="005F5843">
        <w:rPr>
          <w:rFonts w:ascii="Arial" w:eastAsia="Arial" w:hAnsi="Arial" w:cs="Arial"/>
          <w:sz w:val="24"/>
          <w:szCs w:val="24"/>
          <w:lang w:val="en-US"/>
        </w:rPr>
        <w:t>INSST</w:t>
      </w:r>
      <w:r w:rsidRPr="005F5843">
        <w:rPr>
          <w:rFonts w:ascii="Arial" w:eastAsia="Arial" w:hAnsi="Arial" w:cs="Arial"/>
          <w:sz w:val="24"/>
          <w:szCs w:val="24"/>
          <w:lang w:val="en-US"/>
        </w:rPr>
        <w:tab/>
        <w:t>2020.</w:t>
      </w:r>
      <w:hyperlink r:id="rId51">
        <w:r w:rsidRPr="005F5843">
          <w:rPr>
            <w:rFonts w:ascii="Arial" w:eastAsia="Arial" w:hAnsi="Arial" w:cs="Arial"/>
            <w:sz w:val="24"/>
            <w:szCs w:val="24"/>
            <w:lang w:val="en-US"/>
          </w:rPr>
          <w:t xml:space="preserve"> https://www.insst.es/</w:t>
        </w:r>
      </w:hyperlink>
    </w:p>
    <w:p w14:paraId="29B5DFD2" w14:textId="77777777" w:rsidR="001D6759" w:rsidRPr="00215B63" w:rsidRDefault="001D6759" w:rsidP="001D6759">
      <w:pPr>
        <w:spacing w:after="0" w:line="360" w:lineRule="auto"/>
        <w:ind w:left="426" w:hanging="426"/>
        <w:jc w:val="both"/>
        <w:rPr>
          <w:rFonts w:ascii="Arial" w:eastAsia="Arial" w:hAnsi="Arial" w:cs="Arial"/>
          <w:sz w:val="24"/>
          <w:szCs w:val="24"/>
          <w:lang w:val="en-US"/>
        </w:rPr>
      </w:pPr>
      <w:r w:rsidRPr="00215B63">
        <w:rPr>
          <w:rFonts w:ascii="Arial" w:eastAsia="Arial" w:hAnsi="Arial" w:cs="Arial"/>
          <w:sz w:val="24"/>
          <w:szCs w:val="24"/>
          <w:lang w:val="en-US"/>
        </w:rPr>
        <w:t>International Labour Organization (2020), In the fase of a pandemic: Ensuring safety and health at work, Geneva</w:t>
      </w:r>
      <w:hyperlink r:id="rId52">
        <w:r w:rsidRPr="00215B63">
          <w:rPr>
            <w:rFonts w:ascii="Arial" w:eastAsia="Arial" w:hAnsi="Arial" w:cs="Arial"/>
            <w:sz w:val="24"/>
            <w:szCs w:val="24"/>
            <w:lang w:val="en-US"/>
          </w:rPr>
          <w:t xml:space="preserve"> https://www.ilo.org/wcmsp5/groups/public/---ed_protect/---protrav/---safework/documents/publication/wcms_742463.pdf</w:t>
        </w:r>
      </w:hyperlink>
    </w:p>
    <w:p w14:paraId="41584B63"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 xml:space="preserve">Lineamientos generales para el aislamiento domiciliar a costarricenses, residentes y diplomáticos que ingresen al país debido a la alerta sanitaria por Coronavirus </w:t>
      </w:r>
      <w:r w:rsidRPr="00215B63">
        <w:rPr>
          <w:rFonts w:ascii="Arial" w:eastAsia="Arial" w:hAnsi="Arial" w:cs="Arial"/>
          <w:sz w:val="24"/>
          <w:szCs w:val="24"/>
        </w:rPr>
        <w:t>(COVID-19). 2020</w:t>
      </w:r>
    </w:p>
    <w:p w14:paraId="7350F578"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lastRenderedPageBreak/>
        <w:t>Lineamientos generales para Transporte Aéreo Internacional por Coronaviru</w:t>
      </w:r>
      <w:r w:rsidRPr="00215B63">
        <w:rPr>
          <w:rFonts w:ascii="Arial" w:eastAsia="Arial" w:hAnsi="Arial" w:cs="Arial"/>
          <w:sz w:val="24"/>
          <w:szCs w:val="24"/>
        </w:rPr>
        <w:t xml:space="preserve">s </w:t>
      </w:r>
      <w:r w:rsidRPr="00215B63">
        <w:rPr>
          <w:rFonts w:ascii="Arial" w:eastAsia="Arial" w:hAnsi="Arial" w:cs="Arial"/>
          <w:sz w:val="24"/>
          <w:szCs w:val="24"/>
        </w:rPr>
        <w:tab/>
        <w:t>(2019-nCoV).</w:t>
      </w:r>
    </w:p>
    <w:p w14:paraId="03E5FB00"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 xml:space="preserve"> Lineamientos nacionales para la vigilancia de la enfermedad COVID-19. Ministerio de Salud. Versión N°13, 21 de mayo de 2020.</w:t>
      </w:r>
    </w:p>
    <w:p w14:paraId="28DAF2F6" w14:textId="77777777" w:rsidR="001D6759" w:rsidRPr="00215B63" w:rsidRDefault="001D6759" w:rsidP="001D6759">
      <w:pPr>
        <w:spacing w:after="0" w:line="360" w:lineRule="auto"/>
        <w:ind w:left="426" w:hanging="426"/>
        <w:jc w:val="both"/>
        <w:rPr>
          <w:rFonts w:ascii="Arial" w:eastAsia="Arial" w:hAnsi="Arial" w:cs="Arial"/>
          <w:i/>
          <w:sz w:val="24"/>
          <w:szCs w:val="24"/>
        </w:rPr>
      </w:pPr>
      <w:r w:rsidRPr="00215B63">
        <w:rPr>
          <w:rFonts w:ascii="Arial" w:eastAsia="Arial" w:hAnsi="Arial" w:cs="Arial"/>
          <w:sz w:val="24"/>
          <w:szCs w:val="24"/>
        </w:rPr>
        <w:t xml:space="preserve">LS-PG-001 </w:t>
      </w:r>
      <w:r w:rsidRPr="00215B63">
        <w:rPr>
          <w:rFonts w:ascii="Arial" w:eastAsia="Arial" w:hAnsi="Arial" w:cs="Arial"/>
          <w:sz w:val="24"/>
          <w:szCs w:val="24"/>
        </w:rPr>
        <w:tab/>
      </w:r>
      <w:r w:rsidRPr="00215B63">
        <w:rPr>
          <w:rFonts w:ascii="Arial" w:eastAsia="Arial" w:hAnsi="Arial" w:cs="Arial"/>
          <w:i/>
          <w:sz w:val="24"/>
          <w:szCs w:val="24"/>
        </w:rPr>
        <w:t xml:space="preserve">Lineamientos generales para reactivar actividades humanas en medio </w:t>
      </w:r>
      <w:r w:rsidRPr="00215B63">
        <w:rPr>
          <w:rFonts w:ascii="Arial" w:eastAsia="Arial" w:hAnsi="Arial" w:cs="Arial"/>
          <w:i/>
          <w:sz w:val="24"/>
          <w:szCs w:val="24"/>
        </w:rPr>
        <w:tab/>
        <w:t>del COVID-19. Ministerio de Salud Costa Rica. 2020</w:t>
      </w:r>
    </w:p>
    <w:p w14:paraId="72A7978A" w14:textId="77777777" w:rsidR="001D6759" w:rsidRPr="00215B63" w:rsidRDefault="001D6759" w:rsidP="001D6759">
      <w:pPr>
        <w:spacing w:after="0" w:line="360" w:lineRule="auto"/>
        <w:ind w:left="426" w:hanging="426"/>
        <w:jc w:val="both"/>
        <w:rPr>
          <w:rFonts w:ascii="Arial" w:eastAsia="Arial" w:hAnsi="Arial" w:cs="Arial"/>
          <w:i/>
          <w:sz w:val="24"/>
          <w:szCs w:val="24"/>
        </w:rPr>
      </w:pPr>
      <w:r w:rsidRPr="00215B63">
        <w:rPr>
          <w:rFonts w:ascii="Arial" w:eastAsia="Arial" w:hAnsi="Arial" w:cs="Arial"/>
          <w:sz w:val="24"/>
          <w:szCs w:val="24"/>
        </w:rPr>
        <w:t xml:space="preserve">LS-SP-001. </w:t>
      </w:r>
      <w:r w:rsidRPr="00215B63">
        <w:rPr>
          <w:rFonts w:ascii="Arial" w:eastAsia="Arial" w:hAnsi="Arial" w:cs="Arial"/>
          <w:sz w:val="24"/>
          <w:szCs w:val="24"/>
        </w:rPr>
        <w:tab/>
      </w:r>
      <w:r w:rsidRPr="00215B63">
        <w:rPr>
          <w:rFonts w:ascii="Arial" w:eastAsia="Arial" w:hAnsi="Arial" w:cs="Arial"/>
          <w:i/>
          <w:sz w:val="24"/>
          <w:szCs w:val="24"/>
        </w:rPr>
        <w:t xml:space="preserve">Lineamientos Generales para propietarios, administradores y usuarios de transporte público de personas a nivel nacional. (Autobuses, </w:t>
      </w:r>
      <w:r w:rsidRPr="00215B63">
        <w:rPr>
          <w:rFonts w:ascii="Arial" w:eastAsia="Arial" w:hAnsi="Arial" w:cs="Arial"/>
          <w:i/>
          <w:sz w:val="24"/>
          <w:szCs w:val="24"/>
        </w:rPr>
        <w:tab/>
        <w:t xml:space="preserve">servicios especiales de turismo y traslado de estudiantes, así como, lanchas, trenes y similares) en el marco de la alerta </w:t>
      </w:r>
      <w:r w:rsidRPr="00215B63">
        <w:rPr>
          <w:rFonts w:ascii="Arial" w:eastAsia="Arial" w:hAnsi="Arial" w:cs="Arial"/>
          <w:i/>
          <w:sz w:val="24"/>
          <w:szCs w:val="24"/>
        </w:rPr>
        <w:tab/>
        <w:t>sanitaria por COVID-19. 2020</w:t>
      </w:r>
    </w:p>
    <w:p w14:paraId="226D709C"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Manual Interno de Limpieza y Desinfección de la Unidad de Servicios de Salud de la Oficina de Bienestar y Salud. Universidad de Costa Rica, mayo 2020.</w:t>
      </w:r>
    </w:p>
    <w:p w14:paraId="5B85E4AA"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Medidas administrativas temporales para la atención de actividades de concentración masiva debido a la alerta sanitaria por COVID-19, versión 23 del 01 de junio de 2020</w:t>
      </w:r>
      <w:hyperlink r:id="rId53">
        <w:r w:rsidRPr="00215B63">
          <w:rPr>
            <w:rFonts w:ascii="Arial" w:eastAsia="Arial" w:hAnsi="Arial" w:cs="Arial"/>
            <w:sz w:val="24"/>
            <w:szCs w:val="24"/>
          </w:rPr>
          <w:t xml:space="preserve"> https://www.ministeriodesalud.go.cr/sobre_ministerio/prensa/docs/med_admin_temp_atenc_activid_concent_masiva_31052020_v23.pdf</w:t>
        </w:r>
      </w:hyperlink>
    </w:p>
    <w:p w14:paraId="3AA23F5A"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 Lineamientos Nacionales para la Vigilancia de la enfermedad COVID-19, versión 12 del 21 de mayo de 2020</w:t>
      </w:r>
      <w:hyperlink r:id="rId54">
        <w:r w:rsidRPr="00215B63">
          <w:rPr>
            <w:rFonts w:ascii="Arial" w:eastAsia="Arial" w:hAnsi="Arial" w:cs="Arial"/>
            <w:sz w:val="24"/>
            <w:szCs w:val="24"/>
          </w:rPr>
          <w:t xml:space="preserve"> https://www.ministeriodesalud.go.cr/sobre_ministerio/prensa/docs/lineamientos_nacionales_vigilancia_infeccion_coronavirus_21052020_v13.pdf</w:t>
        </w:r>
      </w:hyperlink>
    </w:p>
    <w:p w14:paraId="7D652141"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 LS-CS-008. Lineamientos generales para servicios de alimentación al público debido a la alerta sanitaria por Coronavirus (COVID-19) versión 3 del 30 de abril de 2020</w:t>
      </w:r>
      <w:hyperlink r:id="rId55">
        <w:r w:rsidRPr="00215B63">
          <w:rPr>
            <w:rFonts w:ascii="Arial" w:eastAsia="Arial" w:hAnsi="Arial" w:cs="Arial"/>
            <w:sz w:val="24"/>
            <w:szCs w:val="24"/>
          </w:rPr>
          <w:t xml:space="preserve"> https://www.ministeriodesalud.go.cr/sobre_ministerio/prensa/docs/LS_CS_008_restaurantes.pdf</w:t>
        </w:r>
      </w:hyperlink>
    </w:p>
    <w:p w14:paraId="2BB9B858"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 LS-SI-001. Lineamientos para uso de laboratorios de computación en sedes universitarias de todo el país, debido a la alerta sanitaria por Coronavirus (COVID-19), versión 1 del 23 de abril de 2020</w:t>
      </w:r>
      <w:hyperlink r:id="rId56">
        <w:r w:rsidRPr="00215B63">
          <w:rPr>
            <w:rFonts w:ascii="Arial" w:eastAsia="Arial" w:hAnsi="Arial" w:cs="Arial"/>
            <w:sz w:val="24"/>
            <w:szCs w:val="24"/>
          </w:rPr>
          <w:t xml:space="preserve"> https://www.ministeriodesalud.go.cr/sobre_ministerio/prensa/docs/lineamientos_uso_laboratorios_computacion_universidades_23042020.pdf</w:t>
        </w:r>
      </w:hyperlink>
    </w:p>
    <w:p w14:paraId="0EE1DA05"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lastRenderedPageBreak/>
        <w:t xml:space="preserve">Ministerio de Salud. (2020). Lineamientos generales para Centros Educativos, Guarderías </w:t>
      </w:r>
      <w:r w:rsidRPr="00215B63">
        <w:rPr>
          <w:rFonts w:ascii="Arial" w:eastAsia="Arial" w:hAnsi="Arial" w:cs="Arial"/>
          <w:sz w:val="24"/>
          <w:szCs w:val="24"/>
        </w:rPr>
        <w:tab/>
        <w:t xml:space="preserve">y Similares (PreEscolar, Escolar, Universitaria y Técnica) Públicos </w:t>
      </w:r>
      <w:r w:rsidRPr="00215B63">
        <w:rPr>
          <w:rFonts w:ascii="Arial" w:eastAsia="Arial" w:hAnsi="Arial" w:cs="Arial"/>
          <w:sz w:val="24"/>
          <w:szCs w:val="24"/>
        </w:rPr>
        <w:tab/>
        <w:t xml:space="preserve">y Privados por COVID-19. versión 3. Costa Rica. Recuperado de: </w:t>
      </w:r>
      <w:r w:rsidRPr="00215B63">
        <w:rPr>
          <w:rFonts w:ascii="Arial" w:eastAsia="Arial" w:hAnsi="Arial" w:cs="Arial"/>
          <w:sz w:val="24"/>
          <w:szCs w:val="24"/>
        </w:rPr>
        <w:tab/>
      </w:r>
      <w:r w:rsidRPr="00215B63">
        <w:rPr>
          <w:rFonts w:ascii="Arial" w:eastAsia="Arial" w:hAnsi="Arial" w:cs="Arial"/>
          <w:sz w:val="24"/>
          <w:szCs w:val="24"/>
        </w:rPr>
        <w:br/>
      </w:r>
      <w:hyperlink r:id="rId57">
        <w:r w:rsidRPr="00215B63">
          <w:rPr>
            <w:rFonts w:ascii="Arial" w:eastAsia="Arial" w:hAnsi="Arial" w:cs="Arial"/>
            <w:sz w:val="24"/>
            <w:szCs w:val="24"/>
          </w:rPr>
          <w:t>https://www.ministeriodesalud.go.cr/sobre_ministerio/prensa/docs/version_3_lineamientos_centros_educativos_03032020.pdf</w:t>
        </w:r>
      </w:hyperlink>
    </w:p>
    <w:p w14:paraId="0975A153" w14:textId="77777777" w:rsidR="001D6759" w:rsidRPr="00215B63" w:rsidRDefault="001D6759" w:rsidP="001D6759">
      <w:pPr>
        <w:spacing w:after="0" w:line="360" w:lineRule="auto"/>
        <w:ind w:left="426" w:hanging="426"/>
        <w:rPr>
          <w:rFonts w:ascii="Arial" w:eastAsia="Arial" w:hAnsi="Arial" w:cs="Arial"/>
          <w:sz w:val="24"/>
          <w:szCs w:val="24"/>
        </w:rPr>
      </w:pPr>
      <w:r w:rsidRPr="00215B63">
        <w:rPr>
          <w:rFonts w:ascii="Arial" w:eastAsia="Arial" w:hAnsi="Arial" w:cs="Arial"/>
          <w:sz w:val="24"/>
          <w:szCs w:val="24"/>
        </w:rPr>
        <w:t xml:space="preserve">Ministerio de Salud. 2020. LS-SS-006. </w:t>
      </w:r>
      <w:r w:rsidRPr="00215B63">
        <w:rPr>
          <w:rFonts w:ascii="Arial" w:eastAsia="Arial" w:hAnsi="Arial" w:cs="Arial"/>
          <w:i/>
          <w:sz w:val="24"/>
          <w:szCs w:val="24"/>
        </w:rPr>
        <w:t>Lineamientos generales para el uso del Equipo de Protección Personal (EPP), para prevenir la exposición al Coronavirus (COVID-19) en servicios de salud, centros de trabajo y uso mascarillas de uso comunitario. Versión 05.</w:t>
      </w:r>
      <w:r w:rsidRPr="00215B63">
        <w:rPr>
          <w:rFonts w:ascii="Arial" w:eastAsia="Arial" w:hAnsi="Arial" w:cs="Arial"/>
          <w:sz w:val="24"/>
          <w:szCs w:val="24"/>
        </w:rPr>
        <w:t xml:space="preserve"> Costa Rica. Recuperado de: </w:t>
      </w:r>
      <w:hyperlink r:id="rId58">
        <w:r w:rsidRPr="00215B63">
          <w:rPr>
            <w:rFonts w:ascii="Arial" w:eastAsia="Arial" w:hAnsi="Arial" w:cs="Arial"/>
            <w:sz w:val="24"/>
            <w:szCs w:val="24"/>
          </w:rPr>
          <w:t>https://www.ministeriodesalud.go.cr/sobre_ministerio/prensa/docs/ls_ss_006_etgr_dbr_19052020.pdff</w:t>
        </w:r>
      </w:hyperlink>
    </w:p>
    <w:p w14:paraId="00BAA6C7"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Salud:</w:t>
      </w:r>
      <w:hyperlink r:id="rId59">
        <w:r w:rsidRPr="00215B63">
          <w:rPr>
            <w:rFonts w:ascii="Arial" w:eastAsia="Arial" w:hAnsi="Arial" w:cs="Arial"/>
            <w:sz w:val="24"/>
            <w:szCs w:val="24"/>
          </w:rPr>
          <w:t xml:space="preserve"> https://www.ministeriodesalud.go.cr/</w:t>
        </w:r>
      </w:hyperlink>
    </w:p>
    <w:p w14:paraId="139CC78F"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Ministerio de Trabajo y Seguridad Social:</w:t>
      </w:r>
      <w:hyperlink r:id="rId60">
        <w:r w:rsidRPr="00215B63">
          <w:rPr>
            <w:rFonts w:ascii="Arial" w:eastAsia="Arial" w:hAnsi="Arial" w:cs="Arial"/>
            <w:sz w:val="24"/>
            <w:szCs w:val="24"/>
          </w:rPr>
          <w:t xml:space="preserve"> www.mtss.go.cr</w:t>
        </w:r>
      </w:hyperlink>
    </w:p>
    <w:p w14:paraId="00A07353" w14:textId="77777777"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i/>
          <w:sz w:val="24"/>
          <w:szCs w:val="24"/>
        </w:rPr>
        <w:t>Puesta y retirada de EPI (WHO</w:t>
      </w:r>
      <w:r w:rsidRPr="00215B63">
        <w:rPr>
          <w:rFonts w:ascii="Arial" w:eastAsia="Arial" w:hAnsi="Arial" w:cs="Arial"/>
          <w:sz w:val="24"/>
          <w:szCs w:val="24"/>
        </w:rPr>
        <w:t>). Recuperado de:</w:t>
      </w:r>
      <w:hyperlink r:id="rId61">
        <w:r w:rsidRPr="00215B63">
          <w:rPr>
            <w:rFonts w:ascii="Arial" w:eastAsia="Arial" w:hAnsi="Arial" w:cs="Arial"/>
            <w:sz w:val="24"/>
            <w:szCs w:val="24"/>
          </w:rPr>
          <w:t>https://www.who.int/csr/resources/publications/PPE_EN_A1sl.pdf.</w:t>
        </w:r>
      </w:hyperlink>
    </w:p>
    <w:p w14:paraId="2674E2E0" w14:textId="7CA52C1A" w:rsidR="001D6759" w:rsidRPr="00215B63" w:rsidRDefault="001D6759" w:rsidP="001D6759">
      <w:pPr>
        <w:spacing w:after="0" w:line="360" w:lineRule="auto"/>
        <w:ind w:left="426" w:hanging="426"/>
        <w:jc w:val="both"/>
        <w:rPr>
          <w:rFonts w:ascii="Arial" w:eastAsia="Arial" w:hAnsi="Arial" w:cs="Arial"/>
          <w:sz w:val="24"/>
          <w:szCs w:val="24"/>
        </w:rPr>
      </w:pPr>
      <w:r w:rsidRPr="00215B63">
        <w:rPr>
          <w:rFonts w:ascii="Arial" w:eastAsia="Arial" w:hAnsi="Arial" w:cs="Arial"/>
          <w:sz w:val="24"/>
          <w:szCs w:val="24"/>
        </w:rPr>
        <w:t>Universidad de Salamanca, Protocolo de actuación para minimizar el riesgo de propagación del coronavirus (</w:t>
      </w:r>
      <w:r w:rsidR="00354FA0">
        <w:rPr>
          <w:rFonts w:ascii="Arial" w:eastAsia="Arial" w:hAnsi="Arial" w:cs="Arial"/>
          <w:sz w:val="24"/>
          <w:szCs w:val="24"/>
        </w:rPr>
        <w:t>SARS</w:t>
      </w:r>
      <w:r w:rsidRPr="00215B63">
        <w:rPr>
          <w:rFonts w:ascii="Arial" w:eastAsia="Arial" w:hAnsi="Arial" w:cs="Arial"/>
          <w:sz w:val="24"/>
          <w:szCs w:val="24"/>
        </w:rPr>
        <w:t>-Cov-2) en el ámbito de la Universidad de Salamanca</w:t>
      </w:r>
      <w:hyperlink r:id="rId62">
        <w:r w:rsidRPr="00215B63">
          <w:rPr>
            <w:rFonts w:ascii="Arial" w:eastAsia="Arial" w:hAnsi="Arial" w:cs="Arial"/>
            <w:sz w:val="24"/>
            <w:szCs w:val="24"/>
          </w:rPr>
          <w:t xml:space="preserve"> https://www.usal.es/files/protocolo_actuacio_n_covid_usal_v01-2.pdf</w:t>
        </w:r>
      </w:hyperlink>
    </w:p>
    <w:p w14:paraId="228DC23B" w14:textId="77777777" w:rsidR="007540C3" w:rsidRDefault="00B25028" w:rsidP="003721D3">
      <w:pPr>
        <w:rPr>
          <w:rFonts w:ascii="Arial" w:eastAsia="Arial" w:hAnsi="Arial" w:cs="Arial"/>
          <w:sz w:val="24"/>
          <w:szCs w:val="24"/>
          <w:lang w:val="en-US"/>
        </w:rPr>
      </w:pPr>
      <w:hyperlink r:id="rId63">
        <w:r w:rsidR="001D6759" w:rsidRPr="00215B63">
          <w:rPr>
            <w:rFonts w:ascii="Arial" w:eastAsia="Arial" w:hAnsi="Arial" w:cs="Arial"/>
            <w:sz w:val="24"/>
            <w:szCs w:val="24"/>
            <w:lang w:val="en-US"/>
          </w:rPr>
          <w:t>World Health Organization, Considerations for public health and social measures in the workplace in the context of COVID-19</w:t>
        </w:r>
      </w:hyperlink>
    </w:p>
    <w:p w14:paraId="0A913381" w14:textId="57AA55ED" w:rsidR="007540C3" w:rsidRPr="00F46F4E" w:rsidRDefault="007540C3" w:rsidP="00FE6D94">
      <w:pPr>
        <w:spacing w:after="0" w:line="360" w:lineRule="auto"/>
        <w:jc w:val="both"/>
        <w:rPr>
          <w:lang w:val="en-US"/>
        </w:rPr>
      </w:pPr>
    </w:p>
    <w:sectPr w:rsidR="007540C3" w:rsidRPr="00F46F4E" w:rsidSect="00300466">
      <w:headerReference w:type="default" r:id="rId64"/>
      <w:footerReference w:type="default" r:id="rId65"/>
      <w:headerReference w:type="first" r:id="rId66"/>
      <w:footerReference w:type="first" r:id="rId67"/>
      <w:pgSz w:w="12240" w:h="15840"/>
      <w:pgMar w:top="851" w:right="1701" w:bottom="1417" w:left="1842"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45435" w14:textId="77777777" w:rsidR="00B25028" w:rsidRDefault="00B25028">
      <w:pPr>
        <w:spacing w:after="0" w:line="240" w:lineRule="auto"/>
      </w:pPr>
      <w:r>
        <w:separator/>
      </w:r>
    </w:p>
  </w:endnote>
  <w:endnote w:type="continuationSeparator" w:id="0">
    <w:p w14:paraId="0FE93F98" w14:textId="77777777" w:rsidR="00B25028" w:rsidRDefault="00B2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w:altName w:val="Calibri"/>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OpenSans">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6F858" w14:textId="77777777" w:rsidR="003721D3" w:rsidRDefault="003721D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522594"/>
      <w:docPartObj>
        <w:docPartGallery w:val="Page Numbers (Bottom of Page)"/>
        <w:docPartUnique/>
      </w:docPartObj>
    </w:sdtPr>
    <w:sdtEndPr/>
    <w:sdtContent>
      <w:p w14:paraId="34339B2C" w14:textId="0F692B28" w:rsidR="00286C34" w:rsidRDefault="00286C34">
        <w:pPr>
          <w:pStyle w:val="Piedepgina"/>
          <w:jc w:val="center"/>
        </w:pPr>
        <w:r>
          <w:fldChar w:fldCharType="begin"/>
        </w:r>
        <w:r>
          <w:instrText>PAGE   \* MERGEFORMAT</w:instrText>
        </w:r>
        <w:r>
          <w:fldChar w:fldCharType="separate"/>
        </w:r>
        <w:r>
          <w:rPr>
            <w:lang w:val="es-ES"/>
          </w:rPr>
          <w:t>2</w:t>
        </w:r>
        <w:r>
          <w:fldChar w:fldCharType="end"/>
        </w:r>
      </w:p>
    </w:sdtContent>
  </w:sdt>
  <w:p w14:paraId="797C03DE" w14:textId="77777777" w:rsidR="003721D3" w:rsidRDefault="003721D3">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3AA09" w14:textId="58E91E5E" w:rsidR="003721D3" w:rsidRDefault="003721D3">
    <w:pPr>
      <w:pStyle w:val="Piedepgina"/>
      <w:jc w:val="right"/>
    </w:pPr>
  </w:p>
  <w:p w14:paraId="17FF18A1" w14:textId="77777777" w:rsidR="003721D3" w:rsidRDefault="003721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A4686" w14:textId="77777777" w:rsidR="00B25028" w:rsidRDefault="00B25028">
      <w:pPr>
        <w:spacing w:after="0" w:line="240" w:lineRule="auto"/>
      </w:pPr>
      <w:r>
        <w:separator/>
      </w:r>
    </w:p>
  </w:footnote>
  <w:footnote w:type="continuationSeparator" w:id="0">
    <w:p w14:paraId="5793D4E9" w14:textId="77777777" w:rsidR="00B25028" w:rsidRDefault="00B25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80587" w14:textId="77777777" w:rsidR="003721D3" w:rsidRDefault="003721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79A6E" w14:textId="77777777" w:rsidR="003721D3" w:rsidRDefault="003721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73D3"/>
    <w:multiLevelType w:val="hybridMultilevel"/>
    <w:tmpl w:val="4F18A8A2"/>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4523A"/>
    <w:multiLevelType w:val="hybridMultilevel"/>
    <w:tmpl w:val="7FB2441E"/>
    <w:lvl w:ilvl="0" w:tplc="0C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 w15:restartNumberingAfterBreak="0">
    <w:nsid w:val="07EE78F8"/>
    <w:multiLevelType w:val="hybridMultilevel"/>
    <w:tmpl w:val="65D66358"/>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1A5F"/>
    <w:multiLevelType w:val="hybridMultilevel"/>
    <w:tmpl w:val="DD1C03A6"/>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AD651A"/>
    <w:multiLevelType w:val="hybridMultilevel"/>
    <w:tmpl w:val="A6802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B75619"/>
    <w:multiLevelType w:val="hybridMultilevel"/>
    <w:tmpl w:val="94202740"/>
    <w:lvl w:ilvl="0" w:tplc="A2786E28">
      <w:start w:val="1"/>
      <w:numFmt w:val="lowerLetter"/>
      <w:lvlText w:val="%1)"/>
      <w:lvlJc w:val="left"/>
      <w:pPr>
        <w:ind w:left="928" w:hanging="360"/>
      </w:pPr>
      <w:rPr>
        <w:rFonts w:hint="default"/>
        <w:i w:val="0"/>
        <w:iCs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A67392"/>
    <w:multiLevelType w:val="multilevel"/>
    <w:tmpl w:val="5BDECB8E"/>
    <w:lvl w:ilvl="0">
      <w:start w:val="1"/>
      <w:numFmt w:val="lowerLetter"/>
      <w:lvlText w:val="%1)"/>
      <w:lvlJc w:val="left"/>
      <w:pPr>
        <w:ind w:left="720" w:hanging="360"/>
      </w:pPr>
      <w:rPr>
        <w:rFonts w:hint="default"/>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7" w15:restartNumberingAfterBreak="0">
    <w:nsid w:val="11A63AF9"/>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 w15:restartNumberingAfterBreak="0">
    <w:nsid w:val="13364167"/>
    <w:multiLevelType w:val="hybridMultilevel"/>
    <w:tmpl w:val="BD588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8C758B"/>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14F47F1F"/>
    <w:multiLevelType w:val="hybridMultilevel"/>
    <w:tmpl w:val="17626644"/>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E4FE6"/>
    <w:multiLevelType w:val="hybridMultilevel"/>
    <w:tmpl w:val="D46CB898"/>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A0C1A"/>
    <w:multiLevelType w:val="multilevel"/>
    <w:tmpl w:val="D81E84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FD13E0"/>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1EFB38DD"/>
    <w:multiLevelType w:val="multilevel"/>
    <w:tmpl w:val="5AE6AB70"/>
    <w:lvl w:ilvl="0">
      <w:start w:val="1"/>
      <w:numFmt w:val="lowerLetter"/>
      <w:lvlText w:val="%1)"/>
      <w:lvlJc w:val="left"/>
      <w:pPr>
        <w:ind w:left="1350" w:hanging="360"/>
      </w:pPr>
      <w:rPr>
        <w:rFonts w:hint="default"/>
      </w:rPr>
    </w:lvl>
    <w:lvl w:ilvl="1">
      <w:start w:val="1"/>
      <w:numFmt w:val="decimal"/>
      <w:lvlText w:val="%1.%2."/>
      <w:lvlJc w:val="left"/>
      <w:pPr>
        <w:ind w:left="1350" w:hanging="360"/>
      </w:pPr>
      <w:rPr>
        <w:rFonts w:ascii="Avenir" w:eastAsia="Avenir" w:hAnsi="Avenir" w:cs="Avenir"/>
        <w:color w:val="A6A6A6"/>
      </w:rPr>
    </w:lvl>
    <w:lvl w:ilvl="2">
      <w:start w:val="1"/>
      <w:numFmt w:val="decimal"/>
      <w:lvlText w:val="%1.%2.%3."/>
      <w:lvlJc w:val="left"/>
      <w:pPr>
        <w:ind w:left="1710" w:hanging="720"/>
      </w:pPr>
      <w:rPr>
        <w:rFonts w:ascii="Avenir" w:eastAsia="Avenir" w:hAnsi="Avenir" w:cs="Avenir"/>
        <w:color w:val="A6A6A6"/>
      </w:rPr>
    </w:lvl>
    <w:lvl w:ilvl="3">
      <w:start w:val="1"/>
      <w:numFmt w:val="decimal"/>
      <w:lvlText w:val="%1.%2.%3.%4."/>
      <w:lvlJc w:val="left"/>
      <w:pPr>
        <w:ind w:left="1710" w:hanging="720"/>
      </w:pPr>
      <w:rPr>
        <w:rFonts w:ascii="Avenir" w:eastAsia="Avenir" w:hAnsi="Avenir" w:cs="Avenir"/>
        <w:color w:val="A6A6A6"/>
      </w:rPr>
    </w:lvl>
    <w:lvl w:ilvl="4">
      <w:start w:val="1"/>
      <w:numFmt w:val="decimal"/>
      <w:lvlText w:val="%1.%2.%3.%4.%5."/>
      <w:lvlJc w:val="left"/>
      <w:pPr>
        <w:ind w:left="2070" w:hanging="1080"/>
      </w:pPr>
      <w:rPr>
        <w:rFonts w:ascii="Avenir" w:eastAsia="Avenir" w:hAnsi="Avenir" w:cs="Avenir"/>
        <w:color w:val="A6A6A6"/>
      </w:rPr>
    </w:lvl>
    <w:lvl w:ilvl="5">
      <w:start w:val="1"/>
      <w:numFmt w:val="decimal"/>
      <w:lvlText w:val="%1.%2.%3.%4.%5.%6."/>
      <w:lvlJc w:val="left"/>
      <w:pPr>
        <w:ind w:left="2070" w:hanging="1080"/>
      </w:pPr>
      <w:rPr>
        <w:rFonts w:ascii="Avenir" w:eastAsia="Avenir" w:hAnsi="Avenir" w:cs="Avenir"/>
        <w:color w:val="A6A6A6"/>
      </w:rPr>
    </w:lvl>
    <w:lvl w:ilvl="6">
      <w:start w:val="1"/>
      <w:numFmt w:val="decimal"/>
      <w:lvlText w:val="%1.%2.%3.%4.%5.%6.%7."/>
      <w:lvlJc w:val="left"/>
      <w:pPr>
        <w:ind w:left="2070" w:hanging="1080"/>
      </w:pPr>
      <w:rPr>
        <w:rFonts w:ascii="Avenir" w:eastAsia="Avenir" w:hAnsi="Avenir" w:cs="Avenir"/>
        <w:color w:val="A6A6A6"/>
      </w:rPr>
    </w:lvl>
    <w:lvl w:ilvl="7">
      <w:start w:val="1"/>
      <w:numFmt w:val="decimal"/>
      <w:lvlText w:val="%1.%2.%3.%4.%5.%6.%7.%8."/>
      <w:lvlJc w:val="left"/>
      <w:pPr>
        <w:ind w:left="2430" w:hanging="1440"/>
      </w:pPr>
      <w:rPr>
        <w:rFonts w:ascii="Avenir" w:eastAsia="Avenir" w:hAnsi="Avenir" w:cs="Avenir"/>
        <w:color w:val="A6A6A6"/>
      </w:rPr>
    </w:lvl>
    <w:lvl w:ilvl="8">
      <w:start w:val="1"/>
      <w:numFmt w:val="decimal"/>
      <w:lvlText w:val="%1.%2.%3.%4.%5.%6.%7.%8.%9."/>
      <w:lvlJc w:val="left"/>
      <w:pPr>
        <w:ind w:left="2430" w:hanging="1440"/>
      </w:pPr>
      <w:rPr>
        <w:rFonts w:ascii="Avenir" w:eastAsia="Avenir" w:hAnsi="Avenir" w:cs="Avenir"/>
        <w:color w:val="A6A6A6"/>
      </w:rPr>
    </w:lvl>
  </w:abstractNum>
  <w:abstractNum w:abstractNumId="15" w15:restartNumberingAfterBreak="0">
    <w:nsid w:val="1F2E6C30"/>
    <w:multiLevelType w:val="multilevel"/>
    <w:tmpl w:val="B63A83AE"/>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16" w15:restartNumberingAfterBreak="0">
    <w:nsid w:val="1F525476"/>
    <w:multiLevelType w:val="hybridMultilevel"/>
    <w:tmpl w:val="D122C144"/>
    <w:lvl w:ilvl="0" w:tplc="BC9427EA">
      <w:start w:val="1"/>
      <w:numFmt w:val="lowerLetter"/>
      <w:lvlText w:val="%1)"/>
      <w:lvlJc w:val="left"/>
      <w:pPr>
        <w:ind w:left="1077" w:hanging="360"/>
      </w:pPr>
      <w:rPr>
        <w:rFonts w:hint="default"/>
      </w:rPr>
    </w:lvl>
    <w:lvl w:ilvl="1" w:tplc="AEA8FB0E">
      <w:start w:val="4"/>
      <w:numFmt w:val="bullet"/>
      <w:lvlText w:val="-"/>
      <w:lvlJc w:val="left"/>
      <w:pPr>
        <w:ind w:left="1797" w:hanging="360"/>
      </w:pPr>
      <w:rPr>
        <w:rFonts w:ascii="Arial" w:eastAsia="Arial" w:hAnsi="Arial" w:cs="Arial"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230A689D"/>
    <w:multiLevelType w:val="hybridMultilevel"/>
    <w:tmpl w:val="2B64F044"/>
    <w:lvl w:ilvl="0" w:tplc="9ABA4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001FDA"/>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9" w15:restartNumberingAfterBreak="0">
    <w:nsid w:val="25585B0B"/>
    <w:multiLevelType w:val="multilevel"/>
    <w:tmpl w:val="E8A6E6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B91519"/>
    <w:multiLevelType w:val="hybridMultilevel"/>
    <w:tmpl w:val="116CB756"/>
    <w:lvl w:ilvl="0" w:tplc="BC9427EA">
      <w:start w:val="1"/>
      <w:numFmt w:val="lowerLetter"/>
      <w:lvlText w:val="%1)"/>
      <w:lvlJc w:val="left"/>
      <w:pPr>
        <w:ind w:left="1077" w:hanging="360"/>
      </w:pPr>
      <w:rPr>
        <w:rFonts w:hint="default"/>
      </w:rPr>
    </w:lvl>
    <w:lvl w:ilvl="1" w:tplc="AEA8FB0E">
      <w:start w:val="4"/>
      <w:numFmt w:val="bullet"/>
      <w:lvlText w:val="-"/>
      <w:lvlJc w:val="left"/>
      <w:pPr>
        <w:ind w:left="1797" w:hanging="360"/>
      </w:pPr>
      <w:rPr>
        <w:rFonts w:ascii="Arial" w:eastAsia="Arial" w:hAnsi="Arial" w:cs="Arial"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32FA5C4C"/>
    <w:multiLevelType w:val="hybridMultilevel"/>
    <w:tmpl w:val="2618EE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77CD"/>
    <w:multiLevelType w:val="hybridMultilevel"/>
    <w:tmpl w:val="7BFACC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8A18CA"/>
    <w:multiLevelType w:val="hybridMultilevel"/>
    <w:tmpl w:val="9ED4BE28"/>
    <w:lvl w:ilvl="0" w:tplc="BC9427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942B02"/>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5" w15:restartNumberingAfterBreak="0">
    <w:nsid w:val="3FD47C4E"/>
    <w:multiLevelType w:val="hybridMultilevel"/>
    <w:tmpl w:val="84EE14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42ADE"/>
    <w:multiLevelType w:val="multilevel"/>
    <w:tmpl w:val="0BC29236"/>
    <w:lvl w:ilvl="0">
      <w:start w:val="1"/>
      <w:numFmt w:val="lowerLetter"/>
      <w:lvlText w:val="%1)"/>
      <w:lvlJc w:val="left"/>
      <w:pPr>
        <w:ind w:left="720" w:hanging="360"/>
      </w:pPr>
      <w:rPr>
        <w:rFonts w:hint="default"/>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7" w15:restartNumberingAfterBreak="0">
    <w:nsid w:val="43F00DA7"/>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8" w15:restartNumberingAfterBreak="0">
    <w:nsid w:val="4D4A6537"/>
    <w:multiLevelType w:val="hybridMultilevel"/>
    <w:tmpl w:val="681A1CDE"/>
    <w:lvl w:ilvl="0" w:tplc="BC9427EA">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F5CF0"/>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0" w15:restartNumberingAfterBreak="0">
    <w:nsid w:val="501D344F"/>
    <w:multiLevelType w:val="hybridMultilevel"/>
    <w:tmpl w:val="D722B1D2"/>
    <w:lvl w:ilvl="0" w:tplc="24789C4A">
      <w:start w:val="2"/>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173696D"/>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2" w15:restartNumberingAfterBreak="0">
    <w:nsid w:val="530A6D84"/>
    <w:multiLevelType w:val="hybridMultilevel"/>
    <w:tmpl w:val="2B64F044"/>
    <w:lvl w:ilvl="0" w:tplc="9ABA4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032E35"/>
    <w:multiLevelType w:val="hybridMultilevel"/>
    <w:tmpl w:val="ABD0D02E"/>
    <w:lvl w:ilvl="0" w:tplc="BC9427EA">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6252127"/>
    <w:multiLevelType w:val="multilevel"/>
    <w:tmpl w:val="5FC2FE56"/>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5" w15:restartNumberingAfterBreak="0">
    <w:nsid w:val="572C7D6E"/>
    <w:multiLevelType w:val="multilevel"/>
    <w:tmpl w:val="4C40AE26"/>
    <w:lvl w:ilvl="0">
      <w:start w:val="1"/>
      <w:numFmt w:val="lowerLetter"/>
      <w:lvlText w:val="%1)"/>
      <w:lvlJc w:val="left"/>
      <w:pPr>
        <w:ind w:left="1276" w:hanging="360"/>
      </w:p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36" w15:restartNumberingAfterBreak="0">
    <w:nsid w:val="5F051FF2"/>
    <w:multiLevelType w:val="hybridMultilevel"/>
    <w:tmpl w:val="8F8A2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5A2629"/>
    <w:multiLevelType w:val="multilevel"/>
    <w:tmpl w:val="5BB0EB04"/>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38" w15:restartNumberingAfterBreak="0">
    <w:nsid w:val="65E7239B"/>
    <w:multiLevelType w:val="multilevel"/>
    <w:tmpl w:val="5BB0EB04"/>
    <w:lvl w:ilvl="0">
      <w:start w:val="1"/>
      <w:numFmt w:val="lowerLetter"/>
      <w:lvlText w:val="%1)"/>
      <w:lvlJc w:val="left"/>
      <w:pPr>
        <w:ind w:left="720" w:hanging="360"/>
      </w:pPr>
      <w:rPr>
        <w:rFonts w:hint="default"/>
        <w:i w:val="0"/>
        <w:iCs w:val="0"/>
        <w:sz w:val="24"/>
        <w:szCs w:val="24"/>
      </w:rPr>
    </w:lvl>
    <w:lvl w:ilvl="1">
      <w:start w:val="1"/>
      <w:numFmt w:val="bullet"/>
      <w:lvlText w:val="o"/>
      <w:lvlJc w:val="left"/>
      <w:pPr>
        <w:ind w:left="1440" w:hanging="360"/>
      </w:pPr>
      <w:rPr>
        <w:rFonts w:hint="default"/>
      </w:rPr>
    </w:lvl>
    <w:lvl w:ilvl="2">
      <w:start w:val="1"/>
      <w:numFmt w:val="bullet"/>
      <w:lvlText w:val=""/>
      <w:lvlJc w:val="left"/>
      <w:pPr>
        <w:ind w:left="2160" w:hanging="360"/>
      </w:pPr>
      <w:rPr>
        <w:rFonts w:hint="default"/>
      </w:rPr>
    </w:lvl>
    <w:lvl w:ilvl="3">
      <w:start w:val="1"/>
      <w:numFmt w:val="bullet"/>
      <w:lvlText w:val=""/>
      <w:lvlJc w:val="left"/>
      <w:pPr>
        <w:ind w:left="2880" w:hanging="360"/>
      </w:pPr>
      <w:rPr>
        <w:rFonts w:hint="default"/>
      </w:rPr>
    </w:lvl>
    <w:lvl w:ilvl="4">
      <w:start w:val="1"/>
      <w:numFmt w:val="bullet"/>
      <w:lvlText w:val="o"/>
      <w:lvlJc w:val="left"/>
      <w:pPr>
        <w:ind w:left="3600" w:hanging="360"/>
      </w:pPr>
      <w:rPr>
        <w:rFonts w:hint="default"/>
      </w:rPr>
    </w:lvl>
    <w:lvl w:ilvl="5">
      <w:start w:val="1"/>
      <w:numFmt w:val="bullet"/>
      <w:lvlText w:val=""/>
      <w:lvlJc w:val="left"/>
      <w:pPr>
        <w:ind w:left="4320" w:hanging="360"/>
      </w:pPr>
      <w:rPr>
        <w:rFonts w:hint="default"/>
      </w:rPr>
    </w:lvl>
    <w:lvl w:ilvl="6">
      <w:start w:val="1"/>
      <w:numFmt w:val="bullet"/>
      <w:lvlText w:val=""/>
      <w:lvlJc w:val="left"/>
      <w:pPr>
        <w:ind w:left="5040" w:hanging="360"/>
      </w:pPr>
      <w:rPr>
        <w:rFonts w:hint="default"/>
      </w:rPr>
    </w:lvl>
    <w:lvl w:ilvl="7">
      <w:start w:val="1"/>
      <w:numFmt w:val="bullet"/>
      <w:lvlText w:val="o"/>
      <w:lvlJc w:val="left"/>
      <w:pPr>
        <w:ind w:left="5760" w:hanging="360"/>
      </w:pPr>
      <w:rPr>
        <w:rFonts w:hint="default"/>
      </w:rPr>
    </w:lvl>
    <w:lvl w:ilvl="8">
      <w:start w:val="1"/>
      <w:numFmt w:val="bullet"/>
      <w:lvlText w:val=""/>
      <w:lvlJc w:val="left"/>
      <w:pPr>
        <w:ind w:left="6480" w:hanging="360"/>
      </w:pPr>
      <w:rPr>
        <w:rFonts w:hint="default"/>
      </w:rPr>
    </w:lvl>
  </w:abstractNum>
  <w:abstractNum w:abstractNumId="39" w15:restartNumberingAfterBreak="0">
    <w:nsid w:val="690668E6"/>
    <w:multiLevelType w:val="multilevel"/>
    <w:tmpl w:val="5BB0EB04"/>
    <w:lvl w:ilvl="0">
      <w:start w:val="1"/>
      <w:numFmt w:val="lowerLetter"/>
      <w:lvlText w:val="%1)"/>
      <w:lvlJc w:val="left"/>
      <w:pPr>
        <w:ind w:left="720" w:hanging="360"/>
      </w:pPr>
      <w:rPr>
        <w:rFonts w:hint="default"/>
        <w:i w:val="0"/>
        <w:iCs w:val="0"/>
        <w:sz w:val="24"/>
        <w:szCs w:val="24"/>
        <w:u w:val="none"/>
      </w:rPr>
    </w:lvl>
    <w:lvl w:ilvl="1">
      <w:start w:val="1"/>
      <w:numFmt w:val="bullet"/>
      <w:lvlText w:val="o"/>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o"/>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o"/>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0" w15:restartNumberingAfterBreak="0">
    <w:nsid w:val="6EA865A6"/>
    <w:multiLevelType w:val="hybridMultilevel"/>
    <w:tmpl w:val="E07ED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04083D"/>
    <w:multiLevelType w:val="hybridMultilevel"/>
    <w:tmpl w:val="69926B9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4D85333"/>
    <w:multiLevelType w:val="hybridMultilevel"/>
    <w:tmpl w:val="21AC30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DF14E6"/>
    <w:multiLevelType w:val="multilevel"/>
    <w:tmpl w:val="E8A6E6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890D50"/>
    <w:multiLevelType w:val="hybridMultilevel"/>
    <w:tmpl w:val="B1629B4C"/>
    <w:lvl w:ilvl="0" w:tplc="A2786E28">
      <w:start w:val="1"/>
      <w:numFmt w:val="lowerLetter"/>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D67D6"/>
    <w:multiLevelType w:val="hybridMultilevel"/>
    <w:tmpl w:val="3CA6FCB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7C75742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43"/>
  </w:num>
  <w:num w:numId="3">
    <w:abstractNumId w:val="35"/>
  </w:num>
  <w:num w:numId="4">
    <w:abstractNumId w:val="14"/>
  </w:num>
  <w:num w:numId="5">
    <w:abstractNumId w:val="3"/>
  </w:num>
  <w:num w:numId="6">
    <w:abstractNumId w:val="26"/>
  </w:num>
  <w:num w:numId="7">
    <w:abstractNumId w:val="6"/>
  </w:num>
  <w:num w:numId="8">
    <w:abstractNumId w:val="7"/>
  </w:num>
  <w:num w:numId="9">
    <w:abstractNumId w:val="9"/>
  </w:num>
  <w:num w:numId="10">
    <w:abstractNumId w:val="34"/>
  </w:num>
  <w:num w:numId="11">
    <w:abstractNumId w:val="27"/>
  </w:num>
  <w:num w:numId="12">
    <w:abstractNumId w:val="24"/>
  </w:num>
  <w:num w:numId="13">
    <w:abstractNumId w:val="38"/>
  </w:num>
  <w:num w:numId="14">
    <w:abstractNumId w:val="25"/>
  </w:num>
  <w:num w:numId="15">
    <w:abstractNumId w:val="39"/>
  </w:num>
  <w:num w:numId="16">
    <w:abstractNumId w:val="36"/>
  </w:num>
  <w:num w:numId="17">
    <w:abstractNumId w:val="22"/>
  </w:num>
  <w:num w:numId="18">
    <w:abstractNumId w:val="21"/>
  </w:num>
  <w:num w:numId="19">
    <w:abstractNumId w:val="23"/>
  </w:num>
  <w:num w:numId="20">
    <w:abstractNumId w:val="28"/>
  </w:num>
  <w:num w:numId="21">
    <w:abstractNumId w:val="33"/>
  </w:num>
  <w:num w:numId="22">
    <w:abstractNumId w:val="20"/>
  </w:num>
  <w:num w:numId="23">
    <w:abstractNumId w:val="16"/>
  </w:num>
  <w:num w:numId="24">
    <w:abstractNumId w:val="2"/>
  </w:num>
  <w:num w:numId="25">
    <w:abstractNumId w:val="5"/>
  </w:num>
  <w:num w:numId="26">
    <w:abstractNumId w:val="0"/>
  </w:num>
  <w:num w:numId="27">
    <w:abstractNumId w:val="44"/>
  </w:num>
  <w:num w:numId="28">
    <w:abstractNumId w:val="10"/>
  </w:num>
  <w:num w:numId="29">
    <w:abstractNumId w:val="11"/>
  </w:num>
  <w:num w:numId="30">
    <w:abstractNumId w:val="29"/>
  </w:num>
  <w:num w:numId="31">
    <w:abstractNumId w:val="18"/>
  </w:num>
  <w:num w:numId="32">
    <w:abstractNumId w:val="4"/>
  </w:num>
  <w:num w:numId="33">
    <w:abstractNumId w:val="31"/>
  </w:num>
  <w:num w:numId="34">
    <w:abstractNumId w:val="40"/>
  </w:num>
  <w:num w:numId="35">
    <w:abstractNumId w:val="13"/>
  </w:num>
  <w:num w:numId="36">
    <w:abstractNumId w:val="8"/>
  </w:num>
  <w:num w:numId="37">
    <w:abstractNumId w:val="15"/>
  </w:num>
  <w:num w:numId="38">
    <w:abstractNumId w:val="37"/>
  </w:num>
  <w:num w:numId="39">
    <w:abstractNumId w:val="12"/>
  </w:num>
  <w:num w:numId="40">
    <w:abstractNumId w:val="45"/>
  </w:num>
  <w:num w:numId="41">
    <w:abstractNumId w:val="17"/>
  </w:num>
  <w:num w:numId="42">
    <w:abstractNumId w:val="41"/>
  </w:num>
  <w:num w:numId="43">
    <w:abstractNumId w:val="1"/>
  </w:num>
  <w:num w:numId="44">
    <w:abstractNumId w:val="32"/>
  </w:num>
  <w:num w:numId="45">
    <w:abstractNumId w:val="30"/>
  </w:num>
  <w:num w:numId="46">
    <w:abstractNumId w:val="19"/>
  </w:num>
  <w:num w:numId="47">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534"/>
    <w:rsid w:val="0000320F"/>
    <w:rsid w:val="00006796"/>
    <w:rsid w:val="00006886"/>
    <w:rsid w:val="00010B09"/>
    <w:rsid w:val="00011111"/>
    <w:rsid w:val="000112AD"/>
    <w:rsid w:val="0001146C"/>
    <w:rsid w:val="00012C9D"/>
    <w:rsid w:val="0001399F"/>
    <w:rsid w:val="0001420F"/>
    <w:rsid w:val="00014F0B"/>
    <w:rsid w:val="00020C69"/>
    <w:rsid w:val="00021489"/>
    <w:rsid w:val="00021A96"/>
    <w:rsid w:val="0002261D"/>
    <w:rsid w:val="00027022"/>
    <w:rsid w:val="00027190"/>
    <w:rsid w:val="00030AFF"/>
    <w:rsid w:val="000312D2"/>
    <w:rsid w:val="00031C37"/>
    <w:rsid w:val="000326E0"/>
    <w:rsid w:val="000374E5"/>
    <w:rsid w:val="00037D31"/>
    <w:rsid w:val="00041FA8"/>
    <w:rsid w:val="00044499"/>
    <w:rsid w:val="00044541"/>
    <w:rsid w:val="00045122"/>
    <w:rsid w:val="00045762"/>
    <w:rsid w:val="00047904"/>
    <w:rsid w:val="0005229D"/>
    <w:rsid w:val="00053BF7"/>
    <w:rsid w:val="00056B06"/>
    <w:rsid w:val="00056C15"/>
    <w:rsid w:val="0005702E"/>
    <w:rsid w:val="000619FC"/>
    <w:rsid w:val="00061CC8"/>
    <w:rsid w:val="00062AED"/>
    <w:rsid w:val="00063358"/>
    <w:rsid w:val="00063D2E"/>
    <w:rsid w:val="00064291"/>
    <w:rsid w:val="00064CEC"/>
    <w:rsid w:val="000660FB"/>
    <w:rsid w:val="0006639C"/>
    <w:rsid w:val="000711E1"/>
    <w:rsid w:val="0007179E"/>
    <w:rsid w:val="00077069"/>
    <w:rsid w:val="000806FF"/>
    <w:rsid w:val="00084A64"/>
    <w:rsid w:val="000861D5"/>
    <w:rsid w:val="0008659E"/>
    <w:rsid w:val="00086703"/>
    <w:rsid w:val="00086CFE"/>
    <w:rsid w:val="0008728F"/>
    <w:rsid w:val="000907BF"/>
    <w:rsid w:val="000908D0"/>
    <w:rsid w:val="00091CAD"/>
    <w:rsid w:val="0009280A"/>
    <w:rsid w:val="0009423D"/>
    <w:rsid w:val="00094802"/>
    <w:rsid w:val="00095E22"/>
    <w:rsid w:val="000A072A"/>
    <w:rsid w:val="000A139D"/>
    <w:rsid w:val="000A1928"/>
    <w:rsid w:val="000A45EC"/>
    <w:rsid w:val="000A483C"/>
    <w:rsid w:val="000A64D5"/>
    <w:rsid w:val="000A72A6"/>
    <w:rsid w:val="000B1C7A"/>
    <w:rsid w:val="000B3C2F"/>
    <w:rsid w:val="000B3D81"/>
    <w:rsid w:val="000B4786"/>
    <w:rsid w:val="000B4C8B"/>
    <w:rsid w:val="000B5BC4"/>
    <w:rsid w:val="000B6A1A"/>
    <w:rsid w:val="000C09B8"/>
    <w:rsid w:val="000C0EF3"/>
    <w:rsid w:val="000C45C0"/>
    <w:rsid w:val="000C5514"/>
    <w:rsid w:val="000D28F0"/>
    <w:rsid w:val="000D4352"/>
    <w:rsid w:val="000E0390"/>
    <w:rsid w:val="000E0816"/>
    <w:rsid w:val="000E0A13"/>
    <w:rsid w:val="000E0AA8"/>
    <w:rsid w:val="000E3D62"/>
    <w:rsid w:val="000E40EC"/>
    <w:rsid w:val="000E4798"/>
    <w:rsid w:val="000E5F11"/>
    <w:rsid w:val="000E6298"/>
    <w:rsid w:val="000F04C1"/>
    <w:rsid w:val="000F12AF"/>
    <w:rsid w:val="000F4336"/>
    <w:rsid w:val="000F5EF9"/>
    <w:rsid w:val="000F7012"/>
    <w:rsid w:val="000F769B"/>
    <w:rsid w:val="000F78DD"/>
    <w:rsid w:val="0010228E"/>
    <w:rsid w:val="0010309D"/>
    <w:rsid w:val="0010361B"/>
    <w:rsid w:val="00103D12"/>
    <w:rsid w:val="00105E45"/>
    <w:rsid w:val="00106414"/>
    <w:rsid w:val="001067D6"/>
    <w:rsid w:val="00107FD4"/>
    <w:rsid w:val="00110A0B"/>
    <w:rsid w:val="00112D06"/>
    <w:rsid w:val="00113521"/>
    <w:rsid w:val="00113CD7"/>
    <w:rsid w:val="00113E1D"/>
    <w:rsid w:val="001140D9"/>
    <w:rsid w:val="00115926"/>
    <w:rsid w:val="0011624C"/>
    <w:rsid w:val="001223E4"/>
    <w:rsid w:val="001230C8"/>
    <w:rsid w:val="00123988"/>
    <w:rsid w:val="0012495D"/>
    <w:rsid w:val="00124DC1"/>
    <w:rsid w:val="0013095B"/>
    <w:rsid w:val="0013219D"/>
    <w:rsid w:val="00133084"/>
    <w:rsid w:val="00134209"/>
    <w:rsid w:val="00134D7E"/>
    <w:rsid w:val="00134D97"/>
    <w:rsid w:val="00135759"/>
    <w:rsid w:val="001366C9"/>
    <w:rsid w:val="00143714"/>
    <w:rsid w:val="00147D93"/>
    <w:rsid w:val="00151512"/>
    <w:rsid w:val="001523F7"/>
    <w:rsid w:val="00152F29"/>
    <w:rsid w:val="0015415B"/>
    <w:rsid w:val="001546FA"/>
    <w:rsid w:val="0015478C"/>
    <w:rsid w:val="0015559E"/>
    <w:rsid w:val="00155C99"/>
    <w:rsid w:val="00157BC7"/>
    <w:rsid w:val="00157C0D"/>
    <w:rsid w:val="00161494"/>
    <w:rsid w:val="0016470E"/>
    <w:rsid w:val="0016623D"/>
    <w:rsid w:val="00166562"/>
    <w:rsid w:val="0016726F"/>
    <w:rsid w:val="001718F5"/>
    <w:rsid w:val="00174D6E"/>
    <w:rsid w:val="00176FED"/>
    <w:rsid w:val="001806AA"/>
    <w:rsid w:val="001830BC"/>
    <w:rsid w:val="001832D4"/>
    <w:rsid w:val="00184137"/>
    <w:rsid w:val="0018469C"/>
    <w:rsid w:val="00184CED"/>
    <w:rsid w:val="00185F7D"/>
    <w:rsid w:val="00186856"/>
    <w:rsid w:val="00190261"/>
    <w:rsid w:val="0019146A"/>
    <w:rsid w:val="00192448"/>
    <w:rsid w:val="00193ED6"/>
    <w:rsid w:val="00194853"/>
    <w:rsid w:val="001949D6"/>
    <w:rsid w:val="00196249"/>
    <w:rsid w:val="00196543"/>
    <w:rsid w:val="001974BD"/>
    <w:rsid w:val="001A0B3E"/>
    <w:rsid w:val="001A31DA"/>
    <w:rsid w:val="001A32A7"/>
    <w:rsid w:val="001A3550"/>
    <w:rsid w:val="001A4416"/>
    <w:rsid w:val="001A7DE1"/>
    <w:rsid w:val="001B1D0D"/>
    <w:rsid w:val="001B2A67"/>
    <w:rsid w:val="001B2F08"/>
    <w:rsid w:val="001B48F8"/>
    <w:rsid w:val="001B5070"/>
    <w:rsid w:val="001B699B"/>
    <w:rsid w:val="001B7203"/>
    <w:rsid w:val="001C0405"/>
    <w:rsid w:val="001C0E8C"/>
    <w:rsid w:val="001C0EEB"/>
    <w:rsid w:val="001C2924"/>
    <w:rsid w:val="001D1483"/>
    <w:rsid w:val="001D21DB"/>
    <w:rsid w:val="001D3325"/>
    <w:rsid w:val="001D37D9"/>
    <w:rsid w:val="001D4C84"/>
    <w:rsid w:val="001D6759"/>
    <w:rsid w:val="001D6F74"/>
    <w:rsid w:val="001D72A5"/>
    <w:rsid w:val="001D7E1F"/>
    <w:rsid w:val="001E03D0"/>
    <w:rsid w:val="001E21AB"/>
    <w:rsid w:val="001E378A"/>
    <w:rsid w:val="001E47F4"/>
    <w:rsid w:val="001F08AB"/>
    <w:rsid w:val="001F170B"/>
    <w:rsid w:val="001F2567"/>
    <w:rsid w:val="001F3A6E"/>
    <w:rsid w:val="001F6046"/>
    <w:rsid w:val="001F6466"/>
    <w:rsid w:val="001F715E"/>
    <w:rsid w:val="001F7B4E"/>
    <w:rsid w:val="00200F32"/>
    <w:rsid w:val="00203BF5"/>
    <w:rsid w:val="0020426B"/>
    <w:rsid w:val="0020562F"/>
    <w:rsid w:val="002073DD"/>
    <w:rsid w:val="00210D98"/>
    <w:rsid w:val="00213831"/>
    <w:rsid w:val="00215B63"/>
    <w:rsid w:val="002164EE"/>
    <w:rsid w:val="002200B8"/>
    <w:rsid w:val="0022019F"/>
    <w:rsid w:val="002201F1"/>
    <w:rsid w:val="00220261"/>
    <w:rsid w:val="00220B75"/>
    <w:rsid w:val="002229FE"/>
    <w:rsid w:val="00223D00"/>
    <w:rsid w:val="00225051"/>
    <w:rsid w:val="00225290"/>
    <w:rsid w:val="00225E81"/>
    <w:rsid w:val="00227DC8"/>
    <w:rsid w:val="002308C0"/>
    <w:rsid w:val="00231026"/>
    <w:rsid w:val="00231B38"/>
    <w:rsid w:val="002328F9"/>
    <w:rsid w:val="00232A3F"/>
    <w:rsid w:val="00232CAA"/>
    <w:rsid w:val="00232E57"/>
    <w:rsid w:val="002346A4"/>
    <w:rsid w:val="0023515E"/>
    <w:rsid w:val="002379C3"/>
    <w:rsid w:val="00241A76"/>
    <w:rsid w:val="00242784"/>
    <w:rsid w:val="00243A0B"/>
    <w:rsid w:val="0024431D"/>
    <w:rsid w:val="00244BEB"/>
    <w:rsid w:val="002450BB"/>
    <w:rsid w:val="002453EC"/>
    <w:rsid w:val="00245B53"/>
    <w:rsid w:val="00245EBB"/>
    <w:rsid w:val="00247F2D"/>
    <w:rsid w:val="002509F0"/>
    <w:rsid w:val="0025117E"/>
    <w:rsid w:val="00252D52"/>
    <w:rsid w:val="00253375"/>
    <w:rsid w:val="00253AC4"/>
    <w:rsid w:val="00253CDA"/>
    <w:rsid w:val="00254A4F"/>
    <w:rsid w:val="00257AC6"/>
    <w:rsid w:val="002603FC"/>
    <w:rsid w:val="00260550"/>
    <w:rsid w:val="002658C3"/>
    <w:rsid w:val="002724BB"/>
    <w:rsid w:val="002727D9"/>
    <w:rsid w:val="0027470E"/>
    <w:rsid w:val="00274C84"/>
    <w:rsid w:val="00274E66"/>
    <w:rsid w:val="00276102"/>
    <w:rsid w:val="00276F9C"/>
    <w:rsid w:val="0028090F"/>
    <w:rsid w:val="00280F72"/>
    <w:rsid w:val="00281821"/>
    <w:rsid w:val="00283EAF"/>
    <w:rsid w:val="00284560"/>
    <w:rsid w:val="00285589"/>
    <w:rsid w:val="0028597F"/>
    <w:rsid w:val="0028671D"/>
    <w:rsid w:val="00286C34"/>
    <w:rsid w:val="002871F3"/>
    <w:rsid w:val="00287D83"/>
    <w:rsid w:val="0029000F"/>
    <w:rsid w:val="002906A7"/>
    <w:rsid w:val="00290E30"/>
    <w:rsid w:val="002931FD"/>
    <w:rsid w:val="00293C98"/>
    <w:rsid w:val="00294087"/>
    <w:rsid w:val="0029491D"/>
    <w:rsid w:val="00294D81"/>
    <w:rsid w:val="00295267"/>
    <w:rsid w:val="00295488"/>
    <w:rsid w:val="00295BAF"/>
    <w:rsid w:val="00297A3D"/>
    <w:rsid w:val="002A034A"/>
    <w:rsid w:val="002A2F88"/>
    <w:rsid w:val="002A5B82"/>
    <w:rsid w:val="002A62F1"/>
    <w:rsid w:val="002A630D"/>
    <w:rsid w:val="002A63E5"/>
    <w:rsid w:val="002A78CE"/>
    <w:rsid w:val="002B2269"/>
    <w:rsid w:val="002B243D"/>
    <w:rsid w:val="002B3136"/>
    <w:rsid w:val="002B31AD"/>
    <w:rsid w:val="002B6178"/>
    <w:rsid w:val="002B68A9"/>
    <w:rsid w:val="002B7179"/>
    <w:rsid w:val="002C038A"/>
    <w:rsid w:val="002C0967"/>
    <w:rsid w:val="002C356B"/>
    <w:rsid w:val="002C7898"/>
    <w:rsid w:val="002D0E6D"/>
    <w:rsid w:val="002D2740"/>
    <w:rsid w:val="002D2CFF"/>
    <w:rsid w:val="002D31B8"/>
    <w:rsid w:val="002D40E3"/>
    <w:rsid w:val="002D54F4"/>
    <w:rsid w:val="002D6188"/>
    <w:rsid w:val="002D65B6"/>
    <w:rsid w:val="002D71ED"/>
    <w:rsid w:val="002D7593"/>
    <w:rsid w:val="002E01F0"/>
    <w:rsid w:val="002E1FB3"/>
    <w:rsid w:val="002E42C4"/>
    <w:rsid w:val="002E50B8"/>
    <w:rsid w:val="002E5BE4"/>
    <w:rsid w:val="002E6089"/>
    <w:rsid w:val="002E6106"/>
    <w:rsid w:val="002E6351"/>
    <w:rsid w:val="002E64A1"/>
    <w:rsid w:val="002E72A1"/>
    <w:rsid w:val="002F0113"/>
    <w:rsid w:val="002F062E"/>
    <w:rsid w:val="002F1938"/>
    <w:rsid w:val="002F3652"/>
    <w:rsid w:val="002F4C04"/>
    <w:rsid w:val="002F6090"/>
    <w:rsid w:val="002F6895"/>
    <w:rsid w:val="00300466"/>
    <w:rsid w:val="003004F0"/>
    <w:rsid w:val="00301689"/>
    <w:rsid w:val="00301DCB"/>
    <w:rsid w:val="00301FA4"/>
    <w:rsid w:val="003022BF"/>
    <w:rsid w:val="003041EC"/>
    <w:rsid w:val="00304488"/>
    <w:rsid w:val="00304528"/>
    <w:rsid w:val="00305077"/>
    <w:rsid w:val="00305986"/>
    <w:rsid w:val="00306A45"/>
    <w:rsid w:val="00310987"/>
    <w:rsid w:val="00310B4F"/>
    <w:rsid w:val="00311C29"/>
    <w:rsid w:val="0031282A"/>
    <w:rsid w:val="00315240"/>
    <w:rsid w:val="00315633"/>
    <w:rsid w:val="00316B1A"/>
    <w:rsid w:val="00317FC0"/>
    <w:rsid w:val="0032013F"/>
    <w:rsid w:val="0032379F"/>
    <w:rsid w:val="00325D82"/>
    <w:rsid w:val="00327CB7"/>
    <w:rsid w:val="00330725"/>
    <w:rsid w:val="003331E1"/>
    <w:rsid w:val="003337BB"/>
    <w:rsid w:val="003357F7"/>
    <w:rsid w:val="00336499"/>
    <w:rsid w:val="00336780"/>
    <w:rsid w:val="00336B4D"/>
    <w:rsid w:val="00342B4A"/>
    <w:rsid w:val="00343DFE"/>
    <w:rsid w:val="00347B14"/>
    <w:rsid w:val="00350195"/>
    <w:rsid w:val="0035019C"/>
    <w:rsid w:val="00354123"/>
    <w:rsid w:val="00354FA0"/>
    <w:rsid w:val="00354FA1"/>
    <w:rsid w:val="00355D5D"/>
    <w:rsid w:val="003572E4"/>
    <w:rsid w:val="0036181E"/>
    <w:rsid w:val="00363303"/>
    <w:rsid w:val="0036392C"/>
    <w:rsid w:val="00363A55"/>
    <w:rsid w:val="00365373"/>
    <w:rsid w:val="00371083"/>
    <w:rsid w:val="00371246"/>
    <w:rsid w:val="00371496"/>
    <w:rsid w:val="003721D3"/>
    <w:rsid w:val="00374325"/>
    <w:rsid w:val="0037686D"/>
    <w:rsid w:val="0037718D"/>
    <w:rsid w:val="00377543"/>
    <w:rsid w:val="0038270B"/>
    <w:rsid w:val="003854C6"/>
    <w:rsid w:val="003865CD"/>
    <w:rsid w:val="003869E6"/>
    <w:rsid w:val="003876A4"/>
    <w:rsid w:val="0039050D"/>
    <w:rsid w:val="00391753"/>
    <w:rsid w:val="00391A62"/>
    <w:rsid w:val="00391EBF"/>
    <w:rsid w:val="0039335E"/>
    <w:rsid w:val="00394693"/>
    <w:rsid w:val="003953DC"/>
    <w:rsid w:val="0039799D"/>
    <w:rsid w:val="00397A96"/>
    <w:rsid w:val="003A0059"/>
    <w:rsid w:val="003A292D"/>
    <w:rsid w:val="003A350A"/>
    <w:rsid w:val="003A3E30"/>
    <w:rsid w:val="003A3EC7"/>
    <w:rsid w:val="003A3EDC"/>
    <w:rsid w:val="003A407C"/>
    <w:rsid w:val="003A52B8"/>
    <w:rsid w:val="003A5633"/>
    <w:rsid w:val="003A7C6B"/>
    <w:rsid w:val="003A7CEF"/>
    <w:rsid w:val="003B238A"/>
    <w:rsid w:val="003C1176"/>
    <w:rsid w:val="003C2C71"/>
    <w:rsid w:val="003C4BDF"/>
    <w:rsid w:val="003C5B67"/>
    <w:rsid w:val="003C5FBF"/>
    <w:rsid w:val="003C775B"/>
    <w:rsid w:val="003D021B"/>
    <w:rsid w:val="003D3379"/>
    <w:rsid w:val="003D5F7B"/>
    <w:rsid w:val="003D687F"/>
    <w:rsid w:val="003E010B"/>
    <w:rsid w:val="003E042F"/>
    <w:rsid w:val="003E103F"/>
    <w:rsid w:val="003E2327"/>
    <w:rsid w:val="003E416E"/>
    <w:rsid w:val="003E7D08"/>
    <w:rsid w:val="003F065B"/>
    <w:rsid w:val="003F0991"/>
    <w:rsid w:val="003F1754"/>
    <w:rsid w:val="003F28D2"/>
    <w:rsid w:val="003F3F6F"/>
    <w:rsid w:val="003F571B"/>
    <w:rsid w:val="003F5D53"/>
    <w:rsid w:val="003F66BA"/>
    <w:rsid w:val="004042BC"/>
    <w:rsid w:val="0040465B"/>
    <w:rsid w:val="00404A65"/>
    <w:rsid w:val="00404F3A"/>
    <w:rsid w:val="00405671"/>
    <w:rsid w:val="00405B9E"/>
    <w:rsid w:val="004060F7"/>
    <w:rsid w:val="00407007"/>
    <w:rsid w:val="00410AF9"/>
    <w:rsid w:val="00412077"/>
    <w:rsid w:val="0041231C"/>
    <w:rsid w:val="00412813"/>
    <w:rsid w:val="004138F8"/>
    <w:rsid w:val="00414EAC"/>
    <w:rsid w:val="00417F49"/>
    <w:rsid w:val="00422756"/>
    <w:rsid w:val="00423EBB"/>
    <w:rsid w:val="00425020"/>
    <w:rsid w:val="0042508D"/>
    <w:rsid w:val="00426ABB"/>
    <w:rsid w:val="00430794"/>
    <w:rsid w:val="0043155E"/>
    <w:rsid w:val="0043227F"/>
    <w:rsid w:val="004336B7"/>
    <w:rsid w:val="0043424E"/>
    <w:rsid w:val="00434512"/>
    <w:rsid w:val="004365B3"/>
    <w:rsid w:val="00436FED"/>
    <w:rsid w:val="004373B0"/>
    <w:rsid w:val="00437E13"/>
    <w:rsid w:val="00444B96"/>
    <w:rsid w:val="00444F23"/>
    <w:rsid w:val="00445185"/>
    <w:rsid w:val="00447A94"/>
    <w:rsid w:val="00453796"/>
    <w:rsid w:val="004549A2"/>
    <w:rsid w:val="00455E45"/>
    <w:rsid w:val="00456105"/>
    <w:rsid w:val="0045724A"/>
    <w:rsid w:val="004604A1"/>
    <w:rsid w:val="00460534"/>
    <w:rsid w:val="00462E31"/>
    <w:rsid w:val="0046398A"/>
    <w:rsid w:val="0046597F"/>
    <w:rsid w:val="0046617B"/>
    <w:rsid w:val="00466E11"/>
    <w:rsid w:val="00467988"/>
    <w:rsid w:val="00472A82"/>
    <w:rsid w:val="0047325B"/>
    <w:rsid w:val="0047586A"/>
    <w:rsid w:val="00475D7D"/>
    <w:rsid w:val="00475F19"/>
    <w:rsid w:val="00477BE1"/>
    <w:rsid w:val="00482F5A"/>
    <w:rsid w:val="00483FB1"/>
    <w:rsid w:val="0048419A"/>
    <w:rsid w:val="004860D0"/>
    <w:rsid w:val="00486247"/>
    <w:rsid w:val="00486A86"/>
    <w:rsid w:val="004875B0"/>
    <w:rsid w:val="00491FDD"/>
    <w:rsid w:val="004920FF"/>
    <w:rsid w:val="00492499"/>
    <w:rsid w:val="00492BC6"/>
    <w:rsid w:val="00494C18"/>
    <w:rsid w:val="00494FF0"/>
    <w:rsid w:val="004955D6"/>
    <w:rsid w:val="00496821"/>
    <w:rsid w:val="00496998"/>
    <w:rsid w:val="00497322"/>
    <w:rsid w:val="00497641"/>
    <w:rsid w:val="004A1688"/>
    <w:rsid w:val="004A23E2"/>
    <w:rsid w:val="004A4B1D"/>
    <w:rsid w:val="004A4F76"/>
    <w:rsid w:val="004A52F2"/>
    <w:rsid w:val="004A5EF8"/>
    <w:rsid w:val="004B1381"/>
    <w:rsid w:val="004B74C0"/>
    <w:rsid w:val="004C0AA8"/>
    <w:rsid w:val="004C1D42"/>
    <w:rsid w:val="004C2945"/>
    <w:rsid w:val="004C2C64"/>
    <w:rsid w:val="004C3BAD"/>
    <w:rsid w:val="004C414E"/>
    <w:rsid w:val="004C423F"/>
    <w:rsid w:val="004C6DBB"/>
    <w:rsid w:val="004C7358"/>
    <w:rsid w:val="004C754B"/>
    <w:rsid w:val="004D133C"/>
    <w:rsid w:val="004D3B5E"/>
    <w:rsid w:val="004D63B2"/>
    <w:rsid w:val="004E1D8C"/>
    <w:rsid w:val="004E2F62"/>
    <w:rsid w:val="004E310B"/>
    <w:rsid w:val="004E446F"/>
    <w:rsid w:val="004E5A6B"/>
    <w:rsid w:val="004E7170"/>
    <w:rsid w:val="004F1F33"/>
    <w:rsid w:val="004F3E7D"/>
    <w:rsid w:val="004F59B4"/>
    <w:rsid w:val="004F5AA7"/>
    <w:rsid w:val="004F6573"/>
    <w:rsid w:val="004F6A22"/>
    <w:rsid w:val="004F75A0"/>
    <w:rsid w:val="00500984"/>
    <w:rsid w:val="00500F46"/>
    <w:rsid w:val="005017E0"/>
    <w:rsid w:val="0050288E"/>
    <w:rsid w:val="00505625"/>
    <w:rsid w:val="005059F5"/>
    <w:rsid w:val="005072EA"/>
    <w:rsid w:val="00507E20"/>
    <w:rsid w:val="00511FA3"/>
    <w:rsid w:val="0051263A"/>
    <w:rsid w:val="0051384D"/>
    <w:rsid w:val="00513F0B"/>
    <w:rsid w:val="005170FF"/>
    <w:rsid w:val="00520C4F"/>
    <w:rsid w:val="00521F3A"/>
    <w:rsid w:val="005241A1"/>
    <w:rsid w:val="005241B1"/>
    <w:rsid w:val="00524A96"/>
    <w:rsid w:val="00524B34"/>
    <w:rsid w:val="00525375"/>
    <w:rsid w:val="005264E0"/>
    <w:rsid w:val="00532C01"/>
    <w:rsid w:val="00533256"/>
    <w:rsid w:val="00534595"/>
    <w:rsid w:val="00534FA7"/>
    <w:rsid w:val="00535CCB"/>
    <w:rsid w:val="00536573"/>
    <w:rsid w:val="005412A2"/>
    <w:rsid w:val="005462E5"/>
    <w:rsid w:val="00552C2E"/>
    <w:rsid w:val="0055390F"/>
    <w:rsid w:val="00553A2E"/>
    <w:rsid w:val="00554DEF"/>
    <w:rsid w:val="005603A2"/>
    <w:rsid w:val="00560713"/>
    <w:rsid w:val="00562255"/>
    <w:rsid w:val="00562D55"/>
    <w:rsid w:val="0056418D"/>
    <w:rsid w:val="00564CF9"/>
    <w:rsid w:val="00567089"/>
    <w:rsid w:val="00571341"/>
    <w:rsid w:val="005716CA"/>
    <w:rsid w:val="00571AB0"/>
    <w:rsid w:val="0057385B"/>
    <w:rsid w:val="00573C5C"/>
    <w:rsid w:val="00575584"/>
    <w:rsid w:val="00581EE4"/>
    <w:rsid w:val="00582C00"/>
    <w:rsid w:val="00584302"/>
    <w:rsid w:val="00584FE1"/>
    <w:rsid w:val="005871A4"/>
    <w:rsid w:val="00587475"/>
    <w:rsid w:val="00587525"/>
    <w:rsid w:val="00587E44"/>
    <w:rsid w:val="00591E6A"/>
    <w:rsid w:val="005920CB"/>
    <w:rsid w:val="00592AC1"/>
    <w:rsid w:val="0059673E"/>
    <w:rsid w:val="00596D6C"/>
    <w:rsid w:val="005A05D4"/>
    <w:rsid w:val="005A0ECB"/>
    <w:rsid w:val="005A245C"/>
    <w:rsid w:val="005A3568"/>
    <w:rsid w:val="005A6D06"/>
    <w:rsid w:val="005B046E"/>
    <w:rsid w:val="005B1876"/>
    <w:rsid w:val="005B2365"/>
    <w:rsid w:val="005B2C69"/>
    <w:rsid w:val="005B34BF"/>
    <w:rsid w:val="005B448D"/>
    <w:rsid w:val="005B47BA"/>
    <w:rsid w:val="005B7049"/>
    <w:rsid w:val="005C3A45"/>
    <w:rsid w:val="005C56EE"/>
    <w:rsid w:val="005C66EF"/>
    <w:rsid w:val="005D0507"/>
    <w:rsid w:val="005D093C"/>
    <w:rsid w:val="005D20DD"/>
    <w:rsid w:val="005D2AA1"/>
    <w:rsid w:val="005D4F46"/>
    <w:rsid w:val="005D5166"/>
    <w:rsid w:val="005D6312"/>
    <w:rsid w:val="005D7945"/>
    <w:rsid w:val="005E16C7"/>
    <w:rsid w:val="005E28F7"/>
    <w:rsid w:val="005E3856"/>
    <w:rsid w:val="005E3D1C"/>
    <w:rsid w:val="005E42C9"/>
    <w:rsid w:val="005E460C"/>
    <w:rsid w:val="005E5E1A"/>
    <w:rsid w:val="005E740A"/>
    <w:rsid w:val="005E7DA6"/>
    <w:rsid w:val="005F1506"/>
    <w:rsid w:val="005F41A0"/>
    <w:rsid w:val="005F41D2"/>
    <w:rsid w:val="005F4D9A"/>
    <w:rsid w:val="005F5843"/>
    <w:rsid w:val="005F6126"/>
    <w:rsid w:val="005F6864"/>
    <w:rsid w:val="0060078A"/>
    <w:rsid w:val="00602EF8"/>
    <w:rsid w:val="00604B3C"/>
    <w:rsid w:val="0060561E"/>
    <w:rsid w:val="00605ADC"/>
    <w:rsid w:val="0061032B"/>
    <w:rsid w:val="006145DF"/>
    <w:rsid w:val="00616B7B"/>
    <w:rsid w:val="00617332"/>
    <w:rsid w:val="00617883"/>
    <w:rsid w:val="00621D35"/>
    <w:rsid w:val="00623113"/>
    <w:rsid w:val="00624FD1"/>
    <w:rsid w:val="006270E7"/>
    <w:rsid w:val="00630BEB"/>
    <w:rsid w:val="00633AC4"/>
    <w:rsid w:val="00635EAA"/>
    <w:rsid w:val="00637B48"/>
    <w:rsid w:val="0064039A"/>
    <w:rsid w:val="006416EA"/>
    <w:rsid w:val="0064172B"/>
    <w:rsid w:val="006419C4"/>
    <w:rsid w:val="00651907"/>
    <w:rsid w:val="00654D63"/>
    <w:rsid w:val="0065548A"/>
    <w:rsid w:val="0065575D"/>
    <w:rsid w:val="0065586D"/>
    <w:rsid w:val="00655D88"/>
    <w:rsid w:val="006572F1"/>
    <w:rsid w:val="0065797A"/>
    <w:rsid w:val="006603C0"/>
    <w:rsid w:val="00662FAC"/>
    <w:rsid w:val="00666E39"/>
    <w:rsid w:val="00670256"/>
    <w:rsid w:val="00671DBE"/>
    <w:rsid w:val="00673758"/>
    <w:rsid w:val="00674BAF"/>
    <w:rsid w:val="00677F8E"/>
    <w:rsid w:val="00681047"/>
    <w:rsid w:val="0068141A"/>
    <w:rsid w:val="00683200"/>
    <w:rsid w:val="006847D7"/>
    <w:rsid w:val="00686770"/>
    <w:rsid w:val="0068720C"/>
    <w:rsid w:val="00687CE8"/>
    <w:rsid w:val="00691343"/>
    <w:rsid w:val="006940C0"/>
    <w:rsid w:val="00696E18"/>
    <w:rsid w:val="006A0A76"/>
    <w:rsid w:val="006A0AA9"/>
    <w:rsid w:val="006A0DD9"/>
    <w:rsid w:val="006A17BE"/>
    <w:rsid w:val="006A6DDE"/>
    <w:rsid w:val="006A7FED"/>
    <w:rsid w:val="006B2FC4"/>
    <w:rsid w:val="006B354F"/>
    <w:rsid w:val="006B4ED4"/>
    <w:rsid w:val="006B5753"/>
    <w:rsid w:val="006B79B9"/>
    <w:rsid w:val="006C165B"/>
    <w:rsid w:val="006C1F3D"/>
    <w:rsid w:val="006C26C8"/>
    <w:rsid w:val="006C30DF"/>
    <w:rsid w:val="006C3375"/>
    <w:rsid w:val="006C4A14"/>
    <w:rsid w:val="006C4D69"/>
    <w:rsid w:val="006C532B"/>
    <w:rsid w:val="006C53C6"/>
    <w:rsid w:val="006C5C8A"/>
    <w:rsid w:val="006C7526"/>
    <w:rsid w:val="006D0E61"/>
    <w:rsid w:val="006D110E"/>
    <w:rsid w:val="006D119E"/>
    <w:rsid w:val="006D2AFF"/>
    <w:rsid w:val="006D371D"/>
    <w:rsid w:val="006D474A"/>
    <w:rsid w:val="006E73C8"/>
    <w:rsid w:val="006F1158"/>
    <w:rsid w:val="006F4E63"/>
    <w:rsid w:val="006F4F57"/>
    <w:rsid w:val="006F5E6A"/>
    <w:rsid w:val="006F775C"/>
    <w:rsid w:val="0070015A"/>
    <w:rsid w:val="00702042"/>
    <w:rsid w:val="0070204D"/>
    <w:rsid w:val="00702D24"/>
    <w:rsid w:val="00704E28"/>
    <w:rsid w:val="0070584B"/>
    <w:rsid w:val="00705BED"/>
    <w:rsid w:val="00706935"/>
    <w:rsid w:val="00712EB2"/>
    <w:rsid w:val="007141E2"/>
    <w:rsid w:val="00714B86"/>
    <w:rsid w:val="00716F6F"/>
    <w:rsid w:val="00716FBC"/>
    <w:rsid w:val="0071745C"/>
    <w:rsid w:val="0072185C"/>
    <w:rsid w:val="00721FDC"/>
    <w:rsid w:val="00722B3E"/>
    <w:rsid w:val="0072331A"/>
    <w:rsid w:val="007237F9"/>
    <w:rsid w:val="00727194"/>
    <w:rsid w:val="007275B2"/>
    <w:rsid w:val="007279F9"/>
    <w:rsid w:val="00727D1B"/>
    <w:rsid w:val="00731A75"/>
    <w:rsid w:val="00733FC9"/>
    <w:rsid w:val="00734A1C"/>
    <w:rsid w:val="00736A2A"/>
    <w:rsid w:val="00737921"/>
    <w:rsid w:val="00737D56"/>
    <w:rsid w:val="007402E0"/>
    <w:rsid w:val="00741663"/>
    <w:rsid w:val="00742CEC"/>
    <w:rsid w:val="00746279"/>
    <w:rsid w:val="0074657F"/>
    <w:rsid w:val="0074763B"/>
    <w:rsid w:val="00747F7F"/>
    <w:rsid w:val="007500FF"/>
    <w:rsid w:val="00751053"/>
    <w:rsid w:val="00751F31"/>
    <w:rsid w:val="00753396"/>
    <w:rsid w:val="007540C3"/>
    <w:rsid w:val="00756274"/>
    <w:rsid w:val="00756B92"/>
    <w:rsid w:val="00762968"/>
    <w:rsid w:val="00763120"/>
    <w:rsid w:val="00763D9D"/>
    <w:rsid w:val="00763EBD"/>
    <w:rsid w:val="00764851"/>
    <w:rsid w:val="007660D2"/>
    <w:rsid w:val="00771A2A"/>
    <w:rsid w:val="00771E63"/>
    <w:rsid w:val="007731FE"/>
    <w:rsid w:val="00773C2B"/>
    <w:rsid w:val="007762FC"/>
    <w:rsid w:val="00777446"/>
    <w:rsid w:val="00781F68"/>
    <w:rsid w:val="007826F4"/>
    <w:rsid w:val="00785F2B"/>
    <w:rsid w:val="00787E9E"/>
    <w:rsid w:val="007903B8"/>
    <w:rsid w:val="007925BA"/>
    <w:rsid w:val="00793506"/>
    <w:rsid w:val="00793A53"/>
    <w:rsid w:val="00797063"/>
    <w:rsid w:val="00797D8D"/>
    <w:rsid w:val="007A18CA"/>
    <w:rsid w:val="007A2C2D"/>
    <w:rsid w:val="007A4775"/>
    <w:rsid w:val="007A4EB4"/>
    <w:rsid w:val="007A6F57"/>
    <w:rsid w:val="007A6F8B"/>
    <w:rsid w:val="007B006B"/>
    <w:rsid w:val="007B2FE1"/>
    <w:rsid w:val="007B3381"/>
    <w:rsid w:val="007B3579"/>
    <w:rsid w:val="007B3DAA"/>
    <w:rsid w:val="007B479F"/>
    <w:rsid w:val="007B6728"/>
    <w:rsid w:val="007C1FEE"/>
    <w:rsid w:val="007C273B"/>
    <w:rsid w:val="007C3896"/>
    <w:rsid w:val="007C471F"/>
    <w:rsid w:val="007C490F"/>
    <w:rsid w:val="007C4D74"/>
    <w:rsid w:val="007C7D1C"/>
    <w:rsid w:val="007C7D2D"/>
    <w:rsid w:val="007D01EB"/>
    <w:rsid w:val="007D0E5C"/>
    <w:rsid w:val="007D631C"/>
    <w:rsid w:val="007E0CEB"/>
    <w:rsid w:val="007E7717"/>
    <w:rsid w:val="007E77D8"/>
    <w:rsid w:val="007F0D00"/>
    <w:rsid w:val="007F12A2"/>
    <w:rsid w:val="007F34BE"/>
    <w:rsid w:val="007F3D9A"/>
    <w:rsid w:val="007F4FB8"/>
    <w:rsid w:val="007F54C3"/>
    <w:rsid w:val="00803299"/>
    <w:rsid w:val="00806550"/>
    <w:rsid w:val="0081145F"/>
    <w:rsid w:val="00813777"/>
    <w:rsid w:val="00813BD7"/>
    <w:rsid w:val="00814115"/>
    <w:rsid w:val="0081421A"/>
    <w:rsid w:val="0081680C"/>
    <w:rsid w:val="00820205"/>
    <w:rsid w:val="00820DF8"/>
    <w:rsid w:val="00822807"/>
    <w:rsid w:val="0082378D"/>
    <w:rsid w:val="00823D06"/>
    <w:rsid w:val="00826D09"/>
    <w:rsid w:val="00826EE4"/>
    <w:rsid w:val="00827266"/>
    <w:rsid w:val="00831024"/>
    <w:rsid w:val="008310F9"/>
    <w:rsid w:val="008349AE"/>
    <w:rsid w:val="008370AD"/>
    <w:rsid w:val="00837131"/>
    <w:rsid w:val="008413A0"/>
    <w:rsid w:val="00841650"/>
    <w:rsid w:val="008428BC"/>
    <w:rsid w:val="00843A20"/>
    <w:rsid w:val="00844202"/>
    <w:rsid w:val="00847145"/>
    <w:rsid w:val="00847348"/>
    <w:rsid w:val="0085077D"/>
    <w:rsid w:val="00853F15"/>
    <w:rsid w:val="0085411B"/>
    <w:rsid w:val="00856ADE"/>
    <w:rsid w:val="00857EDB"/>
    <w:rsid w:val="008608CB"/>
    <w:rsid w:val="00860E0F"/>
    <w:rsid w:val="0086279C"/>
    <w:rsid w:val="00866044"/>
    <w:rsid w:val="008663FE"/>
    <w:rsid w:val="00870E50"/>
    <w:rsid w:val="00873D99"/>
    <w:rsid w:val="0087403C"/>
    <w:rsid w:val="00875398"/>
    <w:rsid w:val="008762C5"/>
    <w:rsid w:val="00876789"/>
    <w:rsid w:val="008767E8"/>
    <w:rsid w:val="00877066"/>
    <w:rsid w:val="00881C76"/>
    <w:rsid w:val="00886B46"/>
    <w:rsid w:val="00886E99"/>
    <w:rsid w:val="00887D20"/>
    <w:rsid w:val="00887D86"/>
    <w:rsid w:val="008914A8"/>
    <w:rsid w:val="0089172A"/>
    <w:rsid w:val="00893869"/>
    <w:rsid w:val="00896537"/>
    <w:rsid w:val="008A2C93"/>
    <w:rsid w:val="008A2F2D"/>
    <w:rsid w:val="008A5624"/>
    <w:rsid w:val="008A7C20"/>
    <w:rsid w:val="008B2ADE"/>
    <w:rsid w:val="008B4A6F"/>
    <w:rsid w:val="008B7A68"/>
    <w:rsid w:val="008C222E"/>
    <w:rsid w:val="008C2CB7"/>
    <w:rsid w:val="008C45BC"/>
    <w:rsid w:val="008C6FB7"/>
    <w:rsid w:val="008C751B"/>
    <w:rsid w:val="008D0A53"/>
    <w:rsid w:val="008D1ADC"/>
    <w:rsid w:val="008D3D69"/>
    <w:rsid w:val="008D44CF"/>
    <w:rsid w:val="008D4A56"/>
    <w:rsid w:val="008D4C80"/>
    <w:rsid w:val="008E0CFD"/>
    <w:rsid w:val="008E1FED"/>
    <w:rsid w:val="008E2094"/>
    <w:rsid w:val="008E29E8"/>
    <w:rsid w:val="008E2E93"/>
    <w:rsid w:val="008E3AB0"/>
    <w:rsid w:val="008E402B"/>
    <w:rsid w:val="008E4714"/>
    <w:rsid w:val="008F0C68"/>
    <w:rsid w:val="008F0C9E"/>
    <w:rsid w:val="008F183E"/>
    <w:rsid w:val="008F52E2"/>
    <w:rsid w:val="008F7BD1"/>
    <w:rsid w:val="008F7E95"/>
    <w:rsid w:val="00902A8A"/>
    <w:rsid w:val="00902C0A"/>
    <w:rsid w:val="00903582"/>
    <w:rsid w:val="00904C5D"/>
    <w:rsid w:val="00906418"/>
    <w:rsid w:val="00906FC7"/>
    <w:rsid w:val="00907E94"/>
    <w:rsid w:val="00914833"/>
    <w:rsid w:val="00916D4C"/>
    <w:rsid w:val="00917EC1"/>
    <w:rsid w:val="00922793"/>
    <w:rsid w:val="00923F79"/>
    <w:rsid w:val="00925959"/>
    <w:rsid w:val="00925B22"/>
    <w:rsid w:val="0092652D"/>
    <w:rsid w:val="00926EF6"/>
    <w:rsid w:val="00931F77"/>
    <w:rsid w:val="009321EB"/>
    <w:rsid w:val="0094010C"/>
    <w:rsid w:val="00940618"/>
    <w:rsid w:val="00940CD7"/>
    <w:rsid w:val="009414BB"/>
    <w:rsid w:val="009415E0"/>
    <w:rsid w:val="009436C6"/>
    <w:rsid w:val="00943F67"/>
    <w:rsid w:val="00945EAA"/>
    <w:rsid w:val="0094690B"/>
    <w:rsid w:val="00952600"/>
    <w:rsid w:val="00952DFE"/>
    <w:rsid w:val="00953973"/>
    <w:rsid w:val="00961B8F"/>
    <w:rsid w:val="00963460"/>
    <w:rsid w:val="009646C7"/>
    <w:rsid w:val="009654D3"/>
    <w:rsid w:val="00965ECD"/>
    <w:rsid w:val="0096668F"/>
    <w:rsid w:val="00970DD0"/>
    <w:rsid w:val="009753DC"/>
    <w:rsid w:val="00976287"/>
    <w:rsid w:val="00982D23"/>
    <w:rsid w:val="00982F4F"/>
    <w:rsid w:val="0098325C"/>
    <w:rsid w:val="009854C8"/>
    <w:rsid w:val="009857F7"/>
    <w:rsid w:val="0098669D"/>
    <w:rsid w:val="009927D5"/>
    <w:rsid w:val="00994601"/>
    <w:rsid w:val="00995A90"/>
    <w:rsid w:val="009A00A1"/>
    <w:rsid w:val="009A0FFB"/>
    <w:rsid w:val="009B0D94"/>
    <w:rsid w:val="009B1D06"/>
    <w:rsid w:val="009B1FD9"/>
    <w:rsid w:val="009B20AA"/>
    <w:rsid w:val="009B2DBC"/>
    <w:rsid w:val="009B546A"/>
    <w:rsid w:val="009C1559"/>
    <w:rsid w:val="009C3FE1"/>
    <w:rsid w:val="009C487C"/>
    <w:rsid w:val="009C507B"/>
    <w:rsid w:val="009C5B54"/>
    <w:rsid w:val="009D0B5F"/>
    <w:rsid w:val="009D0CD7"/>
    <w:rsid w:val="009D1A3A"/>
    <w:rsid w:val="009D2091"/>
    <w:rsid w:val="009D3865"/>
    <w:rsid w:val="009D4F9B"/>
    <w:rsid w:val="009E16EA"/>
    <w:rsid w:val="009E4E10"/>
    <w:rsid w:val="009E53E5"/>
    <w:rsid w:val="009E74FB"/>
    <w:rsid w:val="009F0745"/>
    <w:rsid w:val="009F082C"/>
    <w:rsid w:val="009F0B6D"/>
    <w:rsid w:val="009F37A2"/>
    <w:rsid w:val="009F3BCD"/>
    <w:rsid w:val="009F3D48"/>
    <w:rsid w:val="009F4FF2"/>
    <w:rsid w:val="009F661E"/>
    <w:rsid w:val="009F6F49"/>
    <w:rsid w:val="00A017F2"/>
    <w:rsid w:val="00A027EB"/>
    <w:rsid w:val="00A039A0"/>
    <w:rsid w:val="00A059F7"/>
    <w:rsid w:val="00A063C0"/>
    <w:rsid w:val="00A10BA9"/>
    <w:rsid w:val="00A11C14"/>
    <w:rsid w:val="00A11F20"/>
    <w:rsid w:val="00A12A12"/>
    <w:rsid w:val="00A12F3F"/>
    <w:rsid w:val="00A1311E"/>
    <w:rsid w:val="00A131F2"/>
    <w:rsid w:val="00A13B6E"/>
    <w:rsid w:val="00A15265"/>
    <w:rsid w:val="00A163C3"/>
    <w:rsid w:val="00A16EE3"/>
    <w:rsid w:val="00A17765"/>
    <w:rsid w:val="00A17EB5"/>
    <w:rsid w:val="00A205CD"/>
    <w:rsid w:val="00A22C38"/>
    <w:rsid w:val="00A23E4E"/>
    <w:rsid w:val="00A2693B"/>
    <w:rsid w:val="00A27CC2"/>
    <w:rsid w:val="00A3116E"/>
    <w:rsid w:val="00A321BB"/>
    <w:rsid w:val="00A33630"/>
    <w:rsid w:val="00A3462E"/>
    <w:rsid w:val="00A36630"/>
    <w:rsid w:val="00A435B9"/>
    <w:rsid w:val="00A44334"/>
    <w:rsid w:val="00A4513D"/>
    <w:rsid w:val="00A459FC"/>
    <w:rsid w:val="00A45DDB"/>
    <w:rsid w:val="00A46628"/>
    <w:rsid w:val="00A4761B"/>
    <w:rsid w:val="00A479BB"/>
    <w:rsid w:val="00A52A2B"/>
    <w:rsid w:val="00A54D11"/>
    <w:rsid w:val="00A5556B"/>
    <w:rsid w:val="00A60B92"/>
    <w:rsid w:val="00A620D2"/>
    <w:rsid w:val="00A632B1"/>
    <w:rsid w:val="00A63E5F"/>
    <w:rsid w:val="00A64EDC"/>
    <w:rsid w:val="00A65C67"/>
    <w:rsid w:val="00A67DC2"/>
    <w:rsid w:val="00A700C9"/>
    <w:rsid w:val="00A70B68"/>
    <w:rsid w:val="00A767DD"/>
    <w:rsid w:val="00A76A87"/>
    <w:rsid w:val="00A76EA4"/>
    <w:rsid w:val="00A77FBD"/>
    <w:rsid w:val="00A8259B"/>
    <w:rsid w:val="00A847CA"/>
    <w:rsid w:val="00A84D19"/>
    <w:rsid w:val="00A86C3C"/>
    <w:rsid w:val="00A871FA"/>
    <w:rsid w:val="00A90104"/>
    <w:rsid w:val="00A93202"/>
    <w:rsid w:val="00A96E03"/>
    <w:rsid w:val="00AA2927"/>
    <w:rsid w:val="00AA4437"/>
    <w:rsid w:val="00AA54D7"/>
    <w:rsid w:val="00AB28D8"/>
    <w:rsid w:val="00AB3289"/>
    <w:rsid w:val="00AC0537"/>
    <w:rsid w:val="00AC353D"/>
    <w:rsid w:val="00AC354E"/>
    <w:rsid w:val="00AC4F2C"/>
    <w:rsid w:val="00AC7B85"/>
    <w:rsid w:val="00AD1481"/>
    <w:rsid w:val="00AD1FB0"/>
    <w:rsid w:val="00AD2C47"/>
    <w:rsid w:val="00AD3167"/>
    <w:rsid w:val="00AD323D"/>
    <w:rsid w:val="00AD55A8"/>
    <w:rsid w:val="00AD566D"/>
    <w:rsid w:val="00AD6356"/>
    <w:rsid w:val="00AD671A"/>
    <w:rsid w:val="00AD68A2"/>
    <w:rsid w:val="00AD7C99"/>
    <w:rsid w:val="00AE2318"/>
    <w:rsid w:val="00AE2534"/>
    <w:rsid w:val="00AE44AA"/>
    <w:rsid w:val="00AF0462"/>
    <w:rsid w:val="00AF093B"/>
    <w:rsid w:val="00AF0D1E"/>
    <w:rsid w:val="00AF1204"/>
    <w:rsid w:val="00AF13D5"/>
    <w:rsid w:val="00AF192B"/>
    <w:rsid w:val="00AF1BC7"/>
    <w:rsid w:val="00AF1E5B"/>
    <w:rsid w:val="00AF2562"/>
    <w:rsid w:val="00AF2B54"/>
    <w:rsid w:val="00AF327D"/>
    <w:rsid w:val="00AF3688"/>
    <w:rsid w:val="00AF4898"/>
    <w:rsid w:val="00AF4C9F"/>
    <w:rsid w:val="00AF6357"/>
    <w:rsid w:val="00AF7325"/>
    <w:rsid w:val="00B05406"/>
    <w:rsid w:val="00B066EF"/>
    <w:rsid w:val="00B10ED3"/>
    <w:rsid w:val="00B11088"/>
    <w:rsid w:val="00B11784"/>
    <w:rsid w:val="00B11863"/>
    <w:rsid w:val="00B1195B"/>
    <w:rsid w:val="00B1285E"/>
    <w:rsid w:val="00B13447"/>
    <w:rsid w:val="00B13941"/>
    <w:rsid w:val="00B14CEE"/>
    <w:rsid w:val="00B2103B"/>
    <w:rsid w:val="00B21C63"/>
    <w:rsid w:val="00B25028"/>
    <w:rsid w:val="00B25E67"/>
    <w:rsid w:val="00B25F34"/>
    <w:rsid w:val="00B262B8"/>
    <w:rsid w:val="00B26EBE"/>
    <w:rsid w:val="00B32D48"/>
    <w:rsid w:val="00B341C5"/>
    <w:rsid w:val="00B36371"/>
    <w:rsid w:val="00B365C4"/>
    <w:rsid w:val="00B37B17"/>
    <w:rsid w:val="00B42538"/>
    <w:rsid w:val="00B42BA6"/>
    <w:rsid w:val="00B4771D"/>
    <w:rsid w:val="00B47DE5"/>
    <w:rsid w:val="00B501E0"/>
    <w:rsid w:val="00B50B84"/>
    <w:rsid w:val="00B50D75"/>
    <w:rsid w:val="00B545A3"/>
    <w:rsid w:val="00B54642"/>
    <w:rsid w:val="00B547F3"/>
    <w:rsid w:val="00B55BE0"/>
    <w:rsid w:val="00B570D2"/>
    <w:rsid w:val="00B57137"/>
    <w:rsid w:val="00B6008D"/>
    <w:rsid w:val="00B62D0B"/>
    <w:rsid w:val="00B638CE"/>
    <w:rsid w:val="00B64404"/>
    <w:rsid w:val="00B64CDB"/>
    <w:rsid w:val="00B67A07"/>
    <w:rsid w:val="00B7297D"/>
    <w:rsid w:val="00B73953"/>
    <w:rsid w:val="00B73E6A"/>
    <w:rsid w:val="00B751F8"/>
    <w:rsid w:val="00B75AC1"/>
    <w:rsid w:val="00B806F9"/>
    <w:rsid w:val="00B808D5"/>
    <w:rsid w:val="00B80F7F"/>
    <w:rsid w:val="00B8160A"/>
    <w:rsid w:val="00B818C9"/>
    <w:rsid w:val="00B83035"/>
    <w:rsid w:val="00B83E05"/>
    <w:rsid w:val="00B8624F"/>
    <w:rsid w:val="00B872B6"/>
    <w:rsid w:val="00B91F27"/>
    <w:rsid w:val="00B92292"/>
    <w:rsid w:val="00B93AF5"/>
    <w:rsid w:val="00B93D14"/>
    <w:rsid w:val="00B955FB"/>
    <w:rsid w:val="00B962F8"/>
    <w:rsid w:val="00B97603"/>
    <w:rsid w:val="00B97B35"/>
    <w:rsid w:val="00BA1808"/>
    <w:rsid w:val="00BA1EAF"/>
    <w:rsid w:val="00BA1FFA"/>
    <w:rsid w:val="00BA7726"/>
    <w:rsid w:val="00BB2E8C"/>
    <w:rsid w:val="00BB3310"/>
    <w:rsid w:val="00BB47FD"/>
    <w:rsid w:val="00BB6352"/>
    <w:rsid w:val="00BB6B1C"/>
    <w:rsid w:val="00BB7DFC"/>
    <w:rsid w:val="00BC0678"/>
    <w:rsid w:val="00BC0C8E"/>
    <w:rsid w:val="00BC294C"/>
    <w:rsid w:val="00BC33DD"/>
    <w:rsid w:val="00BC4214"/>
    <w:rsid w:val="00BC43AF"/>
    <w:rsid w:val="00BC46E1"/>
    <w:rsid w:val="00BD03BE"/>
    <w:rsid w:val="00BD0683"/>
    <w:rsid w:val="00BD3F11"/>
    <w:rsid w:val="00BD4FD9"/>
    <w:rsid w:val="00BD5622"/>
    <w:rsid w:val="00BD7C8B"/>
    <w:rsid w:val="00BD7F5B"/>
    <w:rsid w:val="00BE239E"/>
    <w:rsid w:val="00BE56E8"/>
    <w:rsid w:val="00BE6B56"/>
    <w:rsid w:val="00BE7EB9"/>
    <w:rsid w:val="00BF0801"/>
    <w:rsid w:val="00BF0A3F"/>
    <w:rsid w:val="00BF153C"/>
    <w:rsid w:val="00BF21FE"/>
    <w:rsid w:val="00BF29BA"/>
    <w:rsid w:val="00BF2C0E"/>
    <w:rsid w:val="00BF537C"/>
    <w:rsid w:val="00BF55B5"/>
    <w:rsid w:val="00BF5DEA"/>
    <w:rsid w:val="00BF6666"/>
    <w:rsid w:val="00BF6764"/>
    <w:rsid w:val="00BF6A14"/>
    <w:rsid w:val="00BF6C5F"/>
    <w:rsid w:val="00BF7770"/>
    <w:rsid w:val="00C0067C"/>
    <w:rsid w:val="00C04BC7"/>
    <w:rsid w:val="00C0618A"/>
    <w:rsid w:val="00C069F4"/>
    <w:rsid w:val="00C06BA3"/>
    <w:rsid w:val="00C070BD"/>
    <w:rsid w:val="00C07A30"/>
    <w:rsid w:val="00C12481"/>
    <w:rsid w:val="00C1353A"/>
    <w:rsid w:val="00C14856"/>
    <w:rsid w:val="00C2330E"/>
    <w:rsid w:val="00C2402F"/>
    <w:rsid w:val="00C24979"/>
    <w:rsid w:val="00C257F2"/>
    <w:rsid w:val="00C278E6"/>
    <w:rsid w:val="00C30B88"/>
    <w:rsid w:val="00C312DF"/>
    <w:rsid w:val="00C31417"/>
    <w:rsid w:val="00C32F2E"/>
    <w:rsid w:val="00C3338F"/>
    <w:rsid w:val="00C33BEE"/>
    <w:rsid w:val="00C34902"/>
    <w:rsid w:val="00C41E73"/>
    <w:rsid w:val="00C427CD"/>
    <w:rsid w:val="00C42AD8"/>
    <w:rsid w:val="00C42B2D"/>
    <w:rsid w:val="00C43003"/>
    <w:rsid w:val="00C44A78"/>
    <w:rsid w:val="00C4607B"/>
    <w:rsid w:val="00C46D56"/>
    <w:rsid w:val="00C46DAB"/>
    <w:rsid w:val="00C472E3"/>
    <w:rsid w:val="00C47683"/>
    <w:rsid w:val="00C476C4"/>
    <w:rsid w:val="00C53A1C"/>
    <w:rsid w:val="00C5605F"/>
    <w:rsid w:val="00C60F82"/>
    <w:rsid w:val="00C6146D"/>
    <w:rsid w:val="00C623F5"/>
    <w:rsid w:val="00C65A40"/>
    <w:rsid w:val="00C665B9"/>
    <w:rsid w:val="00C66FE4"/>
    <w:rsid w:val="00C724F1"/>
    <w:rsid w:val="00C725E6"/>
    <w:rsid w:val="00C73212"/>
    <w:rsid w:val="00C734CA"/>
    <w:rsid w:val="00C75635"/>
    <w:rsid w:val="00C76167"/>
    <w:rsid w:val="00C775E5"/>
    <w:rsid w:val="00C77D2A"/>
    <w:rsid w:val="00C80B75"/>
    <w:rsid w:val="00C83296"/>
    <w:rsid w:val="00C8334A"/>
    <w:rsid w:val="00C8335A"/>
    <w:rsid w:val="00C8429E"/>
    <w:rsid w:val="00C84EA4"/>
    <w:rsid w:val="00C85579"/>
    <w:rsid w:val="00C85E92"/>
    <w:rsid w:val="00C87A74"/>
    <w:rsid w:val="00C9094B"/>
    <w:rsid w:val="00C919C9"/>
    <w:rsid w:val="00C92011"/>
    <w:rsid w:val="00C93C13"/>
    <w:rsid w:val="00C94CAD"/>
    <w:rsid w:val="00C953D1"/>
    <w:rsid w:val="00C96143"/>
    <w:rsid w:val="00C972D4"/>
    <w:rsid w:val="00C9739D"/>
    <w:rsid w:val="00C97B06"/>
    <w:rsid w:val="00CA0040"/>
    <w:rsid w:val="00CA085F"/>
    <w:rsid w:val="00CA0F85"/>
    <w:rsid w:val="00CA13A3"/>
    <w:rsid w:val="00CA2BED"/>
    <w:rsid w:val="00CA3AAB"/>
    <w:rsid w:val="00CA5C8D"/>
    <w:rsid w:val="00CA5FB8"/>
    <w:rsid w:val="00CA7756"/>
    <w:rsid w:val="00CA7B69"/>
    <w:rsid w:val="00CB1053"/>
    <w:rsid w:val="00CB27BF"/>
    <w:rsid w:val="00CB6BA7"/>
    <w:rsid w:val="00CC35F6"/>
    <w:rsid w:val="00CC555E"/>
    <w:rsid w:val="00CC773A"/>
    <w:rsid w:val="00CD16E1"/>
    <w:rsid w:val="00CD18C3"/>
    <w:rsid w:val="00CD28CC"/>
    <w:rsid w:val="00CD72F4"/>
    <w:rsid w:val="00CD7FB2"/>
    <w:rsid w:val="00CE04DC"/>
    <w:rsid w:val="00CE0C16"/>
    <w:rsid w:val="00CE512E"/>
    <w:rsid w:val="00CE6A2A"/>
    <w:rsid w:val="00CE75B9"/>
    <w:rsid w:val="00CF00B1"/>
    <w:rsid w:val="00CF03EE"/>
    <w:rsid w:val="00CF3C52"/>
    <w:rsid w:val="00CF3C66"/>
    <w:rsid w:val="00CF5389"/>
    <w:rsid w:val="00CF7A78"/>
    <w:rsid w:val="00D00250"/>
    <w:rsid w:val="00D01D00"/>
    <w:rsid w:val="00D0402A"/>
    <w:rsid w:val="00D044A6"/>
    <w:rsid w:val="00D05011"/>
    <w:rsid w:val="00D0506B"/>
    <w:rsid w:val="00D05987"/>
    <w:rsid w:val="00D05F1F"/>
    <w:rsid w:val="00D06911"/>
    <w:rsid w:val="00D06E75"/>
    <w:rsid w:val="00D070E5"/>
    <w:rsid w:val="00D078FB"/>
    <w:rsid w:val="00D101EF"/>
    <w:rsid w:val="00D12CBA"/>
    <w:rsid w:val="00D139BC"/>
    <w:rsid w:val="00D153AA"/>
    <w:rsid w:val="00D15BEC"/>
    <w:rsid w:val="00D15C22"/>
    <w:rsid w:val="00D161D7"/>
    <w:rsid w:val="00D16423"/>
    <w:rsid w:val="00D17223"/>
    <w:rsid w:val="00D172C8"/>
    <w:rsid w:val="00D222A7"/>
    <w:rsid w:val="00D233E3"/>
    <w:rsid w:val="00D2353C"/>
    <w:rsid w:val="00D237CC"/>
    <w:rsid w:val="00D24589"/>
    <w:rsid w:val="00D24875"/>
    <w:rsid w:val="00D305E3"/>
    <w:rsid w:val="00D30DE5"/>
    <w:rsid w:val="00D31280"/>
    <w:rsid w:val="00D327F0"/>
    <w:rsid w:val="00D3375F"/>
    <w:rsid w:val="00D33F56"/>
    <w:rsid w:val="00D35709"/>
    <w:rsid w:val="00D35A84"/>
    <w:rsid w:val="00D37352"/>
    <w:rsid w:val="00D40025"/>
    <w:rsid w:val="00D4043A"/>
    <w:rsid w:val="00D4308E"/>
    <w:rsid w:val="00D46C6C"/>
    <w:rsid w:val="00D5095D"/>
    <w:rsid w:val="00D5149E"/>
    <w:rsid w:val="00D53827"/>
    <w:rsid w:val="00D60F83"/>
    <w:rsid w:val="00D6185C"/>
    <w:rsid w:val="00D620AC"/>
    <w:rsid w:val="00D65B78"/>
    <w:rsid w:val="00D66C84"/>
    <w:rsid w:val="00D67B3C"/>
    <w:rsid w:val="00D72056"/>
    <w:rsid w:val="00D72686"/>
    <w:rsid w:val="00D75067"/>
    <w:rsid w:val="00D76899"/>
    <w:rsid w:val="00D7691E"/>
    <w:rsid w:val="00D76F7D"/>
    <w:rsid w:val="00D7736A"/>
    <w:rsid w:val="00D800D2"/>
    <w:rsid w:val="00D8182E"/>
    <w:rsid w:val="00D82559"/>
    <w:rsid w:val="00D828BE"/>
    <w:rsid w:val="00D82F1F"/>
    <w:rsid w:val="00D860D0"/>
    <w:rsid w:val="00D90413"/>
    <w:rsid w:val="00D906FF"/>
    <w:rsid w:val="00D9318A"/>
    <w:rsid w:val="00D933BF"/>
    <w:rsid w:val="00D94632"/>
    <w:rsid w:val="00D946F0"/>
    <w:rsid w:val="00D94877"/>
    <w:rsid w:val="00D95C68"/>
    <w:rsid w:val="00D9660B"/>
    <w:rsid w:val="00DA0563"/>
    <w:rsid w:val="00DA2B4A"/>
    <w:rsid w:val="00DA34D1"/>
    <w:rsid w:val="00DA5624"/>
    <w:rsid w:val="00DB0474"/>
    <w:rsid w:val="00DB2B01"/>
    <w:rsid w:val="00DB329A"/>
    <w:rsid w:val="00DB553E"/>
    <w:rsid w:val="00DB668F"/>
    <w:rsid w:val="00DC013A"/>
    <w:rsid w:val="00DC5C77"/>
    <w:rsid w:val="00DC6946"/>
    <w:rsid w:val="00DC7359"/>
    <w:rsid w:val="00DD2109"/>
    <w:rsid w:val="00DD2EE6"/>
    <w:rsid w:val="00DD310E"/>
    <w:rsid w:val="00DD3E89"/>
    <w:rsid w:val="00DD4135"/>
    <w:rsid w:val="00DD4EC1"/>
    <w:rsid w:val="00DD5D36"/>
    <w:rsid w:val="00DD76E4"/>
    <w:rsid w:val="00DD7986"/>
    <w:rsid w:val="00DE4421"/>
    <w:rsid w:val="00DE490D"/>
    <w:rsid w:val="00DF0010"/>
    <w:rsid w:val="00DF1028"/>
    <w:rsid w:val="00DF1200"/>
    <w:rsid w:val="00DF5593"/>
    <w:rsid w:val="00DF6D09"/>
    <w:rsid w:val="00DF6F28"/>
    <w:rsid w:val="00E00E60"/>
    <w:rsid w:val="00E014E4"/>
    <w:rsid w:val="00E034AA"/>
    <w:rsid w:val="00E04FD1"/>
    <w:rsid w:val="00E05C3E"/>
    <w:rsid w:val="00E07994"/>
    <w:rsid w:val="00E10DE7"/>
    <w:rsid w:val="00E1165B"/>
    <w:rsid w:val="00E11A14"/>
    <w:rsid w:val="00E1214D"/>
    <w:rsid w:val="00E12DBD"/>
    <w:rsid w:val="00E1382C"/>
    <w:rsid w:val="00E14D23"/>
    <w:rsid w:val="00E16D94"/>
    <w:rsid w:val="00E20C6D"/>
    <w:rsid w:val="00E20E25"/>
    <w:rsid w:val="00E212D2"/>
    <w:rsid w:val="00E22132"/>
    <w:rsid w:val="00E24645"/>
    <w:rsid w:val="00E24A81"/>
    <w:rsid w:val="00E26B49"/>
    <w:rsid w:val="00E315D0"/>
    <w:rsid w:val="00E328E8"/>
    <w:rsid w:val="00E32D1E"/>
    <w:rsid w:val="00E34F53"/>
    <w:rsid w:val="00E373A3"/>
    <w:rsid w:val="00E37534"/>
    <w:rsid w:val="00E40089"/>
    <w:rsid w:val="00E41C73"/>
    <w:rsid w:val="00E4393B"/>
    <w:rsid w:val="00E450F8"/>
    <w:rsid w:val="00E4578B"/>
    <w:rsid w:val="00E475D3"/>
    <w:rsid w:val="00E47EA9"/>
    <w:rsid w:val="00E5259A"/>
    <w:rsid w:val="00E52BF1"/>
    <w:rsid w:val="00E56894"/>
    <w:rsid w:val="00E56A99"/>
    <w:rsid w:val="00E57660"/>
    <w:rsid w:val="00E60D54"/>
    <w:rsid w:val="00E650C9"/>
    <w:rsid w:val="00E668A4"/>
    <w:rsid w:val="00E67AA8"/>
    <w:rsid w:val="00E70386"/>
    <w:rsid w:val="00E70859"/>
    <w:rsid w:val="00E7169E"/>
    <w:rsid w:val="00E74CE4"/>
    <w:rsid w:val="00E75580"/>
    <w:rsid w:val="00E80BBD"/>
    <w:rsid w:val="00E81E27"/>
    <w:rsid w:val="00E83A48"/>
    <w:rsid w:val="00E83AEB"/>
    <w:rsid w:val="00E84885"/>
    <w:rsid w:val="00E93F16"/>
    <w:rsid w:val="00E959A5"/>
    <w:rsid w:val="00E95DE7"/>
    <w:rsid w:val="00E968C1"/>
    <w:rsid w:val="00EA0040"/>
    <w:rsid w:val="00EA1434"/>
    <w:rsid w:val="00EA250C"/>
    <w:rsid w:val="00EA29CA"/>
    <w:rsid w:val="00EA43E1"/>
    <w:rsid w:val="00EA5612"/>
    <w:rsid w:val="00EA61B6"/>
    <w:rsid w:val="00EA7E63"/>
    <w:rsid w:val="00EB0B2A"/>
    <w:rsid w:val="00EB4185"/>
    <w:rsid w:val="00EB580C"/>
    <w:rsid w:val="00EB5F0E"/>
    <w:rsid w:val="00EB7508"/>
    <w:rsid w:val="00EC370E"/>
    <w:rsid w:val="00EC3CD8"/>
    <w:rsid w:val="00EC5A70"/>
    <w:rsid w:val="00EC685A"/>
    <w:rsid w:val="00ED0B88"/>
    <w:rsid w:val="00ED11DE"/>
    <w:rsid w:val="00ED3790"/>
    <w:rsid w:val="00ED52A6"/>
    <w:rsid w:val="00ED566D"/>
    <w:rsid w:val="00EE0D2D"/>
    <w:rsid w:val="00EE1FF0"/>
    <w:rsid w:val="00EE3986"/>
    <w:rsid w:val="00EE406A"/>
    <w:rsid w:val="00EE486C"/>
    <w:rsid w:val="00EE4DEB"/>
    <w:rsid w:val="00EE5A5B"/>
    <w:rsid w:val="00EE649F"/>
    <w:rsid w:val="00EE7401"/>
    <w:rsid w:val="00EF107C"/>
    <w:rsid w:val="00EF1B17"/>
    <w:rsid w:val="00EF2532"/>
    <w:rsid w:val="00EF2702"/>
    <w:rsid w:val="00EF42CC"/>
    <w:rsid w:val="00EF51B9"/>
    <w:rsid w:val="00EF6174"/>
    <w:rsid w:val="00EF7BBC"/>
    <w:rsid w:val="00F01C8F"/>
    <w:rsid w:val="00F0266B"/>
    <w:rsid w:val="00F02EE0"/>
    <w:rsid w:val="00F04E58"/>
    <w:rsid w:val="00F05064"/>
    <w:rsid w:val="00F05EDE"/>
    <w:rsid w:val="00F10BC7"/>
    <w:rsid w:val="00F12B7F"/>
    <w:rsid w:val="00F13583"/>
    <w:rsid w:val="00F15439"/>
    <w:rsid w:val="00F15C96"/>
    <w:rsid w:val="00F17A13"/>
    <w:rsid w:val="00F21461"/>
    <w:rsid w:val="00F26260"/>
    <w:rsid w:val="00F27464"/>
    <w:rsid w:val="00F3068A"/>
    <w:rsid w:val="00F34424"/>
    <w:rsid w:val="00F352E3"/>
    <w:rsid w:val="00F355E7"/>
    <w:rsid w:val="00F35E70"/>
    <w:rsid w:val="00F36581"/>
    <w:rsid w:val="00F3683E"/>
    <w:rsid w:val="00F368AF"/>
    <w:rsid w:val="00F36C66"/>
    <w:rsid w:val="00F40403"/>
    <w:rsid w:val="00F428EA"/>
    <w:rsid w:val="00F446BE"/>
    <w:rsid w:val="00F44FE0"/>
    <w:rsid w:val="00F45374"/>
    <w:rsid w:val="00F46F4E"/>
    <w:rsid w:val="00F47911"/>
    <w:rsid w:val="00F50F55"/>
    <w:rsid w:val="00F51988"/>
    <w:rsid w:val="00F604AA"/>
    <w:rsid w:val="00F61ADE"/>
    <w:rsid w:val="00F6357F"/>
    <w:rsid w:val="00F65F6C"/>
    <w:rsid w:val="00F66401"/>
    <w:rsid w:val="00F67FD9"/>
    <w:rsid w:val="00F7012E"/>
    <w:rsid w:val="00F711B4"/>
    <w:rsid w:val="00F7127D"/>
    <w:rsid w:val="00F728E4"/>
    <w:rsid w:val="00F73B79"/>
    <w:rsid w:val="00F777BE"/>
    <w:rsid w:val="00F77A00"/>
    <w:rsid w:val="00F802C4"/>
    <w:rsid w:val="00F8447D"/>
    <w:rsid w:val="00F90554"/>
    <w:rsid w:val="00F92207"/>
    <w:rsid w:val="00F92522"/>
    <w:rsid w:val="00F93A42"/>
    <w:rsid w:val="00F94A58"/>
    <w:rsid w:val="00F954E5"/>
    <w:rsid w:val="00F97CA3"/>
    <w:rsid w:val="00FA06E8"/>
    <w:rsid w:val="00FA14A5"/>
    <w:rsid w:val="00FA1A2C"/>
    <w:rsid w:val="00FA1A7F"/>
    <w:rsid w:val="00FA1AF0"/>
    <w:rsid w:val="00FA1FB9"/>
    <w:rsid w:val="00FA38DF"/>
    <w:rsid w:val="00FA3A0C"/>
    <w:rsid w:val="00FA47C6"/>
    <w:rsid w:val="00FA5704"/>
    <w:rsid w:val="00FA6033"/>
    <w:rsid w:val="00FA79C8"/>
    <w:rsid w:val="00FA7EA7"/>
    <w:rsid w:val="00FB4964"/>
    <w:rsid w:val="00FB4993"/>
    <w:rsid w:val="00FB562E"/>
    <w:rsid w:val="00FB59F8"/>
    <w:rsid w:val="00FC23BC"/>
    <w:rsid w:val="00FC404E"/>
    <w:rsid w:val="00FC58EC"/>
    <w:rsid w:val="00FC5AB6"/>
    <w:rsid w:val="00FD048A"/>
    <w:rsid w:val="00FD0B7E"/>
    <w:rsid w:val="00FD1BAF"/>
    <w:rsid w:val="00FD2022"/>
    <w:rsid w:val="00FD4DFE"/>
    <w:rsid w:val="00FD50F5"/>
    <w:rsid w:val="00FD5293"/>
    <w:rsid w:val="00FD61FA"/>
    <w:rsid w:val="00FD77C7"/>
    <w:rsid w:val="00FE0EB7"/>
    <w:rsid w:val="00FE129E"/>
    <w:rsid w:val="00FE1E50"/>
    <w:rsid w:val="00FE22E1"/>
    <w:rsid w:val="00FE246C"/>
    <w:rsid w:val="00FE3402"/>
    <w:rsid w:val="00FE4DFE"/>
    <w:rsid w:val="00FE6718"/>
    <w:rsid w:val="00FE6D94"/>
    <w:rsid w:val="00FF01B6"/>
    <w:rsid w:val="00FF0DA5"/>
    <w:rsid w:val="00FF17C6"/>
    <w:rsid w:val="00FF1EBD"/>
    <w:rsid w:val="00FF21AF"/>
    <w:rsid w:val="00FF26C4"/>
    <w:rsid w:val="00FF643D"/>
    <w:rsid w:val="00FF69D1"/>
    <w:rsid w:val="00FF7435"/>
    <w:rsid w:val="00FF7ED0"/>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E84C3"/>
  <w15:docId w15:val="{251CA4E2-836D-4AA3-9B91-8B961356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R"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B1"/>
  </w:style>
  <w:style w:type="paragraph" w:styleId="Ttulo1">
    <w:name w:val="heading 1"/>
    <w:basedOn w:val="Normal"/>
    <w:next w:val="Normal"/>
    <w:link w:val="Ttulo1Car"/>
    <w:uiPriority w:val="9"/>
    <w:qFormat/>
    <w:rsid w:val="005241B1"/>
    <w:pPr>
      <w:keepNext/>
      <w:keepLines/>
      <w:pBdr>
        <w:top w:val="nil"/>
        <w:left w:val="nil"/>
        <w:bottom w:val="nil"/>
        <w:right w:val="nil"/>
        <w:between w:val="nil"/>
      </w:pBdr>
      <w:spacing w:before="240" w:after="240"/>
      <w:ind w:left="720" w:hanging="360"/>
      <w:outlineLvl w:val="0"/>
    </w:pPr>
    <w:rPr>
      <w:b/>
      <w:smallCaps/>
      <w:color w:val="366091"/>
      <w:sz w:val="24"/>
      <w:szCs w:val="24"/>
    </w:rPr>
  </w:style>
  <w:style w:type="paragraph" w:styleId="Ttulo2">
    <w:name w:val="heading 2"/>
    <w:basedOn w:val="Normal"/>
    <w:next w:val="Normal"/>
    <w:link w:val="Ttulo2Car"/>
    <w:uiPriority w:val="9"/>
    <w:unhideWhenUsed/>
    <w:qFormat/>
    <w:rsid w:val="005241B1"/>
    <w:pPr>
      <w:pBdr>
        <w:top w:val="nil"/>
        <w:left w:val="nil"/>
        <w:bottom w:val="nil"/>
        <w:right w:val="nil"/>
        <w:between w:val="nil"/>
      </w:pBdr>
      <w:spacing w:line="240" w:lineRule="auto"/>
      <w:outlineLvl w:val="1"/>
    </w:pPr>
    <w:rPr>
      <w:rFonts w:ascii="Times New Roman" w:eastAsia="Times New Roman" w:hAnsi="Times New Roman" w:cs="Times New Roman"/>
      <w:b/>
      <w:color w:val="000000"/>
      <w:sz w:val="36"/>
      <w:szCs w:val="36"/>
    </w:rPr>
  </w:style>
  <w:style w:type="paragraph" w:styleId="Ttulo3">
    <w:name w:val="heading 3"/>
    <w:basedOn w:val="Normal"/>
    <w:next w:val="Normal"/>
    <w:uiPriority w:val="9"/>
    <w:unhideWhenUsed/>
    <w:qFormat/>
    <w:rsid w:val="005241B1"/>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rsid w:val="005241B1"/>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rsid w:val="005241B1"/>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rsid w:val="005241B1"/>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qFormat/>
    <w:rsid w:val="005241B1"/>
    <w:tblPr>
      <w:tblCellMar>
        <w:top w:w="0" w:type="dxa"/>
        <w:left w:w="0" w:type="dxa"/>
        <w:bottom w:w="0" w:type="dxa"/>
        <w:right w:w="0" w:type="dxa"/>
      </w:tblCellMar>
    </w:tblPr>
  </w:style>
  <w:style w:type="paragraph" w:styleId="Ttulo">
    <w:name w:val="Title"/>
    <w:basedOn w:val="Normal"/>
    <w:next w:val="Normal"/>
    <w:uiPriority w:val="10"/>
    <w:qFormat/>
    <w:rsid w:val="005241B1"/>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rsid w:val="005241B1"/>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6D110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qFormat/>
    <w:rsid w:val="006D110E"/>
  </w:style>
  <w:style w:type="paragraph" w:styleId="Piedepgina">
    <w:name w:val="footer"/>
    <w:basedOn w:val="Normal"/>
    <w:link w:val="PiedepginaCar"/>
    <w:uiPriority w:val="99"/>
    <w:unhideWhenUsed/>
    <w:rsid w:val="006D110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qFormat/>
    <w:rsid w:val="006D110E"/>
  </w:style>
  <w:style w:type="paragraph" w:styleId="Prrafodelista">
    <w:name w:val="List Paragraph"/>
    <w:basedOn w:val="Normal"/>
    <w:uiPriority w:val="34"/>
    <w:qFormat/>
    <w:rsid w:val="006D110E"/>
    <w:pPr>
      <w:ind w:left="720"/>
      <w:contextualSpacing/>
    </w:pPr>
  </w:style>
  <w:style w:type="table" w:styleId="Tablaconcuadrcula">
    <w:name w:val="Table Grid"/>
    <w:basedOn w:val="Tablanormal"/>
    <w:uiPriority w:val="39"/>
    <w:qFormat/>
    <w:rsid w:val="006D110E"/>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rsid w:val="00500F46"/>
    <w:pPr>
      <w:spacing w:after="0" w:line="240" w:lineRule="auto"/>
      <w:ind w:left="1242"/>
    </w:pPr>
    <w:rPr>
      <w:rFonts w:eastAsiaTheme="minorHAnsi" w:cs="Times New Roman"/>
      <w:b/>
      <w:bCs/>
      <w:sz w:val="24"/>
      <w:szCs w:val="24"/>
      <w:lang w:val="en-US" w:eastAsia="en-US"/>
    </w:rPr>
  </w:style>
  <w:style w:type="character" w:styleId="Refdecomentario">
    <w:name w:val="annotation reference"/>
    <w:basedOn w:val="Fuentedeprrafopredeter"/>
    <w:uiPriority w:val="99"/>
    <w:semiHidden/>
    <w:unhideWhenUsed/>
    <w:rsid w:val="00500F46"/>
    <w:rPr>
      <w:sz w:val="16"/>
      <w:szCs w:val="16"/>
    </w:rPr>
  </w:style>
  <w:style w:type="paragraph" w:styleId="Textocomentario">
    <w:name w:val="annotation text"/>
    <w:basedOn w:val="Normal"/>
    <w:link w:val="TextocomentarioCar"/>
    <w:uiPriority w:val="99"/>
    <w:semiHidden/>
    <w:unhideWhenUsed/>
    <w:rsid w:val="00500F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0F46"/>
    <w:rPr>
      <w:sz w:val="20"/>
      <w:szCs w:val="20"/>
    </w:rPr>
  </w:style>
  <w:style w:type="paragraph" w:styleId="Asuntodelcomentario">
    <w:name w:val="annotation subject"/>
    <w:basedOn w:val="Textocomentario"/>
    <w:next w:val="Textocomentario"/>
    <w:link w:val="AsuntodelcomentarioCar"/>
    <w:uiPriority w:val="99"/>
    <w:semiHidden/>
    <w:unhideWhenUsed/>
    <w:rsid w:val="00500F46"/>
    <w:rPr>
      <w:b/>
      <w:bCs/>
    </w:rPr>
  </w:style>
  <w:style w:type="character" w:customStyle="1" w:styleId="AsuntodelcomentarioCar">
    <w:name w:val="Asunto del comentario Car"/>
    <w:basedOn w:val="TextocomentarioCar"/>
    <w:link w:val="Asuntodelcomentario"/>
    <w:uiPriority w:val="99"/>
    <w:semiHidden/>
    <w:rsid w:val="00500F46"/>
    <w:rPr>
      <w:b/>
      <w:bCs/>
      <w:sz w:val="20"/>
      <w:szCs w:val="20"/>
    </w:rPr>
  </w:style>
  <w:style w:type="paragraph" w:styleId="Textodeglobo">
    <w:name w:val="Balloon Text"/>
    <w:basedOn w:val="Normal"/>
    <w:link w:val="TextodegloboCar"/>
    <w:uiPriority w:val="99"/>
    <w:semiHidden/>
    <w:unhideWhenUsed/>
    <w:rsid w:val="00500F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0F46"/>
    <w:rPr>
      <w:rFonts w:ascii="Segoe UI" w:hAnsi="Segoe UI" w:cs="Segoe UI"/>
      <w:sz w:val="18"/>
      <w:szCs w:val="18"/>
    </w:rPr>
  </w:style>
  <w:style w:type="character" w:customStyle="1" w:styleId="Ttulo1Car">
    <w:name w:val="Título 1 Car"/>
    <w:basedOn w:val="Fuentedeprrafopredeter"/>
    <w:link w:val="Ttulo1"/>
    <w:uiPriority w:val="9"/>
    <w:rsid w:val="009B2DBC"/>
    <w:rPr>
      <w:b/>
      <w:smallCaps/>
      <w:color w:val="366091"/>
      <w:sz w:val="24"/>
      <w:szCs w:val="24"/>
    </w:rPr>
  </w:style>
  <w:style w:type="paragraph" w:styleId="TtuloTDC">
    <w:name w:val="TOC Heading"/>
    <w:basedOn w:val="Ttulo1"/>
    <w:next w:val="Normal"/>
    <w:uiPriority w:val="39"/>
    <w:semiHidden/>
    <w:unhideWhenUsed/>
    <w:qFormat/>
    <w:rsid w:val="00BB2E8C"/>
    <w:pPr>
      <w:pBdr>
        <w:top w:val="none" w:sz="0" w:space="0" w:color="auto"/>
        <w:left w:val="none" w:sz="0" w:space="0" w:color="auto"/>
        <w:bottom w:val="none" w:sz="0" w:space="0" w:color="auto"/>
        <w:right w:val="none" w:sz="0" w:space="0" w:color="auto"/>
        <w:between w:val="none" w:sz="0" w:space="0" w:color="auto"/>
      </w:pBdr>
      <w:spacing w:before="480" w:after="0"/>
      <w:ind w:left="0" w:firstLine="0"/>
      <w:outlineLvl w:val="9"/>
    </w:pPr>
    <w:rPr>
      <w:rFonts w:asciiTheme="majorHAnsi" w:eastAsiaTheme="majorEastAsia" w:hAnsiTheme="majorHAnsi" w:cstheme="majorBidi"/>
      <w:bCs/>
      <w:smallCaps w:val="0"/>
      <w:color w:val="365F91" w:themeColor="accent1" w:themeShade="BF"/>
      <w:sz w:val="28"/>
      <w:szCs w:val="28"/>
      <w:lang w:val="es-ES" w:eastAsia="en-US"/>
    </w:rPr>
  </w:style>
  <w:style w:type="paragraph" w:styleId="TDC2">
    <w:name w:val="toc 2"/>
    <w:basedOn w:val="Normal"/>
    <w:next w:val="Normal"/>
    <w:autoRedefine/>
    <w:uiPriority w:val="39"/>
    <w:unhideWhenUsed/>
    <w:qFormat/>
    <w:rsid w:val="00BB2E8C"/>
    <w:pPr>
      <w:spacing w:after="100"/>
      <w:ind w:left="220"/>
    </w:pPr>
    <w:rPr>
      <w:rFonts w:asciiTheme="minorHAnsi" w:eastAsiaTheme="minorEastAsia" w:hAnsiTheme="minorHAnsi" w:cstheme="minorBidi"/>
      <w:lang w:val="es-ES" w:eastAsia="en-US"/>
    </w:rPr>
  </w:style>
  <w:style w:type="paragraph" w:styleId="TDC1">
    <w:name w:val="toc 1"/>
    <w:basedOn w:val="Normal"/>
    <w:next w:val="Normal"/>
    <w:autoRedefine/>
    <w:uiPriority w:val="39"/>
    <w:unhideWhenUsed/>
    <w:qFormat/>
    <w:rsid w:val="00BB2E8C"/>
    <w:pPr>
      <w:spacing w:after="100"/>
    </w:pPr>
    <w:rPr>
      <w:rFonts w:asciiTheme="minorHAnsi" w:eastAsiaTheme="minorEastAsia" w:hAnsiTheme="minorHAnsi" w:cstheme="minorBidi"/>
      <w:lang w:val="es-ES" w:eastAsia="en-US"/>
    </w:rPr>
  </w:style>
  <w:style w:type="paragraph" w:styleId="TDC3">
    <w:name w:val="toc 3"/>
    <w:basedOn w:val="Normal"/>
    <w:next w:val="Normal"/>
    <w:autoRedefine/>
    <w:uiPriority w:val="39"/>
    <w:unhideWhenUsed/>
    <w:qFormat/>
    <w:rsid w:val="00BB2E8C"/>
    <w:pPr>
      <w:spacing w:after="100"/>
      <w:ind w:left="440"/>
    </w:pPr>
    <w:rPr>
      <w:rFonts w:asciiTheme="minorHAnsi" w:eastAsiaTheme="minorEastAsia" w:hAnsiTheme="minorHAnsi" w:cstheme="minorBidi"/>
      <w:lang w:val="es-ES" w:eastAsia="en-US"/>
    </w:rPr>
  </w:style>
  <w:style w:type="paragraph" w:styleId="Textosinformato">
    <w:name w:val="Plain Text"/>
    <w:basedOn w:val="Normal"/>
    <w:link w:val="TextosinformatoCar"/>
    <w:uiPriority w:val="99"/>
    <w:unhideWhenUsed/>
    <w:rsid w:val="00562255"/>
    <w:pPr>
      <w:spacing w:after="0" w:line="240" w:lineRule="auto"/>
    </w:pPr>
    <w:rPr>
      <w:rFonts w:ascii="Consolas" w:hAnsi="Consolas" w:cs="Times New Roman"/>
      <w:sz w:val="21"/>
      <w:szCs w:val="21"/>
      <w:lang w:val="es-MX" w:eastAsia="en-US"/>
    </w:rPr>
  </w:style>
  <w:style w:type="character" w:customStyle="1" w:styleId="TextosinformatoCar">
    <w:name w:val="Texto sin formato Car"/>
    <w:basedOn w:val="Fuentedeprrafopredeter"/>
    <w:link w:val="Textosinformato"/>
    <w:uiPriority w:val="99"/>
    <w:rsid w:val="00562255"/>
    <w:rPr>
      <w:rFonts w:ascii="Consolas" w:hAnsi="Consolas" w:cs="Times New Roman"/>
      <w:sz w:val="21"/>
      <w:szCs w:val="21"/>
      <w:lang w:val="es-MX" w:eastAsia="en-US"/>
    </w:rPr>
  </w:style>
  <w:style w:type="paragraph" w:styleId="NormalWeb">
    <w:name w:val="Normal (Web)"/>
    <w:basedOn w:val="Normal"/>
    <w:uiPriority w:val="99"/>
    <w:semiHidden/>
    <w:unhideWhenUsed/>
    <w:rsid w:val="00F77A00"/>
    <w:pPr>
      <w:spacing w:before="100" w:beforeAutospacing="1" w:after="100" w:afterAutospacing="1" w:line="240" w:lineRule="auto"/>
    </w:pPr>
    <w:rPr>
      <w:rFonts w:eastAsiaTheme="minorHAnsi" w:cs="Times New Roman"/>
      <w:lang w:val="en-US" w:eastAsia="en-US"/>
    </w:rPr>
  </w:style>
  <w:style w:type="character" w:styleId="Hipervnculo">
    <w:name w:val="Hyperlink"/>
    <w:basedOn w:val="Fuentedeprrafopredeter"/>
    <w:uiPriority w:val="99"/>
    <w:unhideWhenUsed/>
    <w:rsid w:val="006B79B9"/>
    <w:rPr>
      <w:color w:val="0000FF" w:themeColor="hyperlink"/>
      <w:u w:val="single"/>
    </w:rPr>
  </w:style>
  <w:style w:type="character" w:customStyle="1" w:styleId="UnresolvedMention1">
    <w:name w:val="Unresolved Mention1"/>
    <w:basedOn w:val="Fuentedeprrafopredeter"/>
    <w:uiPriority w:val="99"/>
    <w:semiHidden/>
    <w:unhideWhenUsed/>
    <w:rsid w:val="006B79B9"/>
    <w:rPr>
      <w:color w:val="605E5C"/>
      <w:shd w:val="clear" w:color="auto" w:fill="E1DFDD"/>
    </w:rPr>
  </w:style>
  <w:style w:type="character" w:customStyle="1" w:styleId="Mencinsinresolver1">
    <w:name w:val="Mención sin resolver1"/>
    <w:basedOn w:val="Fuentedeprrafopredeter"/>
    <w:uiPriority w:val="99"/>
    <w:semiHidden/>
    <w:unhideWhenUsed/>
    <w:rsid w:val="0060078A"/>
    <w:rPr>
      <w:color w:val="605E5C"/>
      <w:shd w:val="clear" w:color="auto" w:fill="E1DFDD"/>
    </w:rPr>
  </w:style>
  <w:style w:type="paragraph" w:customStyle="1" w:styleId="TableParagraph">
    <w:name w:val="Table Paragraph"/>
    <w:basedOn w:val="Normal"/>
    <w:uiPriority w:val="1"/>
    <w:qFormat/>
    <w:rsid w:val="00D933BF"/>
    <w:pPr>
      <w:widowControl w:val="0"/>
      <w:autoSpaceDE w:val="0"/>
      <w:autoSpaceDN w:val="0"/>
      <w:spacing w:after="0" w:line="240" w:lineRule="auto"/>
    </w:pPr>
    <w:rPr>
      <w:rFonts w:ascii="Tw Cen MT" w:eastAsia="Tw Cen MT" w:hAnsi="Tw Cen MT" w:cs="Tw Cen MT"/>
      <w:lang w:val="es-ES" w:bidi="es-ES"/>
    </w:rPr>
  </w:style>
  <w:style w:type="table" w:customStyle="1" w:styleId="TableNormal2">
    <w:name w:val="Table Normal2"/>
    <w:uiPriority w:val="2"/>
    <w:semiHidden/>
    <w:unhideWhenUsed/>
    <w:qFormat/>
    <w:rsid w:val="0010228E"/>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304528"/>
    <w:rPr>
      <w:rFonts w:ascii="Times New Roman" w:eastAsia="Times New Roman" w:hAnsi="Times New Roman" w:cs="Times New Roman"/>
      <w:b/>
      <w:color w:val="000000"/>
      <w:sz w:val="36"/>
      <w:szCs w:val="36"/>
    </w:rPr>
  </w:style>
  <w:style w:type="paragraph" w:styleId="Textoindependiente">
    <w:name w:val="Body Text"/>
    <w:basedOn w:val="Normal"/>
    <w:link w:val="TextoindependienteCar"/>
    <w:uiPriority w:val="1"/>
    <w:qFormat/>
    <w:rsid w:val="008A5624"/>
    <w:pPr>
      <w:spacing w:after="0" w:line="240" w:lineRule="auto"/>
      <w:jc w:val="both"/>
    </w:pPr>
    <w:rPr>
      <w:rFonts w:asciiTheme="minorHAnsi" w:eastAsiaTheme="minorHAnsi" w:hAnsiTheme="minorHAnsi"/>
      <w:sz w:val="20"/>
      <w:szCs w:val="20"/>
      <w:lang w:val="es-ES" w:bidi="es-ES"/>
    </w:rPr>
  </w:style>
  <w:style w:type="character" w:customStyle="1" w:styleId="TextoindependienteCar">
    <w:name w:val="Texto independiente Car"/>
    <w:basedOn w:val="Fuentedeprrafopredeter"/>
    <w:link w:val="Textoindependiente"/>
    <w:uiPriority w:val="1"/>
    <w:rsid w:val="008A5624"/>
    <w:rPr>
      <w:rFonts w:asciiTheme="minorHAnsi" w:eastAsiaTheme="minorHAnsi" w:hAnsiTheme="minorHAnsi"/>
      <w:sz w:val="20"/>
      <w:szCs w:val="20"/>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cynthia.leandro@ucr.ac.cr" TargetMode="External"/><Relationship Id="rId42" Type="http://schemas.openxmlformats.org/officeDocument/2006/relationships/image" Target="media/image16.jpeg"/><Relationship Id="rId47" Type="http://schemas.openxmlformats.org/officeDocument/2006/relationships/hyperlink" Target="https://www.cdc.gov/coronavirus/2019-ncov/community/office-buildings.html" TargetMode="External"/><Relationship Id="rId50" Type="http://schemas.openxmlformats.org/officeDocument/2006/relationships/hyperlink" Target="https://apps.who.int/iris/rest/bitstreams/1277575/retrieve" TargetMode="External"/><Relationship Id="rId55" Type="http://schemas.openxmlformats.org/officeDocument/2006/relationships/hyperlink" Target="https://www.ministeriodesalud.go.cr/sobre_ministerio/prensa/docs/LS_CS_008_restaurantes.pdf" TargetMode="External"/><Relationship Id="rId63" Type="http://schemas.openxmlformats.org/officeDocument/2006/relationships/hyperlink" Target="https://apps.who.int/iris/rest/bitstreams/1277575/retrieve"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hyperlink" Target="mailto:digital.vi@ucr.ac.cr"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mailto:adrian.pinto@ucr.ac.cr" TargetMode="External"/><Relationship Id="rId37" Type="http://schemas.openxmlformats.org/officeDocument/2006/relationships/hyperlink" Target="mailto:notificacionescovid.obs@ucr.ac.cr" TargetMode="External"/><Relationship Id="rId40" Type="http://schemas.openxmlformats.org/officeDocument/2006/relationships/hyperlink" Target="https://twitter.com/AFPespanol/status/1241069243325505538" TargetMode="External"/><Relationship Id="rId45" Type="http://schemas.openxmlformats.org/officeDocument/2006/relationships/hyperlink" Target="https://www.ccss.sa.cr/" TargetMode="External"/><Relationship Id="rId53" Type="http://schemas.openxmlformats.org/officeDocument/2006/relationships/hyperlink" Target="https://www.ministeriodesalud.go.cr/sobre_ministerio/prensa/docs/med_admin_temp_atenc_activid_concent_masiva_31052020_v23.pdf" TargetMode="External"/><Relationship Id="rId58" Type="http://schemas.openxmlformats.org/officeDocument/2006/relationships/hyperlink" Target="https://www.ministeriodesalud.go.cr/sobre_ministerio/prensa/docs/ls_ss_006_etgr_dbr_19052020.pdff" TargetMode="External"/><Relationship Id="rId66"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s://www.who.int/csr/resources/publications/PPE_EN_A1sl.pdf"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mailto:adrian.pinto@ucr.ac.cr" TargetMode="External"/><Relationship Id="rId35" Type="http://schemas.openxmlformats.org/officeDocument/2006/relationships/hyperlink" Target="mailto:melissa.torrres@ucr.ac.cr" TargetMode="External"/><Relationship Id="rId43" Type="http://schemas.openxmlformats.org/officeDocument/2006/relationships/image" Target="media/image17.jpeg"/><Relationship Id="rId48" Type="http://schemas.openxmlformats.org/officeDocument/2006/relationships/hyperlink" Target="https://www.cdc.gov/coronavirus/2019-ncov/community/office-buildings.html" TargetMode="External"/><Relationship Id="rId56" Type="http://schemas.openxmlformats.org/officeDocument/2006/relationships/hyperlink" Target="https://www.ministeriodesalud.go.cr/sobre_ministerio/prensa/docs/lineamientos_uso_laboratorios_computacion_universidades_23042020.pdf"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insst.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mailto:francisco.saborio@ucr.ac.cr" TargetMode="External"/><Relationship Id="rId38" Type="http://schemas.openxmlformats.org/officeDocument/2006/relationships/hyperlink" Target="mailto:Jendry.quiros@ucr.ac.cr" TargetMode="External"/><Relationship Id="rId46" Type="http://schemas.openxmlformats.org/officeDocument/2006/relationships/hyperlink" Target="https://www.cdc.gov/coronavirus/2019-ncov/community/colleges-universities/considerations.html" TargetMode="External"/><Relationship Id="rId59" Type="http://schemas.openxmlformats.org/officeDocument/2006/relationships/hyperlink" Target="https://www.ministeriodesalud.go.cr/" TargetMode="External"/><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15.jpeg"/><Relationship Id="rId54" Type="http://schemas.openxmlformats.org/officeDocument/2006/relationships/hyperlink" Target="https://www.ministeriodesalud.go.cr/sobre_ministerio/prensa/docs/lineamientos_nacionales_vigilancia_infeccion_coronavirus_21052020_v13.pdf" TargetMode="External"/><Relationship Id="rId62" Type="http://schemas.openxmlformats.org/officeDocument/2006/relationships/hyperlink" Target="https://www.usal.es/files/protocolo_actuacio_n_covid_usal_v01-2.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image" Target="media/image8.png"/><Relationship Id="rId28" Type="http://schemas.openxmlformats.org/officeDocument/2006/relationships/hyperlink" Target="mailto:notificacionescovid.obs@ucr.ac.cr" TargetMode="External"/><Relationship Id="rId36" Type="http://schemas.openxmlformats.org/officeDocument/2006/relationships/image" Target="media/image13.PNG"/><Relationship Id="rId49" Type="http://schemas.openxmlformats.org/officeDocument/2006/relationships/hyperlink" Target="https://espanol.cdc.gov/coronavirus/2019-ncov/travelers/after-travel-precautions.html" TargetMode="External"/><Relationship Id="rId57" Type="http://schemas.openxmlformats.org/officeDocument/2006/relationships/hyperlink" Target="https://www.ministeriodesalud.go.cr/sobre_ministerio/prensa/docs/version_3_lineamientos_centros_educativos_03032020.pdf" TargetMode="External"/><Relationship Id="rId10" Type="http://schemas.openxmlformats.org/officeDocument/2006/relationships/footnotes" Target="footnotes.xml"/><Relationship Id="rId31" Type="http://schemas.openxmlformats.org/officeDocument/2006/relationships/hyperlink" Target="mailto:marcela.vilchez@ucr.ac.cr" TargetMode="External"/><Relationship Id="rId44" Type="http://schemas.openxmlformats.org/officeDocument/2006/relationships/image" Target="media/image18.jpeg"/><Relationship Id="rId52" Type="http://schemas.openxmlformats.org/officeDocument/2006/relationships/hyperlink" Target="https://www.ilo.org/wcmsp5/groups/public/---ed_protect/---protrav/---safework/documents/publication/wcms_742463.pdf" TargetMode="External"/><Relationship Id="rId60" Type="http://schemas.openxmlformats.org/officeDocument/2006/relationships/hyperlink" Target="http://www.mtss.go.cr/"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notificacionescovid.obs@ucr.ac.cr" TargetMode="External"/><Relationship Id="rId39"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5T04:29:59.410"/>
    </inkml:context>
    <inkml:brush xml:id="br0">
      <inkml:brushProperty name="width" value="0.025" units="cm"/>
      <inkml:brushProperty name="height" value="0.025" units="cm"/>
      <inkml:brushProperty name="color" value="#E71224"/>
    </inkml:brush>
  </inkml:definitions>
  <inkml:trace contextRef="#ctx0" brushRef="#br0">1 1 23127,'31'2'0,"-3"2"-16871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5T04:29:25.264"/>
    </inkml:context>
    <inkml:brush xml:id="br0">
      <inkml:brushProperty name="width" value="0.025" units="cm"/>
      <inkml:brushProperty name="height" value="0.025" units="cm"/>
      <inkml:brushProperty name="color" value="#E71224"/>
    </inkml:brush>
  </inkml:definitions>
  <inkml:trace contextRef="#ctx0" brushRef="#br0">0 380 15512,'0'0'240,"0"0"-164,0 0-656,0 0-108,0 0 225,0 0 22,0 0-159,0 0 114,0 0 620,0 0 35,0 0-473,0 0-36,0 0 312,0 0 160,0 0 311,0 0-130,0 0-825,4 3-129,43 37 538,-27-21 1482,1-1-1,1-1 0,0-1 0,8 3-1378,-30-19 27,1 0 0,-1 1-1,1-1 1,-1 0 0,1 0-1,-1 1 1,1-1 0,-1 0-1,1 0 1,-1 0 0,1 1 0,-1-1-1,1 0 1,-1 0 0,1 0-1,0 0 1,-1 0 0,1 0-1,-1 0 1,1 0 0,-1 0 0,1-1-1,-1 1 1,1 0 0,-1 0-1,1 0 1,-1-1 0,1 1-1,-1 0 1,1 0 0,-1-1 0,1 1-1,-1-1 1,1 1 0,-1-1-27,1 0-24,0-1 0,-1 0 0,1 1 0,-1-1 0,1 0 0,-1 0 0,1 0 0,-1 1 1,0-1-1,0 0 0,0 0 0,0 0 24,-8-52-859,-3 14 181,-2-12-1076,9 18-6309,4 32 7472,0 2-3322</inkml:trace>
  <inkml:trace contextRef="#ctx0" brushRef="#br0" timeOffset="667.28">274 231 15512,'-11'35'-99,"3"-10"-253,1 1 0,0-1 0,1 10 352,5-27-64,0 1 0,1 0 1,0-1-1,1 1 0,-1 0 1,2-1-1,-1 1 0,1-1 1,1 1-1,-1-1 1,1 0-1,1 1 64,21 43 1064,-25-52-1045,0 0 0,0 0-1,0-1 1,0 1 0,0 0 0,0 0 0,1-1 0,-1 1 0,0 0 0,0 0-1,0 0 1,0-1 0,0 1 0,0 0 0,0 0 0,1 0 0,-1 0-1,0-1 1,0 1 0,0 0 0,1 0 0,-1 0 0,0 0 0,0 0 0,0 0-1,1-1 1,-1 1 0,0 0 0,0 0 0,0 0 0,1 0 0,-1 0-1,0 0 1,0 0 0,1 0 0,-1 0 0,0 0 0,0 0 0,1 0 0,-1 0-1,0 0 1,0 0 0,0 1 0,1-1 0,-1 0 0,0 0 0,0 0-1,0 0 1,1 0 0,-1 0 0,0 0 0,0 1 0,0-1 0,1 0 0,-1 0-1,0 0 1,0 1 0,0-1 0,0 0 0,0 0 0,0 0 0,0 1-1,1-1 1,-1 0 0,0 0-19,6-20 471,-6 19-528,12-64 61,-3-5-4,-3 28-64,-4 21 127,-1 0 1,-1-1-1,-1 1 1,0 0 0,-4-12-64,-7-33 367,-5-6-367,13 57 5,3 9-68,0 0-1,0 0 0,0 0 0,1 0 1,0 0-1,0-3 64,0 9-1,0 0 0,0 0 1,0 0-1,0 0 0,0-1 0,0 1 1,0 0-1,0 0 0,0 0 1,0 0-1,0 0 0,1 0 0,-1-1 1,0 1-1,0 0 0,0 0 1,0 0-1,0 0 0,0 0 0,0 0 1,0 0-1,0-1 0,1 1 0,-1 0 1,0 0-1,0 0 0,0 0 1,0 0-1,0 0 0,0 0 0,0 0 1,1 0-1,-1 0 0,0 0 1,0 0-1,0 0 0,0 0 0,0 0 1,1 0-1,-1 0 0,0 0 0,0 0 1,0 0-1,0 0 0,0 0 1,0 0-1,1 0 0,-1 0 0,0 0 1,0 0-1,0 0 0,0 1 1,0-1-1,0 0 0,0 0 0,1 0 1,-1 0-1,0 0 0,0 0 0,0 0 1,0 0-1,0 1 0,0-1 1,0 0-1,0 0 0,0 0 1,6 6 6,-1 3-41,-1-1-1,0 1 0,0 0 0,-1 1 36,9 21-104,-2-6 131,-1 0 1,-1 0 0,1 16-28,15 44-210,-5-23-1018,-14-20-5260,-5-29 1443</inkml:trace>
  <inkml:trace contextRef="#ctx0" brushRef="#br0" timeOffset="1365.72">511 259 13272,'-4'12'0,"-2"5"-1968,6-17 8,0 0-4080</inkml:trace>
</inkml:ink>
</file>

<file path=customXml/item2.xml><?xml version="1.0" encoding="utf-8"?>
<ct:contentTypeSchema xmlns:ct="http://schemas.microsoft.com/office/2006/metadata/contentType" xmlns:ma="http://schemas.microsoft.com/office/2006/metadata/properties/metaAttributes" ct:_="" ma:_="" ma:contentTypeName="Documento" ma:contentTypeID="0x010100B65B4E390B758C48B2D1E06A9A5856FF" ma:contentTypeVersion="13" ma:contentTypeDescription="Crear nuevo documento." ma:contentTypeScope="" ma:versionID="ff9f18b430819fceea2f8470ce258cb7">
  <xsd:schema xmlns:xsd="http://www.w3.org/2001/XMLSchema" xmlns:xs="http://www.w3.org/2001/XMLSchema" xmlns:p="http://schemas.microsoft.com/office/2006/metadata/properties" xmlns:ns3="a6665c7e-c898-4b20-b8f7-aadfaa3d4226" xmlns:ns4="554ce870-e8cd-432f-8d7e-4e84245e1640" targetNamespace="http://schemas.microsoft.com/office/2006/metadata/properties" ma:root="true" ma:fieldsID="526d9eee2e034a0eaa9d448a47db8149" ns3:_="" ns4:_="">
    <xsd:import namespace="a6665c7e-c898-4b20-b8f7-aadfaa3d4226"/>
    <xsd:import namespace="554ce870-e8cd-432f-8d7e-4e84245e16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65c7e-c898-4b20-b8f7-aadfaa3d4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4ce870-e8cd-432f-8d7e-4e84245e1640"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5T04:29:59.410"/>
    </inkml:context>
    <inkml:brush xml:id="br0">
      <inkml:brushProperty name="width" value="0.025" units="cm"/>
      <inkml:brushProperty name="height" value="0.025" units="cm"/>
      <inkml:brushProperty name="color" value="#E71224"/>
    </inkml:brush>
  </inkml:definitions>
  <inkml:trace contextRef="#ctx0" brushRef="#br0">1 1 23127,'30'3'0,"-2"2"-16871</inkml:trace>
</inkml:ink>
</file>

<file path=customXml/itemProps1.xml><?xml version="1.0" encoding="utf-8"?>
<ds:datastoreItem xmlns:ds="http://schemas.openxmlformats.org/officeDocument/2006/customXml" ds:itemID="{FFCF625A-7EFF-4781-94C6-00C12B04C7F0}">
  <ds:schemaRefs>
    <ds:schemaRef ds:uri="http://www.w3.org/2003/InkML"/>
  </ds:schemaRefs>
</ds:datastoreItem>
</file>

<file path=customXml/itemProps2.xml><?xml version="1.0" encoding="utf-8"?>
<ds:datastoreItem xmlns:ds="http://schemas.openxmlformats.org/officeDocument/2006/customXml" ds:itemID="{C215783F-744B-4F15-95EA-5BFD7237E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65c7e-c898-4b20-b8f7-aadfaa3d4226"/>
    <ds:schemaRef ds:uri="554ce870-e8cd-432f-8d7e-4e84245e1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BF906-498F-47A6-929F-02610218DAA6}">
  <ds:schemaRefs>
    <ds:schemaRef ds:uri="http://schemas.microsoft.com/sharepoint/v3/contenttype/forms"/>
  </ds:schemaRefs>
</ds:datastoreItem>
</file>

<file path=customXml/itemProps4.xml><?xml version="1.0" encoding="utf-8"?>
<ds:datastoreItem xmlns:ds="http://schemas.openxmlformats.org/officeDocument/2006/customXml" ds:itemID="{0C512D70-021E-4877-8774-8EF90AFEA2C1}">
  <ds:schemaRefs>
    <ds:schemaRef ds:uri="http://schemas.openxmlformats.org/officeDocument/2006/bibliography"/>
  </ds:schemaRefs>
</ds:datastoreItem>
</file>

<file path=customXml/itemProps5.xml><?xml version="1.0" encoding="utf-8"?>
<ds:datastoreItem xmlns:ds="http://schemas.openxmlformats.org/officeDocument/2006/customXml" ds:itemID="{FE4797DD-CE4D-4FC7-806F-557C1FB348E4}">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Pages>
  <Words>18363</Words>
  <Characters>101002</Characters>
  <Application>Microsoft Office Word</Application>
  <DocSecurity>0</DocSecurity>
  <Lines>841</Lines>
  <Paragraphs>238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119127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Vílchez</dc:creator>
  <cp:lastModifiedBy>César Parral</cp:lastModifiedBy>
  <cp:revision>179</cp:revision>
  <cp:lastPrinted>2020-11-25T01:33:00Z</cp:lastPrinted>
  <dcterms:created xsi:type="dcterms:W3CDTF">2020-11-11T17:22:00Z</dcterms:created>
  <dcterms:modified xsi:type="dcterms:W3CDTF">2020-11-25T01:33:00Z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0x010100B65B4E390B758C48B2D1E06A9A5856FF</vt:lpwstr>
  </property>
</Properties>
</file>