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15D3" w14:textId="0E0CCA12" w:rsidR="005E13BB" w:rsidRDefault="00DE42C0" w:rsidP="005E13BB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es-CR"/>
        </w:rPr>
      </w:pPr>
      <w:r w:rsidRPr="00DE42C0">
        <w:rPr>
          <w:rFonts w:ascii="Arial" w:eastAsia="Times New Roman" w:hAnsi="Arial" w:cs="Arial"/>
          <w:b/>
          <w:bCs/>
          <w:caps/>
          <w:sz w:val="24"/>
          <w:szCs w:val="24"/>
          <w:lang w:eastAsia="es-CR"/>
        </w:rPr>
        <w:t>Procedimiento para el pago y reintegro de facturas</w:t>
      </w:r>
    </w:p>
    <w:p w14:paraId="44D845DC" w14:textId="5580B56E" w:rsidR="00DE42C0" w:rsidRDefault="00DE42C0" w:rsidP="005E13BB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es-CR"/>
        </w:rPr>
      </w:pPr>
      <w:r w:rsidRPr="00DE42C0">
        <w:rPr>
          <w:rFonts w:ascii="Arial" w:eastAsia="Times New Roman" w:hAnsi="Arial" w:cs="Arial"/>
          <w:b/>
          <w:bCs/>
          <w:caps/>
          <w:sz w:val="24"/>
          <w:szCs w:val="24"/>
          <w:lang w:eastAsia="es-CR"/>
        </w:rPr>
        <w:t>por gastos de proyectos de investigación</w:t>
      </w:r>
    </w:p>
    <w:p w14:paraId="5F7EDF10" w14:textId="177028C2" w:rsidR="0013728F" w:rsidRPr="00EF6762" w:rsidRDefault="0013728F" w:rsidP="00066AE1">
      <w:pPr>
        <w:spacing w:before="375" w:after="90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EF6762">
        <w:rPr>
          <w:rFonts w:ascii="Arial" w:eastAsia="Times New Roman" w:hAnsi="Arial" w:cs="Arial"/>
          <w:b/>
          <w:bCs/>
          <w:caps/>
          <w:sz w:val="24"/>
          <w:szCs w:val="24"/>
          <w:lang w:eastAsia="es-CR"/>
        </w:rPr>
        <w:t>DESCRIPCIÓN</w:t>
      </w:r>
    </w:p>
    <w:p w14:paraId="21405131" w14:textId="77777777" w:rsidR="00903FA6" w:rsidRPr="00EF6762" w:rsidRDefault="00903FA6" w:rsidP="00066AE1">
      <w:pPr>
        <w:tabs>
          <w:tab w:val="num" w:pos="2345"/>
          <w:tab w:val="center" w:pos="65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F6762">
        <w:rPr>
          <w:rFonts w:ascii="Arial" w:eastAsia="Times New Roman" w:hAnsi="Arial" w:cs="Arial"/>
          <w:sz w:val="24"/>
          <w:szCs w:val="24"/>
          <w:lang w:val="es-ES" w:eastAsia="es-ES"/>
        </w:rPr>
        <w:t>Los proyectos se financian con fondos públicos, por lo tanto, se rigen por lo establecido en la Ley de Administración Financiera y Presupuestos Públicos No.8131, y la reglamentación interna de la Universidad de Costa Rica.</w:t>
      </w:r>
    </w:p>
    <w:p w14:paraId="3B777940" w14:textId="77777777" w:rsidR="00903FA6" w:rsidRPr="00EF6762" w:rsidRDefault="00903FA6" w:rsidP="00066AE1">
      <w:pPr>
        <w:pStyle w:val="Prrafodelista"/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1736BC8" w14:textId="77777777" w:rsidR="00903FA6" w:rsidRPr="00EF6762" w:rsidRDefault="00903FA6" w:rsidP="00066AE1">
      <w:pPr>
        <w:tabs>
          <w:tab w:val="num" w:pos="2345"/>
          <w:tab w:val="center" w:pos="65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F676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presupuesto asignado regirá </w:t>
      </w:r>
      <w:r w:rsidR="00C56BF8" w:rsidRPr="00EF6762">
        <w:rPr>
          <w:rFonts w:ascii="Arial" w:eastAsia="Times New Roman" w:hAnsi="Arial" w:cs="Arial"/>
          <w:sz w:val="24"/>
          <w:szCs w:val="24"/>
          <w:lang w:val="es-ES" w:eastAsia="es-ES"/>
        </w:rPr>
        <w:t>para el año calendario y conforme a la vigencia de cada proyecto</w:t>
      </w:r>
      <w:r w:rsidRPr="00EF676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; sin embargo, se debe tener presente la fecha límite </w:t>
      </w:r>
      <w:r w:rsidR="00C56BF8" w:rsidRPr="00EF676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establecida por la Vicerrectoría de Investigación para </w:t>
      </w:r>
      <w:r w:rsidR="00066AE1" w:rsidRPr="00EF6762">
        <w:rPr>
          <w:rFonts w:ascii="Arial" w:eastAsia="Times New Roman" w:hAnsi="Arial" w:cs="Arial"/>
          <w:sz w:val="24"/>
          <w:szCs w:val="24"/>
          <w:lang w:val="es-ES" w:eastAsia="es-ES"/>
        </w:rPr>
        <w:t>la ejecución presupuestaria</w:t>
      </w:r>
      <w:r w:rsidR="00517E9B" w:rsidRPr="00EF676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las diferentes partidas presupuestarias</w:t>
      </w:r>
      <w:r w:rsidR="00066AE1" w:rsidRPr="00EF676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</w:t>
      </w:r>
      <w:r w:rsidR="00C56BF8" w:rsidRPr="00EF6762">
        <w:rPr>
          <w:rFonts w:ascii="Arial" w:eastAsia="Times New Roman" w:hAnsi="Arial" w:cs="Arial"/>
          <w:sz w:val="24"/>
          <w:szCs w:val="24"/>
          <w:lang w:val="es-ES" w:eastAsia="es-ES"/>
        </w:rPr>
        <w:t>el</w:t>
      </w:r>
      <w:r w:rsidR="00517E9B" w:rsidRPr="00EF676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procedimiento para la liquidación </w:t>
      </w:r>
      <w:r w:rsidR="00C56BF8" w:rsidRPr="00EF676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 facturas. </w:t>
      </w:r>
    </w:p>
    <w:p w14:paraId="73FAC832" w14:textId="77777777" w:rsidR="00517E9B" w:rsidRPr="00EF6762" w:rsidRDefault="00517E9B" w:rsidP="00066AE1">
      <w:pPr>
        <w:tabs>
          <w:tab w:val="num" w:pos="2345"/>
          <w:tab w:val="center" w:pos="65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6DF1FC5" w14:textId="77777777" w:rsidR="00D03C1D" w:rsidRPr="00EF6762" w:rsidRDefault="00D03C1D" w:rsidP="00066AE1">
      <w:pPr>
        <w:tabs>
          <w:tab w:val="num" w:pos="2345"/>
          <w:tab w:val="center" w:pos="65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8D2C146" w14:textId="6D016A16" w:rsidR="00CB7FBE" w:rsidRPr="00EF6762" w:rsidRDefault="00CB7FBE" w:rsidP="00066AE1">
      <w:pPr>
        <w:tabs>
          <w:tab w:val="num" w:pos="2345"/>
          <w:tab w:val="center" w:pos="65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F676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presente procedimiento aplica para compra de bienes bajo la modalidad de fondo de trabajo, cuyo monto no supere el límite establecido </w:t>
      </w:r>
      <w:r w:rsidR="00374472">
        <w:rPr>
          <w:rFonts w:ascii="Arial" w:eastAsia="Times New Roman" w:hAnsi="Arial" w:cs="Arial"/>
          <w:sz w:val="24"/>
          <w:szCs w:val="24"/>
          <w:lang w:val="es-ES" w:eastAsia="es-ES"/>
        </w:rPr>
        <w:t>en ¢4</w:t>
      </w:r>
      <w:r w:rsidR="00454CFC">
        <w:rPr>
          <w:rFonts w:ascii="Arial" w:eastAsia="Times New Roman" w:hAnsi="Arial" w:cs="Arial"/>
          <w:sz w:val="24"/>
          <w:szCs w:val="24"/>
          <w:lang w:val="es-ES" w:eastAsia="es-ES"/>
        </w:rPr>
        <w:t>50</w:t>
      </w:r>
      <w:r w:rsidR="00374472">
        <w:rPr>
          <w:rFonts w:ascii="Arial" w:eastAsia="Times New Roman" w:hAnsi="Arial" w:cs="Arial"/>
          <w:sz w:val="24"/>
          <w:szCs w:val="24"/>
          <w:lang w:val="es-ES" w:eastAsia="es-ES"/>
        </w:rPr>
        <w:t>.0</w:t>
      </w:r>
      <w:r w:rsidR="00517E9B" w:rsidRPr="00EF676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00,00 (cuatrocientos </w:t>
      </w:r>
      <w:r w:rsidR="00454CF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cincuenta mil </w:t>
      </w:r>
      <w:r w:rsidR="00517E9B" w:rsidRPr="00EF6762">
        <w:rPr>
          <w:rFonts w:ascii="Arial" w:eastAsia="Times New Roman" w:hAnsi="Arial" w:cs="Arial"/>
          <w:sz w:val="24"/>
          <w:szCs w:val="24"/>
          <w:lang w:val="es-ES" w:eastAsia="es-ES"/>
        </w:rPr>
        <w:t>colones exactos</w:t>
      </w:r>
      <w:r w:rsidR="00454CFC">
        <w:rPr>
          <w:rFonts w:ascii="Arial" w:eastAsia="Times New Roman" w:hAnsi="Arial" w:cs="Arial"/>
          <w:sz w:val="24"/>
          <w:szCs w:val="24"/>
          <w:lang w:val="es-ES" w:eastAsia="es-ES"/>
        </w:rPr>
        <w:t>, según Circular VRA-10-2022</w:t>
      </w:r>
      <w:r w:rsidR="00517E9B" w:rsidRPr="00EF6762">
        <w:rPr>
          <w:rFonts w:ascii="Arial" w:eastAsia="Times New Roman" w:hAnsi="Arial" w:cs="Arial"/>
          <w:sz w:val="24"/>
          <w:szCs w:val="24"/>
          <w:lang w:val="es-ES" w:eastAsia="es-ES"/>
        </w:rPr>
        <w:t>).</w:t>
      </w:r>
    </w:p>
    <w:p w14:paraId="784D8C3E" w14:textId="77777777" w:rsidR="00551577" w:rsidRPr="007611B3" w:rsidRDefault="00551577" w:rsidP="00551577">
      <w:pPr>
        <w:rPr>
          <w:rFonts w:ascii="Arial" w:hAnsi="Arial" w:cs="Arial"/>
          <w:sz w:val="24"/>
          <w:szCs w:val="24"/>
          <w:lang w:val="es-ES" w:eastAsia="es-CR"/>
        </w:rPr>
      </w:pPr>
    </w:p>
    <w:p w14:paraId="520A235A" w14:textId="77777777" w:rsidR="00066AE1" w:rsidRPr="00EF6762" w:rsidRDefault="0013728F" w:rsidP="00551577">
      <w:pPr>
        <w:rPr>
          <w:rFonts w:ascii="Arial" w:hAnsi="Arial" w:cs="Arial"/>
          <w:b/>
          <w:sz w:val="24"/>
          <w:szCs w:val="24"/>
          <w:lang w:eastAsia="es-CR"/>
        </w:rPr>
      </w:pPr>
      <w:r w:rsidRPr="00EF6762">
        <w:rPr>
          <w:rFonts w:ascii="Arial" w:hAnsi="Arial" w:cs="Arial"/>
          <w:b/>
          <w:sz w:val="24"/>
          <w:szCs w:val="24"/>
          <w:lang w:eastAsia="es-CR"/>
        </w:rPr>
        <w:t>PASOS</w:t>
      </w:r>
    </w:p>
    <w:p w14:paraId="69FB2536" w14:textId="11E70124" w:rsidR="00EF6762" w:rsidRDefault="007611B3" w:rsidP="00551577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eastAsia="es-CR"/>
        </w:rPr>
      </w:pPr>
      <w:r>
        <w:rPr>
          <w:rFonts w:ascii="Arial" w:hAnsi="Arial" w:cs="Arial"/>
          <w:sz w:val="24"/>
          <w:szCs w:val="24"/>
          <w:lang w:eastAsia="es-CR"/>
        </w:rPr>
        <w:t xml:space="preserve">Enviar el </w:t>
      </w:r>
      <w:r w:rsidR="00356412" w:rsidRPr="00EF6762">
        <w:rPr>
          <w:rFonts w:ascii="Arial" w:hAnsi="Arial" w:cs="Arial"/>
          <w:sz w:val="24"/>
          <w:szCs w:val="24"/>
          <w:lang w:eastAsia="es-CR"/>
        </w:rPr>
        <w:t xml:space="preserve">“Formulario de Gestión de Pago de Facturas” </w:t>
      </w:r>
      <w:r>
        <w:rPr>
          <w:rFonts w:ascii="Arial" w:hAnsi="Arial" w:cs="Arial"/>
          <w:sz w:val="24"/>
          <w:szCs w:val="24"/>
          <w:lang w:eastAsia="es-CR"/>
        </w:rPr>
        <w:t xml:space="preserve">a la dirección electrónica </w:t>
      </w:r>
      <w:hyperlink r:id="rId7" w:history="1">
        <w:r w:rsidRPr="00E365BC">
          <w:rPr>
            <w:rStyle w:val="Hipervnculo"/>
            <w:rFonts w:ascii="Arial" w:hAnsi="Arial" w:cs="Arial"/>
            <w:sz w:val="24"/>
            <w:szCs w:val="24"/>
            <w:lang w:eastAsia="es-CR"/>
          </w:rPr>
          <w:t>facturas.vi@ucr.ac.cr</w:t>
        </w:r>
      </w:hyperlink>
      <w:r>
        <w:rPr>
          <w:rFonts w:ascii="Arial" w:hAnsi="Arial" w:cs="Arial"/>
          <w:sz w:val="24"/>
          <w:szCs w:val="24"/>
          <w:lang w:eastAsia="es-CR"/>
        </w:rPr>
        <w:t xml:space="preserve"> y</w:t>
      </w:r>
      <w:r w:rsidR="00517E9B" w:rsidRPr="00EF6762">
        <w:rPr>
          <w:rFonts w:ascii="Arial" w:hAnsi="Arial" w:cs="Arial"/>
          <w:sz w:val="24"/>
          <w:szCs w:val="24"/>
          <w:lang w:eastAsia="es-CR"/>
        </w:rPr>
        <w:t xml:space="preserve"> adjuntar cada una de las </w:t>
      </w:r>
      <w:r w:rsidR="00356412" w:rsidRPr="00EF6762">
        <w:rPr>
          <w:rFonts w:ascii="Arial" w:hAnsi="Arial" w:cs="Arial"/>
          <w:sz w:val="24"/>
          <w:szCs w:val="24"/>
          <w:lang w:eastAsia="es-CR"/>
        </w:rPr>
        <w:t>facturas enlistadas en el documento</w:t>
      </w:r>
      <w:r>
        <w:rPr>
          <w:rFonts w:ascii="Arial" w:hAnsi="Arial" w:cs="Arial"/>
          <w:sz w:val="24"/>
          <w:szCs w:val="24"/>
          <w:lang w:eastAsia="es-CR"/>
        </w:rPr>
        <w:t xml:space="preserve"> junto con los archivos </w:t>
      </w:r>
      <w:proofErr w:type="spellStart"/>
      <w:r>
        <w:rPr>
          <w:rFonts w:ascii="Arial" w:hAnsi="Arial" w:cs="Arial"/>
          <w:sz w:val="24"/>
          <w:szCs w:val="24"/>
          <w:lang w:eastAsia="es-CR"/>
        </w:rPr>
        <w:t>xml</w:t>
      </w:r>
      <w:proofErr w:type="spellEnd"/>
      <w:r>
        <w:rPr>
          <w:rFonts w:ascii="Arial" w:hAnsi="Arial" w:cs="Arial"/>
          <w:sz w:val="24"/>
          <w:szCs w:val="24"/>
          <w:lang w:eastAsia="es-CR"/>
        </w:rPr>
        <w:t xml:space="preserve">. </w:t>
      </w:r>
    </w:p>
    <w:p w14:paraId="62CF6993" w14:textId="77777777" w:rsidR="00066AE1" w:rsidRPr="00EF6762" w:rsidRDefault="00066AE1" w:rsidP="00EF6762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eastAsia="es-CR"/>
        </w:rPr>
      </w:pPr>
    </w:p>
    <w:p w14:paraId="4A1207E4" w14:textId="77777777" w:rsidR="0013728F" w:rsidRPr="00EF6762" w:rsidRDefault="0013728F" w:rsidP="00551577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eastAsia="es-CR"/>
        </w:rPr>
      </w:pPr>
      <w:r w:rsidRPr="00EF6762">
        <w:rPr>
          <w:rFonts w:ascii="Arial" w:hAnsi="Arial" w:cs="Arial"/>
          <w:sz w:val="24"/>
          <w:szCs w:val="24"/>
          <w:lang w:eastAsia="es-CR"/>
        </w:rPr>
        <w:t>Las facturas deben cumplir con los siguientes requisitos:</w:t>
      </w:r>
    </w:p>
    <w:p w14:paraId="30C5875A" w14:textId="77777777" w:rsidR="00D03C1D" w:rsidRPr="00EF6762" w:rsidRDefault="00D03C1D" w:rsidP="00517E9B">
      <w:pPr>
        <w:pStyle w:val="Prrafodelista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  <w:lang w:eastAsia="es-CR"/>
        </w:rPr>
      </w:pPr>
      <w:r w:rsidRPr="00EF6762">
        <w:rPr>
          <w:rFonts w:ascii="Arial" w:hAnsi="Arial" w:cs="Arial"/>
          <w:sz w:val="24"/>
          <w:szCs w:val="24"/>
          <w:lang w:eastAsia="es-CR"/>
        </w:rPr>
        <w:t>Ser emitida a nombre de la Universidad de Costa Rica e indicar la cédula jurídica de la Institución</w:t>
      </w:r>
      <w:r w:rsidR="00EF6762">
        <w:rPr>
          <w:rFonts w:ascii="Arial" w:hAnsi="Arial" w:cs="Arial"/>
          <w:sz w:val="24"/>
          <w:szCs w:val="24"/>
          <w:lang w:eastAsia="es-CR"/>
        </w:rPr>
        <w:t>:</w:t>
      </w:r>
      <w:r w:rsidRPr="00EF6762">
        <w:rPr>
          <w:rFonts w:ascii="Arial" w:hAnsi="Arial" w:cs="Arial"/>
          <w:sz w:val="24"/>
          <w:szCs w:val="24"/>
          <w:lang w:eastAsia="es-CR"/>
        </w:rPr>
        <w:t xml:space="preserve"> No. 4-000-042149.</w:t>
      </w:r>
    </w:p>
    <w:p w14:paraId="24E65326" w14:textId="77777777" w:rsidR="00D03C1D" w:rsidRPr="00EF6762" w:rsidRDefault="00D03C1D" w:rsidP="00517E9B">
      <w:pPr>
        <w:pStyle w:val="Prrafodelista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  <w:lang w:eastAsia="es-CR"/>
        </w:rPr>
      </w:pPr>
      <w:r w:rsidRPr="00EF6762">
        <w:rPr>
          <w:rFonts w:ascii="Arial" w:hAnsi="Arial" w:cs="Arial"/>
          <w:sz w:val="24"/>
          <w:szCs w:val="24"/>
          <w:lang w:eastAsia="es-CR"/>
        </w:rPr>
        <w:t>Indicar el número de inscripción: si es persona física indicar el número de cédula, si es persona jurídica indicar el número de cédula jurídica y si es extranjero indicar el número asignado por la Administración Tributaria.</w:t>
      </w:r>
    </w:p>
    <w:p w14:paraId="3310AF46" w14:textId="77777777" w:rsidR="00D03C1D" w:rsidRPr="00EF6762" w:rsidRDefault="00D03C1D" w:rsidP="00517E9B">
      <w:pPr>
        <w:pStyle w:val="Prrafodelista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  <w:lang w:eastAsia="es-CR"/>
        </w:rPr>
      </w:pPr>
      <w:r w:rsidRPr="00EF6762">
        <w:rPr>
          <w:rFonts w:ascii="Arial" w:hAnsi="Arial" w:cs="Arial"/>
          <w:sz w:val="24"/>
          <w:szCs w:val="24"/>
          <w:lang w:eastAsia="es-CR"/>
        </w:rPr>
        <w:t>Detalle de los bienes y servicios adquiridos en la compra.</w:t>
      </w:r>
    </w:p>
    <w:p w14:paraId="2220DB6F" w14:textId="77777777" w:rsidR="00D03C1D" w:rsidRPr="00EF6762" w:rsidRDefault="00D03C1D" w:rsidP="00517E9B">
      <w:pPr>
        <w:pStyle w:val="Prrafodelista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  <w:lang w:eastAsia="es-CR"/>
        </w:rPr>
      </w:pPr>
      <w:r w:rsidRPr="00EF6762">
        <w:rPr>
          <w:rFonts w:ascii="Arial" w:hAnsi="Arial" w:cs="Arial"/>
          <w:sz w:val="24"/>
          <w:szCs w:val="24"/>
          <w:lang w:eastAsia="es-CR"/>
        </w:rPr>
        <w:t>Monto exacto de la compra en números y en letras.</w:t>
      </w:r>
    </w:p>
    <w:p w14:paraId="618F0458" w14:textId="08F842BA" w:rsidR="00D03C1D" w:rsidRPr="00FD1BD0" w:rsidRDefault="00FD1BD0" w:rsidP="00FD1BD0">
      <w:pPr>
        <w:pStyle w:val="Prrafodelista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  <w:lang w:eastAsia="es-CR"/>
        </w:rPr>
      </w:pPr>
      <w:r w:rsidRPr="00FD1BD0">
        <w:rPr>
          <w:rFonts w:ascii="Arial" w:hAnsi="Arial" w:cs="Arial"/>
          <w:sz w:val="24"/>
          <w:szCs w:val="24"/>
          <w:lang w:eastAsia="es-CR"/>
        </w:rPr>
        <w:t>Las facturas deben ser tramitadas mediante reintegro de fondo de trabajo a más tardar los primeros 15 días del mes siguiente a su emisión</w:t>
      </w:r>
      <w:r w:rsidR="00517E9B" w:rsidRPr="00FD1BD0">
        <w:rPr>
          <w:rFonts w:ascii="Arial" w:hAnsi="Arial" w:cs="Arial"/>
          <w:sz w:val="24"/>
          <w:szCs w:val="24"/>
          <w:lang w:eastAsia="es-CR"/>
        </w:rPr>
        <w:t>, en concordancia con</w:t>
      </w:r>
      <w:r>
        <w:rPr>
          <w:rFonts w:ascii="Arial" w:hAnsi="Arial" w:cs="Arial"/>
          <w:sz w:val="24"/>
          <w:szCs w:val="24"/>
          <w:lang w:eastAsia="es-CR"/>
        </w:rPr>
        <w:t xml:space="preserve"> el punto 4 de la </w:t>
      </w:r>
      <w:r w:rsidR="00517E9B" w:rsidRPr="00FD1BD0">
        <w:rPr>
          <w:rFonts w:ascii="Arial" w:hAnsi="Arial" w:cs="Arial"/>
          <w:sz w:val="24"/>
          <w:szCs w:val="24"/>
          <w:lang w:eastAsia="es-CR"/>
        </w:rPr>
        <w:t>Circular VRA-</w:t>
      </w:r>
      <w:r>
        <w:rPr>
          <w:rFonts w:ascii="Arial" w:hAnsi="Arial" w:cs="Arial"/>
          <w:sz w:val="24"/>
          <w:szCs w:val="24"/>
          <w:lang w:eastAsia="es-CR"/>
        </w:rPr>
        <w:t>10</w:t>
      </w:r>
      <w:r w:rsidR="00517E9B" w:rsidRPr="00FD1BD0">
        <w:rPr>
          <w:rFonts w:ascii="Arial" w:hAnsi="Arial" w:cs="Arial"/>
          <w:sz w:val="24"/>
          <w:szCs w:val="24"/>
          <w:lang w:eastAsia="es-CR"/>
        </w:rPr>
        <w:t>-20</w:t>
      </w:r>
      <w:r>
        <w:rPr>
          <w:rFonts w:ascii="Arial" w:hAnsi="Arial" w:cs="Arial"/>
          <w:sz w:val="24"/>
          <w:szCs w:val="24"/>
          <w:lang w:eastAsia="es-CR"/>
        </w:rPr>
        <w:t>22</w:t>
      </w:r>
      <w:r w:rsidR="00517E9B" w:rsidRPr="00FD1BD0">
        <w:rPr>
          <w:rFonts w:ascii="Arial" w:hAnsi="Arial" w:cs="Arial"/>
          <w:sz w:val="24"/>
          <w:szCs w:val="24"/>
          <w:lang w:eastAsia="es-CR"/>
        </w:rPr>
        <w:t>.</w:t>
      </w:r>
      <w:r w:rsidRPr="00FD1BD0">
        <w:rPr>
          <w:rFonts w:ascii="Arial" w:hAnsi="Arial" w:cs="Arial"/>
          <w:sz w:val="24"/>
          <w:szCs w:val="24"/>
          <w:lang w:eastAsia="es-CR"/>
        </w:rPr>
        <w:t xml:space="preserve"> </w:t>
      </w:r>
    </w:p>
    <w:p w14:paraId="5E983B0D" w14:textId="378FB80C" w:rsidR="00177C6C" w:rsidRPr="00F21F56" w:rsidRDefault="005829D3" w:rsidP="00F21F56">
      <w:pPr>
        <w:pStyle w:val="Prrafodelista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  <w:lang w:eastAsia="es-CR"/>
        </w:rPr>
      </w:pPr>
      <w:r w:rsidRPr="00EF6762">
        <w:rPr>
          <w:rFonts w:ascii="Arial" w:hAnsi="Arial" w:cs="Arial"/>
          <w:sz w:val="24"/>
          <w:szCs w:val="24"/>
          <w:lang w:eastAsia="es-CR"/>
        </w:rPr>
        <w:t xml:space="preserve">La persona encargada de la compra deberá solicitar que le envíen la factura electrónica a su correo y a la dirección </w:t>
      </w:r>
      <w:hyperlink r:id="rId8" w:history="1">
        <w:r w:rsidRPr="00EF6762">
          <w:rPr>
            <w:rStyle w:val="Hipervnculo"/>
            <w:rFonts w:ascii="Arial" w:hAnsi="Arial" w:cs="Arial"/>
            <w:sz w:val="24"/>
            <w:szCs w:val="24"/>
            <w:lang w:eastAsia="es-CR"/>
          </w:rPr>
          <w:t>facturaelectronica.oaf@ucr.ac.cr</w:t>
        </w:r>
      </w:hyperlink>
      <w:r w:rsidRPr="00EF6762">
        <w:rPr>
          <w:rFonts w:ascii="Arial" w:hAnsi="Arial" w:cs="Arial"/>
          <w:sz w:val="24"/>
          <w:szCs w:val="24"/>
          <w:lang w:eastAsia="es-CR"/>
        </w:rPr>
        <w:t xml:space="preserve"> de lo contrario deberá reenviarla a esta última dirección.</w:t>
      </w:r>
    </w:p>
    <w:p w14:paraId="498DB3E0" w14:textId="77777777" w:rsidR="00973A5A" w:rsidRPr="00EF6762" w:rsidRDefault="00973A5A" w:rsidP="00EF6762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eastAsia="es-CR"/>
        </w:rPr>
      </w:pPr>
    </w:p>
    <w:p w14:paraId="111E4FF2" w14:textId="5C3A6A0C" w:rsidR="00517E9B" w:rsidRPr="00EF6762" w:rsidRDefault="00517E9B" w:rsidP="00517E9B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eastAsia="es-CR"/>
        </w:rPr>
      </w:pPr>
      <w:r w:rsidRPr="00EF6762">
        <w:rPr>
          <w:rFonts w:ascii="Arial" w:hAnsi="Arial" w:cs="Arial"/>
          <w:sz w:val="24"/>
          <w:szCs w:val="24"/>
          <w:lang w:eastAsia="es-CR"/>
        </w:rPr>
        <w:t>Es indispensable que se detalle el número de cuenta IBAN de la persona física o jurídica a la que se le debe cancelar cada factura y el nombre del Banco.</w:t>
      </w:r>
    </w:p>
    <w:p w14:paraId="52EDB1CF" w14:textId="77777777" w:rsidR="0013728F" w:rsidRPr="00EF6762" w:rsidRDefault="0013728F" w:rsidP="00EF6762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eastAsia="es-CR"/>
        </w:rPr>
      </w:pPr>
      <w:r w:rsidRPr="00EF6762">
        <w:rPr>
          <w:rFonts w:ascii="Arial" w:hAnsi="Arial" w:cs="Arial"/>
          <w:sz w:val="24"/>
          <w:szCs w:val="24"/>
          <w:lang w:eastAsia="es-CR"/>
        </w:rPr>
        <w:t>Contener numeración de veinte dígitos.</w:t>
      </w:r>
    </w:p>
    <w:p w14:paraId="03CB2333" w14:textId="27E3FB62" w:rsidR="009B0AF2" w:rsidRPr="00EF6762" w:rsidRDefault="009B0AF2" w:rsidP="00EF6762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eastAsia="es-CR"/>
        </w:rPr>
      </w:pPr>
      <w:r w:rsidRPr="00EF6762">
        <w:rPr>
          <w:rFonts w:ascii="Arial" w:hAnsi="Arial" w:cs="Arial"/>
          <w:sz w:val="24"/>
          <w:szCs w:val="24"/>
          <w:lang w:eastAsia="es-CR"/>
        </w:rPr>
        <w:t>Contener el detalle del Impuesto del Valor Agregado. Se debe recordar que a partir del 1-1-2020 la Universidad está suj</w:t>
      </w:r>
      <w:r w:rsidR="005829D3" w:rsidRPr="00EF6762">
        <w:rPr>
          <w:rFonts w:ascii="Arial" w:hAnsi="Arial" w:cs="Arial"/>
          <w:sz w:val="24"/>
          <w:szCs w:val="24"/>
          <w:lang w:eastAsia="es-CR"/>
        </w:rPr>
        <w:t>eta a la tarifa reducida del 2% por Ley</w:t>
      </w:r>
      <w:r w:rsidR="004972F7">
        <w:rPr>
          <w:rFonts w:ascii="Arial" w:hAnsi="Arial" w:cs="Arial"/>
          <w:sz w:val="24"/>
          <w:szCs w:val="24"/>
          <w:lang w:eastAsia="es-CR"/>
        </w:rPr>
        <w:t xml:space="preserve"> (Ref. </w:t>
      </w:r>
      <w:r w:rsidR="004972F7" w:rsidRPr="004972F7">
        <w:rPr>
          <w:rFonts w:ascii="Arial" w:hAnsi="Arial" w:cs="Arial"/>
          <w:sz w:val="24"/>
          <w:szCs w:val="24"/>
          <w:lang w:eastAsia="es-CR"/>
        </w:rPr>
        <w:t>Circular VRA-</w:t>
      </w:r>
      <w:r w:rsidR="00973A5A">
        <w:rPr>
          <w:rFonts w:ascii="Arial" w:hAnsi="Arial" w:cs="Arial"/>
          <w:sz w:val="24"/>
          <w:szCs w:val="24"/>
          <w:lang w:eastAsia="es-CR"/>
        </w:rPr>
        <w:t>3</w:t>
      </w:r>
      <w:r w:rsidR="004972F7" w:rsidRPr="004972F7">
        <w:rPr>
          <w:rFonts w:ascii="Arial" w:hAnsi="Arial" w:cs="Arial"/>
          <w:sz w:val="24"/>
          <w:szCs w:val="24"/>
          <w:lang w:eastAsia="es-CR"/>
        </w:rPr>
        <w:t>-202</w:t>
      </w:r>
      <w:r w:rsidR="00973A5A">
        <w:rPr>
          <w:rFonts w:ascii="Arial" w:hAnsi="Arial" w:cs="Arial"/>
          <w:sz w:val="24"/>
          <w:szCs w:val="24"/>
          <w:lang w:eastAsia="es-CR"/>
        </w:rPr>
        <w:t>2</w:t>
      </w:r>
      <w:r w:rsidR="004972F7">
        <w:rPr>
          <w:rFonts w:ascii="Arial" w:hAnsi="Arial" w:cs="Arial"/>
          <w:sz w:val="24"/>
          <w:szCs w:val="24"/>
          <w:lang w:eastAsia="es-CR"/>
        </w:rPr>
        <w:t xml:space="preserve">). </w:t>
      </w:r>
    </w:p>
    <w:p w14:paraId="23121C91" w14:textId="77777777" w:rsidR="00C82ED1" w:rsidRPr="00EF6762" w:rsidRDefault="00C82ED1" w:rsidP="00EF6762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eastAsia="es-CR"/>
        </w:rPr>
      </w:pPr>
      <w:r w:rsidRPr="00EF6762">
        <w:rPr>
          <w:rFonts w:ascii="Arial" w:hAnsi="Arial" w:cs="Arial"/>
          <w:sz w:val="24"/>
          <w:szCs w:val="24"/>
          <w:lang w:eastAsia="es-CR"/>
        </w:rPr>
        <w:t xml:space="preserve">La factura debe indicar la leyenda de autorización por parte de la Dirección General de Tributación Directa. </w:t>
      </w:r>
    </w:p>
    <w:p w14:paraId="08DEB3A1" w14:textId="1B188A94" w:rsidR="00C82ED1" w:rsidRPr="00EF6762" w:rsidRDefault="004972F7" w:rsidP="00EF6762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eastAsia="es-CR"/>
        </w:rPr>
      </w:pPr>
      <w:r>
        <w:rPr>
          <w:rFonts w:ascii="Arial" w:hAnsi="Arial" w:cs="Arial"/>
          <w:sz w:val="24"/>
          <w:szCs w:val="24"/>
          <w:lang w:eastAsia="es-CR"/>
        </w:rPr>
        <w:lastRenderedPageBreak/>
        <w:t>E</w:t>
      </w:r>
      <w:r w:rsidR="00EF6762">
        <w:rPr>
          <w:rFonts w:ascii="Arial" w:hAnsi="Arial" w:cs="Arial"/>
          <w:sz w:val="24"/>
          <w:szCs w:val="24"/>
          <w:lang w:eastAsia="es-CR"/>
        </w:rPr>
        <w:t xml:space="preserve">n el caso de la adquisición de alimentos, bebidas y servicios de alimentación deberá justificarse </w:t>
      </w:r>
      <w:r>
        <w:rPr>
          <w:rFonts w:ascii="Arial" w:hAnsi="Arial" w:cs="Arial"/>
          <w:sz w:val="24"/>
          <w:szCs w:val="24"/>
          <w:lang w:eastAsia="es-CR"/>
        </w:rPr>
        <w:t>dicha compra</w:t>
      </w:r>
      <w:r w:rsidR="00EF6762">
        <w:rPr>
          <w:rFonts w:ascii="Arial" w:hAnsi="Arial" w:cs="Arial"/>
          <w:sz w:val="24"/>
          <w:szCs w:val="24"/>
          <w:lang w:eastAsia="es-CR"/>
        </w:rPr>
        <w:t>.</w:t>
      </w:r>
    </w:p>
    <w:p w14:paraId="629DEFDE" w14:textId="77777777" w:rsidR="00C82ED1" w:rsidRPr="00EF6762" w:rsidRDefault="00C82ED1" w:rsidP="00551577">
      <w:pPr>
        <w:rPr>
          <w:rFonts w:ascii="Arial" w:hAnsi="Arial" w:cs="Arial"/>
          <w:b/>
          <w:sz w:val="24"/>
          <w:szCs w:val="24"/>
          <w:u w:val="single"/>
          <w:lang w:eastAsia="es-CR"/>
        </w:rPr>
      </w:pPr>
      <w:r w:rsidRPr="00EF6762">
        <w:rPr>
          <w:rFonts w:ascii="Arial" w:hAnsi="Arial" w:cs="Arial"/>
          <w:b/>
          <w:sz w:val="24"/>
          <w:szCs w:val="24"/>
          <w:u w:val="single"/>
          <w:lang w:eastAsia="es-CR"/>
        </w:rPr>
        <w:t xml:space="preserve">Facturas régimen simplificado. </w:t>
      </w:r>
    </w:p>
    <w:p w14:paraId="60080352" w14:textId="67089518" w:rsidR="0013728F" w:rsidRPr="00EF6762" w:rsidRDefault="0013728F" w:rsidP="0055157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eastAsia="es-CR"/>
        </w:rPr>
      </w:pPr>
      <w:r w:rsidRPr="00EF6762">
        <w:rPr>
          <w:rFonts w:ascii="Arial" w:hAnsi="Arial" w:cs="Arial"/>
          <w:sz w:val="24"/>
          <w:szCs w:val="24"/>
          <w:lang w:eastAsia="es-CR"/>
        </w:rPr>
        <w:t>Se aceptarán las facturas de régimen simplificado</w:t>
      </w:r>
      <w:r w:rsidR="00903FA6" w:rsidRPr="00EF6762">
        <w:rPr>
          <w:rFonts w:ascii="Arial" w:hAnsi="Arial" w:cs="Arial"/>
          <w:sz w:val="24"/>
          <w:szCs w:val="24"/>
          <w:lang w:eastAsia="es-CR"/>
        </w:rPr>
        <w:t>,</w:t>
      </w:r>
      <w:r w:rsidRPr="00EF6762">
        <w:rPr>
          <w:rFonts w:ascii="Arial" w:hAnsi="Arial" w:cs="Arial"/>
          <w:sz w:val="24"/>
          <w:szCs w:val="24"/>
          <w:lang w:eastAsia="es-CR"/>
        </w:rPr>
        <w:t xml:space="preserve"> las </w:t>
      </w:r>
      <w:r w:rsidR="00C82ED1" w:rsidRPr="00EF6762">
        <w:rPr>
          <w:rFonts w:ascii="Arial" w:hAnsi="Arial" w:cs="Arial"/>
          <w:sz w:val="24"/>
          <w:szCs w:val="24"/>
          <w:lang w:eastAsia="es-CR"/>
        </w:rPr>
        <w:t>cuales</w:t>
      </w:r>
      <w:r w:rsidRPr="00EF6762">
        <w:rPr>
          <w:rFonts w:ascii="Arial" w:hAnsi="Arial" w:cs="Arial"/>
          <w:sz w:val="24"/>
          <w:szCs w:val="24"/>
          <w:lang w:eastAsia="es-CR"/>
        </w:rPr>
        <w:t xml:space="preserve"> deben tener</w:t>
      </w:r>
      <w:r w:rsidR="00703D36">
        <w:rPr>
          <w:rFonts w:ascii="Arial" w:hAnsi="Arial" w:cs="Arial"/>
          <w:sz w:val="24"/>
          <w:szCs w:val="24"/>
          <w:lang w:eastAsia="es-CR"/>
        </w:rPr>
        <w:t xml:space="preserve"> </w:t>
      </w:r>
      <w:r w:rsidRPr="00EF6762">
        <w:rPr>
          <w:rFonts w:ascii="Arial" w:hAnsi="Arial" w:cs="Arial"/>
          <w:sz w:val="24"/>
          <w:szCs w:val="24"/>
          <w:lang w:eastAsia="es-CR"/>
        </w:rPr>
        <w:t>numeración preimpresa en el extremo superior o inferior derecho del comprobante</w:t>
      </w:r>
      <w:r w:rsidR="00EF6762">
        <w:rPr>
          <w:rFonts w:ascii="Arial" w:hAnsi="Arial" w:cs="Arial"/>
          <w:sz w:val="24"/>
          <w:szCs w:val="24"/>
          <w:lang w:eastAsia="es-CR"/>
        </w:rPr>
        <w:t>. A</w:t>
      </w:r>
      <w:r w:rsidRPr="00EF6762">
        <w:rPr>
          <w:rFonts w:ascii="Arial" w:hAnsi="Arial" w:cs="Arial"/>
          <w:sz w:val="24"/>
          <w:szCs w:val="24"/>
          <w:lang w:eastAsia="es-CR"/>
        </w:rPr>
        <w:t>demás</w:t>
      </w:r>
      <w:r w:rsidR="00AF664A">
        <w:rPr>
          <w:rFonts w:ascii="Arial" w:hAnsi="Arial" w:cs="Arial"/>
          <w:sz w:val="24"/>
          <w:szCs w:val="24"/>
          <w:lang w:eastAsia="es-CR"/>
        </w:rPr>
        <w:t>,</w:t>
      </w:r>
      <w:r w:rsidRPr="00EF6762">
        <w:rPr>
          <w:rFonts w:ascii="Arial" w:hAnsi="Arial" w:cs="Arial"/>
          <w:sz w:val="24"/>
          <w:szCs w:val="24"/>
          <w:lang w:eastAsia="es-CR"/>
        </w:rPr>
        <w:t xml:space="preserve"> la factura debe indicar el número de autorización del Ministerio de Hacienda</w:t>
      </w:r>
      <w:r w:rsidR="00A01852">
        <w:rPr>
          <w:rFonts w:ascii="Arial" w:hAnsi="Arial" w:cs="Arial"/>
          <w:sz w:val="24"/>
          <w:szCs w:val="24"/>
          <w:lang w:eastAsia="es-CR"/>
        </w:rPr>
        <w:t>.</w:t>
      </w:r>
    </w:p>
    <w:p w14:paraId="2E743B4E" w14:textId="77777777" w:rsidR="0013728F" w:rsidRPr="00EF6762" w:rsidRDefault="0013728F" w:rsidP="0055157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eastAsia="es-CR"/>
        </w:rPr>
      </w:pPr>
      <w:r w:rsidRPr="00EF6762">
        <w:rPr>
          <w:rFonts w:ascii="Arial" w:hAnsi="Arial" w:cs="Arial"/>
          <w:sz w:val="24"/>
          <w:szCs w:val="24"/>
          <w:lang w:eastAsia="es-CR"/>
        </w:rPr>
        <w:t>No debe contener borrones ni tachaduras</w:t>
      </w:r>
      <w:r w:rsidR="00903FA6" w:rsidRPr="00EF6762">
        <w:rPr>
          <w:rFonts w:ascii="Arial" w:hAnsi="Arial" w:cs="Arial"/>
          <w:sz w:val="24"/>
          <w:szCs w:val="24"/>
          <w:lang w:eastAsia="es-CR"/>
        </w:rPr>
        <w:t>.</w:t>
      </w:r>
    </w:p>
    <w:p w14:paraId="3C13E2FF" w14:textId="77777777" w:rsidR="0013728F" w:rsidRPr="00EF6762" w:rsidRDefault="00D03C1D" w:rsidP="0055157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eastAsia="es-CR"/>
        </w:rPr>
      </w:pPr>
      <w:r w:rsidRPr="00EF6762">
        <w:rPr>
          <w:rFonts w:ascii="Arial" w:hAnsi="Arial" w:cs="Arial"/>
          <w:sz w:val="24"/>
          <w:szCs w:val="24"/>
          <w:lang w:eastAsia="es-CR"/>
        </w:rPr>
        <w:t>Al dorso deberá detallarse el n</w:t>
      </w:r>
      <w:r w:rsidR="0013728F" w:rsidRPr="00EF6762">
        <w:rPr>
          <w:rFonts w:ascii="Arial" w:hAnsi="Arial" w:cs="Arial"/>
          <w:sz w:val="24"/>
          <w:szCs w:val="24"/>
          <w:lang w:eastAsia="es-CR"/>
        </w:rPr>
        <w:t>ombre, firma y cédula</w:t>
      </w:r>
      <w:r w:rsidRPr="00EF6762">
        <w:rPr>
          <w:rFonts w:ascii="Arial" w:hAnsi="Arial" w:cs="Arial"/>
          <w:sz w:val="24"/>
          <w:szCs w:val="24"/>
          <w:lang w:eastAsia="es-CR"/>
        </w:rPr>
        <w:t xml:space="preserve"> del funcionario que realizó la compra, además del monto en letras de la factura. </w:t>
      </w:r>
    </w:p>
    <w:p w14:paraId="61F82B4C" w14:textId="77777777" w:rsidR="00FE4363" w:rsidRDefault="00FE4363" w:rsidP="00551577">
      <w:pPr>
        <w:jc w:val="both"/>
        <w:rPr>
          <w:rFonts w:ascii="Arial" w:hAnsi="Arial" w:cs="Arial"/>
          <w:b/>
          <w:sz w:val="24"/>
          <w:szCs w:val="24"/>
          <w:lang w:eastAsia="es-CR"/>
        </w:rPr>
      </w:pPr>
    </w:p>
    <w:p w14:paraId="08A1FA93" w14:textId="77777777" w:rsidR="00066AE1" w:rsidRPr="00EF6762" w:rsidRDefault="00551577" w:rsidP="00551577">
      <w:pPr>
        <w:jc w:val="both"/>
        <w:rPr>
          <w:rFonts w:ascii="Arial" w:hAnsi="Arial" w:cs="Arial"/>
          <w:b/>
          <w:sz w:val="24"/>
          <w:szCs w:val="24"/>
          <w:lang w:eastAsia="es-CR"/>
        </w:rPr>
      </w:pPr>
      <w:r w:rsidRPr="00EF6762">
        <w:rPr>
          <w:rFonts w:ascii="Arial" w:hAnsi="Arial" w:cs="Arial"/>
          <w:b/>
          <w:sz w:val="24"/>
          <w:szCs w:val="24"/>
          <w:lang w:eastAsia="es-CR"/>
        </w:rPr>
        <w:t>TRÁMITE DE PAGO</w:t>
      </w:r>
    </w:p>
    <w:p w14:paraId="49168576" w14:textId="4F4C9EDF" w:rsidR="00066AE1" w:rsidRPr="00EF6762" w:rsidRDefault="00EF6762" w:rsidP="0055157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eastAsia="es-CR"/>
        </w:rPr>
      </w:pPr>
      <w:r>
        <w:rPr>
          <w:rFonts w:ascii="Arial" w:hAnsi="Arial" w:cs="Arial"/>
          <w:sz w:val="24"/>
          <w:szCs w:val="24"/>
          <w:lang w:eastAsia="es-CR"/>
        </w:rPr>
        <w:t xml:space="preserve">Los funcionarios de la Dirección Administrativa de </w:t>
      </w:r>
      <w:r w:rsidR="0013728F" w:rsidRPr="00EF6762">
        <w:rPr>
          <w:rFonts w:ascii="Arial" w:hAnsi="Arial" w:cs="Arial"/>
          <w:sz w:val="24"/>
          <w:szCs w:val="24"/>
          <w:lang w:eastAsia="es-CR"/>
        </w:rPr>
        <w:t xml:space="preserve">la Vicerrectoría de </w:t>
      </w:r>
      <w:proofErr w:type="gramStart"/>
      <w:r w:rsidR="0013728F" w:rsidRPr="00EF6762">
        <w:rPr>
          <w:rFonts w:ascii="Arial" w:hAnsi="Arial" w:cs="Arial"/>
          <w:sz w:val="24"/>
          <w:szCs w:val="24"/>
          <w:lang w:eastAsia="es-CR"/>
        </w:rPr>
        <w:t>Investigación</w:t>
      </w:r>
      <w:r w:rsidR="00066AE1" w:rsidRPr="00EF6762">
        <w:rPr>
          <w:rFonts w:ascii="Arial" w:hAnsi="Arial" w:cs="Arial"/>
          <w:sz w:val="24"/>
          <w:szCs w:val="24"/>
          <w:lang w:eastAsia="es-CR"/>
        </w:rPr>
        <w:t>,</w:t>
      </w:r>
      <w:proofErr w:type="gramEnd"/>
      <w:r w:rsidR="00066AE1" w:rsidRPr="00EF6762">
        <w:rPr>
          <w:rFonts w:ascii="Arial" w:hAnsi="Arial" w:cs="Arial"/>
          <w:sz w:val="24"/>
          <w:szCs w:val="24"/>
          <w:lang w:eastAsia="es-CR"/>
        </w:rPr>
        <w:t xml:space="preserve"> verifica</w:t>
      </w:r>
      <w:r>
        <w:rPr>
          <w:rFonts w:ascii="Arial" w:hAnsi="Arial" w:cs="Arial"/>
          <w:sz w:val="24"/>
          <w:szCs w:val="24"/>
          <w:lang w:eastAsia="es-CR"/>
        </w:rPr>
        <w:t>n</w:t>
      </w:r>
      <w:r w:rsidR="00066AE1" w:rsidRPr="00EF6762">
        <w:rPr>
          <w:rFonts w:ascii="Arial" w:hAnsi="Arial" w:cs="Arial"/>
          <w:sz w:val="24"/>
          <w:szCs w:val="24"/>
          <w:lang w:eastAsia="es-CR"/>
        </w:rPr>
        <w:t xml:space="preserve"> que el proyecto de investigación cuente con la partida correspondiente</w:t>
      </w:r>
      <w:r>
        <w:rPr>
          <w:rFonts w:ascii="Arial" w:hAnsi="Arial" w:cs="Arial"/>
          <w:sz w:val="24"/>
          <w:szCs w:val="24"/>
          <w:lang w:eastAsia="es-CR"/>
        </w:rPr>
        <w:t xml:space="preserve"> y</w:t>
      </w:r>
      <w:r w:rsidR="00066AE1" w:rsidRPr="00EF6762">
        <w:rPr>
          <w:rFonts w:ascii="Arial" w:hAnsi="Arial" w:cs="Arial"/>
          <w:sz w:val="24"/>
          <w:szCs w:val="24"/>
          <w:lang w:eastAsia="es-CR"/>
        </w:rPr>
        <w:t xml:space="preserve"> l</w:t>
      </w:r>
      <w:r>
        <w:rPr>
          <w:rFonts w:ascii="Arial" w:hAnsi="Arial" w:cs="Arial"/>
          <w:sz w:val="24"/>
          <w:szCs w:val="24"/>
          <w:lang w:eastAsia="es-CR"/>
        </w:rPr>
        <w:t>a disponibilidad presupuestaria, entre otros</w:t>
      </w:r>
      <w:r w:rsidR="00AF664A">
        <w:rPr>
          <w:rFonts w:ascii="Arial" w:hAnsi="Arial" w:cs="Arial"/>
          <w:sz w:val="24"/>
          <w:szCs w:val="24"/>
          <w:lang w:eastAsia="es-CR"/>
        </w:rPr>
        <w:t>.</w:t>
      </w:r>
    </w:p>
    <w:p w14:paraId="000AD238" w14:textId="77777777" w:rsidR="009B0AF2" w:rsidRPr="00EF6762" w:rsidRDefault="009B0AF2" w:rsidP="0055157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eastAsia="es-CR"/>
        </w:rPr>
      </w:pPr>
      <w:r w:rsidRPr="00EF6762">
        <w:rPr>
          <w:rFonts w:ascii="Arial" w:hAnsi="Arial" w:cs="Arial"/>
          <w:sz w:val="24"/>
          <w:szCs w:val="24"/>
          <w:lang w:eastAsia="es-CR"/>
        </w:rPr>
        <w:t xml:space="preserve">Se procede a </w:t>
      </w:r>
      <w:r w:rsidR="00066AE1" w:rsidRPr="00EF6762">
        <w:rPr>
          <w:rFonts w:ascii="Arial" w:hAnsi="Arial" w:cs="Arial"/>
          <w:sz w:val="24"/>
          <w:szCs w:val="24"/>
          <w:lang w:eastAsia="es-CR"/>
        </w:rPr>
        <w:t>incluir los gastos en el proyecto de investigac</w:t>
      </w:r>
      <w:r w:rsidRPr="00EF6762">
        <w:rPr>
          <w:rFonts w:ascii="Arial" w:hAnsi="Arial" w:cs="Arial"/>
          <w:sz w:val="24"/>
          <w:szCs w:val="24"/>
          <w:lang w:eastAsia="es-CR"/>
        </w:rPr>
        <w:t>ión.</w:t>
      </w:r>
    </w:p>
    <w:p w14:paraId="3A2F535C" w14:textId="77777777" w:rsidR="009B0AF2" w:rsidRPr="00EF6762" w:rsidRDefault="009B0AF2" w:rsidP="0055157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eastAsia="es-CR"/>
        </w:rPr>
      </w:pPr>
      <w:r w:rsidRPr="00EF6762">
        <w:rPr>
          <w:rFonts w:ascii="Arial" w:hAnsi="Arial" w:cs="Arial"/>
          <w:sz w:val="24"/>
          <w:szCs w:val="24"/>
          <w:lang w:eastAsia="es-CR"/>
        </w:rPr>
        <w:t>S</w:t>
      </w:r>
      <w:r w:rsidR="00066AE1" w:rsidRPr="00EF6762">
        <w:rPr>
          <w:rFonts w:ascii="Arial" w:hAnsi="Arial" w:cs="Arial"/>
          <w:sz w:val="24"/>
          <w:szCs w:val="24"/>
          <w:lang w:eastAsia="es-CR"/>
        </w:rPr>
        <w:t>e realiza el trámite de</w:t>
      </w:r>
      <w:r w:rsidR="0013728F" w:rsidRPr="00EF6762">
        <w:rPr>
          <w:rFonts w:ascii="Arial" w:hAnsi="Arial" w:cs="Arial"/>
          <w:sz w:val="24"/>
          <w:szCs w:val="24"/>
          <w:lang w:eastAsia="es-CR"/>
        </w:rPr>
        <w:t xml:space="preserve"> pago</w:t>
      </w:r>
      <w:r w:rsidR="00082EB1">
        <w:rPr>
          <w:rFonts w:ascii="Arial" w:hAnsi="Arial" w:cs="Arial"/>
          <w:sz w:val="24"/>
          <w:szCs w:val="24"/>
          <w:lang w:eastAsia="es-CR"/>
        </w:rPr>
        <w:t xml:space="preserve"> </w:t>
      </w:r>
      <w:r w:rsidR="00066AE1" w:rsidRPr="00EF6762">
        <w:rPr>
          <w:rFonts w:ascii="Arial" w:hAnsi="Arial" w:cs="Arial"/>
          <w:sz w:val="24"/>
          <w:szCs w:val="24"/>
          <w:lang w:eastAsia="es-CR"/>
        </w:rPr>
        <w:t xml:space="preserve">al proveedor </w:t>
      </w:r>
      <w:r w:rsidR="00D03C1D" w:rsidRPr="00EF6762">
        <w:rPr>
          <w:rFonts w:ascii="Arial" w:hAnsi="Arial" w:cs="Arial"/>
          <w:sz w:val="24"/>
          <w:szCs w:val="24"/>
          <w:lang w:eastAsia="es-CR"/>
        </w:rPr>
        <w:t xml:space="preserve">o reintegro </w:t>
      </w:r>
      <w:r w:rsidRPr="00EF6762">
        <w:rPr>
          <w:rFonts w:ascii="Arial" w:hAnsi="Arial" w:cs="Arial"/>
          <w:sz w:val="24"/>
          <w:szCs w:val="24"/>
          <w:lang w:eastAsia="es-CR"/>
        </w:rPr>
        <w:t>al funcionario, mediante transferencia bancaria.</w:t>
      </w:r>
    </w:p>
    <w:p w14:paraId="449DBFEC" w14:textId="77777777" w:rsidR="0013728F" w:rsidRPr="00EF6762" w:rsidRDefault="0013728F" w:rsidP="0055157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eastAsia="es-CR"/>
        </w:rPr>
      </w:pPr>
      <w:r w:rsidRPr="00EF6762">
        <w:rPr>
          <w:rFonts w:ascii="Arial" w:hAnsi="Arial" w:cs="Arial"/>
          <w:sz w:val="24"/>
          <w:szCs w:val="24"/>
          <w:lang w:eastAsia="es-CR"/>
        </w:rPr>
        <w:t>Este proceso ta</w:t>
      </w:r>
      <w:r w:rsidR="00EF6762">
        <w:rPr>
          <w:rFonts w:ascii="Arial" w:hAnsi="Arial" w:cs="Arial"/>
          <w:sz w:val="24"/>
          <w:szCs w:val="24"/>
          <w:lang w:eastAsia="es-CR"/>
        </w:rPr>
        <w:t>rda alrededor de 3-5</w:t>
      </w:r>
      <w:r w:rsidR="009B0AF2" w:rsidRPr="00EF6762">
        <w:rPr>
          <w:rFonts w:ascii="Arial" w:hAnsi="Arial" w:cs="Arial"/>
          <w:sz w:val="24"/>
          <w:szCs w:val="24"/>
          <w:lang w:eastAsia="es-CR"/>
        </w:rPr>
        <w:t xml:space="preserve"> días hábiles</w:t>
      </w:r>
      <w:r w:rsidR="00EF6762">
        <w:rPr>
          <w:rFonts w:ascii="Arial" w:hAnsi="Arial" w:cs="Arial"/>
          <w:sz w:val="24"/>
          <w:szCs w:val="24"/>
          <w:lang w:eastAsia="es-CR"/>
        </w:rPr>
        <w:t xml:space="preserve"> posterior de recibida la factura en la Vicerrectoría</w:t>
      </w:r>
      <w:r w:rsidR="009B0AF2" w:rsidRPr="00EF6762">
        <w:rPr>
          <w:rFonts w:ascii="Arial" w:hAnsi="Arial" w:cs="Arial"/>
          <w:sz w:val="24"/>
          <w:szCs w:val="24"/>
          <w:lang w:eastAsia="es-CR"/>
        </w:rPr>
        <w:t xml:space="preserve">. </w:t>
      </w:r>
    </w:p>
    <w:p w14:paraId="72D89D7E" w14:textId="77777777" w:rsidR="00066AE1" w:rsidRPr="00EF6762" w:rsidRDefault="00066AE1" w:rsidP="00551577">
      <w:pPr>
        <w:jc w:val="both"/>
        <w:rPr>
          <w:rFonts w:ascii="Arial" w:hAnsi="Arial" w:cs="Arial"/>
          <w:sz w:val="24"/>
          <w:szCs w:val="24"/>
          <w:lang w:eastAsia="es-CR"/>
        </w:rPr>
      </w:pPr>
    </w:p>
    <w:p w14:paraId="7B1EE607" w14:textId="77777777" w:rsidR="009B0AF2" w:rsidRPr="00EF6762" w:rsidRDefault="00551577" w:rsidP="00551577">
      <w:pPr>
        <w:jc w:val="both"/>
        <w:rPr>
          <w:rFonts w:ascii="Arial" w:hAnsi="Arial" w:cs="Arial"/>
          <w:b/>
          <w:sz w:val="24"/>
          <w:szCs w:val="24"/>
          <w:lang w:eastAsia="es-CR"/>
        </w:rPr>
      </w:pPr>
      <w:r w:rsidRPr="00EF6762">
        <w:rPr>
          <w:rFonts w:ascii="Arial" w:hAnsi="Arial" w:cs="Arial"/>
          <w:b/>
          <w:sz w:val="24"/>
          <w:szCs w:val="24"/>
          <w:lang w:eastAsia="es-CR"/>
        </w:rPr>
        <w:t>PLAQUEO DE ACTIVOS</w:t>
      </w:r>
    </w:p>
    <w:p w14:paraId="6B6B931A" w14:textId="0DCD5BF9" w:rsidR="0013728F" w:rsidRDefault="009B0AF2" w:rsidP="00551577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eastAsia="es-CR"/>
        </w:rPr>
      </w:pPr>
      <w:r w:rsidRPr="00EF6762">
        <w:rPr>
          <w:rFonts w:ascii="Arial" w:hAnsi="Arial" w:cs="Arial"/>
          <w:sz w:val="24"/>
          <w:szCs w:val="24"/>
          <w:lang w:eastAsia="es-CR"/>
        </w:rPr>
        <w:t>En caso de adquisición de mobiliario y/o equipo cuyo monto sea superior a ¢180.000</w:t>
      </w:r>
      <w:r w:rsidR="00D33775">
        <w:rPr>
          <w:rFonts w:ascii="Arial" w:hAnsi="Arial" w:cs="Arial"/>
          <w:sz w:val="24"/>
          <w:szCs w:val="24"/>
          <w:lang w:eastAsia="es-CR"/>
        </w:rPr>
        <w:t>,00</w:t>
      </w:r>
      <w:r w:rsidRPr="00EF6762">
        <w:rPr>
          <w:rFonts w:ascii="Arial" w:hAnsi="Arial" w:cs="Arial"/>
          <w:sz w:val="24"/>
          <w:szCs w:val="24"/>
          <w:lang w:eastAsia="es-CR"/>
        </w:rPr>
        <w:t xml:space="preserve"> e inferior a ¢4</w:t>
      </w:r>
      <w:r w:rsidR="00670EFE">
        <w:rPr>
          <w:rFonts w:ascii="Arial" w:hAnsi="Arial" w:cs="Arial"/>
          <w:sz w:val="24"/>
          <w:szCs w:val="24"/>
          <w:lang w:eastAsia="es-CR"/>
        </w:rPr>
        <w:t>50</w:t>
      </w:r>
      <w:r w:rsidRPr="00EF6762">
        <w:rPr>
          <w:rFonts w:ascii="Arial" w:hAnsi="Arial" w:cs="Arial"/>
          <w:sz w:val="24"/>
          <w:szCs w:val="24"/>
          <w:lang w:eastAsia="es-CR"/>
        </w:rPr>
        <w:t>.000,</w:t>
      </w:r>
      <w:r w:rsidR="00D33775">
        <w:rPr>
          <w:rFonts w:ascii="Arial" w:hAnsi="Arial" w:cs="Arial"/>
          <w:sz w:val="24"/>
          <w:szCs w:val="24"/>
          <w:lang w:eastAsia="es-CR"/>
        </w:rPr>
        <w:t>00</w:t>
      </w:r>
      <w:r w:rsidR="00F35E43">
        <w:rPr>
          <w:rFonts w:ascii="Arial" w:hAnsi="Arial" w:cs="Arial"/>
          <w:sz w:val="24"/>
          <w:szCs w:val="24"/>
          <w:lang w:eastAsia="es-CR"/>
        </w:rPr>
        <w:t xml:space="preserve"> (Ref. </w:t>
      </w:r>
      <w:r w:rsidR="00F35E43" w:rsidRPr="00F35E43">
        <w:rPr>
          <w:rFonts w:ascii="Arial" w:hAnsi="Arial" w:cs="Arial"/>
          <w:sz w:val="24"/>
          <w:szCs w:val="24"/>
          <w:lang w:eastAsia="es-CR"/>
        </w:rPr>
        <w:t>Circular OAF-21-2016</w:t>
      </w:r>
      <w:r w:rsidR="00F35E43">
        <w:rPr>
          <w:rFonts w:ascii="Arial" w:hAnsi="Arial" w:cs="Arial"/>
          <w:sz w:val="24"/>
          <w:szCs w:val="24"/>
          <w:lang w:eastAsia="es-CR"/>
        </w:rPr>
        <w:t>)</w:t>
      </w:r>
      <w:r w:rsidR="00D33775">
        <w:rPr>
          <w:rFonts w:ascii="Arial" w:hAnsi="Arial" w:cs="Arial"/>
          <w:sz w:val="24"/>
          <w:szCs w:val="24"/>
          <w:lang w:eastAsia="es-CR"/>
        </w:rPr>
        <w:t>,</w:t>
      </w:r>
      <w:r w:rsidRPr="00EF6762">
        <w:rPr>
          <w:rFonts w:ascii="Arial" w:hAnsi="Arial" w:cs="Arial"/>
          <w:sz w:val="24"/>
          <w:szCs w:val="24"/>
          <w:lang w:eastAsia="es-CR"/>
        </w:rPr>
        <w:t xml:space="preserve"> además del formulario de gestión de pago y la factura respectiva, se deberá presentar el formulario </w:t>
      </w:r>
      <w:r w:rsidR="00F35E43">
        <w:rPr>
          <w:rFonts w:ascii="Arial" w:hAnsi="Arial" w:cs="Arial"/>
          <w:sz w:val="24"/>
          <w:szCs w:val="24"/>
          <w:lang w:eastAsia="es-CR"/>
        </w:rPr>
        <w:t>de asignación de placa</w:t>
      </w:r>
      <w:r w:rsidR="00FE4363">
        <w:rPr>
          <w:rFonts w:ascii="Arial" w:hAnsi="Arial" w:cs="Arial"/>
          <w:sz w:val="24"/>
          <w:szCs w:val="24"/>
          <w:lang w:eastAsia="es-CR"/>
        </w:rPr>
        <w:t xml:space="preserve"> que otorga </w:t>
      </w:r>
      <w:r w:rsidRPr="00EF6762">
        <w:rPr>
          <w:rFonts w:ascii="Arial" w:hAnsi="Arial" w:cs="Arial"/>
          <w:sz w:val="24"/>
          <w:szCs w:val="24"/>
          <w:lang w:eastAsia="es-CR"/>
        </w:rPr>
        <w:t>la Unidad d</w:t>
      </w:r>
      <w:r w:rsidR="00F35E43">
        <w:rPr>
          <w:rFonts w:ascii="Arial" w:hAnsi="Arial" w:cs="Arial"/>
          <w:sz w:val="24"/>
          <w:szCs w:val="24"/>
          <w:lang w:eastAsia="es-CR"/>
        </w:rPr>
        <w:t xml:space="preserve">e Bienes Institucionales de </w:t>
      </w:r>
      <w:r w:rsidRPr="00EF6762">
        <w:rPr>
          <w:rFonts w:ascii="Arial" w:hAnsi="Arial" w:cs="Arial"/>
          <w:sz w:val="24"/>
          <w:szCs w:val="24"/>
          <w:lang w:eastAsia="es-CR"/>
        </w:rPr>
        <w:t xml:space="preserve">la Oficina de Administración Financiera. </w:t>
      </w:r>
    </w:p>
    <w:p w14:paraId="4272B6DF" w14:textId="77777777" w:rsidR="00D33775" w:rsidRPr="00D33775" w:rsidRDefault="00D33775" w:rsidP="00D33775">
      <w:pPr>
        <w:ind w:left="397"/>
        <w:jc w:val="both"/>
        <w:rPr>
          <w:rFonts w:ascii="Arial" w:hAnsi="Arial" w:cs="Arial"/>
          <w:sz w:val="24"/>
          <w:szCs w:val="24"/>
          <w:lang w:eastAsia="es-CR"/>
        </w:rPr>
      </w:pPr>
    </w:p>
    <w:p w14:paraId="18F73054" w14:textId="7F1F6E37" w:rsidR="006D27C2" w:rsidRPr="00EF6762" w:rsidRDefault="00D33775" w:rsidP="00551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Puede realizar las co</w:t>
      </w:r>
      <w:r w:rsidR="00FE4363">
        <w:rPr>
          <w:rFonts w:ascii="Arial" w:hAnsi="Arial" w:cs="Arial"/>
          <w:sz w:val="24"/>
          <w:szCs w:val="24"/>
        </w:rPr>
        <w:t xml:space="preserve">nsultas en relación con estas gestiones en las extensiones: 5832, 5833, 1331 </w:t>
      </w:r>
      <w:proofErr w:type="spellStart"/>
      <w:r w:rsidR="00FE4363">
        <w:rPr>
          <w:rFonts w:ascii="Arial" w:hAnsi="Arial" w:cs="Arial"/>
          <w:sz w:val="24"/>
          <w:szCs w:val="24"/>
        </w:rPr>
        <w:t>ó</w:t>
      </w:r>
      <w:proofErr w:type="spellEnd"/>
      <w:r w:rsidR="00FE4363">
        <w:rPr>
          <w:rFonts w:ascii="Arial" w:hAnsi="Arial" w:cs="Arial"/>
          <w:sz w:val="24"/>
          <w:szCs w:val="24"/>
        </w:rPr>
        <w:t xml:space="preserve"> 1332.</w:t>
      </w:r>
    </w:p>
    <w:sectPr w:rsidR="006D27C2" w:rsidRPr="00EF6762" w:rsidSect="00D711B4">
      <w:footerReference w:type="default" r:id="rId9"/>
      <w:pgSz w:w="12240" w:h="15840"/>
      <w:pgMar w:top="851" w:right="104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5C24A" w14:textId="77777777" w:rsidR="00B50B83" w:rsidRDefault="00B50B83" w:rsidP="00D711B4">
      <w:pPr>
        <w:spacing w:after="0" w:line="240" w:lineRule="auto"/>
      </w:pPr>
      <w:r>
        <w:separator/>
      </w:r>
    </w:p>
  </w:endnote>
  <w:endnote w:type="continuationSeparator" w:id="0">
    <w:p w14:paraId="48F93FA2" w14:textId="77777777" w:rsidR="00B50B83" w:rsidRDefault="00B50B83" w:rsidP="00D7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22840"/>
      <w:docPartObj>
        <w:docPartGallery w:val="Page Numbers (Bottom of Page)"/>
        <w:docPartUnique/>
      </w:docPartObj>
    </w:sdtPr>
    <w:sdtContent>
      <w:p w14:paraId="36122BC2" w14:textId="0E981C58" w:rsidR="00D711B4" w:rsidRDefault="00D711B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CFED95A" w14:textId="77777777" w:rsidR="00D711B4" w:rsidRDefault="00D711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5085C" w14:textId="77777777" w:rsidR="00B50B83" w:rsidRDefault="00B50B83" w:rsidP="00D711B4">
      <w:pPr>
        <w:spacing w:after="0" w:line="240" w:lineRule="auto"/>
      </w:pPr>
      <w:r>
        <w:separator/>
      </w:r>
    </w:p>
  </w:footnote>
  <w:footnote w:type="continuationSeparator" w:id="0">
    <w:p w14:paraId="7B5D8CC8" w14:textId="77777777" w:rsidR="00B50B83" w:rsidRDefault="00B50B83" w:rsidP="00D71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E46DE"/>
    <w:multiLevelType w:val="multilevel"/>
    <w:tmpl w:val="F26A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4259FB"/>
    <w:multiLevelType w:val="hybridMultilevel"/>
    <w:tmpl w:val="8DE04A62"/>
    <w:lvl w:ilvl="0" w:tplc="14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29ED1EFB"/>
    <w:multiLevelType w:val="hybridMultilevel"/>
    <w:tmpl w:val="7B18AB40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9409D5"/>
    <w:multiLevelType w:val="hybridMultilevel"/>
    <w:tmpl w:val="D084010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C4566"/>
    <w:multiLevelType w:val="hybridMultilevel"/>
    <w:tmpl w:val="3E5CC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758F8"/>
    <w:multiLevelType w:val="hybridMultilevel"/>
    <w:tmpl w:val="69460498"/>
    <w:lvl w:ilvl="0" w:tplc="D1F2A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E3EEA"/>
    <w:multiLevelType w:val="multilevel"/>
    <w:tmpl w:val="B8C4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2A2528"/>
    <w:multiLevelType w:val="hybridMultilevel"/>
    <w:tmpl w:val="6FDE0FF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0597B"/>
    <w:multiLevelType w:val="hybridMultilevel"/>
    <w:tmpl w:val="3CD6318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C312A"/>
    <w:multiLevelType w:val="hybridMultilevel"/>
    <w:tmpl w:val="84EA6DC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7485D"/>
    <w:multiLevelType w:val="hybridMultilevel"/>
    <w:tmpl w:val="CD84C63C"/>
    <w:lvl w:ilvl="0" w:tplc="447A4EA6">
      <w:start w:val="1"/>
      <w:numFmt w:val="decimal"/>
      <w:lvlText w:val="%1."/>
      <w:lvlJc w:val="left"/>
      <w:pPr>
        <w:ind w:left="885" w:hanging="525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4707B"/>
    <w:multiLevelType w:val="hybridMultilevel"/>
    <w:tmpl w:val="B8C4C306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8470F8"/>
    <w:multiLevelType w:val="hybridMultilevel"/>
    <w:tmpl w:val="3FA2768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829043">
    <w:abstractNumId w:val="6"/>
  </w:num>
  <w:num w:numId="2" w16cid:durableId="866791590">
    <w:abstractNumId w:val="0"/>
  </w:num>
  <w:num w:numId="3" w16cid:durableId="660083723">
    <w:abstractNumId w:val="4"/>
  </w:num>
  <w:num w:numId="4" w16cid:durableId="1299262158">
    <w:abstractNumId w:val="10"/>
  </w:num>
  <w:num w:numId="5" w16cid:durableId="1140923600">
    <w:abstractNumId w:val="5"/>
  </w:num>
  <w:num w:numId="6" w16cid:durableId="1169711566">
    <w:abstractNumId w:val="11"/>
  </w:num>
  <w:num w:numId="7" w16cid:durableId="2067147330">
    <w:abstractNumId w:val="3"/>
  </w:num>
  <w:num w:numId="8" w16cid:durableId="1578437026">
    <w:abstractNumId w:val="9"/>
  </w:num>
  <w:num w:numId="9" w16cid:durableId="901212727">
    <w:abstractNumId w:val="12"/>
  </w:num>
  <w:num w:numId="10" w16cid:durableId="2040812986">
    <w:abstractNumId w:val="7"/>
  </w:num>
  <w:num w:numId="11" w16cid:durableId="363135339">
    <w:abstractNumId w:val="8"/>
  </w:num>
  <w:num w:numId="12" w16cid:durableId="1702627261">
    <w:abstractNumId w:val="1"/>
  </w:num>
  <w:num w:numId="13" w16cid:durableId="204752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28F"/>
    <w:rsid w:val="00066AE1"/>
    <w:rsid w:val="00082EB1"/>
    <w:rsid w:val="000C4D5E"/>
    <w:rsid w:val="0013728F"/>
    <w:rsid w:val="00177C6C"/>
    <w:rsid w:val="00216DEE"/>
    <w:rsid w:val="002E3A67"/>
    <w:rsid w:val="00356412"/>
    <w:rsid w:val="00374472"/>
    <w:rsid w:val="00454CFC"/>
    <w:rsid w:val="004972F7"/>
    <w:rsid w:val="004A068F"/>
    <w:rsid w:val="004B58BA"/>
    <w:rsid w:val="004C7B0C"/>
    <w:rsid w:val="004E1E36"/>
    <w:rsid w:val="00517E9B"/>
    <w:rsid w:val="00551577"/>
    <w:rsid w:val="005829D3"/>
    <w:rsid w:val="005E13BB"/>
    <w:rsid w:val="00670EFE"/>
    <w:rsid w:val="006D27C2"/>
    <w:rsid w:val="00703D36"/>
    <w:rsid w:val="007611B3"/>
    <w:rsid w:val="00903FA6"/>
    <w:rsid w:val="00906208"/>
    <w:rsid w:val="00973A5A"/>
    <w:rsid w:val="009A42E5"/>
    <w:rsid w:val="009B0AF2"/>
    <w:rsid w:val="009B6316"/>
    <w:rsid w:val="00A01852"/>
    <w:rsid w:val="00AF664A"/>
    <w:rsid w:val="00B50B83"/>
    <w:rsid w:val="00C56BF8"/>
    <w:rsid w:val="00C82ED1"/>
    <w:rsid w:val="00CB7FBE"/>
    <w:rsid w:val="00D03C1D"/>
    <w:rsid w:val="00D33775"/>
    <w:rsid w:val="00D711B4"/>
    <w:rsid w:val="00DE42C0"/>
    <w:rsid w:val="00EF6762"/>
    <w:rsid w:val="00F21F56"/>
    <w:rsid w:val="00F35E43"/>
    <w:rsid w:val="00FD1BD0"/>
    <w:rsid w:val="00FE4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CE6A"/>
  <w15:docId w15:val="{53A65750-C046-42D5-8740-47EFB665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D5E"/>
  </w:style>
  <w:style w:type="paragraph" w:styleId="Ttulo1">
    <w:name w:val="heading 1"/>
    <w:basedOn w:val="Normal"/>
    <w:link w:val="Ttulo1Car"/>
    <w:uiPriority w:val="9"/>
    <w:qFormat/>
    <w:rsid w:val="00137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7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Ttulo1Car">
    <w:name w:val="Título 1 Car"/>
    <w:basedOn w:val="Fuentedeprrafopredeter"/>
    <w:link w:val="Ttulo1"/>
    <w:uiPriority w:val="9"/>
    <w:rsid w:val="0013728F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Prrafodelista">
    <w:name w:val="List Paragraph"/>
    <w:basedOn w:val="Normal"/>
    <w:uiPriority w:val="34"/>
    <w:qFormat/>
    <w:rsid w:val="009B631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641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611B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71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1B4"/>
  </w:style>
  <w:style w:type="paragraph" w:styleId="Piedepgina">
    <w:name w:val="footer"/>
    <w:basedOn w:val="Normal"/>
    <w:link w:val="PiedepginaCar"/>
    <w:uiPriority w:val="99"/>
    <w:unhideWhenUsed/>
    <w:rsid w:val="00D71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turaelectronica.oaf@ucr.ac.c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cturas.vi@ucr.ac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UCR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Jendry Maria Quiros Fallas</dc:creator>
  <cp:lastModifiedBy>ALVIN GERARDO GUERRERO MORA</cp:lastModifiedBy>
  <cp:revision>16</cp:revision>
  <cp:lastPrinted>2020-01-15T15:48:00Z</cp:lastPrinted>
  <dcterms:created xsi:type="dcterms:W3CDTF">2021-12-07T20:53:00Z</dcterms:created>
  <dcterms:modified xsi:type="dcterms:W3CDTF">2022-06-08T17:07:00Z</dcterms:modified>
</cp:coreProperties>
</file>