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4" w:rsidRDefault="00292504">
      <w:pPr>
        <w:jc w:val="right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>Rio de Janeiro,</w:t>
      </w:r>
      <w:r w:rsidR="00DE0682">
        <w:rPr>
          <w:rFonts w:ascii="Cambria" w:hAnsi="Cambria"/>
          <w:lang w:val="pt-BR"/>
        </w:rPr>
        <w:t xml:space="preserve"> July</w:t>
      </w:r>
      <w:r w:rsidR="009E304D">
        <w:rPr>
          <w:rFonts w:ascii="Cambria" w:hAnsi="Cambria"/>
          <w:lang w:val="pt-BR"/>
        </w:rPr>
        <w:t xml:space="preserve"> </w:t>
      </w:r>
      <w:r w:rsidR="00DE0682">
        <w:rPr>
          <w:rFonts w:ascii="Cambria" w:hAnsi="Cambria"/>
          <w:lang w:val="pt-BR"/>
        </w:rPr>
        <w:t>1</w:t>
      </w:r>
      <w:r w:rsidR="009E304D">
        <w:rPr>
          <w:rFonts w:ascii="Cambria" w:hAnsi="Cambria"/>
          <w:lang w:val="pt-BR"/>
        </w:rPr>
        <w:t>7</w:t>
      </w:r>
      <w:r>
        <w:rPr>
          <w:rFonts w:ascii="Cambria" w:hAnsi="Cambria"/>
          <w:vertAlign w:val="superscript"/>
          <w:lang w:val="pt-BR"/>
        </w:rPr>
        <w:t>th</w:t>
      </w:r>
      <w:r w:rsidR="00DE0682">
        <w:rPr>
          <w:rFonts w:ascii="Cambria" w:hAnsi="Cambria"/>
          <w:lang w:val="pt-BR"/>
        </w:rPr>
        <w:t xml:space="preserve"> 2019</w:t>
      </w:r>
      <w:r>
        <w:rPr>
          <w:rFonts w:ascii="Cambria" w:hAnsi="Cambria"/>
          <w:lang w:val="pt-BR"/>
        </w:rPr>
        <w:t>.</w:t>
      </w:r>
    </w:p>
    <w:p w:rsidR="00292504" w:rsidRDefault="00292504">
      <w:pPr>
        <w:rPr>
          <w:lang w:val="pt-BR"/>
        </w:rPr>
      </w:pPr>
    </w:p>
    <w:p w:rsidR="00292504" w:rsidRDefault="00292504">
      <w:pPr>
        <w:rPr>
          <w:lang w:val="pt-BR"/>
        </w:rPr>
      </w:pPr>
    </w:p>
    <w:p w:rsidR="00292504" w:rsidRDefault="00DE0682">
      <w:pPr>
        <w:rPr>
          <w:rFonts w:ascii="Cambria" w:hAnsi="Cambria"/>
        </w:rPr>
      </w:pPr>
      <w:r>
        <w:rPr>
          <w:rFonts w:ascii="Cambria" w:hAnsi="Cambria"/>
        </w:rPr>
        <w:t xml:space="preserve">Dear </w:t>
      </w:r>
      <w:r w:rsidR="006A5EED">
        <w:rPr>
          <w:rFonts w:ascii="Cambria" w:hAnsi="Cambria"/>
        </w:rPr>
        <w:t xml:space="preserve">Colleagues and </w:t>
      </w:r>
      <w:r>
        <w:rPr>
          <w:rFonts w:ascii="Cambria" w:hAnsi="Cambria"/>
        </w:rPr>
        <w:t>Fellow of TWAS-LACREP</w:t>
      </w:r>
      <w:r w:rsidR="00292504">
        <w:rPr>
          <w:rFonts w:ascii="Cambria" w:hAnsi="Cambria"/>
        </w:rPr>
        <w:t>,</w:t>
      </w:r>
    </w:p>
    <w:p w:rsidR="00292504" w:rsidRDefault="00292504">
      <w:pPr>
        <w:jc w:val="center"/>
        <w:rPr>
          <w:rFonts w:ascii="Cambria" w:hAnsi="Cambria"/>
          <w:sz w:val="18"/>
        </w:rPr>
      </w:pPr>
    </w:p>
    <w:p w:rsidR="00292504" w:rsidRDefault="00E3210A">
      <w:pPr>
        <w:rPr>
          <w:rFonts w:ascii="Cambria" w:hAnsi="Cambria"/>
        </w:rPr>
      </w:pPr>
      <w:r>
        <w:rPr>
          <w:rFonts w:ascii="Cambria" w:hAnsi="Cambria"/>
        </w:rPr>
        <w:t xml:space="preserve">We </w:t>
      </w:r>
      <w:r w:rsidR="00292504">
        <w:rPr>
          <w:rFonts w:ascii="Cambria" w:hAnsi="Cambria"/>
        </w:rPr>
        <w:t xml:space="preserve">invite </w:t>
      </w:r>
      <w:r w:rsidR="00292504" w:rsidRPr="00951D4A">
        <w:rPr>
          <w:rFonts w:ascii="Cambria" w:hAnsi="Cambria"/>
          <w:b/>
          <w:i/>
        </w:rPr>
        <w:t>all scientists</w:t>
      </w:r>
      <w:r w:rsidR="00292504">
        <w:rPr>
          <w:rFonts w:ascii="Cambria" w:hAnsi="Cambria"/>
        </w:rPr>
        <w:t xml:space="preserve"> in the regi</w:t>
      </w:r>
      <w:r w:rsidR="00240840">
        <w:rPr>
          <w:rFonts w:ascii="Cambria" w:hAnsi="Cambria"/>
        </w:rPr>
        <w:t xml:space="preserve">on </w:t>
      </w:r>
      <w:r w:rsidR="00DE0682">
        <w:rPr>
          <w:rFonts w:ascii="Cambria" w:hAnsi="Cambria"/>
        </w:rPr>
        <w:t>to make nominations for the 2019</w:t>
      </w:r>
      <w:r w:rsidR="00292504">
        <w:rPr>
          <w:rFonts w:ascii="Cambria" w:hAnsi="Cambria"/>
        </w:rPr>
        <w:t xml:space="preserve"> edition of the </w:t>
      </w:r>
      <w:r w:rsidR="00DE0682">
        <w:rPr>
          <w:rFonts w:ascii="Cambria" w:hAnsi="Cambria"/>
          <w:b/>
          <w:bCs/>
        </w:rPr>
        <w:t>TWAS-LACREP</w:t>
      </w:r>
      <w:r w:rsidR="00292504">
        <w:rPr>
          <w:rFonts w:ascii="Cambria" w:hAnsi="Cambria"/>
          <w:b/>
          <w:bCs/>
        </w:rPr>
        <w:t xml:space="preserve"> Young Scientist Prize</w:t>
      </w:r>
      <w:r w:rsidR="00292504">
        <w:rPr>
          <w:rFonts w:ascii="Cambria" w:hAnsi="Cambria"/>
        </w:rPr>
        <w:t>.</w:t>
      </w:r>
    </w:p>
    <w:p w:rsidR="00DC7C11" w:rsidRDefault="00DC7C11">
      <w:pPr>
        <w:rPr>
          <w:rFonts w:ascii="Cambria" w:hAnsi="Cambria"/>
        </w:rPr>
      </w:pPr>
    </w:p>
    <w:p w:rsidR="00DC7C11" w:rsidRPr="00686D4B" w:rsidRDefault="00DC7C11" w:rsidP="00DC7C11">
      <w:pPr>
        <w:pStyle w:val="Textosinformato"/>
        <w:rPr>
          <w:rFonts w:ascii="Calibri" w:hAnsi="Calibri" w:cs="Arial"/>
          <w:i/>
          <w:sz w:val="24"/>
          <w:szCs w:val="24"/>
          <w:lang w:val="en-US"/>
        </w:rPr>
      </w:pPr>
      <w:r w:rsidRPr="00686D4B">
        <w:rPr>
          <w:rFonts w:ascii="Calibri" w:hAnsi="Calibri" w:cs="Arial"/>
          <w:i/>
          <w:sz w:val="24"/>
          <w:szCs w:val="24"/>
          <w:lang w:val="en-US"/>
        </w:rPr>
        <w:t>Note that it was decided by TWAS to begin to operate a two-track procedure whereby nominations could be received from any suitable in</w:t>
      </w:r>
      <w:r w:rsidR="00D201DC">
        <w:rPr>
          <w:rFonts w:ascii="Calibri" w:hAnsi="Calibri" w:cs="Arial"/>
          <w:i/>
          <w:sz w:val="24"/>
          <w:szCs w:val="24"/>
          <w:lang w:val="en-US"/>
        </w:rPr>
        <w:t>dividual or organization (e.g. Academies of Science, C</w:t>
      </w:r>
      <w:r w:rsidRPr="00686D4B">
        <w:rPr>
          <w:rFonts w:ascii="Calibri" w:hAnsi="Calibri" w:cs="Arial"/>
          <w:i/>
          <w:sz w:val="24"/>
          <w:szCs w:val="24"/>
          <w:lang w:val="en-US"/>
        </w:rPr>
        <w:t xml:space="preserve">enters of </w:t>
      </w:r>
      <w:r w:rsidR="00D201DC">
        <w:rPr>
          <w:rFonts w:ascii="Calibri" w:hAnsi="Calibri" w:cs="Arial"/>
          <w:i/>
          <w:sz w:val="24"/>
          <w:szCs w:val="24"/>
          <w:lang w:val="en-US"/>
        </w:rPr>
        <w:t>E</w:t>
      </w:r>
      <w:r w:rsidRPr="00686D4B">
        <w:rPr>
          <w:rFonts w:ascii="Calibri" w:hAnsi="Calibri" w:cs="Arial"/>
          <w:i/>
          <w:sz w:val="24"/>
          <w:szCs w:val="24"/>
          <w:lang w:val="en-US"/>
        </w:rPr>
        <w:t>xcellence), as well as opening up the procedure to simple applications from individual young scientists. Therefore, we would be ver</w:t>
      </w:r>
      <w:r w:rsidR="00D201DC">
        <w:rPr>
          <w:rFonts w:ascii="Calibri" w:hAnsi="Calibri" w:cs="Arial"/>
          <w:i/>
          <w:sz w:val="24"/>
          <w:szCs w:val="24"/>
          <w:lang w:val="en-US"/>
        </w:rPr>
        <w:t>y grateful</w:t>
      </w:r>
      <w:r w:rsidRPr="00686D4B">
        <w:rPr>
          <w:rFonts w:ascii="Calibri" w:hAnsi="Calibri" w:cs="Arial"/>
          <w:i/>
          <w:sz w:val="24"/>
          <w:szCs w:val="24"/>
          <w:lang w:val="en-US"/>
        </w:rPr>
        <w:t xml:space="preserve"> if you c</w:t>
      </w:r>
      <w:r w:rsidR="00012639">
        <w:rPr>
          <w:rFonts w:ascii="Calibri" w:hAnsi="Calibri" w:cs="Arial"/>
          <w:i/>
          <w:sz w:val="24"/>
          <w:szCs w:val="24"/>
          <w:lang w:val="en-US"/>
        </w:rPr>
        <w:t>ould</w:t>
      </w:r>
      <w:r w:rsidR="005B64F6">
        <w:rPr>
          <w:rFonts w:ascii="Calibri" w:hAnsi="Calibri" w:cs="Arial"/>
          <w:i/>
          <w:sz w:val="24"/>
          <w:szCs w:val="24"/>
          <w:lang w:val="en-US"/>
        </w:rPr>
        <w:t xml:space="preserve"> </w:t>
      </w:r>
      <w:r w:rsidR="005B64F6" w:rsidRPr="00240840">
        <w:rPr>
          <w:rFonts w:ascii="Calibri" w:hAnsi="Calibri" w:cs="Arial"/>
          <w:i/>
          <w:sz w:val="28"/>
          <w:szCs w:val="28"/>
          <w:lang w:val="en-US"/>
        </w:rPr>
        <w:t>disseminate</w:t>
      </w:r>
      <w:r w:rsidR="00012639" w:rsidRPr="00240840">
        <w:rPr>
          <w:rFonts w:ascii="Calibri" w:hAnsi="Calibri" w:cs="Arial"/>
          <w:i/>
          <w:sz w:val="28"/>
          <w:szCs w:val="28"/>
          <w:lang w:val="en-US"/>
        </w:rPr>
        <w:t xml:space="preserve"> this information</w:t>
      </w:r>
      <w:r w:rsidRPr="00686D4B">
        <w:rPr>
          <w:rFonts w:ascii="Calibri" w:hAnsi="Calibri" w:cs="Arial"/>
          <w:i/>
          <w:sz w:val="24"/>
          <w:szCs w:val="24"/>
          <w:lang w:val="en-US"/>
        </w:rPr>
        <w:t xml:space="preserve"> to</w:t>
      </w:r>
      <w:r>
        <w:rPr>
          <w:rFonts w:ascii="Calibri" w:hAnsi="Calibri" w:cs="Arial"/>
          <w:i/>
          <w:sz w:val="24"/>
          <w:szCs w:val="24"/>
          <w:lang w:val="en-US"/>
        </w:rPr>
        <w:t xml:space="preserve"> all your networks, university</w:t>
      </w:r>
      <w:r w:rsidRPr="00686D4B">
        <w:rPr>
          <w:rFonts w:ascii="Calibri" w:hAnsi="Calibri" w:cs="Arial"/>
          <w:i/>
          <w:sz w:val="24"/>
          <w:szCs w:val="24"/>
          <w:lang w:val="en-US"/>
        </w:rPr>
        <w:t>, etc.</w:t>
      </w:r>
    </w:p>
    <w:p w:rsidR="00292504" w:rsidRDefault="00292504">
      <w:pPr>
        <w:rPr>
          <w:rFonts w:ascii="Cambria" w:hAnsi="Cambria"/>
        </w:rPr>
      </w:pPr>
    </w:p>
    <w:p w:rsidR="001A0D5A" w:rsidRDefault="004B694D">
      <w:pPr>
        <w:rPr>
          <w:rFonts w:ascii="Cambria" w:hAnsi="Cambria"/>
        </w:rPr>
      </w:pPr>
      <w:r>
        <w:rPr>
          <w:rFonts w:ascii="Cambria" w:hAnsi="Cambria"/>
        </w:rPr>
        <w:t>The TWAS-LACREP</w:t>
      </w:r>
      <w:r w:rsidR="00292504">
        <w:rPr>
          <w:rFonts w:ascii="Cambria" w:hAnsi="Cambria"/>
        </w:rPr>
        <w:t xml:space="preserve"> Prize</w:t>
      </w:r>
      <w:r>
        <w:rPr>
          <w:rFonts w:ascii="Cambria" w:hAnsi="Cambria"/>
        </w:rPr>
        <w:t xml:space="preserve"> of </w:t>
      </w:r>
      <w:r w:rsidR="0029250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US$ 2,000 </w:t>
      </w:r>
      <w:r w:rsidR="00292504">
        <w:rPr>
          <w:rFonts w:ascii="Cambria" w:hAnsi="Cambria"/>
        </w:rPr>
        <w:t xml:space="preserve">is a recognition of contributions made by active young researchers in Latin America and the Caribbean. </w:t>
      </w:r>
    </w:p>
    <w:p w:rsidR="004B694D" w:rsidRDefault="004B694D">
      <w:pPr>
        <w:rPr>
          <w:rFonts w:ascii="Cambria" w:hAnsi="Cambria"/>
        </w:rPr>
      </w:pPr>
    </w:p>
    <w:p w:rsidR="00292504" w:rsidRDefault="004B694D">
      <w:pPr>
        <w:pStyle w:val="Encabezado"/>
        <w:tabs>
          <w:tab w:val="clear" w:pos="4320"/>
          <w:tab w:val="clear" w:pos="8640"/>
        </w:tabs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 2019</w:t>
      </w:r>
      <w:r w:rsidR="00292504">
        <w:rPr>
          <w:rFonts w:ascii="Cambria" w:hAnsi="Cambria"/>
          <w:lang w:val="en-US"/>
        </w:rPr>
        <w:t>, the TWAS-ROLAC Young Scientist Prize will be</w:t>
      </w:r>
      <w:r w:rsidR="001A0D5A">
        <w:rPr>
          <w:rFonts w:ascii="Cambria" w:hAnsi="Cambria"/>
          <w:lang w:val="en-US"/>
        </w:rPr>
        <w:t xml:space="preserve"> awarded in the area</w:t>
      </w:r>
      <w:r w:rsidR="00292504">
        <w:rPr>
          <w:rFonts w:ascii="Cambria" w:hAnsi="Cambria"/>
          <w:lang w:val="en-US"/>
        </w:rPr>
        <w:t xml:space="preserve"> of</w:t>
      </w:r>
      <w:r w:rsidR="001A0D5A">
        <w:rPr>
          <w:rFonts w:ascii="Cambria" w:hAnsi="Cambria"/>
          <w:lang w:val="en-US"/>
        </w:rPr>
        <w:t>:</w:t>
      </w:r>
    </w:p>
    <w:p w:rsidR="001A0D5A" w:rsidRDefault="001A0D5A">
      <w:pPr>
        <w:pStyle w:val="Encabezado"/>
        <w:tabs>
          <w:tab w:val="clear" w:pos="4320"/>
          <w:tab w:val="clear" w:pos="8640"/>
        </w:tabs>
        <w:rPr>
          <w:rFonts w:ascii="Cambria" w:hAnsi="Cambria"/>
          <w:lang w:val="en-US"/>
        </w:rPr>
      </w:pPr>
    </w:p>
    <w:p w:rsidR="00292504" w:rsidRDefault="004B694D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  <w:bCs/>
        </w:rPr>
        <w:t>Social</w:t>
      </w:r>
      <w:r w:rsidR="000D4A7A">
        <w:rPr>
          <w:rFonts w:ascii="Cambria" w:hAnsi="Cambria"/>
          <w:b/>
          <w:bCs/>
        </w:rPr>
        <w:t xml:space="preserve"> </w:t>
      </w:r>
      <w:r w:rsidR="00292504">
        <w:rPr>
          <w:rFonts w:ascii="Cambria" w:hAnsi="Cambria"/>
          <w:b/>
          <w:bCs/>
        </w:rPr>
        <w:t xml:space="preserve"> Sciences</w:t>
      </w:r>
    </w:p>
    <w:p w:rsidR="00292504" w:rsidRDefault="00292504">
      <w:pPr>
        <w:ind w:left="360"/>
        <w:rPr>
          <w:rFonts w:ascii="Cambria" w:hAnsi="Cambria"/>
        </w:rPr>
      </w:pPr>
    </w:p>
    <w:p w:rsidR="00233CD8" w:rsidRDefault="00292504" w:rsidP="00233CD8">
      <w:pPr>
        <w:rPr>
          <w:rFonts w:ascii="Cambria" w:hAnsi="Cambria"/>
        </w:rPr>
      </w:pPr>
      <w:r>
        <w:rPr>
          <w:rFonts w:ascii="Cambria" w:hAnsi="Cambria"/>
        </w:rPr>
        <w:t>Candidates must be</w:t>
      </w:r>
      <w:r w:rsidR="004B694D">
        <w:rPr>
          <w:rFonts w:ascii="Cambria" w:hAnsi="Cambria"/>
        </w:rPr>
        <w:t xml:space="preserve"> 39</w:t>
      </w:r>
      <w:r w:rsidR="000A5843">
        <w:rPr>
          <w:rFonts w:ascii="Cambria" w:hAnsi="Cambria"/>
        </w:rPr>
        <w:t xml:space="preserve"> years of age or less </w:t>
      </w:r>
      <w:r w:rsidR="004B694D">
        <w:rPr>
          <w:rFonts w:ascii="Cambria" w:hAnsi="Cambria"/>
        </w:rPr>
        <w:t xml:space="preserve"> by  January </w:t>
      </w:r>
      <w:r w:rsidR="00B0165E">
        <w:rPr>
          <w:rFonts w:ascii="Cambria" w:hAnsi="Cambria"/>
        </w:rPr>
        <w:t>1</w:t>
      </w:r>
      <w:r w:rsidR="00B0165E" w:rsidRPr="00B0165E">
        <w:rPr>
          <w:rFonts w:ascii="Cambria" w:hAnsi="Cambria"/>
          <w:vertAlign w:val="superscript"/>
        </w:rPr>
        <w:t>st</w:t>
      </w:r>
      <w:r w:rsidR="004B694D">
        <w:rPr>
          <w:rFonts w:ascii="Cambria" w:hAnsi="Cambria"/>
        </w:rPr>
        <w:t xml:space="preserve">  2019</w:t>
      </w:r>
      <w:r>
        <w:rPr>
          <w:rFonts w:ascii="Cambria" w:hAnsi="Cambria"/>
        </w:rPr>
        <w:t xml:space="preserve"> </w:t>
      </w:r>
    </w:p>
    <w:p w:rsidR="00233CD8" w:rsidRDefault="00233CD8" w:rsidP="00233CD8">
      <w:pPr>
        <w:rPr>
          <w:rFonts w:ascii="Cambria" w:hAnsi="Cambria"/>
        </w:rPr>
      </w:pPr>
    </w:p>
    <w:p w:rsidR="00233CD8" w:rsidRDefault="00233CD8" w:rsidP="00233CD8">
      <w:pPr>
        <w:rPr>
          <w:rFonts w:ascii="Cambria" w:hAnsi="Cambria"/>
        </w:rPr>
      </w:pPr>
      <w:r w:rsidRPr="00233CD8">
        <w:rPr>
          <w:rFonts w:ascii="Cambria" w:hAnsi="Cambria"/>
        </w:rPr>
        <w:t>Nominations must be sent by email  (Subject: Young Scientist Prize) and should include:</w:t>
      </w:r>
    </w:p>
    <w:p w:rsidR="00233CD8" w:rsidRPr="00233CD8" w:rsidRDefault="00233CD8" w:rsidP="00233CD8">
      <w:pPr>
        <w:rPr>
          <w:rFonts w:ascii="Cambria" w:hAnsi="Cambria"/>
        </w:rPr>
      </w:pPr>
    </w:p>
    <w:p w:rsidR="00233CD8" w:rsidRPr="00233CD8" w:rsidRDefault="00233CD8" w:rsidP="00233CD8">
      <w:pPr>
        <w:rPr>
          <w:rFonts w:ascii="Cambria" w:hAnsi="Cambria"/>
        </w:rPr>
      </w:pPr>
      <w:r w:rsidRPr="00233CD8">
        <w:rPr>
          <w:rFonts w:ascii="Cambria" w:hAnsi="Cambria"/>
        </w:rPr>
        <w:t>1.</w:t>
      </w:r>
      <w:r w:rsidRPr="00233CD8">
        <w:rPr>
          <w:rFonts w:ascii="Cambria" w:hAnsi="Cambria"/>
        </w:rPr>
        <w:tab/>
        <w:t>Curriculum Vitae of the candidate.</w:t>
      </w:r>
    </w:p>
    <w:p w:rsidR="00233CD8" w:rsidRPr="00233CD8" w:rsidRDefault="00233CD8" w:rsidP="00233CD8">
      <w:pPr>
        <w:rPr>
          <w:rFonts w:ascii="Cambria" w:hAnsi="Cambria"/>
        </w:rPr>
      </w:pPr>
      <w:r>
        <w:rPr>
          <w:rFonts w:ascii="Cambria" w:hAnsi="Cambria"/>
        </w:rPr>
        <w:t>2.</w:t>
      </w:r>
      <w:r>
        <w:rPr>
          <w:rFonts w:ascii="Cambria" w:hAnsi="Cambria"/>
        </w:rPr>
        <w:tab/>
        <w:t>The attached nomination form</w:t>
      </w:r>
      <w:r w:rsidRPr="00233CD8">
        <w:rPr>
          <w:rFonts w:ascii="Cambria" w:hAnsi="Cambria"/>
        </w:rPr>
        <w:t xml:space="preserve"> completed in all its parts, in English.</w:t>
      </w:r>
    </w:p>
    <w:p w:rsidR="00292504" w:rsidRDefault="00292504">
      <w:pPr>
        <w:rPr>
          <w:rFonts w:ascii="Cambria" w:hAnsi="Cambria"/>
        </w:rPr>
      </w:pPr>
    </w:p>
    <w:p w:rsidR="00292504" w:rsidRDefault="00292504">
      <w:pPr>
        <w:rPr>
          <w:rFonts w:ascii="Cambria" w:hAnsi="Cambria"/>
        </w:rPr>
      </w:pPr>
      <w:r>
        <w:rPr>
          <w:rFonts w:ascii="Cambria" w:hAnsi="Cambria"/>
        </w:rPr>
        <w:t>All documents must be sent by e-mail to</w:t>
      </w:r>
      <w:r w:rsidR="000D4A7A">
        <w:rPr>
          <w:rFonts w:ascii="Cambria" w:hAnsi="Cambria"/>
        </w:rPr>
        <w:t xml:space="preserve"> </w:t>
      </w:r>
      <w:hyperlink r:id="rId7" w:history="1">
        <w:r w:rsidR="004B694D" w:rsidRPr="00811224">
          <w:rPr>
            <w:rStyle w:val="Hipervnculo"/>
            <w:rFonts w:ascii="Cambria" w:hAnsi="Cambria"/>
          </w:rPr>
          <w:t>twas-lacrep@abc.org.br</w:t>
        </w:r>
      </w:hyperlink>
      <w:r>
        <w:rPr>
          <w:rFonts w:ascii="Cambria" w:hAnsi="Cambria"/>
        </w:rPr>
        <w:t xml:space="preserve"> by </w:t>
      </w:r>
      <w:r w:rsidR="004B694D">
        <w:rPr>
          <w:rFonts w:ascii="Cambria" w:hAnsi="Cambria"/>
          <w:b/>
          <w:color w:val="FF0000"/>
        </w:rPr>
        <w:t xml:space="preserve">August </w:t>
      </w:r>
      <w:r w:rsidR="00B0165E" w:rsidRPr="00B62379">
        <w:rPr>
          <w:rFonts w:ascii="Cambria" w:hAnsi="Cambria"/>
          <w:b/>
          <w:color w:val="FF0000"/>
        </w:rPr>
        <w:t>10</w:t>
      </w:r>
      <w:r w:rsidR="009B7CBE" w:rsidRPr="00B62379">
        <w:rPr>
          <w:rFonts w:ascii="Cambria" w:hAnsi="Cambria"/>
          <w:b/>
          <w:color w:val="FF0000"/>
          <w:vertAlign w:val="superscript"/>
        </w:rPr>
        <w:t xml:space="preserve">st </w:t>
      </w:r>
      <w:r w:rsidR="00957E01" w:rsidRPr="00B62379">
        <w:rPr>
          <w:rFonts w:ascii="Cambria" w:hAnsi="Cambria"/>
          <w:b/>
          <w:color w:val="FF0000"/>
        </w:rPr>
        <w:t xml:space="preserve"> </w:t>
      </w:r>
      <w:r w:rsidR="004B694D">
        <w:rPr>
          <w:rFonts w:ascii="Cambria" w:hAnsi="Cambria"/>
          <w:b/>
          <w:color w:val="FF0000"/>
        </w:rPr>
        <w:t>2019</w:t>
      </w:r>
      <w:r>
        <w:rPr>
          <w:rFonts w:ascii="Cambria" w:hAnsi="Cambria"/>
        </w:rPr>
        <w:t xml:space="preserve">. </w:t>
      </w:r>
    </w:p>
    <w:p w:rsidR="00292504" w:rsidRDefault="00292504">
      <w:pPr>
        <w:rPr>
          <w:rFonts w:ascii="Cambria" w:hAnsi="Cambria"/>
          <w:u w:val="single"/>
        </w:rPr>
      </w:pPr>
    </w:p>
    <w:p w:rsidR="00292504" w:rsidRDefault="00292504">
      <w:pPr>
        <w:rPr>
          <w:rFonts w:ascii="Cambria" w:hAnsi="Cambria"/>
        </w:rPr>
      </w:pPr>
      <w:r>
        <w:rPr>
          <w:rFonts w:ascii="Cambria" w:hAnsi="Cambria"/>
        </w:rPr>
        <w:t>Sincerely,</w:t>
      </w:r>
      <w:r w:rsidR="00D76BF8">
        <w:rPr>
          <w:rFonts w:ascii="Cambria" w:hAnsi="Cambria"/>
        </w:rPr>
        <w:t xml:space="preserve"> </w:t>
      </w:r>
    </w:p>
    <w:p w:rsidR="00A6561B" w:rsidRDefault="00A6561B">
      <w:pPr>
        <w:rPr>
          <w:rFonts w:ascii="Cambria" w:hAnsi="Cambria"/>
        </w:rPr>
      </w:pPr>
    </w:p>
    <w:p w:rsidR="004B694D" w:rsidRDefault="004B694D">
      <w:pPr>
        <w:rPr>
          <w:rFonts w:ascii="Cambria" w:hAnsi="Cambria"/>
        </w:rPr>
      </w:pPr>
    </w:p>
    <w:p w:rsidR="004B694D" w:rsidRDefault="004B694D">
      <w:pPr>
        <w:rPr>
          <w:rFonts w:ascii="Cambria" w:hAnsi="Cambria"/>
        </w:rPr>
      </w:pPr>
    </w:p>
    <w:p w:rsidR="004B694D" w:rsidRDefault="004B694D">
      <w:pPr>
        <w:rPr>
          <w:rFonts w:ascii="Cambria" w:hAnsi="Cambria"/>
        </w:rPr>
      </w:pPr>
    </w:p>
    <w:p w:rsidR="00A57DE3" w:rsidRDefault="004B694D" w:rsidP="00B0165E">
      <w:pPr>
        <w:jc w:val="center"/>
        <w:rPr>
          <w:rFonts w:ascii="Cambria" w:hAnsi="Cambria"/>
        </w:rPr>
      </w:pPr>
      <w:r>
        <w:rPr>
          <w:rFonts w:ascii="Cambria" w:hAnsi="Cambria"/>
        </w:rPr>
        <w:t>Virgílio Almeida</w:t>
      </w:r>
    </w:p>
    <w:p w:rsidR="004B694D" w:rsidRPr="004B694D" w:rsidRDefault="004B694D" w:rsidP="00B0165E">
      <w:pPr>
        <w:jc w:val="center"/>
        <w:rPr>
          <w:rFonts w:ascii="Cambria" w:hAnsi="Cambria"/>
          <w:sz w:val="18"/>
          <w:szCs w:val="18"/>
        </w:rPr>
      </w:pPr>
      <w:r w:rsidRPr="004B694D">
        <w:rPr>
          <w:rFonts w:ascii="Cambria" w:hAnsi="Cambria"/>
          <w:sz w:val="18"/>
          <w:szCs w:val="18"/>
        </w:rPr>
        <w:t>Head of TWAS LACREP Office</w:t>
      </w:r>
    </w:p>
    <w:sectPr w:rsidR="004B694D" w:rsidRPr="004B6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7C" w:rsidRDefault="00A1007C">
      <w:r>
        <w:separator/>
      </w:r>
    </w:p>
  </w:endnote>
  <w:endnote w:type="continuationSeparator" w:id="0">
    <w:p w:rsidR="00A1007C" w:rsidRDefault="00A1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F9" w:rsidRDefault="001B02F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04" w:rsidRDefault="00292504">
    <w:pPr>
      <w:pStyle w:val="Piedepgina"/>
      <w:jc w:val="center"/>
      <w:rPr>
        <w:rFonts w:ascii="Frutiger 45 Light" w:hAnsi="Frutiger 45 Light"/>
        <w:sz w:val="16"/>
        <w:lang w:val="en-US"/>
      </w:rPr>
    </w:pPr>
    <w:r>
      <w:rPr>
        <w:noProof/>
        <w:sz w:val="20"/>
      </w:rPr>
      <w:pict>
        <v:line id="_x0000_s2050" style="position:absolute;left:0;text-align:left;z-index:251657728" from="0,.85pt" to="513pt,.85pt"/>
      </w:pict>
    </w:r>
  </w:p>
  <w:p w:rsidR="00292504" w:rsidRDefault="00292504">
    <w:pPr>
      <w:pStyle w:val="Piedepgina"/>
      <w:jc w:val="center"/>
      <w:rPr>
        <w:rFonts w:ascii="Frutiger 45 Light" w:hAnsi="Frutiger 45 Light"/>
        <w:sz w:val="16"/>
        <w:lang w:val="en-US"/>
      </w:rPr>
    </w:pPr>
    <w:r>
      <w:rPr>
        <w:rFonts w:ascii="Frutiger 45 Light" w:hAnsi="Frutiger 45 Light"/>
        <w:sz w:val="16"/>
        <w:lang w:val="en-US"/>
      </w:rPr>
      <w:t>TWAS Regional Office for Latin America and the Caribbean</w:t>
    </w:r>
  </w:p>
  <w:p w:rsidR="00292504" w:rsidRDefault="00292504">
    <w:pPr>
      <w:pStyle w:val="Piedepgina"/>
      <w:jc w:val="center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>Anfilofio de Carvalho, 29 / 3 floor</w:t>
    </w:r>
  </w:p>
  <w:p w:rsidR="00292504" w:rsidRDefault="00292504">
    <w:pPr>
      <w:pStyle w:val="Piedepgina"/>
      <w:jc w:val="center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>Rio de Janeiro, RJ – Brazil</w:t>
    </w:r>
  </w:p>
  <w:p w:rsidR="00292504" w:rsidRDefault="00292504">
    <w:pPr>
      <w:pStyle w:val="Piedepgina"/>
      <w:jc w:val="center"/>
    </w:pPr>
    <w:r>
      <w:rPr>
        <w:rFonts w:ascii="Frutiger 45 Light" w:hAnsi="Frutiger 45 Light"/>
        <w:sz w:val="16"/>
      </w:rPr>
      <w:t>20030-060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F9" w:rsidRDefault="001B02F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7C" w:rsidRDefault="00A1007C">
      <w:r>
        <w:separator/>
      </w:r>
    </w:p>
  </w:footnote>
  <w:footnote w:type="continuationSeparator" w:id="0">
    <w:p w:rsidR="00A1007C" w:rsidRDefault="00A1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F9" w:rsidRDefault="001B02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04" w:rsidRDefault="0063275B">
    <w:pPr>
      <w:pStyle w:val="Encabezado"/>
      <w:rPr>
        <w:color w:val="595959"/>
      </w:rPr>
    </w:pPr>
    <w:r>
      <w:rPr>
        <w:noProof/>
        <w:color w:val="595959"/>
        <w:lang w:val="es-CR" w:eastAsia="es-CR"/>
      </w:rPr>
      <w:drawing>
        <wp:inline distT="0" distB="0" distL="0" distR="0">
          <wp:extent cx="1810385" cy="1457325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2504" w:rsidRDefault="00292504">
    <w:pPr>
      <w:pStyle w:val="Encabezado"/>
      <w:rPr>
        <w:b/>
        <w:bCs/>
      </w:rPr>
    </w:pPr>
    <w:r>
      <w:rPr>
        <w:b/>
        <w:bCs/>
        <w:noProof/>
        <w:sz w:val="20"/>
      </w:rPr>
      <w:pict>
        <v:line id="_x0000_s2049" style="position:absolute;z-index:251656704" from="0,4.8pt" to="513pt,4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F9" w:rsidRDefault="001B02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823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00E6F"/>
    <w:multiLevelType w:val="hybridMultilevel"/>
    <w:tmpl w:val="BC14D7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3324A7"/>
    <w:multiLevelType w:val="hybridMultilevel"/>
    <w:tmpl w:val="9BBADA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5AC7"/>
    <w:rsid w:val="00012639"/>
    <w:rsid w:val="000A5843"/>
    <w:rsid w:val="000D4A7A"/>
    <w:rsid w:val="001A0D5A"/>
    <w:rsid w:val="001B02F9"/>
    <w:rsid w:val="00233CD8"/>
    <w:rsid w:val="00240840"/>
    <w:rsid w:val="00241F46"/>
    <w:rsid w:val="00292504"/>
    <w:rsid w:val="00397E8B"/>
    <w:rsid w:val="003D4F2E"/>
    <w:rsid w:val="003D5C29"/>
    <w:rsid w:val="004B694D"/>
    <w:rsid w:val="004C5AC7"/>
    <w:rsid w:val="00531F15"/>
    <w:rsid w:val="005B64F6"/>
    <w:rsid w:val="00621A37"/>
    <w:rsid w:val="0063275B"/>
    <w:rsid w:val="006A5EED"/>
    <w:rsid w:val="00765983"/>
    <w:rsid w:val="007A619B"/>
    <w:rsid w:val="0081255D"/>
    <w:rsid w:val="00875B39"/>
    <w:rsid w:val="00951D4A"/>
    <w:rsid w:val="00957E01"/>
    <w:rsid w:val="009B7CBE"/>
    <w:rsid w:val="009E304D"/>
    <w:rsid w:val="00A1007C"/>
    <w:rsid w:val="00A3115F"/>
    <w:rsid w:val="00A57DE3"/>
    <w:rsid w:val="00A6561B"/>
    <w:rsid w:val="00A7530B"/>
    <w:rsid w:val="00A9739D"/>
    <w:rsid w:val="00AA2EC9"/>
    <w:rsid w:val="00B0165E"/>
    <w:rsid w:val="00B62379"/>
    <w:rsid w:val="00B86020"/>
    <w:rsid w:val="00BD355C"/>
    <w:rsid w:val="00BE070B"/>
    <w:rsid w:val="00D201DC"/>
    <w:rsid w:val="00D64B14"/>
    <w:rsid w:val="00D76BF8"/>
    <w:rsid w:val="00DC7C11"/>
    <w:rsid w:val="00DE0682"/>
    <w:rsid w:val="00E3210A"/>
    <w:rsid w:val="00E92022"/>
    <w:rsid w:val="00EB502F"/>
    <w:rsid w:val="00ED5AD8"/>
    <w:rsid w:val="00ED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lang w:val="pt-B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  <w:rPr>
      <w:lang w:val="pt-BR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  <w:rPr>
      <w:lang w:val="pt-BR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DC7C11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C7C11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was-lacrep@abc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Rio de Janeiro, May XX, 2009</vt:lpstr>
      <vt:lpstr>Rio de Janeiro, May XX, 2009</vt:lpstr>
    </vt:vector>
  </TitlesOfParts>
  <Company>ABC</Company>
  <LinksUpToDate>false</LinksUpToDate>
  <CharactersWithSpaces>1320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mailto:twas-lacrep@abc.org.br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May XX, 2009</dc:title>
  <dc:creator>kenya</dc:creator>
  <cp:lastModifiedBy>UCR</cp:lastModifiedBy>
  <cp:revision>2</cp:revision>
  <dcterms:created xsi:type="dcterms:W3CDTF">2019-07-26T19:37:00Z</dcterms:created>
  <dcterms:modified xsi:type="dcterms:W3CDTF">2019-07-26T19:37:00Z</dcterms:modified>
</cp:coreProperties>
</file>