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01EE" w14:textId="77777777" w:rsidR="0062737D" w:rsidRPr="0009786F" w:rsidRDefault="0062737D" w:rsidP="0062737D">
      <w:pPr>
        <w:pStyle w:val="Textoindependiente"/>
        <w:spacing w:line="276" w:lineRule="auto"/>
        <w:ind w:left="542" w:right="537" w:firstLine="0"/>
        <w:jc w:val="center"/>
        <w:rPr>
          <w:rFonts w:ascii="HendersonSansW00-BasicSmBd" w:hAnsi="HendersonSansW00-BasicSmBd"/>
          <w:sz w:val="21"/>
          <w:szCs w:val="21"/>
        </w:rPr>
      </w:pPr>
      <w:r w:rsidRPr="0009786F">
        <w:rPr>
          <w:rFonts w:ascii="HendersonSansW00-BasicSmBd" w:hAnsi="HendersonSansW00-BasicSmBd"/>
          <w:sz w:val="21"/>
          <w:szCs w:val="21"/>
        </w:rPr>
        <w:t>DECLARACIÓN JURADA</w:t>
      </w:r>
    </w:p>
    <w:p w14:paraId="2972C44F" w14:textId="5839C63B" w:rsidR="0062737D" w:rsidRPr="0009786F" w:rsidRDefault="0062737D" w:rsidP="0062737D">
      <w:pPr>
        <w:pStyle w:val="Textoindependiente"/>
        <w:spacing w:line="276" w:lineRule="auto"/>
        <w:ind w:left="542" w:right="537" w:firstLine="0"/>
        <w:jc w:val="center"/>
        <w:rPr>
          <w:rFonts w:ascii="HendersonSansW00-BasicSmBd" w:hAnsi="HendersonSansW00-BasicSmBd"/>
          <w:sz w:val="21"/>
          <w:szCs w:val="21"/>
        </w:rPr>
      </w:pPr>
      <w:r w:rsidRPr="0009786F">
        <w:rPr>
          <w:rFonts w:ascii="HendersonSansW00-BasicSmBd" w:hAnsi="HendersonSansW00-BasicSmBd"/>
          <w:sz w:val="21"/>
          <w:szCs w:val="21"/>
        </w:rPr>
        <w:t>PROMOTORA- FI-C</w:t>
      </w:r>
      <w:r w:rsidR="007E5CBA" w:rsidRPr="0009786F">
        <w:rPr>
          <w:rFonts w:ascii="HendersonSansW00-BasicSmBd" w:hAnsi="HendersonSansW00-BasicSmBd"/>
          <w:sz w:val="21"/>
          <w:szCs w:val="21"/>
        </w:rPr>
        <w:t>R</w:t>
      </w:r>
      <w:r w:rsidRPr="0009786F">
        <w:rPr>
          <w:rFonts w:ascii="HendersonSansW00-BasicSmBd" w:hAnsi="HendersonSansW00-BasicSmBd"/>
          <w:sz w:val="21"/>
          <w:szCs w:val="21"/>
        </w:rPr>
        <w:t>-C1-V1-202</w:t>
      </w:r>
      <w:r w:rsidR="00FE37FF" w:rsidRPr="0009786F">
        <w:rPr>
          <w:rFonts w:ascii="HendersonSansW00-BasicSmBd" w:hAnsi="HendersonSansW00-BasicSmBd"/>
          <w:sz w:val="21"/>
          <w:szCs w:val="21"/>
        </w:rPr>
        <w:t>5</w:t>
      </w:r>
    </w:p>
    <w:p w14:paraId="32E1C1B3" w14:textId="77777777" w:rsidR="0062737D" w:rsidRPr="002B4232" w:rsidRDefault="0062737D" w:rsidP="0062737D">
      <w:pPr>
        <w:pStyle w:val="Textoindependiente"/>
        <w:spacing w:line="276" w:lineRule="auto"/>
        <w:ind w:left="542" w:firstLine="0"/>
        <w:jc w:val="left"/>
        <w:rPr>
          <w:rFonts w:ascii="HendersonSansW00-BasicSmBd" w:hAnsi="HendersonSansW00-BasicSmBd"/>
          <w:sz w:val="12"/>
          <w:szCs w:val="12"/>
        </w:rPr>
      </w:pPr>
    </w:p>
    <w:p w14:paraId="19D0AFF2" w14:textId="0579D1C1" w:rsidR="0062737D" w:rsidRPr="0009786F" w:rsidRDefault="0062737D" w:rsidP="002B4232">
      <w:pPr>
        <w:pStyle w:val="Textoindependiente"/>
        <w:spacing w:line="276" w:lineRule="auto"/>
        <w:ind w:left="542" w:right="288" w:firstLine="0"/>
        <w:rPr>
          <w:rFonts w:ascii="HendersonSansW00-BasicLight" w:hAnsi="HendersonSansW00-BasicLight"/>
          <w:sz w:val="21"/>
          <w:szCs w:val="21"/>
        </w:rPr>
      </w:pPr>
      <w:r w:rsidRPr="0009786F">
        <w:rPr>
          <w:rFonts w:ascii="HendersonSansW00-BasicLight" w:hAnsi="HendersonSansW00-BasicLight"/>
          <w:sz w:val="21"/>
          <w:szCs w:val="21"/>
        </w:rPr>
        <w:t xml:space="preserve">Quien suscribe, </w:t>
      </w:r>
      <w:r w:rsidRPr="0009786F">
        <w:rPr>
          <w:rFonts w:ascii="HendersonSansW00-BasicLight" w:hAnsi="HendersonSansW00-BasicLight"/>
          <w:b/>
          <w:sz w:val="21"/>
          <w:szCs w:val="21"/>
        </w:rPr>
        <w:t>[Nombre de representante legal]</w:t>
      </w:r>
      <w:r w:rsidRPr="0009786F">
        <w:rPr>
          <w:rFonts w:ascii="HendersonSansW00-BasicLight" w:hAnsi="HendersonSansW00-BasicLight"/>
          <w:sz w:val="21"/>
          <w:szCs w:val="21"/>
        </w:rPr>
        <w:t xml:space="preserve">, portador de la cédula de identidad número </w:t>
      </w:r>
      <w:r w:rsidRPr="0009786F">
        <w:rPr>
          <w:rFonts w:ascii="HendersonSansW00-BasicLight" w:hAnsi="HendersonSansW00-BasicLight"/>
          <w:b/>
          <w:sz w:val="21"/>
          <w:szCs w:val="21"/>
        </w:rPr>
        <w:t>[número de cédula]</w:t>
      </w:r>
      <w:r w:rsidRPr="0009786F">
        <w:rPr>
          <w:rFonts w:ascii="HendersonSansW00-BasicLight" w:hAnsi="HendersonSansW00-BasicLight"/>
          <w:sz w:val="21"/>
          <w:szCs w:val="21"/>
        </w:rPr>
        <w:t>, en mi calidad de Representante Legal y/o Apoderado según poder inscrito y vigente al</w:t>
      </w:r>
      <w:r w:rsidRPr="0009786F">
        <w:rPr>
          <w:rFonts w:ascii="HendersonSansW00-BasicLight" w:hAnsi="HendersonSansW00-BasicLight"/>
          <w:b/>
          <w:sz w:val="21"/>
          <w:szCs w:val="21"/>
        </w:rPr>
        <w:t xml:space="preserve"> Tomo</w:t>
      </w:r>
      <w:r w:rsidRPr="0009786F">
        <w:rPr>
          <w:rFonts w:ascii="HendersonSansW00-BasicLight" w:hAnsi="HendersonSansW00-BasicLight"/>
          <w:sz w:val="21"/>
          <w:szCs w:val="21"/>
        </w:rPr>
        <w:t xml:space="preserve">: </w:t>
      </w:r>
      <w:proofErr w:type="spellStart"/>
      <w:r w:rsidRPr="0009786F">
        <w:rPr>
          <w:rFonts w:ascii="HendersonSansW00-BasicLight" w:hAnsi="HendersonSansW00-BasicLight"/>
          <w:sz w:val="21"/>
          <w:szCs w:val="21"/>
        </w:rPr>
        <w:t>xxx</w:t>
      </w:r>
      <w:proofErr w:type="spellEnd"/>
      <w:r w:rsidRPr="0009786F">
        <w:rPr>
          <w:rFonts w:ascii="HendersonSansW00-BasicLight" w:hAnsi="HendersonSansW00-BasicLight"/>
          <w:sz w:val="21"/>
          <w:szCs w:val="21"/>
        </w:rPr>
        <w:t xml:space="preserve">, </w:t>
      </w:r>
      <w:r w:rsidRPr="0009786F">
        <w:rPr>
          <w:rFonts w:ascii="HendersonSansW00-BasicLight" w:hAnsi="HendersonSansW00-BasicLight"/>
          <w:b/>
          <w:sz w:val="21"/>
          <w:szCs w:val="21"/>
        </w:rPr>
        <w:t>Asiento:</w:t>
      </w:r>
      <w:r w:rsidRPr="0009786F">
        <w:rPr>
          <w:rFonts w:ascii="HendersonSansW00-BasicLight" w:hAnsi="HendersonSansW00-BasicLight"/>
          <w:sz w:val="21"/>
          <w:szCs w:val="21"/>
        </w:rPr>
        <w:t xml:space="preserve"> </w:t>
      </w:r>
      <w:proofErr w:type="spellStart"/>
      <w:r w:rsidRPr="0009786F">
        <w:rPr>
          <w:rFonts w:ascii="HendersonSansW00-BasicLight" w:hAnsi="HendersonSansW00-BasicLight"/>
          <w:sz w:val="21"/>
          <w:szCs w:val="21"/>
        </w:rPr>
        <w:t>xxx</w:t>
      </w:r>
      <w:proofErr w:type="spellEnd"/>
      <w:r w:rsidRPr="0009786F">
        <w:rPr>
          <w:rFonts w:ascii="HendersonSansW00-BasicLight" w:hAnsi="HendersonSansW00-BasicLight"/>
          <w:sz w:val="21"/>
          <w:szCs w:val="21"/>
        </w:rPr>
        <w:t xml:space="preserve">, (cuando actúe con poder), de la empresa </w:t>
      </w:r>
      <w:r w:rsidRPr="0009786F">
        <w:rPr>
          <w:rFonts w:ascii="HendersonSansW00-BasicLight" w:hAnsi="HendersonSansW00-BasicLight"/>
          <w:b/>
          <w:sz w:val="21"/>
          <w:szCs w:val="21"/>
        </w:rPr>
        <w:t>[Nombre de la empresa solicitante]</w:t>
      </w:r>
      <w:r w:rsidRPr="0009786F">
        <w:rPr>
          <w:rFonts w:ascii="HendersonSansW00-BasicLight" w:hAnsi="HendersonSansW00-BasicLight"/>
          <w:sz w:val="21"/>
          <w:szCs w:val="21"/>
        </w:rPr>
        <w:t xml:space="preserve"> cédula jurídica número </w:t>
      </w:r>
      <w:r w:rsidRPr="0009786F">
        <w:rPr>
          <w:rFonts w:ascii="HendersonSansW00-BasicLight" w:hAnsi="HendersonSansW00-BasicLight"/>
          <w:b/>
          <w:sz w:val="21"/>
          <w:szCs w:val="21"/>
        </w:rPr>
        <w:t>[número de cédula jurídica]</w:t>
      </w:r>
      <w:r w:rsidRPr="0009786F">
        <w:rPr>
          <w:rFonts w:ascii="HendersonSansW00-BasicLight" w:hAnsi="HendersonSansW00-BasicLight"/>
          <w:sz w:val="21"/>
          <w:szCs w:val="21"/>
        </w:rPr>
        <w:t xml:space="preserve">, domiciliada en </w:t>
      </w:r>
      <w:r w:rsidRPr="0009786F">
        <w:rPr>
          <w:rFonts w:ascii="HendersonSansW00-BasicLight" w:hAnsi="HendersonSansW00-BasicLight"/>
          <w:b/>
          <w:sz w:val="21"/>
          <w:szCs w:val="21"/>
        </w:rPr>
        <w:t>[Dirección exacta]</w:t>
      </w:r>
      <w:r w:rsidRPr="0009786F">
        <w:rPr>
          <w:rFonts w:ascii="HendersonSansW00-BasicLight" w:hAnsi="HendersonSansW00-BasicLight"/>
          <w:sz w:val="21"/>
          <w:szCs w:val="21"/>
        </w:rPr>
        <w:t>.</w:t>
      </w:r>
    </w:p>
    <w:p w14:paraId="75FA8810" w14:textId="77777777" w:rsidR="0062737D" w:rsidRPr="002B4232" w:rsidRDefault="0062737D" w:rsidP="002B4232">
      <w:pPr>
        <w:pStyle w:val="Textoindependiente"/>
        <w:spacing w:line="276" w:lineRule="auto"/>
        <w:ind w:left="542" w:right="288" w:firstLine="0"/>
        <w:jc w:val="left"/>
        <w:rPr>
          <w:rFonts w:ascii="HendersonSansW00-BasicSmBd" w:hAnsi="HendersonSansW00-BasicSmBd"/>
          <w:sz w:val="12"/>
          <w:szCs w:val="12"/>
        </w:rPr>
      </w:pPr>
    </w:p>
    <w:p w14:paraId="2742D403" w14:textId="77777777" w:rsidR="0062737D" w:rsidRPr="0009786F" w:rsidRDefault="0062737D" w:rsidP="002B4232">
      <w:pPr>
        <w:pStyle w:val="Textoindependiente"/>
        <w:spacing w:line="276" w:lineRule="auto"/>
        <w:ind w:left="542" w:right="288" w:firstLine="0"/>
        <w:rPr>
          <w:rFonts w:ascii="HendersonSansW00-BasicLight" w:hAnsi="HendersonSansW00-BasicLight"/>
          <w:sz w:val="21"/>
          <w:szCs w:val="21"/>
        </w:rPr>
      </w:pPr>
      <w:r w:rsidRPr="0009786F">
        <w:rPr>
          <w:rFonts w:ascii="HendersonSansW00-BasicLight" w:hAnsi="HendersonSansW00-BasicLight"/>
          <w:sz w:val="21"/>
          <w:szCs w:val="21"/>
        </w:rPr>
        <w:t>En pleno conocimiento de las penas que establece el artículo 318 del Código Penal costarricense para el delito de falso testimonio y perjurio, además de las responsabilidades civiles que pueden derivar de este acto, DECLARO BAJO FE DE JURAMENTO, que:</w:t>
      </w:r>
    </w:p>
    <w:p w14:paraId="49CC36DB" w14:textId="77777777" w:rsidR="0062737D" w:rsidRPr="002B4232" w:rsidRDefault="0062737D" w:rsidP="002B4232">
      <w:pPr>
        <w:pStyle w:val="Textoindependiente"/>
        <w:spacing w:line="276" w:lineRule="auto"/>
        <w:ind w:left="542" w:right="288" w:firstLine="0"/>
        <w:jc w:val="left"/>
        <w:rPr>
          <w:rFonts w:ascii="HendersonSansW00-BasicSmBd" w:hAnsi="HendersonSansW00-BasicSmBd"/>
          <w:sz w:val="12"/>
          <w:szCs w:val="12"/>
        </w:rPr>
      </w:pPr>
    </w:p>
    <w:p w14:paraId="3A613924" w14:textId="310C8511"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Conozco y acepto las bases, condiciones y requisitos establecidos en la presente convocatoria oficial, para optar por el beneficio económico no reembolsable derivado de la convocatoria </w:t>
      </w:r>
      <w:r w:rsidR="00FE37FF" w:rsidRPr="0009786F">
        <w:rPr>
          <w:rFonts w:ascii="HendersonSansW00-BasicLight" w:eastAsia="Arial" w:hAnsi="HendersonSansW00-BasicLight" w:cs="Arial"/>
          <w:sz w:val="21"/>
          <w:szCs w:val="21"/>
        </w:rPr>
        <w:t>C</w:t>
      </w:r>
      <w:r w:rsidR="007E5CBA" w:rsidRPr="0009786F">
        <w:rPr>
          <w:rFonts w:ascii="HendersonSansW00-BasicLight" w:eastAsia="Arial" w:hAnsi="HendersonSansW00-BasicLight" w:cs="Arial"/>
          <w:sz w:val="21"/>
          <w:szCs w:val="21"/>
        </w:rPr>
        <w:t xml:space="preserve">R </w:t>
      </w:r>
      <w:proofErr w:type="spellStart"/>
      <w:r w:rsidR="007E5CBA" w:rsidRPr="0009786F">
        <w:rPr>
          <w:rFonts w:ascii="HendersonSansW00-BasicLight" w:eastAsia="Arial" w:hAnsi="HendersonSansW00-BasicLight" w:cs="Arial"/>
          <w:sz w:val="21"/>
          <w:szCs w:val="21"/>
        </w:rPr>
        <w:t>INNvestiga</w:t>
      </w:r>
      <w:proofErr w:type="spellEnd"/>
      <w:r w:rsidR="007E5CBA" w:rsidRPr="0009786F">
        <w:rPr>
          <w:rFonts w:ascii="HendersonSansW00-BasicLight" w:eastAsia="Arial" w:hAnsi="HendersonSansW00-BasicLight" w:cs="Arial"/>
          <w:sz w:val="21"/>
          <w:szCs w:val="21"/>
        </w:rPr>
        <w:t xml:space="preserve"> 2025</w:t>
      </w:r>
      <w:r w:rsidRPr="0009786F">
        <w:rPr>
          <w:rFonts w:ascii="HendersonSansW00-BasicLight" w:eastAsia="Arial" w:hAnsi="HendersonSansW00-BasicLight" w:cs="Arial"/>
          <w:sz w:val="21"/>
          <w:szCs w:val="21"/>
        </w:rPr>
        <w:t>.</w:t>
      </w:r>
    </w:p>
    <w:p w14:paraId="3ED9DBCA" w14:textId="77777777" w:rsidR="0062737D" w:rsidRPr="002B4232" w:rsidRDefault="0062737D" w:rsidP="002B4232">
      <w:pPr>
        <w:pStyle w:val="Textoindependiente"/>
        <w:spacing w:line="276" w:lineRule="auto"/>
        <w:ind w:left="542" w:right="288" w:firstLine="0"/>
        <w:jc w:val="left"/>
        <w:rPr>
          <w:rFonts w:ascii="HendersonSansW00-BasicSmBd" w:hAnsi="HendersonSansW00-BasicSmBd"/>
          <w:sz w:val="12"/>
          <w:szCs w:val="12"/>
        </w:rPr>
      </w:pPr>
    </w:p>
    <w:p w14:paraId="46D1B9B0" w14:textId="29FA228F"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Acepto también que, con la entrega de mi documentación previamente solicitada en las bases de la Convocatoria correspondientes a C</w:t>
      </w:r>
      <w:r w:rsidR="007E5CBA" w:rsidRPr="0009786F">
        <w:rPr>
          <w:rFonts w:ascii="HendersonSansW00-BasicLight" w:eastAsia="Arial" w:hAnsi="HendersonSansW00-BasicLight" w:cs="Arial"/>
          <w:sz w:val="21"/>
          <w:szCs w:val="21"/>
        </w:rPr>
        <w:t xml:space="preserve">R </w:t>
      </w:r>
      <w:proofErr w:type="spellStart"/>
      <w:r w:rsidR="007E5CBA" w:rsidRPr="0009786F">
        <w:rPr>
          <w:rFonts w:ascii="HendersonSansW00-BasicLight" w:eastAsia="Arial" w:hAnsi="HendersonSansW00-BasicLight" w:cs="Arial"/>
          <w:sz w:val="21"/>
          <w:szCs w:val="21"/>
        </w:rPr>
        <w:t>INNvestiga</w:t>
      </w:r>
      <w:proofErr w:type="spellEnd"/>
      <w:r w:rsidRPr="0009786F">
        <w:rPr>
          <w:rFonts w:ascii="HendersonSansW00-BasicLight" w:eastAsia="Arial" w:hAnsi="HendersonSansW00-BasicLight" w:cs="Arial"/>
          <w:sz w:val="21"/>
          <w:szCs w:val="21"/>
        </w:rPr>
        <w:t xml:space="preserve"> 202</w:t>
      </w:r>
      <w:r w:rsidR="00FE37FF" w:rsidRPr="0009786F">
        <w:rPr>
          <w:rFonts w:ascii="HendersonSansW00-BasicLight" w:eastAsia="Arial" w:hAnsi="HendersonSansW00-BasicLight" w:cs="Arial"/>
          <w:sz w:val="21"/>
          <w:szCs w:val="21"/>
        </w:rPr>
        <w:t>5</w:t>
      </w:r>
      <w:r w:rsidRPr="0009786F">
        <w:rPr>
          <w:rFonts w:ascii="HendersonSansW00-BasicLight" w:eastAsia="Arial" w:hAnsi="HendersonSansW00-BasicLight" w:cs="Arial"/>
          <w:sz w:val="21"/>
          <w:szCs w:val="21"/>
        </w:rPr>
        <w:t>, participo en un proceso de clasificación y selección de candidatos que se someten a los requerimientos del concurso para obtener fondos no reembolsables, para la ejecución del proyecto. En caso de quedar seleccionado, la aprobación del beneficio por parte de la Comisión de Selección de Beneficiarios, no implica que se tenga derecho todavía sobre éste, hasta la formalización del mismo.</w:t>
      </w:r>
    </w:p>
    <w:p w14:paraId="33F0D95C" w14:textId="5149319F" w:rsidR="20E2187E" w:rsidRPr="002B4232" w:rsidRDefault="20E2187E" w:rsidP="002B4232">
      <w:pPr>
        <w:pStyle w:val="Textoindependiente"/>
        <w:spacing w:line="276" w:lineRule="auto"/>
        <w:ind w:left="542" w:right="288" w:firstLine="0"/>
        <w:jc w:val="left"/>
        <w:rPr>
          <w:rFonts w:ascii="HendersonSansW00-BasicSmBd" w:hAnsi="HendersonSansW00-BasicSmBd"/>
          <w:sz w:val="12"/>
          <w:szCs w:val="12"/>
        </w:rPr>
      </w:pPr>
    </w:p>
    <w:p w14:paraId="45F919E3" w14:textId="08CC824A"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En caso de quedar seleccionado(a), como beneficiario(a), me comprometo a presentar la certificación literal de personería jurídica, para efectos de la formalización del contrato correspondiente.  </w:t>
      </w:r>
    </w:p>
    <w:p w14:paraId="5DC2A988" w14:textId="77777777" w:rsidR="0009786F" w:rsidRPr="002B4232" w:rsidRDefault="0009786F" w:rsidP="002B4232">
      <w:pPr>
        <w:pStyle w:val="Textoindependiente"/>
        <w:spacing w:line="276" w:lineRule="auto"/>
        <w:ind w:left="542" w:right="288" w:firstLine="0"/>
        <w:jc w:val="left"/>
        <w:rPr>
          <w:rFonts w:ascii="HendersonSansW00-BasicSmBd" w:hAnsi="HendersonSansW00-BasicSmBd"/>
          <w:sz w:val="12"/>
          <w:szCs w:val="12"/>
        </w:rPr>
      </w:pPr>
    </w:p>
    <w:p w14:paraId="027721BD" w14:textId="77777777" w:rsidR="002B4232"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Que, durante este proceso de solicitud de fondos no reembolsables, no me encuentro solicitando</w:t>
      </w:r>
      <w:r w:rsidR="734B5A39" w:rsidRPr="0009786F">
        <w:rPr>
          <w:rFonts w:ascii="HendersonSansW00-BasicLight" w:eastAsia="Arial" w:hAnsi="HendersonSansW00-BasicLight" w:cs="Arial"/>
          <w:sz w:val="21"/>
          <w:szCs w:val="21"/>
        </w:rPr>
        <w:t xml:space="preserve"> </w:t>
      </w:r>
      <w:r w:rsidRPr="0009786F">
        <w:rPr>
          <w:rFonts w:ascii="HendersonSansW00-BasicLight" w:eastAsia="Arial" w:hAnsi="HendersonSansW00-BasicLight" w:cs="Arial"/>
          <w:sz w:val="21"/>
          <w:szCs w:val="21"/>
        </w:rPr>
        <w:t>recursos económicos con ninguna otra entidad para cumplir el mismo objetivo de esta convocatoria.</w:t>
      </w:r>
    </w:p>
    <w:p w14:paraId="2F55F174" w14:textId="77777777" w:rsidR="002B4232" w:rsidRPr="002B4232" w:rsidRDefault="002B4232" w:rsidP="002B4232">
      <w:pPr>
        <w:pStyle w:val="Prrafodelista"/>
        <w:ind w:right="288"/>
        <w:rPr>
          <w:rFonts w:ascii="HendersonSansW00-BasicLight" w:eastAsia="Arial" w:hAnsi="HendersonSansW00-BasicLight" w:cs="Arial"/>
          <w:sz w:val="21"/>
          <w:szCs w:val="21"/>
        </w:rPr>
      </w:pPr>
    </w:p>
    <w:p w14:paraId="6ABEAE5C" w14:textId="12432AF2" w:rsidR="005D71B1"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Que, para los rubros indicados en el cronograma presupuesto, inferiores a los </w:t>
      </w:r>
      <w:r w:rsidR="005D71B1" w:rsidRPr="0009786F">
        <w:rPr>
          <w:rFonts w:ascii="Arial" w:eastAsia="Arial" w:hAnsi="Arial" w:cs="Arial"/>
          <w:sz w:val="21"/>
          <w:szCs w:val="21"/>
        </w:rPr>
        <w:t>₡</w:t>
      </w:r>
      <w:r w:rsidR="00FE37FF" w:rsidRPr="0009786F">
        <w:rPr>
          <w:rFonts w:ascii="HendersonSansW00-BasicLight" w:eastAsia="Arial" w:hAnsi="HendersonSansW00-BasicLight" w:cs="Arial"/>
          <w:sz w:val="21"/>
          <w:szCs w:val="21"/>
        </w:rPr>
        <w:t>2.</w:t>
      </w:r>
      <w:r w:rsidR="00CA5B42" w:rsidRPr="0009786F">
        <w:rPr>
          <w:rFonts w:ascii="HendersonSansW00-BasicLight" w:eastAsia="Arial" w:hAnsi="HendersonSansW00-BasicLight" w:cs="Arial"/>
          <w:sz w:val="21"/>
          <w:szCs w:val="21"/>
        </w:rPr>
        <w:t>000</w:t>
      </w:r>
      <w:r w:rsidR="00FE37FF" w:rsidRPr="0009786F">
        <w:rPr>
          <w:rFonts w:ascii="HendersonSansW00-BasicLight" w:eastAsia="Arial" w:hAnsi="HendersonSansW00-BasicLight" w:cs="Arial"/>
          <w:sz w:val="21"/>
          <w:szCs w:val="21"/>
        </w:rPr>
        <w:t>.000</w:t>
      </w:r>
      <w:r w:rsidR="005D71B1" w:rsidRPr="0009786F">
        <w:rPr>
          <w:rFonts w:ascii="HendersonSansW00-BasicLight" w:eastAsia="Arial" w:hAnsi="HendersonSansW00-BasicLight" w:cs="Arial"/>
          <w:sz w:val="21"/>
          <w:szCs w:val="21"/>
        </w:rPr>
        <w:t>,00</w:t>
      </w:r>
      <w:r w:rsidRPr="0009786F">
        <w:rPr>
          <w:rFonts w:ascii="HendersonSansW00-BasicLight" w:eastAsia="Arial" w:hAnsi="HendersonSansW00-BasicLight" w:cs="Arial"/>
          <w:b/>
          <w:bCs/>
          <w:sz w:val="21"/>
          <w:szCs w:val="21"/>
        </w:rPr>
        <w:t>,</w:t>
      </w:r>
      <w:r w:rsidRPr="0009786F">
        <w:rPr>
          <w:rFonts w:ascii="HendersonSansW00-BasicLight" w:eastAsia="Arial" w:hAnsi="HendersonSansW00-BasicLight" w:cs="Arial"/>
          <w:sz w:val="21"/>
          <w:szCs w:val="21"/>
        </w:rPr>
        <w:t xml:space="preserve"> se realizó un ejercicio de costeo de los bienes y servicios presupuestados en los rubros solicitados al Fondo</w:t>
      </w:r>
      <w:r w:rsidR="00CA5B42" w:rsidRPr="0009786F">
        <w:rPr>
          <w:rFonts w:ascii="HendersonSansW00-BasicLight" w:eastAsia="Arial" w:hAnsi="HendersonSansW00-BasicLight" w:cs="Arial"/>
          <w:sz w:val="21"/>
          <w:szCs w:val="21"/>
        </w:rPr>
        <w:t xml:space="preserve"> de Incentivos</w:t>
      </w:r>
      <w:r w:rsidRPr="0009786F">
        <w:rPr>
          <w:rFonts w:ascii="HendersonSansW00-BasicLight" w:eastAsia="Arial" w:hAnsi="HendersonSansW00-BasicLight" w:cs="Arial"/>
          <w:sz w:val="21"/>
          <w:szCs w:val="21"/>
        </w:rPr>
        <w:t xml:space="preserve"> con elementos suficientes para garantizar la razonabilidad del precio establecido.</w:t>
      </w:r>
    </w:p>
    <w:p w14:paraId="3033E746" w14:textId="77777777" w:rsidR="005D71B1" w:rsidRPr="002B4232" w:rsidRDefault="005D71B1" w:rsidP="002B4232">
      <w:pPr>
        <w:pStyle w:val="Prrafodelista"/>
        <w:ind w:right="288"/>
        <w:rPr>
          <w:rFonts w:ascii="HendersonSansW00-BasicLight" w:eastAsia="Arial" w:hAnsi="HendersonSansW00-BasicLight" w:cs="Arial"/>
          <w:sz w:val="12"/>
          <w:szCs w:val="12"/>
        </w:rPr>
      </w:pPr>
    </w:p>
    <w:p w14:paraId="7E343265" w14:textId="50B63C75"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Manifiesto que a la fecha de esta solicitud no tengo deudas pendientes ni liquidaciones atrasadas con la Promotora que se relacionen con el Fondo de Incentivos. </w:t>
      </w:r>
    </w:p>
    <w:p w14:paraId="700427D9" w14:textId="6A799941" w:rsidR="00502147" w:rsidRPr="002B4232" w:rsidRDefault="00502147" w:rsidP="002B4232">
      <w:pPr>
        <w:pStyle w:val="Prrafodelista"/>
        <w:ind w:right="288"/>
        <w:rPr>
          <w:rFonts w:ascii="HendersonSansW00-BasicLight" w:eastAsia="Arial" w:hAnsi="HendersonSansW00-BasicLight" w:cs="Arial"/>
          <w:sz w:val="12"/>
          <w:szCs w:val="12"/>
        </w:rPr>
      </w:pPr>
    </w:p>
    <w:p w14:paraId="0D2DF7FA" w14:textId="77777777"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Mi representada y sus accionistas no han tenido en los últimos cinco años, ni tiene actualmente, procesos de índole legal, sea administrativo o judicial, que le imposibiliten implementar el proyecto propuesto en esta convocatoria. Tampoco se ve afectada por los alcances de la Ley 8422 Contra la Corrupción y el Enriquecimiento Ilícito en la Función Pública y otras leyes conexas, </w:t>
      </w:r>
      <w:r w:rsidRPr="0009786F">
        <w:rPr>
          <w:rFonts w:ascii="HendersonSansW00-BasicLight" w:eastAsia="Arial" w:hAnsi="HendersonSansW00-BasicLight" w:cs="Arial"/>
          <w:sz w:val="21"/>
          <w:szCs w:val="21"/>
        </w:rPr>
        <w:lastRenderedPageBreak/>
        <w:t>ni le aplica el régimen de prohibiciones regulado en los artículos del 24 al 30 de la Ley General de Contratación Pública.</w:t>
      </w:r>
    </w:p>
    <w:p w14:paraId="16FDA4BE" w14:textId="6EEA9417" w:rsidR="006C22D0" w:rsidRPr="002B4232" w:rsidRDefault="006C22D0" w:rsidP="002B4232">
      <w:pPr>
        <w:pStyle w:val="Prrafodelista"/>
        <w:ind w:right="288"/>
        <w:rPr>
          <w:rFonts w:ascii="HendersonSansW00-BasicLight" w:eastAsia="Arial" w:hAnsi="HendersonSansW00-BasicLight" w:cs="Arial"/>
          <w:sz w:val="12"/>
          <w:szCs w:val="12"/>
        </w:rPr>
      </w:pPr>
    </w:p>
    <w:p w14:paraId="007B00B9" w14:textId="77777777"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Que mi representada, no se encuentra en procesos de quiebra, insolvencia económica, embargos, administrada ni intervenida administrativamente o judicialmente, con medidas cautelares sobre sus bienes, que no ha cesado sus actividades comerciales ni se encuentra en trámite de disolución, fusión, absorción u otra figura legal como persona jurídica, que perjudique directamente y de manera irremediable el cumplimiento del contrato.</w:t>
      </w:r>
    </w:p>
    <w:p w14:paraId="09D77AD9" w14:textId="77777777" w:rsidR="0062737D" w:rsidRPr="002B4232" w:rsidRDefault="0062737D" w:rsidP="002B4232">
      <w:pPr>
        <w:pStyle w:val="Prrafodelista"/>
        <w:ind w:right="288"/>
        <w:rPr>
          <w:rFonts w:ascii="HendersonSansW00-BasicLight" w:eastAsia="Arial" w:hAnsi="HendersonSansW00-BasicLight" w:cs="Arial"/>
          <w:sz w:val="12"/>
          <w:szCs w:val="12"/>
        </w:rPr>
      </w:pPr>
    </w:p>
    <w:p w14:paraId="2A908ECE" w14:textId="77777777" w:rsidR="0062737D" w:rsidRPr="0009786F" w:rsidRDefault="0062737D" w:rsidP="002B4232">
      <w:pPr>
        <w:pStyle w:val="Prrafodelista"/>
        <w:numPr>
          <w:ilvl w:val="0"/>
          <w:numId w:val="4"/>
        </w:numPr>
        <w:tabs>
          <w:tab w:val="left" w:pos="8647"/>
        </w:tabs>
        <w:spacing w:after="160" w:line="259" w:lineRule="auto"/>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Que durante la ejecución del proyecto y durante todo el plazo del contrato, me comprometo a llevar registros independientes para el empleo de los recursos otorgados por la Promotora mediante esta convocatoria, separados de los fondos que me pertenezcan o administre, de manera que sean claramente identificables para su correcto empleo y el fiel cumplimiento legal de éstos, de acuerdo con la normativa aplicable y vigente. Así mismo, la cuenta bancaria destinada para estos fondos se encuentra libre de embargos y no se expondrá la misma a procesos judiciales y administrativos.</w:t>
      </w:r>
    </w:p>
    <w:p w14:paraId="7B698886" w14:textId="1ACBD756" w:rsidR="0E985FA9" w:rsidRPr="002B4232" w:rsidRDefault="0E985FA9" w:rsidP="002B4232">
      <w:pPr>
        <w:pStyle w:val="Prrafodelista"/>
        <w:ind w:right="288"/>
        <w:rPr>
          <w:rFonts w:ascii="HendersonSansW00-BasicLight" w:eastAsia="Arial" w:hAnsi="HendersonSansW00-BasicLight" w:cs="Arial"/>
          <w:sz w:val="12"/>
          <w:szCs w:val="12"/>
        </w:rPr>
      </w:pPr>
    </w:p>
    <w:p w14:paraId="0D98857E" w14:textId="77777777"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En caso de que aplique, por las características del proyecto declaro que se cumple con la normativa vigente y aplicable a la materia, especialmente la relacionada con permisos de funcionamiento, normas ambientales, materiales peligrosos, pruebas en humanos, así como en maltrato o sacrificio de animales.</w:t>
      </w:r>
    </w:p>
    <w:p w14:paraId="2F45F187" w14:textId="77777777" w:rsidR="0062737D" w:rsidRPr="002B4232" w:rsidRDefault="0062737D" w:rsidP="002B4232">
      <w:pPr>
        <w:pStyle w:val="Prrafodelista"/>
        <w:ind w:right="288"/>
        <w:rPr>
          <w:rFonts w:ascii="HendersonSansW00-BasicLight" w:eastAsia="Arial" w:hAnsi="HendersonSansW00-BasicLight" w:cs="Arial"/>
          <w:sz w:val="12"/>
          <w:szCs w:val="12"/>
        </w:rPr>
      </w:pPr>
    </w:p>
    <w:p w14:paraId="294F9376" w14:textId="48BEA119" w:rsidR="0062737D" w:rsidRPr="0009786F" w:rsidRDefault="0062737D"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Toda la información contenida en el formulario de solicitud de financiamiento y en los documentos adjuntos a dicha solicitud es verdadera y fidedigna, de manera que, autorizo a la Promotora para que los mismos sean verificados en el momento que así lo estimen conveniente, acepto, que cualquier dato falso o incorrecto, facultará a la Promotora para anular la referida solicitud.</w:t>
      </w:r>
    </w:p>
    <w:p w14:paraId="343FE562" w14:textId="4E94ACB9" w:rsidR="20E2187E" w:rsidRPr="005A6ABA" w:rsidRDefault="20E2187E" w:rsidP="002B4232">
      <w:pPr>
        <w:pStyle w:val="Prrafodelista"/>
        <w:ind w:right="288"/>
        <w:rPr>
          <w:rFonts w:ascii="HendersonSansW00-BasicLight" w:eastAsia="Arial" w:hAnsi="HendersonSansW00-BasicLight" w:cs="Arial"/>
          <w:sz w:val="12"/>
          <w:szCs w:val="12"/>
        </w:rPr>
      </w:pPr>
    </w:p>
    <w:p w14:paraId="3E88B77F" w14:textId="10C78B00" w:rsidR="00987640" w:rsidRPr="0009786F" w:rsidRDefault="00987640" w:rsidP="002B4232">
      <w:pPr>
        <w:pStyle w:val="Prrafodelista"/>
        <w:widowControl w:val="0"/>
        <w:numPr>
          <w:ilvl w:val="0"/>
          <w:numId w:val="4"/>
        </w:numPr>
        <w:tabs>
          <w:tab w:val="left" w:pos="1250"/>
        </w:tabs>
        <w:autoSpaceDE w:val="0"/>
        <w:autoSpaceDN w:val="0"/>
        <w:spacing w:after="160"/>
        <w:ind w:right="288"/>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 xml:space="preserve">Que, para los rubros indicados en el cronograma presupuesto, inferiores a los </w:t>
      </w:r>
      <w:r w:rsidR="007F45A1" w:rsidRPr="0009786F">
        <w:rPr>
          <w:rFonts w:ascii="HendersonSansW00-BasicLight" w:eastAsia="Arial" w:hAnsi="HendersonSansW00-BasicLight" w:cs="Arial"/>
          <w:sz w:val="21"/>
          <w:szCs w:val="21"/>
        </w:rPr>
        <w:t xml:space="preserve">¢2.000.000,00 </w:t>
      </w:r>
      <w:r w:rsidRPr="0009786F">
        <w:rPr>
          <w:rFonts w:ascii="HendersonSansW00-BasicLight" w:eastAsia="Arial" w:hAnsi="HendersonSansW00-BasicLight" w:cs="Arial"/>
          <w:sz w:val="21"/>
          <w:szCs w:val="21"/>
        </w:rPr>
        <w:t>se realizó un ejercicio de costeo de los bienes y servicios presupuestados tanto en los rubros solicitados al Fondo como en los rubros de contrapartida</w:t>
      </w:r>
      <w:r w:rsidR="007F45A1" w:rsidRPr="0009786F">
        <w:rPr>
          <w:rFonts w:ascii="HendersonSansW00-BasicLight" w:eastAsia="Arial" w:hAnsi="HendersonSansW00-BasicLight" w:cs="Arial"/>
          <w:sz w:val="21"/>
          <w:szCs w:val="21"/>
        </w:rPr>
        <w:t xml:space="preserve"> (si corresponde)</w:t>
      </w:r>
      <w:r w:rsidRPr="0009786F">
        <w:rPr>
          <w:rFonts w:ascii="HendersonSansW00-BasicLight" w:eastAsia="Arial" w:hAnsi="HendersonSansW00-BasicLight" w:cs="Arial"/>
          <w:sz w:val="21"/>
          <w:szCs w:val="21"/>
        </w:rPr>
        <w:t>, con elementos suficientes para garantizar la razonabilidad del precio establecido.</w:t>
      </w:r>
    </w:p>
    <w:p w14:paraId="6CD8D5AB" w14:textId="77777777" w:rsidR="0062737D" w:rsidRPr="005A6ABA" w:rsidRDefault="0062737D" w:rsidP="007367ED">
      <w:pPr>
        <w:pStyle w:val="Prrafodelista"/>
        <w:rPr>
          <w:rFonts w:ascii="HendersonSansW00-BasicLight" w:eastAsia="Arial" w:hAnsi="HendersonSansW00-BasicLight" w:cs="Arial"/>
          <w:sz w:val="12"/>
          <w:szCs w:val="12"/>
        </w:rPr>
      </w:pPr>
    </w:p>
    <w:p w14:paraId="5589E15E" w14:textId="77777777" w:rsidR="0062737D" w:rsidRPr="0009786F" w:rsidRDefault="0062737D" w:rsidP="0062737D">
      <w:pPr>
        <w:pStyle w:val="Textoindependiente"/>
        <w:spacing w:line="276" w:lineRule="auto"/>
        <w:ind w:left="542" w:firstLine="0"/>
        <w:jc w:val="left"/>
        <w:rPr>
          <w:rFonts w:ascii="HendersonSansW00-BasicLight" w:hAnsi="HendersonSansW00-BasicLight"/>
          <w:sz w:val="21"/>
          <w:szCs w:val="21"/>
        </w:rPr>
      </w:pPr>
      <w:r w:rsidRPr="0009786F">
        <w:rPr>
          <w:rFonts w:ascii="HendersonSansW00-BasicLight" w:hAnsi="HendersonSansW00-BasicLight"/>
          <w:sz w:val="21"/>
          <w:szCs w:val="21"/>
        </w:rPr>
        <w:t>ES TODO.</w:t>
      </w:r>
    </w:p>
    <w:p w14:paraId="2597A619" w14:textId="77777777" w:rsidR="0062737D" w:rsidRPr="005A6ABA" w:rsidRDefault="0062737D" w:rsidP="007367ED">
      <w:pPr>
        <w:pStyle w:val="Prrafodelista"/>
        <w:rPr>
          <w:rFonts w:ascii="HendersonSansW00-BasicLight" w:eastAsia="Arial" w:hAnsi="HendersonSansW00-BasicLight" w:cs="Arial"/>
          <w:sz w:val="12"/>
          <w:szCs w:val="12"/>
        </w:rPr>
      </w:pPr>
    </w:p>
    <w:tbl>
      <w:tblPr>
        <w:tblStyle w:val="TableNormal"/>
        <w:tblW w:w="0" w:type="auto"/>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77"/>
        <w:gridCol w:w="2191"/>
        <w:gridCol w:w="2418"/>
        <w:gridCol w:w="1811"/>
      </w:tblGrid>
      <w:tr w:rsidR="0062737D" w:rsidRPr="0009786F" w14:paraId="35171A94" w14:textId="77777777" w:rsidTr="00047758">
        <w:trPr>
          <w:trHeight w:val="268"/>
        </w:trPr>
        <w:tc>
          <w:tcPr>
            <w:tcW w:w="9952" w:type="dxa"/>
            <w:gridSpan w:val="4"/>
            <w:shd w:val="clear" w:color="auto" w:fill="D9D9D9" w:themeFill="background1" w:themeFillShade="D9"/>
          </w:tcPr>
          <w:p w14:paraId="45CBC37B" w14:textId="77777777" w:rsidR="0062737D" w:rsidRPr="0009786F" w:rsidRDefault="0062737D" w:rsidP="00047758">
            <w:pPr>
              <w:pStyle w:val="TableParagraph"/>
              <w:spacing w:line="276" w:lineRule="auto"/>
              <w:rPr>
                <w:rFonts w:ascii="HendersonSansW00-BasicLight" w:eastAsia="Arial" w:hAnsi="HendersonSansW00-BasicLight" w:cs="Arial"/>
                <w:sz w:val="21"/>
                <w:szCs w:val="21"/>
              </w:rPr>
            </w:pPr>
          </w:p>
        </w:tc>
      </w:tr>
      <w:tr w:rsidR="0062737D" w:rsidRPr="0009786F" w14:paraId="3BD1690B" w14:textId="77777777" w:rsidTr="00047758">
        <w:trPr>
          <w:trHeight w:val="714"/>
        </w:trPr>
        <w:tc>
          <w:tcPr>
            <w:tcW w:w="3101" w:type="dxa"/>
          </w:tcPr>
          <w:p w14:paraId="526371E3" w14:textId="77777777" w:rsidR="0062737D" w:rsidRPr="0009786F" w:rsidRDefault="0062737D" w:rsidP="00047758">
            <w:pPr>
              <w:pStyle w:val="TableParagraph"/>
              <w:spacing w:line="276" w:lineRule="auto"/>
              <w:ind w:left="1437"/>
              <w:rPr>
                <w:rFonts w:ascii="HendersonSansW00-BasicLight" w:eastAsia="Arial" w:hAnsi="HendersonSansW00-BasicLight" w:cs="Arial"/>
                <w:sz w:val="21"/>
                <w:szCs w:val="21"/>
              </w:rPr>
            </w:pPr>
          </w:p>
        </w:tc>
        <w:tc>
          <w:tcPr>
            <w:tcW w:w="2267" w:type="dxa"/>
          </w:tcPr>
          <w:p w14:paraId="4C14EE4D" w14:textId="77777777" w:rsidR="0062737D" w:rsidRPr="0009786F" w:rsidRDefault="0062737D" w:rsidP="00047758">
            <w:pPr>
              <w:pStyle w:val="TableParagraph"/>
              <w:spacing w:line="276" w:lineRule="auto"/>
              <w:rPr>
                <w:rFonts w:ascii="HendersonSansW00-BasicLight" w:eastAsia="Arial" w:hAnsi="HendersonSansW00-BasicLight" w:cs="Arial"/>
                <w:sz w:val="21"/>
                <w:szCs w:val="21"/>
              </w:rPr>
            </w:pPr>
          </w:p>
          <w:p w14:paraId="5A06DBD5" w14:textId="77777777" w:rsidR="0062737D" w:rsidRPr="0009786F" w:rsidRDefault="0062737D" w:rsidP="00047758">
            <w:pPr>
              <w:pStyle w:val="TableParagraph"/>
              <w:spacing w:line="276" w:lineRule="auto"/>
              <w:ind w:left="535" w:right="573"/>
              <w:jc w:val="center"/>
              <w:rPr>
                <w:rFonts w:ascii="HendersonSansW00-BasicLight" w:eastAsia="Arial" w:hAnsi="HendersonSansW00-BasicLight" w:cs="Arial"/>
                <w:sz w:val="21"/>
                <w:szCs w:val="21"/>
              </w:rPr>
            </w:pPr>
          </w:p>
        </w:tc>
        <w:tc>
          <w:tcPr>
            <w:tcW w:w="2695" w:type="dxa"/>
          </w:tcPr>
          <w:p w14:paraId="542C6EBE" w14:textId="77777777" w:rsidR="0062737D" w:rsidRPr="0009786F" w:rsidRDefault="0062737D" w:rsidP="00047758">
            <w:pPr>
              <w:pStyle w:val="TableParagraph"/>
              <w:spacing w:line="276" w:lineRule="auto"/>
              <w:rPr>
                <w:rFonts w:ascii="HendersonSansW00-BasicLight" w:eastAsia="Arial" w:hAnsi="HendersonSansW00-BasicLight" w:cs="Arial"/>
                <w:sz w:val="21"/>
                <w:szCs w:val="21"/>
              </w:rPr>
            </w:pPr>
          </w:p>
          <w:p w14:paraId="47A14C3C" w14:textId="77777777" w:rsidR="0062737D" w:rsidRPr="0009786F" w:rsidRDefault="0062737D" w:rsidP="00047758">
            <w:pPr>
              <w:pStyle w:val="TableParagraph"/>
              <w:spacing w:line="276" w:lineRule="auto"/>
              <w:ind w:left="64" w:right="147"/>
              <w:jc w:val="center"/>
              <w:rPr>
                <w:rFonts w:ascii="HendersonSansW00-BasicLight" w:eastAsia="Arial" w:hAnsi="HendersonSansW00-BasicLight" w:cs="Arial"/>
                <w:sz w:val="21"/>
                <w:szCs w:val="21"/>
              </w:rPr>
            </w:pPr>
          </w:p>
        </w:tc>
        <w:tc>
          <w:tcPr>
            <w:tcW w:w="1889" w:type="dxa"/>
          </w:tcPr>
          <w:p w14:paraId="11F67224" w14:textId="77777777" w:rsidR="0062737D" w:rsidRPr="0009786F" w:rsidRDefault="0062737D" w:rsidP="00047758">
            <w:pPr>
              <w:pStyle w:val="TableParagraph"/>
              <w:spacing w:line="276" w:lineRule="auto"/>
              <w:rPr>
                <w:rFonts w:ascii="HendersonSansW00-BasicLight" w:eastAsia="Arial" w:hAnsi="HendersonSansW00-BasicLight" w:cs="Arial"/>
                <w:sz w:val="21"/>
                <w:szCs w:val="21"/>
              </w:rPr>
            </w:pPr>
          </w:p>
          <w:p w14:paraId="36858879" w14:textId="77777777" w:rsidR="0062737D" w:rsidRPr="0009786F" w:rsidRDefault="0062737D" w:rsidP="00047758">
            <w:pPr>
              <w:pStyle w:val="TableParagraph"/>
              <w:spacing w:line="276" w:lineRule="auto"/>
              <w:ind w:left="385" w:right="421"/>
              <w:jc w:val="center"/>
              <w:rPr>
                <w:rFonts w:ascii="HendersonSansW00-BasicLight" w:eastAsia="Arial" w:hAnsi="HendersonSansW00-BasicLight" w:cs="Arial"/>
                <w:sz w:val="21"/>
                <w:szCs w:val="21"/>
              </w:rPr>
            </w:pPr>
          </w:p>
        </w:tc>
      </w:tr>
      <w:tr w:rsidR="0062737D" w:rsidRPr="0009786F" w14:paraId="5E66BE13" w14:textId="77777777" w:rsidTr="00047758">
        <w:trPr>
          <w:trHeight w:val="196"/>
        </w:trPr>
        <w:tc>
          <w:tcPr>
            <w:tcW w:w="3101" w:type="dxa"/>
            <w:shd w:val="clear" w:color="auto" w:fill="D9D9D9" w:themeFill="background1" w:themeFillShade="D9"/>
          </w:tcPr>
          <w:p w14:paraId="6BB791BA" w14:textId="2B232143" w:rsidR="0062737D" w:rsidRPr="0009786F" w:rsidRDefault="0062737D" w:rsidP="00047758">
            <w:pPr>
              <w:pStyle w:val="TableParagraph"/>
              <w:spacing w:line="276" w:lineRule="auto"/>
              <w:ind w:left="1193" w:right="1231"/>
              <w:jc w:val="center"/>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Firma</w:t>
            </w:r>
            <w:r w:rsidR="006C22D0" w:rsidRPr="0009786F">
              <w:rPr>
                <w:rFonts w:ascii="HendersonSansW00-BasicLight" w:eastAsia="Arial" w:hAnsi="HendersonSansW00-BasicLight" w:cs="Arial"/>
                <w:sz w:val="21"/>
                <w:szCs w:val="21"/>
              </w:rPr>
              <w:t xml:space="preserve"> </w:t>
            </w:r>
          </w:p>
        </w:tc>
        <w:tc>
          <w:tcPr>
            <w:tcW w:w="2267" w:type="dxa"/>
            <w:shd w:val="clear" w:color="auto" w:fill="D9D9D9" w:themeFill="background1" w:themeFillShade="D9"/>
          </w:tcPr>
          <w:p w14:paraId="7C5E7864" w14:textId="77777777" w:rsidR="0062737D" w:rsidRPr="0009786F" w:rsidRDefault="0062737D" w:rsidP="00047758">
            <w:pPr>
              <w:pStyle w:val="TableParagraph"/>
              <w:spacing w:line="276" w:lineRule="auto"/>
              <w:ind w:left="535" w:right="571"/>
              <w:jc w:val="center"/>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Cédula</w:t>
            </w:r>
          </w:p>
        </w:tc>
        <w:tc>
          <w:tcPr>
            <w:tcW w:w="2695" w:type="dxa"/>
            <w:shd w:val="clear" w:color="auto" w:fill="D9D9D9" w:themeFill="background1" w:themeFillShade="D9"/>
          </w:tcPr>
          <w:p w14:paraId="4F3D7CDA" w14:textId="77777777" w:rsidR="0062737D" w:rsidRPr="0009786F" w:rsidRDefault="0062737D" w:rsidP="00047758">
            <w:pPr>
              <w:pStyle w:val="TableParagraph"/>
              <w:spacing w:line="276" w:lineRule="auto"/>
              <w:ind w:left="64" w:right="101"/>
              <w:jc w:val="center"/>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Lugar</w:t>
            </w:r>
          </w:p>
        </w:tc>
        <w:tc>
          <w:tcPr>
            <w:tcW w:w="1889" w:type="dxa"/>
            <w:shd w:val="clear" w:color="auto" w:fill="D9D9D9" w:themeFill="background1" w:themeFillShade="D9"/>
          </w:tcPr>
          <w:p w14:paraId="04EBA006" w14:textId="77777777" w:rsidR="0062737D" w:rsidRPr="0009786F" w:rsidRDefault="0062737D" w:rsidP="00047758">
            <w:pPr>
              <w:pStyle w:val="TableParagraph"/>
              <w:spacing w:line="276" w:lineRule="auto"/>
              <w:ind w:left="383" w:right="421"/>
              <w:jc w:val="center"/>
              <w:rPr>
                <w:rFonts w:ascii="HendersonSansW00-BasicLight" w:eastAsia="Arial" w:hAnsi="HendersonSansW00-BasicLight" w:cs="Arial"/>
                <w:sz w:val="21"/>
                <w:szCs w:val="21"/>
              </w:rPr>
            </w:pPr>
            <w:r w:rsidRPr="0009786F">
              <w:rPr>
                <w:rFonts w:ascii="HendersonSansW00-BasicLight" w:eastAsia="Arial" w:hAnsi="HendersonSansW00-BasicLight" w:cs="Arial"/>
                <w:sz w:val="21"/>
                <w:szCs w:val="21"/>
              </w:rPr>
              <w:t>Fecha</w:t>
            </w:r>
          </w:p>
        </w:tc>
      </w:tr>
    </w:tbl>
    <w:p w14:paraId="2696CC13" w14:textId="6A98C256" w:rsidR="0062737D" w:rsidRPr="005A6ABA" w:rsidRDefault="0062737D" w:rsidP="005A6ABA">
      <w:pPr>
        <w:pStyle w:val="Prrafodelista"/>
        <w:rPr>
          <w:rFonts w:ascii="HendersonSansW00-BasicLight" w:eastAsia="Arial" w:hAnsi="HendersonSansW00-BasicLight" w:cs="Arial"/>
          <w:sz w:val="12"/>
          <w:szCs w:val="12"/>
        </w:rPr>
      </w:pPr>
    </w:p>
    <w:p w14:paraId="01645A74" w14:textId="77777777" w:rsidR="0009786F" w:rsidRPr="005A6ABA" w:rsidRDefault="0009786F" w:rsidP="005A6ABA">
      <w:pPr>
        <w:pStyle w:val="Prrafodelista"/>
        <w:rPr>
          <w:rFonts w:ascii="HendersonSansW00-BasicLight" w:eastAsia="Arial" w:hAnsi="HendersonSansW00-BasicLight" w:cs="Arial"/>
          <w:sz w:val="12"/>
          <w:szCs w:val="12"/>
        </w:rPr>
      </w:pPr>
    </w:p>
    <w:p w14:paraId="0C8241E0" w14:textId="4C301275" w:rsidR="00CA10DB" w:rsidRPr="0009786F" w:rsidRDefault="006C22D0" w:rsidP="005A6ABA">
      <w:pPr>
        <w:spacing w:line="276" w:lineRule="auto"/>
        <w:textAlignment w:val="baseline"/>
        <w:rPr>
          <w:rFonts w:ascii="HendersonSansW00-BasicLight" w:hAnsi="HendersonSansW00-BasicLight"/>
          <w:sz w:val="21"/>
          <w:szCs w:val="21"/>
          <w:lang w:val="es-MX"/>
        </w:rPr>
      </w:pPr>
      <w:r w:rsidRPr="0009786F">
        <w:rPr>
          <w:rFonts w:ascii="HendersonSansW00-BasicLight" w:eastAsia="Times New Roman" w:hAnsi="HendersonSansW00-BasicLight" w:cs="Segoe UI"/>
          <w:b/>
          <w:bCs/>
          <w:color w:val="000000"/>
          <w:kern w:val="0"/>
          <w:sz w:val="18"/>
          <w:szCs w:val="21"/>
          <w:shd w:val="clear" w:color="auto" w:fill="FFFFFF"/>
          <w:lang w:val="es-ES" w:eastAsia="es-CR"/>
          <w14:ligatures w14:val="none"/>
        </w:rPr>
        <w:t>Nota:</w:t>
      </w:r>
      <w:r w:rsidRPr="0009786F">
        <w:rPr>
          <w:rFonts w:ascii="HendersonSansW00-BasicLight" w:eastAsia="Times New Roman" w:hAnsi="HendersonSansW00-BasicLight" w:cs="Segoe UI"/>
          <w:color w:val="000000"/>
          <w:kern w:val="0"/>
          <w:sz w:val="18"/>
          <w:szCs w:val="21"/>
          <w:shd w:val="clear" w:color="auto" w:fill="FFFFFF"/>
          <w:lang w:val="es-ES" w:eastAsia="es-CR"/>
          <w14:ligatures w14:val="none"/>
        </w:rPr>
        <w:t xml:space="preserve"> Le agradecemos considerar </w:t>
      </w:r>
      <w:proofErr w:type="gramStart"/>
      <w:r w:rsidRPr="0009786F">
        <w:rPr>
          <w:rFonts w:ascii="HendersonSansW00-BasicLight" w:eastAsia="Times New Roman" w:hAnsi="HendersonSansW00-BasicLight" w:cs="Segoe UI"/>
          <w:color w:val="000000"/>
          <w:kern w:val="0"/>
          <w:sz w:val="18"/>
          <w:szCs w:val="21"/>
          <w:shd w:val="clear" w:color="auto" w:fill="FFFFFF"/>
          <w:lang w:val="es-ES" w:eastAsia="es-CR"/>
          <w14:ligatures w14:val="none"/>
        </w:rPr>
        <w:t>que</w:t>
      </w:r>
      <w:proofErr w:type="gramEnd"/>
      <w:r w:rsidRPr="0009786F">
        <w:rPr>
          <w:rFonts w:ascii="HendersonSansW00-BasicLight" w:eastAsia="Times New Roman" w:hAnsi="HendersonSansW00-BasicLight" w:cs="Segoe UI"/>
          <w:color w:val="000000"/>
          <w:kern w:val="0"/>
          <w:sz w:val="18"/>
          <w:szCs w:val="21"/>
          <w:shd w:val="clear" w:color="auto" w:fill="FFFFFF"/>
          <w:lang w:val="es-ES" w:eastAsia="es-CR"/>
          <w14:ligatures w14:val="none"/>
        </w:rPr>
        <w:t xml:space="preserve"> en caso de utilizar firma digital, deberá verificar su validez posterior a la firma del documento en: </w:t>
      </w:r>
      <w:hyperlink r:id="rId11" w:anchor="/inicio" w:tgtFrame="_blank" w:history="1">
        <w:r w:rsidRPr="0009786F">
          <w:rPr>
            <w:rFonts w:ascii="HendersonSansW00-BasicLight" w:eastAsia="Times New Roman" w:hAnsi="HendersonSansW00-BasicLight" w:cs="Segoe UI"/>
            <w:color w:val="0563C1"/>
            <w:kern w:val="0"/>
            <w:sz w:val="18"/>
            <w:szCs w:val="21"/>
            <w:u w:val="single"/>
            <w:shd w:val="clear" w:color="auto" w:fill="FFFFFF"/>
            <w:lang w:val="es-ES" w:eastAsia="es-CR"/>
            <w14:ligatures w14:val="none"/>
          </w:rPr>
          <w:t>https://www.centraldirecto.fi.cr/spa/Bccr.Firma.Fva.ValidadorDocumentoPublico.CD.SPA/#/inicio</w:t>
        </w:r>
      </w:hyperlink>
      <w:r w:rsidRPr="0009786F">
        <w:rPr>
          <w:rFonts w:ascii="Cambria" w:eastAsia="Times New Roman" w:hAnsi="Cambria" w:cs="Segoe UI"/>
          <w:color w:val="000000"/>
          <w:kern w:val="0"/>
          <w:sz w:val="18"/>
          <w:szCs w:val="21"/>
          <w:shd w:val="clear" w:color="auto" w:fill="FFFFFF"/>
          <w:lang w:val="es-ES" w:eastAsia="es-CR"/>
          <w14:ligatures w14:val="none"/>
        </w:rPr>
        <w:t> </w:t>
      </w:r>
      <w:r w:rsidRPr="0009786F">
        <w:rPr>
          <w:rFonts w:ascii="Cambria" w:eastAsia="Times New Roman" w:hAnsi="Cambria" w:cs="Segoe UI"/>
          <w:color w:val="000000"/>
          <w:kern w:val="0"/>
          <w:sz w:val="18"/>
          <w:szCs w:val="21"/>
          <w:shd w:val="clear" w:color="auto" w:fill="FFFFFF"/>
          <w:lang w:eastAsia="es-CR"/>
          <w14:ligatures w14:val="none"/>
        </w:rPr>
        <w:t> </w:t>
      </w:r>
    </w:p>
    <w:sectPr w:rsidR="00CA10DB" w:rsidRPr="0009786F" w:rsidSect="00E50A3D">
      <w:headerReference w:type="default" r:id="rId12"/>
      <w:footerReference w:type="default" r:id="rId13"/>
      <w:headerReference w:type="first" r:id="rId14"/>
      <w:footerReference w:type="first" r:id="rId15"/>
      <w:type w:val="continuous"/>
      <w:pgSz w:w="12240" w:h="15840"/>
      <w:pgMar w:top="1418"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5B43" w14:textId="77777777" w:rsidR="00E71A85" w:rsidRDefault="00E71A85" w:rsidP="00782378">
      <w:r>
        <w:separator/>
      </w:r>
    </w:p>
  </w:endnote>
  <w:endnote w:type="continuationSeparator" w:id="0">
    <w:p w14:paraId="4D683148" w14:textId="77777777" w:rsidR="00E71A85" w:rsidRDefault="00E71A85" w:rsidP="00782378">
      <w:r>
        <w:continuationSeparator/>
      </w:r>
    </w:p>
  </w:endnote>
  <w:endnote w:type="continuationNotice" w:id="1">
    <w:p w14:paraId="3904C0A5" w14:textId="77777777" w:rsidR="00E71A85" w:rsidRDefault="00E71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ndersonSansW00-BasicSmBd">
    <w:altName w:val="Calibri"/>
    <w:charset w:val="00"/>
    <w:family w:val="auto"/>
    <w:pitch w:val="variable"/>
    <w:sig w:usb0="A0000027" w:usb1="00000000" w:usb2="00000000" w:usb3="00000000" w:csb0="00000001" w:csb1="00000000"/>
  </w:font>
  <w:font w:name="HendersonSansW00-BasicLight">
    <w:altName w:val="Calibri"/>
    <w:charset w:val="00"/>
    <w:family w:val="auto"/>
    <w:pitch w:val="variable"/>
    <w:sig w:usb0="A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65B6" w14:textId="77777777" w:rsidR="00E50A3D" w:rsidRPr="00306E2B" w:rsidRDefault="00E50A3D" w:rsidP="00E50A3D">
    <w:pPr>
      <w:pStyle w:val="Piedepgina"/>
      <w:jc w:val="center"/>
      <w:rPr>
        <w:rFonts w:ascii="HendersonSansW00-BasicBold" w:hAnsi="HendersonSansW00-BasicBold"/>
        <w:b/>
        <w:sz w:val="16"/>
      </w:rPr>
    </w:pPr>
    <w:r w:rsidRPr="00306E2B">
      <w:rPr>
        <w:rFonts w:ascii="HendersonSansW00-BasicBold" w:hAnsi="HendersonSansW00-BasicBold"/>
        <w:b/>
        <w:sz w:val="16"/>
      </w:rPr>
      <w:t>Promotora Costarricense de Innovación e Investigación</w:t>
    </w:r>
  </w:p>
  <w:p w14:paraId="71E8DAD8" w14:textId="77777777" w:rsidR="00E50A3D" w:rsidRDefault="00E50A3D" w:rsidP="00E50A3D">
    <w:pPr>
      <w:pStyle w:val="Piedepgina"/>
      <w:jc w:val="center"/>
      <w:rPr>
        <w:rFonts w:ascii="HendersonSansW00-BasicBold" w:hAnsi="HendersonSansW00-BasicBold"/>
        <w:b/>
        <w:sz w:val="16"/>
      </w:rPr>
    </w:pPr>
    <w:r>
      <w:rPr>
        <w:rFonts w:ascii="HendersonSansW00-BasicBold" w:hAnsi="HendersonSansW00-BasicBold"/>
        <w:b/>
        <w:sz w:val="16"/>
      </w:rPr>
      <w:t>C</w:t>
    </w:r>
    <w:r w:rsidRPr="00A97523">
      <w:rPr>
        <w:rFonts w:ascii="HendersonSansW00-BasicBold" w:hAnsi="HendersonSansW00-BasicBold"/>
        <w:b/>
        <w:sz w:val="16"/>
      </w:rPr>
      <w:t>ontiguo a la Clínica Integral de Salud</w:t>
    </w:r>
    <w:r>
      <w:rPr>
        <w:rFonts w:ascii="HendersonSansW00-BasicBold" w:hAnsi="HendersonSansW00-BasicBold"/>
        <w:b/>
        <w:sz w:val="16"/>
      </w:rPr>
      <w:t xml:space="preserve">, </w:t>
    </w:r>
    <w:r w:rsidRPr="00A97523">
      <w:rPr>
        <w:rFonts w:ascii="HendersonSansW00-BasicBold" w:hAnsi="HendersonSansW00-BasicBold"/>
        <w:b/>
        <w:sz w:val="16"/>
      </w:rPr>
      <w:t>San Isidro, Vázquez de Coronado, San José</w:t>
    </w:r>
  </w:p>
  <w:p w14:paraId="0D2087AF" w14:textId="77777777" w:rsidR="00E50A3D" w:rsidRPr="00306E2B" w:rsidRDefault="00E50A3D" w:rsidP="00E50A3D">
    <w:pPr>
      <w:pStyle w:val="Piedepgina"/>
      <w:jc w:val="center"/>
      <w:rPr>
        <w:rFonts w:ascii="HendersonSansW00-BasicBold" w:hAnsi="HendersonSansW00-BasicBold"/>
        <w:b/>
        <w:sz w:val="16"/>
      </w:rPr>
    </w:pPr>
    <w:r w:rsidRPr="00306E2B">
      <w:rPr>
        <w:rFonts w:ascii="HendersonSansW00-BasicBold" w:hAnsi="HendersonSansW00-BasicBold"/>
        <w:b/>
        <w:sz w:val="16"/>
      </w:rPr>
      <w:t>Tel: (506) 2216-15-</w:t>
    </w:r>
    <w:r>
      <w:rPr>
        <w:rFonts w:ascii="HendersonSansW00-BasicBold" w:hAnsi="HendersonSansW00-BasicBold"/>
        <w:b/>
        <w:sz w:val="16"/>
      </w:rPr>
      <w:t>00</w:t>
    </w:r>
    <w:r w:rsidRPr="00306E2B">
      <w:rPr>
        <w:rFonts w:ascii="HendersonSansW00-BasicBold" w:hAnsi="HendersonSansW00-BasicBold"/>
        <w:b/>
        <w:sz w:val="16"/>
      </w:rPr>
      <w:t xml:space="preserve"> </w:t>
    </w:r>
  </w:p>
  <w:p w14:paraId="3401F7C0" w14:textId="77777777" w:rsidR="00E50A3D" w:rsidRDefault="00E50A3D" w:rsidP="00E50A3D">
    <w:pPr>
      <w:pStyle w:val="Piedepgina"/>
      <w:jc w:val="center"/>
      <w:rPr>
        <w:rStyle w:val="Hipervnculo"/>
        <w:rFonts w:ascii="HendersonSansW00-BasicBold" w:hAnsi="HendersonSansW00-BasicBold"/>
        <w:b/>
        <w:sz w:val="16"/>
      </w:rPr>
    </w:pPr>
    <w:r>
      <w:rPr>
        <w:rFonts w:ascii="HendersonSansW00-BasicBold" w:hAnsi="HendersonSansW00-BasicBold"/>
        <w:b/>
        <w:sz w:val="16"/>
      </w:rPr>
      <w:t xml:space="preserve">Página web: </w:t>
    </w:r>
    <w:hyperlink r:id="rId1" w:history="1">
      <w:r w:rsidRPr="00CB0CFE">
        <w:rPr>
          <w:rStyle w:val="Hipervnculo"/>
          <w:rFonts w:ascii="HendersonSansW00-BasicBold" w:hAnsi="HendersonSansW00-BasicBold"/>
          <w:b/>
          <w:sz w:val="16"/>
        </w:rPr>
        <w:t>www.promotora.go.cr</w:t>
      </w:r>
    </w:hyperlink>
  </w:p>
  <w:p w14:paraId="4A8A5CE9" w14:textId="77777777" w:rsidR="00E50A3D" w:rsidRPr="006C40A8" w:rsidRDefault="00E50A3D" w:rsidP="00E50A3D">
    <w:pPr>
      <w:jc w:val="center"/>
      <w:rPr>
        <w:rFonts w:ascii="HendersonSansW00-BasicLight" w:hAnsi="HendersonSansW00-BasicLight"/>
        <w:sz w:val="22"/>
        <w:lang w:val="es-MX"/>
      </w:rPr>
    </w:pPr>
    <w:r w:rsidRPr="00306E2B">
      <w:rPr>
        <w:rFonts w:ascii="HendersonSansW00-BasicBold" w:hAnsi="HendersonSansW00-BasicBold"/>
        <w:b/>
        <w:sz w:val="16"/>
      </w:rPr>
      <w:t xml:space="preserve">Correo Electrónico: </w:t>
    </w:r>
    <w:hyperlink r:id="rId2" w:history="1">
      <w:r w:rsidRPr="00701FFB">
        <w:rPr>
          <w:rStyle w:val="Hipervnculo"/>
          <w:rFonts w:ascii="HendersonSansW00-BasicBold" w:hAnsi="HendersonSansW00-BasicBold"/>
          <w:b/>
          <w:sz w:val="16"/>
        </w:rPr>
        <w:t>promotora@promotora.go.cr</w:t>
      </w:r>
    </w:hyperlink>
  </w:p>
  <w:p w14:paraId="6EA94E86" w14:textId="77777777" w:rsidR="00E50A3D" w:rsidRPr="00E50A3D" w:rsidRDefault="00E50A3D">
    <w:pPr>
      <w:pStyle w:val="Piedepgina"/>
      <w:rPr>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2BE5" w14:textId="77777777" w:rsidR="00E50A3D" w:rsidRPr="00306E2B" w:rsidRDefault="00E50A3D" w:rsidP="00E50A3D">
    <w:pPr>
      <w:pStyle w:val="Piedepgina"/>
      <w:jc w:val="center"/>
      <w:rPr>
        <w:rFonts w:ascii="HendersonSansW00-BasicBold" w:hAnsi="HendersonSansW00-BasicBold"/>
        <w:b/>
        <w:sz w:val="16"/>
      </w:rPr>
    </w:pPr>
    <w:r w:rsidRPr="00306E2B">
      <w:rPr>
        <w:rFonts w:ascii="HendersonSansW00-BasicBold" w:hAnsi="HendersonSansW00-BasicBold"/>
        <w:b/>
        <w:sz w:val="16"/>
      </w:rPr>
      <w:t>Promotora Costarricense de Innovación e Investigación</w:t>
    </w:r>
  </w:p>
  <w:p w14:paraId="6CBFAEC1" w14:textId="77777777" w:rsidR="00E50A3D" w:rsidRDefault="00E50A3D" w:rsidP="00E50A3D">
    <w:pPr>
      <w:pStyle w:val="Piedepgina"/>
      <w:jc w:val="center"/>
      <w:rPr>
        <w:rFonts w:ascii="HendersonSansW00-BasicBold" w:hAnsi="HendersonSansW00-BasicBold"/>
        <w:b/>
        <w:sz w:val="16"/>
      </w:rPr>
    </w:pPr>
    <w:r>
      <w:rPr>
        <w:rFonts w:ascii="HendersonSansW00-BasicBold" w:hAnsi="HendersonSansW00-BasicBold"/>
        <w:b/>
        <w:sz w:val="16"/>
      </w:rPr>
      <w:t>C</w:t>
    </w:r>
    <w:r w:rsidRPr="00A97523">
      <w:rPr>
        <w:rFonts w:ascii="HendersonSansW00-BasicBold" w:hAnsi="HendersonSansW00-BasicBold"/>
        <w:b/>
        <w:sz w:val="16"/>
      </w:rPr>
      <w:t>ontiguo a la Clínica Integral de Salud</w:t>
    </w:r>
    <w:r>
      <w:rPr>
        <w:rFonts w:ascii="HendersonSansW00-BasicBold" w:hAnsi="HendersonSansW00-BasicBold"/>
        <w:b/>
        <w:sz w:val="16"/>
      </w:rPr>
      <w:t xml:space="preserve">, </w:t>
    </w:r>
    <w:r w:rsidRPr="00A97523">
      <w:rPr>
        <w:rFonts w:ascii="HendersonSansW00-BasicBold" w:hAnsi="HendersonSansW00-BasicBold"/>
        <w:b/>
        <w:sz w:val="16"/>
      </w:rPr>
      <w:t>San Isidro, Vázquez de Coronado, San José</w:t>
    </w:r>
  </w:p>
  <w:p w14:paraId="10A015A8" w14:textId="77777777" w:rsidR="00E50A3D" w:rsidRPr="00306E2B" w:rsidRDefault="00E50A3D" w:rsidP="00E50A3D">
    <w:pPr>
      <w:pStyle w:val="Piedepgina"/>
      <w:jc w:val="center"/>
      <w:rPr>
        <w:rFonts w:ascii="HendersonSansW00-BasicBold" w:hAnsi="HendersonSansW00-BasicBold"/>
        <w:b/>
        <w:sz w:val="16"/>
      </w:rPr>
    </w:pPr>
    <w:r w:rsidRPr="00306E2B">
      <w:rPr>
        <w:rFonts w:ascii="HendersonSansW00-BasicBold" w:hAnsi="HendersonSansW00-BasicBold"/>
        <w:b/>
        <w:sz w:val="16"/>
      </w:rPr>
      <w:t>Tel: (506) 2216-15-</w:t>
    </w:r>
    <w:r>
      <w:rPr>
        <w:rFonts w:ascii="HendersonSansW00-BasicBold" w:hAnsi="HendersonSansW00-BasicBold"/>
        <w:b/>
        <w:sz w:val="16"/>
      </w:rPr>
      <w:t>00</w:t>
    </w:r>
    <w:r w:rsidRPr="00306E2B">
      <w:rPr>
        <w:rFonts w:ascii="HendersonSansW00-BasicBold" w:hAnsi="HendersonSansW00-BasicBold"/>
        <w:b/>
        <w:sz w:val="16"/>
      </w:rPr>
      <w:t xml:space="preserve"> </w:t>
    </w:r>
  </w:p>
  <w:p w14:paraId="686B851A" w14:textId="77777777" w:rsidR="00E50A3D" w:rsidRDefault="00E50A3D" w:rsidP="00E50A3D">
    <w:pPr>
      <w:pStyle w:val="Piedepgina"/>
      <w:jc w:val="center"/>
      <w:rPr>
        <w:rStyle w:val="Hipervnculo"/>
        <w:rFonts w:ascii="HendersonSansW00-BasicBold" w:hAnsi="HendersonSansW00-BasicBold"/>
        <w:b/>
        <w:sz w:val="16"/>
      </w:rPr>
    </w:pPr>
    <w:r>
      <w:rPr>
        <w:rFonts w:ascii="HendersonSansW00-BasicBold" w:hAnsi="HendersonSansW00-BasicBold"/>
        <w:b/>
        <w:sz w:val="16"/>
      </w:rPr>
      <w:t xml:space="preserve">Página web: </w:t>
    </w:r>
    <w:hyperlink r:id="rId1" w:history="1">
      <w:r w:rsidRPr="00CB0CFE">
        <w:rPr>
          <w:rStyle w:val="Hipervnculo"/>
          <w:rFonts w:ascii="HendersonSansW00-BasicBold" w:hAnsi="HendersonSansW00-BasicBold"/>
          <w:b/>
          <w:sz w:val="16"/>
        </w:rPr>
        <w:t>www.promotora.go.cr</w:t>
      </w:r>
    </w:hyperlink>
  </w:p>
  <w:p w14:paraId="7FDE23B0" w14:textId="77777777" w:rsidR="00E50A3D" w:rsidRPr="006C40A8" w:rsidRDefault="00E50A3D" w:rsidP="00E50A3D">
    <w:pPr>
      <w:jc w:val="center"/>
      <w:rPr>
        <w:rFonts w:ascii="HendersonSansW00-BasicLight" w:hAnsi="HendersonSansW00-BasicLight"/>
        <w:sz w:val="22"/>
        <w:lang w:val="es-MX"/>
      </w:rPr>
    </w:pPr>
    <w:r w:rsidRPr="00306E2B">
      <w:rPr>
        <w:rFonts w:ascii="HendersonSansW00-BasicBold" w:hAnsi="HendersonSansW00-BasicBold"/>
        <w:b/>
        <w:sz w:val="16"/>
      </w:rPr>
      <w:t xml:space="preserve">Correo Electrónico: </w:t>
    </w:r>
    <w:hyperlink r:id="rId2" w:history="1">
      <w:r w:rsidRPr="00701FFB">
        <w:rPr>
          <w:rStyle w:val="Hipervnculo"/>
          <w:rFonts w:ascii="HendersonSansW00-BasicBold" w:hAnsi="HendersonSansW00-BasicBold"/>
          <w:b/>
          <w:sz w:val="16"/>
        </w:rPr>
        <w:t>promotora@promotora.go.cr</w:t>
      </w:r>
    </w:hyperlink>
  </w:p>
  <w:p w14:paraId="61E19F5A" w14:textId="77777777" w:rsidR="00E50A3D" w:rsidRPr="00E50A3D" w:rsidRDefault="00E50A3D">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1F01" w14:textId="77777777" w:rsidR="00E71A85" w:rsidRDefault="00E71A85" w:rsidP="00782378">
      <w:bookmarkStart w:id="0" w:name="_Hlk187833553"/>
      <w:bookmarkEnd w:id="0"/>
      <w:r>
        <w:separator/>
      </w:r>
    </w:p>
  </w:footnote>
  <w:footnote w:type="continuationSeparator" w:id="0">
    <w:p w14:paraId="1FBD3F17" w14:textId="77777777" w:rsidR="00E71A85" w:rsidRDefault="00E71A85" w:rsidP="00782378">
      <w:r>
        <w:continuationSeparator/>
      </w:r>
    </w:p>
  </w:footnote>
  <w:footnote w:type="continuationNotice" w:id="1">
    <w:p w14:paraId="7DCEF4F0" w14:textId="77777777" w:rsidR="00E71A85" w:rsidRDefault="00E71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A688" w14:textId="77777777" w:rsidR="006C40A8" w:rsidRDefault="006C40A8">
    <w:pPr>
      <w:pStyle w:val="Encabezado"/>
    </w:pPr>
    <w:r>
      <w:rPr>
        <w:noProof/>
      </w:rPr>
      <w:drawing>
        <wp:anchor distT="0" distB="0" distL="114300" distR="114300" simplePos="0" relativeHeight="251658240" behindDoc="1" locked="0" layoutInCell="1" allowOverlap="1" wp14:anchorId="2BA07963" wp14:editId="465D88DB">
          <wp:simplePos x="0" y="0"/>
          <wp:positionH relativeFrom="page">
            <wp:align>left</wp:align>
          </wp:positionH>
          <wp:positionV relativeFrom="paragraph">
            <wp:posOffset>-450215</wp:posOffset>
          </wp:positionV>
          <wp:extent cx="7754393" cy="62388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54393" cy="6238875"/>
                  </a:xfrm>
                  <a:prstGeom prst="rect">
                    <a:avLst/>
                  </a:prstGeom>
                </pic:spPr>
              </pic:pic>
            </a:graphicData>
          </a:graphic>
          <wp14:sizeRelH relativeFrom="page">
            <wp14:pctWidth>0</wp14:pctWidth>
          </wp14:sizeRelH>
          <wp14:sizeRelV relativeFrom="page">
            <wp14:pctHeight>0</wp14:pctHeight>
          </wp14:sizeRelV>
        </wp:anchor>
      </w:drawing>
    </w:r>
  </w:p>
  <w:p w14:paraId="70BE9E39" w14:textId="77777777" w:rsidR="006C40A8" w:rsidRDefault="006C40A8">
    <w:pPr>
      <w:pStyle w:val="Encabezado"/>
    </w:pPr>
  </w:p>
  <w:p w14:paraId="5BC8E359" w14:textId="761646C6" w:rsidR="006C40A8" w:rsidRDefault="006C40A8" w:rsidP="00712762">
    <w:pPr>
      <w:tabs>
        <w:tab w:val="left" w:pos="3435"/>
      </w:tabs>
      <w:jc w:val="right"/>
      <w:rPr>
        <w:rFonts w:ascii="HendersonSansW00-BasicBold" w:hAnsi="HendersonSansW00-BasicBold"/>
        <w:lang w:val="es-MX"/>
      </w:rPr>
    </w:pPr>
    <w:r w:rsidRPr="00F6466E">
      <w:rPr>
        <w:rFonts w:ascii="HendersonSansW00-BasicBold" w:hAnsi="HendersonSansW00-BasicBold"/>
        <w:lang w:val="es-MX"/>
      </w:rPr>
      <w:t xml:space="preserve">Dirección </w:t>
    </w:r>
    <w:r w:rsidR="00CB37A6">
      <w:rPr>
        <w:rFonts w:ascii="HendersonSansW00-BasicBold" w:hAnsi="HendersonSansW00-BasicBold"/>
        <w:lang w:val="es-MX"/>
      </w:rPr>
      <w:t>de Programas de Innovación e Investigación</w:t>
    </w:r>
  </w:p>
  <w:p w14:paraId="7A6273D0" w14:textId="1B79A0EE" w:rsidR="00E50A3D" w:rsidRPr="00A20427" w:rsidRDefault="006368C9" w:rsidP="00A20427">
    <w:pPr>
      <w:tabs>
        <w:tab w:val="left" w:pos="6089"/>
      </w:tabs>
      <w:rPr>
        <w:rFonts w:ascii="HendersonSansW00-BasicLight" w:hAnsi="HendersonSansW00-BasicLight"/>
        <w:sz w:val="20"/>
        <w:szCs w:val="20"/>
        <w:lang w:val="es-MX"/>
      </w:rPr>
    </w:pPr>
    <w:r>
      <w:rPr>
        <w:rFonts w:ascii="HendersonSansW00-BasicLight" w:hAnsi="HendersonSansW00-BasicLight"/>
        <w:b/>
        <w:bCs/>
        <w:lang w:val="es-MX"/>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DE86" w14:textId="0064CCF7" w:rsidR="00545515" w:rsidRDefault="00545515" w:rsidP="00545515">
    <w:pPr>
      <w:tabs>
        <w:tab w:val="left" w:pos="3435"/>
      </w:tabs>
      <w:jc w:val="right"/>
      <w:rPr>
        <w:rFonts w:ascii="HendersonSansW00-BasicBold" w:hAnsi="HendersonSansW00-BasicBold"/>
        <w:lang w:val="es-MX"/>
      </w:rPr>
    </w:pPr>
    <w:r>
      <w:rPr>
        <w:noProof/>
      </w:rPr>
      <w:drawing>
        <wp:anchor distT="0" distB="0" distL="114300" distR="114300" simplePos="0" relativeHeight="251658241" behindDoc="1" locked="0" layoutInCell="1" allowOverlap="1" wp14:anchorId="68F30A8E" wp14:editId="3617CA5E">
          <wp:simplePos x="0" y="0"/>
          <wp:positionH relativeFrom="page">
            <wp:align>right</wp:align>
          </wp:positionH>
          <wp:positionV relativeFrom="paragraph">
            <wp:posOffset>-450244</wp:posOffset>
          </wp:positionV>
          <wp:extent cx="7754393" cy="62388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54393" cy="6238875"/>
                  </a:xfrm>
                  <a:prstGeom prst="rect">
                    <a:avLst/>
                  </a:prstGeom>
                </pic:spPr>
              </pic:pic>
            </a:graphicData>
          </a:graphic>
          <wp14:sizeRelH relativeFrom="page">
            <wp14:pctWidth>0</wp14:pctWidth>
          </wp14:sizeRelH>
          <wp14:sizeRelV relativeFrom="page">
            <wp14:pctHeight>0</wp14:pctHeight>
          </wp14:sizeRelV>
        </wp:anchor>
      </w:drawing>
    </w:r>
  </w:p>
  <w:p w14:paraId="2B45564C" w14:textId="77777777" w:rsidR="00545515" w:rsidRDefault="00545515" w:rsidP="00545515">
    <w:pPr>
      <w:tabs>
        <w:tab w:val="left" w:pos="3435"/>
      </w:tabs>
      <w:jc w:val="right"/>
      <w:rPr>
        <w:rFonts w:ascii="HendersonSansW00-BasicBold" w:hAnsi="HendersonSansW00-BasicBold"/>
        <w:lang w:val="es-MX"/>
      </w:rPr>
    </w:pPr>
  </w:p>
  <w:p w14:paraId="782B4FA0" w14:textId="68D2F744" w:rsidR="00545515" w:rsidRPr="00545515" w:rsidRDefault="00545515" w:rsidP="00545515">
    <w:pPr>
      <w:tabs>
        <w:tab w:val="left" w:pos="3435"/>
      </w:tabs>
      <w:jc w:val="right"/>
      <w:rPr>
        <w:rFonts w:ascii="HendersonSansW00-BasicBold" w:hAnsi="HendersonSansW00-BasicBold"/>
        <w:sz w:val="22"/>
        <w:szCs w:val="22"/>
        <w:lang w:val="es-MX"/>
      </w:rPr>
    </w:pPr>
    <w:r w:rsidRPr="00545515">
      <w:rPr>
        <w:rFonts w:ascii="HendersonSansW00-BasicBold" w:hAnsi="HendersonSansW00-BasicBold"/>
        <w:sz w:val="22"/>
        <w:szCs w:val="22"/>
        <w:lang w:val="es-MX"/>
      </w:rPr>
      <w:t>Dirección de Programas de Innovación e Investigación</w:t>
    </w:r>
  </w:p>
  <w:p w14:paraId="649F9691" w14:textId="49BB3930" w:rsidR="0076789D" w:rsidRPr="00545515" w:rsidRDefault="00545515" w:rsidP="00A20427">
    <w:pPr>
      <w:tabs>
        <w:tab w:val="left" w:pos="3435"/>
      </w:tabs>
      <w:spacing w:after="160"/>
      <w:jc w:val="right"/>
      <w:rPr>
        <w:rFonts w:ascii="HendersonSansW00-BasicBold" w:hAnsi="HendersonSansW00-BasicBold"/>
        <w:sz w:val="22"/>
        <w:szCs w:val="22"/>
        <w:lang w:val="es-MX"/>
      </w:rPr>
    </w:pPr>
    <w:r w:rsidRPr="00545515">
      <w:rPr>
        <w:rFonts w:ascii="HendersonSansW00-BasicBold" w:hAnsi="HendersonSansW00-BasicBold"/>
        <w:sz w:val="22"/>
        <w:szCs w:val="22"/>
        <w:lang w:val="es-MX"/>
      </w:rPr>
      <w:t>Unidad Gestión de Programas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5232"/>
    <w:multiLevelType w:val="hybridMultilevel"/>
    <w:tmpl w:val="9048BC24"/>
    <w:lvl w:ilvl="0" w:tplc="140A0001">
      <w:start w:val="1"/>
      <w:numFmt w:val="bullet"/>
      <w:lvlText w:val=""/>
      <w:lvlJc w:val="left"/>
      <w:pPr>
        <w:ind w:left="1228" w:hanging="360"/>
      </w:pPr>
      <w:rPr>
        <w:rFonts w:ascii="Symbol" w:hAnsi="Symbol" w:hint="default"/>
      </w:rPr>
    </w:lvl>
    <w:lvl w:ilvl="1" w:tplc="140A0003" w:tentative="1">
      <w:start w:val="1"/>
      <w:numFmt w:val="bullet"/>
      <w:lvlText w:val="o"/>
      <w:lvlJc w:val="left"/>
      <w:pPr>
        <w:ind w:left="1948" w:hanging="360"/>
      </w:pPr>
      <w:rPr>
        <w:rFonts w:ascii="Courier New" w:hAnsi="Courier New" w:cs="Courier New" w:hint="default"/>
      </w:rPr>
    </w:lvl>
    <w:lvl w:ilvl="2" w:tplc="140A0005" w:tentative="1">
      <w:start w:val="1"/>
      <w:numFmt w:val="bullet"/>
      <w:lvlText w:val=""/>
      <w:lvlJc w:val="left"/>
      <w:pPr>
        <w:ind w:left="2668" w:hanging="360"/>
      </w:pPr>
      <w:rPr>
        <w:rFonts w:ascii="Wingdings" w:hAnsi="Wingdings" w:hint="default"/>
      </w:rPr>
    </w:lvl>
    <w:lvl w:ilvl="3" w:tplc="140A0001" w:tentative="1">
      <w:start w:val="1"/>
      <w:numFmt w:val="bullet"/>
      <w:lvlText w:val=""/>
      <w:lvlJc w:val="left"/>
      <w:pPr>
        <w:ind w:left="3388" w:hanging="360"/>
      </w:pPr>
      <w:rPr>
        <w:rFonts w:ascii="Symbol" w:hAnsi="Symbol" w:hint="default"/>
      </w:rPr>
    </w:lvl>
    <w:lvl w:ilvl="4" w:tplc="140A0003" w:tentative="1">
      <w:start w:val="1"/>
      <w:numFmt w:val="bullet"/>
      <w:lvlText w:val="o"/>
      <w:lvlJc w:val="left"/>
      <w:pPr>
        <w:ind w:left="4108" w:hanging="360"/>
      </w:pPr>
      <w:rPr>
        <w:rFonts w:ascii="Courier New" w:hAnsi="Courier New" w:cs="Courier New" w:hint="default"/>
      </w:rPr>
    </w:lvl>
    <w:lvl w:ilvl="5" w:tplc="140A0005" w:tentative="1">
      <w:start w:val="1"/>
      <w:numFmt w:val="bullet"/>
      <w:lvlText w:val=""/>
      <w:lvlJc w:val="left"/>
      <w:pPr>
        <w:ind w:left="4828" w:hanging="360"/>
      </w:pPr>
      <w:rPr>
        <w:rFonts w:ascii="Wingdings" w:hAnsi="Wingdings" w:hint="default"/>
      </w:rPr>
    </w:lvl>
    <w:lvl w:ilvl="6" w:tplc="140A0001" w:tentative="1">
      <w:start w:val="1"/>
      <w:numFmt w:val="bullet"/>
      <w:lvlText w:val=""/>
      <w:lvlJc w:val="left"/>
      <w:pPr>
        <w:ind w:left="5548" w:hanging="360"/>
      </w:pPr>
      <w:rPr>
        <w:rFonts w:ascii="Symbol" w:hAnsi="Symbol" w:hint="default"/>
      </w:rPr>
    </w:lvl>
    <w:lvl w:ilvl="7" w:tplc="140A0003" w:tentative="1">
      <w:start w:val="1"/>
      <w:numFmt w:val="bullet"/>
      <w:lvlText w:val="o"/>
      <w:lvlJc w:val="left"/>
      <w:pPr>
        <w:ind w:left="6268" w:hanging="360"/>
      </w:pPr>
      <w:rPr>
        <w:rFonts w:ascii="Courier New" w:hAnsi="Courier New" w:cs="Courier New" w:hint="default"/>
      </w:rPr>
    </w:lvl>
    <w:lvl w:ilvl="8" w:tplc="140A0005" w:tentative="1">
      <w:start w:val="1"/>
      <w:numFmt w:val="bullet"/>
      <w:lvlText w:val=""/>
      <w:lvlJc w:val="left"/>
      <w:pPr>
        <w:ind w:left="6988" w:hanging="360"/>
      </w:pPr>
      <w:rPr>
        <w:rFonts w:ascii="Wingdings" w:hAnsi="Wingdings" w:hint="default"/>
      </w:rPr>
    </w:lvl>
  </w:abstractNum>
  <w:abstractNum w:abstractNumId="1" w15:restartNumberingAfterBreak="0">
    <w:nsid w:val="2D2E7F76"/>
    <w:multiLevelType w:val="hybridMultilevel"/>
    <w:tmpl w:val="439AE7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9B45C5D"/>
    <w:multiLevelType w:val="hybridMultilevel"/>
    <w:tmpl w:val="C71AEA1A"/>
    <w:lvl w:ilvl="0" w:tplc="140A0001">
      <w:start w:val="1"/>
      <w:numFmt w:val="bullet"/>
      <w:lvlText w:val=""/>
      <w:lvlJc w:val="left"/>
      <w:pPr>
        <w:ind w:left="902" w:hanging="360"/>
      </w:pPr>
      <w:rPr>
        <w:rFonts w:ascii="Symbol" w:hAnsi="Symbol" w:hint="default"/>
      </w:rPr>
    </w:lvl>
    <w:lvl w:ilvl="1" w:tplc="140A0003" w:tentative="1">
      <w:start w:val="1"/>
      <w:numFmt w:val="bullet"/>
      <w:lvlText w:val="o"/>
      <w:lvlJc w:val="left"/>
      <w:pPr>
        <w:ind w:left="1622" w:hanging="360"/>
      </w:pPr>
      <w:rPr>
        <w:rFonts w:ascii="Courier New" w:hAnsi="Courier New" w:cs="Courier New" w:hint="default"/>
      </w:rPr>
    </w:lvl>
    <w:lvl w:ilvl="2" w:tplc="140A0005" w:tentative="1">
      <w:start w:val="1"/>
      <w:numFmt w:val="bullet"/>
      <w:lvlText w:val=""/>
      <w:lvlJc w:val="left"/>
      <w:pPr>
        <w:ind w:left="2342" w:hanging="360"/>
      </w:pPr>
      <w:rPr>
        <w:rFonts w:ascii="Wingdings" w:hAnsi="Wingdings" w:hint="default"/>
      </w:rPr>
    </w:lvl>
    <w:lvl w:ilvl="3" w:tplc="140A0001" w:tentative="1">
      <w:start w:val="1"/>
      <w:numFmt w:val="bullet"/>
      <w:lvlText w:val=""/>
      <w:lvlJc w:val="left"/>
      <w:pPr>
        <w:ind w:left="3062" w:hanging="360"/>
      </w:pPr>
      <w:rPr>
        <w:rFonts w:ascii="Symbol" w:hAnsi="Symbol" w:hint="default"/>
      </w:rPr>
    </w:lvl>
    <w:lvl w:ilvl="4" w:tplc="140A0003" w:tentative="1">
      <w:start w:val="1"/>
      <w:numFmt w:val="bullet"/>
      <w:lvlText w:val="o"/>
      <w:lvlJc w:val="left"/>
      <w:pPr>
        <w:ind w:left="3782" w:hanging="360"/>
      </w:pPr>
      <w:rPr>
        <w:rFonts w:ascii="Courier New" w:hAnsi="Courier New" w:cs="Courier New" w:hint="default"/>
      </w:rPr>
    </w:lvl>
    <w:lvl w:ilvl="5" w:tplc="140A0005" w:tentative="1">
      <w:start w:val="1"/>
      <w:numFmt w:val="bullet"/>
      <w:lvlText w:val=""/>
      <w:lvlJc w:val="left"/>
      <w:pPr>
        <w:ind w:left="4502" w:hanging="360"/>
      </w:pPr>
      <w:rPr>
        <w:rFonts w:ascii="Wingdings" w:hAnsi="Wingdings" w:hint="default"/>
      </w:rPr>
    </w:lvl>
    <w:lvl w:ilvl="6" w:tplc="140A0001" w:tentative="1">
      <w:start w:val="1"/>
      <w:numFmt w:val="bullet"/>
      <w:lvlText w:val=""/>
      <w:lvlJc w:val="left"/>
      <w:pPr>
        <w:ind w:left="5222" w:hanging="360"/>
      </w:pPr>
      <w:rPr>
        <w:rFonts w:ascii="Symbol" w:hAnsi="Symbol" w:hint="default"/>
      </w:rPr>
    </w:lvl>
    <w:lvl w:ilvl="7" w:tplc="140A0003" w:tentative="1">
      <w:start w:val="1"/>
      <w:numFmt w:val="bullet"/>
      <w:lvlText w:val="o"/>
      <w:lvlJc w:val="left"/>
      <w:pPr>
        <w:ind w:left="5942" w:hanging="360"/>
      </w:pPr>
      <w:rPr>
        <w:rFonts w:ascii="Courier New" w:hAnsi="Courier New" w:cs="Courier New" w:hint="default"/>
      </w:rPr>
    </w:lvl>
    <w:lvl w:ilvl="8" w:tplc="140A0005" w:tentative="1">
      <w:start w:val="1"/>
      <w:numFmt w:val="bullet"/>
      <w:lvlText w:val=""/>
      <w:lvlJc w:val="left"/>
      <w:pPr>
        <w:ind w:left="6662" w:hanging="360"/>
      </w:pPr>
      <w:rPr>
        <w:rFonts w:ascii="Wingdings" w:hAnsi="Wingdings" w:hint="default"/>
      </w:rPr>
    </w:lvl>
  </w:abstractNum>
  <w:abstractNum w:abstractNumId="3" w15:restartNumberingAfterBreak="0">
    <w:nsid w:val="6EFB7044"/>
    <w:multiLevelType w:val="hybridMultilevel"/>
    <w:tmpl w:val="F4F8524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60782383">
    <w:abstractNumId w:val="0"/>
  </w:num>
  <w:num w:numId="2" w16cid:durableId="2101487391">
    <w:abstractNumId w:val="3"/>
  </w:num>
  <w:num w:numId="3" w16cid:durableId="1588613286">
    <w:abstractNumId w:val="1"/>
  </w:num>
  <w:num w:numId="4" w16cid:durableId="129112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78"/>
    <w:rsid w:val="00011077"/>
    <w:rsid w:val="00012EDB"/>
    <w:rsid w:val="00023C74"/>
    <w:rsid w:val="000251E4"/>
    <w:rsid w:val="0004358F"/>
    <w:rsid w:val="00050CA1"/>
    <w:rsid w:val="00054762"/>
    <w:rsid w:val="0006278F"/>
    <w:rsid w:val="00065CFC"/>
    <w:rsid w:val="0007562B"/>
    <w:rsid w:val="00093915"/>
    <w:rsid w:val="0009786F"/>
    <w:rsid w:val="000A3560"/>
    <w:rsid w:val="000A629B"/>
    <w:rsid w:val="000A70D1"/>
    <w:rsid w:val="000C1622"/>
    <w:rsid w:val="000C29CD"/>
    <w:rsid w:val="000C4055"/>
    <w:rsid w:val="000E273A"/>
    <w:rsid w:val="000E2AD0"/>
    <w:rsid w:val="00101B72"/>
    <w:rsid w:val="00116F52"/>
    <w:rsid w:val="00136595"/>
    <w:rsid w:val="001446BB"/>
    <w:rsid w:val="00146542"/>
    <w:rsid w:val="001830FB"/>
    <w:rsid w:val="00183F5B"/>
    <w:rsid w:val="001A1615"/>
    <w:rsid w:val="001B1118"/>
    <w:rsid w:val="001D4AFF"/>
    <w:rsid w:val="001E5BBB"/>
    <w:rsid w:val="001F1178"/>
    <w:rsid w:val="00236F2B"/>
    <w:rsid w:val="0024354F"/>
    <w:rsid w:val="00254F04"/>
    <w:rsid w:val="002A03C2"/>
    <w:rsid w:val="002A0F76"/>
    <w:rsid w:val="002A550F"/>
    <w:rsid w:val="002A6FC4"/>
    <w:rsid w:val="002B4232"/>
    <w:rsid w:val="002C79E9"/>
    <w:rsid w:val="002D0686"/>
    <w:rsid w:val="002D38FF"/>
    <w:rsid w:val="00313259"/>
    <w:rsid w:val="00313A74"/>
    <w:rsid w:val="00313CFD"/>
    <w:rsid w:val="00314191"/>
    <w:rsid w:val="00324F7E"/>
    <w:rsid w:val="00341136"/>
    <w:rsid w:val="0034310C"/>
    <w:rsid w:val="0035755C"/>
    <w:rsid w:val="00371441"/>
    <w:rsid w:val="003758AF"/>
    <w:rsid w:val="003804AB"/>
    <w:rsid w:val="003871E4"/>
    <w:rsid w:val="00392F76"/>
    <w:rsid w:val="003B3917"/>
    <w:rsid w:val="003C743D"/>
    <w:rsid w:val="003D3AA1"/>
    <w:rsid w:val="003D5D3F"/>
    <w:rsid w:val="003E2C04"/>
    <w:rsid w:val="003E7D83"/>
    <w:rsid w:val="003F47CB"/>
    <w:rsid w:val="004169FB"/>
    <w:rsid w:val="00421AA2"/>
    <w:rsid w:val="0042418C"/>
    <w:rsid w:val="00444E6E"/>
    <w:rsid w:val="00452D7E"/>
    <w:rsid w:val="004952F1"/>
    <w:rsid w:val="00496BEE"/>
    <w:rsid w:val="004A6A0C"/>
    <w:rsid w:val="004C045C"/>
    <w:rsid w:val="004C5A82"/>
    <w:rsid w:val="004C7B6A"/>
    <w:rsid w:val="00502147"/>
    <w:rsid w:val="00511270"/>
    <w:rsid w:val="00543D95"/>
    <w:rsid w:val="00545515"/>
    <w:rsid w:val="005546EC"/>
    <w:rsid w:val="005612AB"/>
    <w:rsid w:val="00581D94"/>
    <w:rsid w:val="00581E9F"/>
    <w:rsid w:val="00593FC1"/>
    <w:rsid w:val="00596F27"/>
    <w:rsid w:val="005A286B"/>
    <w:rsid w:val="005A3A7D"/>
    <w:rsid w:val="005A6ABA"/>
    <w:rsid w:val="005B1797"/>
    <w:rsid w:val="005C259D"/>
    <w:rsid w:val="005D71B1"/>
    <w:rsid w:val="0060442D"/>
    <w:rsid w:val="0062737D"/>
    <w:rsid w:val="006368C9"/>
    <w:rsid w:val="00643C02"/>
    <w:rsid w:val="00644F18"/>
    <w:rsid w:val="0065787F"/>
    <w:rsid w:val="00660CB4"/>
    <w:rsid w:val="00680BE3"/>
    <w:rsid w:val="00682328"/>
    <w:rsid w:val="00693E56"/>
    <w:rsid w:val="006A6A49"/>
    <w:rsid w:val="006B4FB9"/>
    <w:rsid w:val="006B74E9"/>
    <w:rsid w:val="006C20E4"/>
    <w:rsid w:val="006C210A"/>
    <w:rsid w:val="006C22D0"/>
    <w:rsid w:val="006C2D88"/>
    <w:rsid w:val="006C40A8"/>
    <w:rsid w:val="006D68AE"/>
    <w:rsid w:val="006D6D0B"/>
    <w:rsid w:val="006F3055"/>
    <w:rsid w:val="00712652"/>
    <w:rsid w:val="00712762"/>
    <w:rsid w:val="00721BEE"/>
    <w:rsid w:val="00725DC0"/>
    <w:rsid w:val="007367ED"/>
    <w:rsid w:val="007373AD"/>
    <w:rsid w:val="007673D9"/>
    <w:rsid w:val="0076789D"/>
    <w:rsid w:val="00770FCF"/>
    <w:rsid w:val="00782378"/>
    <w:rsid w:val="00783AE5"/>
    <w:rsid w:val="00796364"/>
    <w:rsid w:val="007A3AB8"/>
    <w:rsid w:val="007A557C"/>
    <w:rsid w:val="007B2805"/>
    <w:rsid w:val="007D3181"/>
    <w:rsid w:val="007E4B41"/>
    <w:rsid w:val="007E5CBA"/>
    <w:rsid w:val="007E7100"/>
    <w:rsid w:val="007F45A1"/>
    <w:rsid w:val="008079F2"/>
    <w:rsid w:val="00822280"/>
    <w:rsid w:val="00822A41"/>
    <w:rsid w:val="008361FC"/>
    <w:rsid w:val="0083781B"/>
    <w:rsid w:val="00857EEA"/>
    <w:rsid w:val="0087396F"/>
    <w:rsid w:val="00876D10"/>
    <w:rsid w:val="00897F0E"/>
    <w:rsid w:val="008A760E"/>
    <w:rsid w:val="008D2D0D"/>
    <w:rsid w:val="009006BB"/>
    <w:rsid w:val="009065E4"/>
    <w:rsid w:val="00937C40"/>
    <w:rsid w:val="00946D54"/>
    <w:rsid w:val="00962F67"/>
    <w:rsid w:val="0096487A"/>
    <w:rsid w:val="00974F97"/>
    <w:rsid w:val="00987640"/>
    <w:rsid w:val="00992022"/>
    <w:rsid w:val="009A367C"/>
    <w:rsid w:val="009B5B49"/>
    <w:rsid w:val="009C0994"/>
    <w:rsid w:val="009C2B40"/>
    <w:rsid w:val="009C2D7F"/>
    <w:rsid w:val="009C3222"/>
    <w:rsid w:val="009D2FF5"/>
    <w:rsid w:val="009E5C11"/>
    <w:rsid w:val="00A00A95"/>
    <w:rsid w:val="00A041AC"/>
    <w:rsid w:val="00A10A5F"/>
    <w:rsid w:val="00A20427"/>
    <w:rsid w:val="00A20813"/>
    <w:rsid w:val="00A35E0C"/>
    <w:rsid w:val="00A4033E"/>
    <w:rsid w:val="00A41D48"/>
    <w:rsid w:val="00A448A8"/>
    <w:rsid w:val="00A47766"/>
    <w:rsid w:val="00A745E6"/>
    <w:rsid w:val="00A75C45"/>
    <w:rsid w:val="00A97523"/>
    <w:rsid w:val="00A97B2D"/>
    <w:rsid w:val="00AA1454"/>
    <w:rsid w:val="00AB08A3"/>
    <w:rsid w:val="00AC48A3"/>
    <w:rsid w:val="00AE03AF"/>
    <w:rsid w:val="00B03AD7"/>
    <w:rsid w:val="00B24DC0"/>
    <w:rsid w:val="00B725AC"/>
    <w:rsid w:val="00B75266"/>
    <w:rsid w:val="00B77D34"/>
    <w:rsid w:val="00B92F10"/>
    <w:rsid w:val="00BB13BB"/>
    <w:rsid w:val="00BD3304"/>
    <w:rsid w:val="00BD426A"/>
    <w:rsid w:val="00BE0B58"/>
    <w:rsid w:val="00BE6EF9"/>
    <w:rsid w:val="00C408D9"/>
    <w:rsid w:val="00C431F2"/>
    <w:rsid w:val="00C4541D"/>
    <w:rsid w:val="00C45CA8"/>
    <w:rsid w:val="00C80A9F"/>
    <w:rsid w:val="00C917A7"/>
    <w:rsid w:val="00CA10DB"/>
    <w:rsid w:val="00CA5B42"/>
    <w:rsid w:val="00CB37A6"/>
    <w:rsid w:val="00CC14B1"/>
    <w:rsid w:val="00CD72F8"/>
    <w:rsid w:val="00CF1D4F"/>
    <w:rsid w:val="00CF7F22"/>
    <w:rsid w:val="00D1053F"/>
    <w:rsid w:val="00D1570F"/>
    <w:rsid w:val="00D35558"/>
    <w:rsid w:val="00D36D4C"/>
    <w:rsid w:val="00D6303C"/>
    <w:rsid w:val="00D66313"/>
    <w:rsid w:val="00D8452A"/>
    <w:rsid w:val="00D95D01"/>
    <w:rsid w:val="00D96A21"/>
    <w:rsid w:val="00DA5D51"/>
    <w:rsid w:val="00DB2493"/>
    <w:rsid w:val="00DC4E63"/>
    <w:rsid w:val="00DD35DB"/>
    <w:rsid w:val="00DD3F5B"/>
    <w:rsid w:val="00E12F74"/>
    <w:rsid w:val="00E2058F"/>
    <w:rsid w:val="00E2078E"/>
    <w:rsid w:val="00E36E3B"/>
    <w:rsid w:val="00E41BF8"/>
    <w:rsid w:val="00E50A3D"/>
    <w:rsid w:val="00E551DC"/>
    <w:rsid w:val="00E6137D"/>
    <w:rsid w:val="00E647F3"/>
    <w:rsid w:val="00E71A85"/>
    <w:rsid w:val="00E727C5"/>
    <w:rsid w:val="00E82457"/>
    <w:rsid w:val="00E93A80"/>
    <w:rsid w:val="00E97EDF"/>
    <w:rsid w:val="00EB5960"/>
    <w:rsid w:val="00EC147F"/>
    <w:rsid w:val="00EC17D4"/>
    <w:rsid w:val="00EE02C4"/>
    <w:rsid w:val="00EE36DE"/>
    <w:rsid w:val="00EE77CD"/>
    <w:rsid w:val="00EF353E"/>
    <w:rsid w:val="00EF5787"/>
    <w:rsid w:val="00F0035A"/>
    <w:rsid w:val="00F00CDD"/>
    <w:rsid w:val="00F12DC7"/>
    <w:rsid w:val="00F219DC"/>
    <w:rsid w:val="00F26F35"/>
    <w:rsid w:val="00F45A78"/>
    <w:rsid w:val="00F73C2E"/>
    <w:rsid w:val="00F84569"/>
    <w:rsid w:val="00F852D0"/>
    <w:rsid w:val="00FB4A80"/>
    <w:rsid w:val="00FB6801"/>
    <w:rsid w:val="00FB7F92"/>
    <w:rsid w:val="00FC748B"/>
    <w:rsid w:val="00FD5026"/>
    <w:rsid w:val="00FD5DE7"/>
    <w:rsid w:val="00FE37FF"/>
    <w:rsid w:val="00FE55FF"/>
    <w:rsid w:val="00FF1C87"/>
    <w:rsid w:val="00FF45D4"/>
    <w:rsid w:val="09ABCA8F"/>
    <w:rsid w:val="0C6A0E3F"/>
    <w:rsid w:val="0E985FA9"/>
    <w:rsid w:val="20E2187E"/>
    <w:rsid w:val="3EBE6F3F"/>
    <w:rsid w:val="46D80E96"/>
    <w:rsid w:val="69BF802D"/>
    <w:rsid w:val="734B5A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4BBF35"/>
  <w15:chartTrackingRefBased/>
  <w15:docId w15:val="{601C458C-DCB6-7B4D-92FA-CE006115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character" w:styleId="Hipervnculo">
    <w:name w:val="Hyperlink"/>
    <w:basedOn w:val="Fuentedeprrafopredeter"/>
    <w:uiPriority w:val="99"/>
    <w:unhideWhenUsed/>
    <w:rsid w:val="00BE6EF9"/>
    <w:rPr>
      <w:color w:val="0563C1" w:themeColor="hyperlink"/>
      <w:u w:val="single"/>
    </w:rPr>
  </w:style>
  <w:style w:type="character" w:styleId="Mencinsinresolver">
    <w:name w:val="Unresolved Mention"/>
    <w:basedOn w:val="Fuentedeprrafopredeter"/>
    <w:uiPriority w:val="99"/>
    <w:semiHidden/>
    <w:unhideWhenUsed/>
    <w:rsid w:val="00BE6EF9"/>
    <w:rPr>
      <w:color w:val="605E5C"/>
      <w:shd w:val="clear" w:color="auto" w:fill="E1DFDD"/>
    </w:rPr>
  </w:style>
  <w:style w:type="paragraph" w:styleId="Prrafodelista">
    <w:name w:val="List Paragraph"/>
    <w:basedOn w:val="Normal"/>
    <w:uiPriority w:val="1"/>
    <w:unhideWhenUsed/>
    <w:qFormat/>
    <w:rsid w:val="00CF1D4F"/>
    <w:pPr>
      <w:spacing w:line="276" w:lineRule="auto"/>
      <w:ind w:left="720"/>
      <w:contextualSpacing/>
      <w:jc w:val="both"/>
    </w:pPr>
    <w:rPr>
      <w:rFonts w:ascii="Roboto" w:eastAsia="Times New Roman" w:hAnsi="Roboto" w:cs="Times New Roman"/>
      <w:kern w:val="0"/>
      <w:sz w:val="22"/>
      <w:lang w:val="es-ES"/>
      <w14:ligatures w14:val="none"/>
    </w:rPr>
  </w:style>
  <w:style w:type="character" w:styleId="Refdecomentario">
    <w:name w:val="annotation reference"/>
    <w:basedOn w:val="Fuentedeprrafopredeter"/>
    <w:uiPriority w:val="99"/>
    <w:semiHidden/>
    <w:unhideWhenUsed/>
    <w:rsid w:val="00CF1D4F"/>
    <w:rPr>
      <w:rFonts w:ascii="Times New Roman" w:hAnsi="Times New Roman" w:cs="Times New Roman"/>
      <w:szCs w:val="16"/>
    </w:rPr>
  </w:style>
  <w:style w:type="paragraph" w:styleId="Textocomentario">
    <w:name w:val="annotation text"/>
    <w:basedOn w:val="Normal"/>
    <w:link w:val="TextocomentarioCar"/>
    <w:uiPriority w:val="99"/>
    <w:semiHidden/>
    <w:unhideWhenUsed/>
    <w:rsid w:val="00CF1D4F"/>
    <w:pPr>
      <w:jc w:val="both"/>
    </w:pPr>
    <w:rPr>
      <w:rFonts w:ascii="Roboto" w:eastAsia="Times New Roman" w:hAnsi="Roboto" w:cs="Times New Roman"/>
      <w:kern w:val="0"/>
      <w:sz w:val="22"/>
      <w:szCs w:val="20"/>
      <w:lang w:val="es-ES"/>
      <w14:ligatures w14:val="none"/>
    </w:rPr>
  </w:style>
  <w:style w:type="character" w:customStyle="1" w:styleId="TextocomentarioCar">
    <w:name w:val="Texto comentario Car"/>
    <w:basedOn w:val="Fuentedeprrafopredeter"/>
    <w:link w:val="Textocomentario"/>
    <w:uiPriority w:val="99"/>
    <w:semiHidden/>
    <w:rsid w:val="00CF1D4F"/>
    <w:rPr>
      <w:rFonts w:ascii="Roboto" w:eastAsia="Times New Roman" w:hAnsi="Roboto" w:cs="Times New Roman"/>
      <w:kern w:val="0"/>
      <w:sz w:val="22"/>
      <w:szCs w:val="20"/>
      <w:lang w:val="es-ES"/>
      <w14:ligatures w14:val="none"/>
    </w:rPr>
  </w:style>
  <w:style w:type="table" w:styleId="Tablaconcuadrcula">
    <w:name w:val="Table Grid"/>
    <w:basedOn w:val="Tablanormal"/>
    <w:uiPriority w:val="59"/>
    <w:rsid w:val="00CF1D4F"/>
    <w:pPr>
      <w:ind w:left="173"/>
    </w:pPr>
    <w:rPr>
      <w:rFonts w:eastAsia="Times New Roman"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A6"/>
    <w:pPr>
      <w:autoSpaceDE w:val="0"/>
      <w:autoSpaceDN w:val="0"/>
      <w:adjustRightInd w:val="0"/>
    </w:pPr>
    <w:rPr>
      <w:rFonts w:ascii="Arial" w:hAnsi="Arial" w:cs="Arial"/>
      <w:color w:val="000000"/>
      <w:kern w:val="0"/>
    </w:rPr>
  </w:style>
  <w:style w:type="paragraph" w:styleId="Sinespaciado">
    <w:name w:val="No Spacing"/>
    <w:uiPriority w:val="1"/>
    <w:qFormat/>
    <w:rsid w:val="0096487A"/>
  </w:style>
  <w:style w:type="table" w:customStyle="1" w:styleId="TableNormal">
    <w:name w:val="Table Normal"/>
    <w:uiPriority w:val="2"/>
    <w:semiHidden/>
    <w:unhideWhenUsed/>
    <w:qFormat/>
    <w:rsid w:val="0062737D"/>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2737D"/>
    <w:pPr>
      <w:widowControl w:val="0"/>
      <w:autoSpaceDE w:val="0"/>
      <w:autoSpaceDN w:val="0"/>
      <w:ind w:left="1250" w:hanging="704"/>
      <w:jc w:val="both"/>
    </w:pPr>
    <w:rPr>
      <w:rFonts w:ascii="Arial" w:eastAsia="Arial" w:hAnsi="Arial" w:cs="Arial"/>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62737D"/>
    <w:rPr>
      <w:rFonts w:ascii="Arial" w:eastAsia="Arial" w:hAnsi="Arial" w:cs="Arial"/>
      <w:kern w:val="0"/>
      <w:sz w:val="20"/>
      <w:szCs w:val="20"/>
      <w:lang w:val="es-ES"/>
      <w14:ligatures w14:val="none"/>
    </w:rPr>
  </w:style>
  <w:style w:type="paragraph" w:customStyle="1" w:styleId="TableParagraph">
    <w:name w:val="Table Paragraph"/>
    <w:basedOn w:val="Normal"/>
    <w:uiPriority w:val="1"/>
    <w:qFormat/>
    <w:rsid w:val="0062737D"/>
    <w:pPr>
      <w:widowControl w:val="0"/>
      <w:autoSpaceDE w:val="0"/>
      <w:autoSpaceDN w:val="0"/>
    </w:pPr>
    <w:rPr>
      <w:rFonts w:ascii="Trebuchet MS" w:eastAsia="Trebuchet MS" w:hAnsi="Trebuchet MS" w:cs="Trebuchet MS"/>
      <w:kern w:val="0"/>
      <w:sz w:val="22"/>
      <w:szCs w:val="22"/>
      <w:lang w:val="es-ES"/>
      <w14:ligatures w14:val="none"/>
    </w:rPr>
  </w:style>
  <w:style w:type="character" w:styleId="Textoennegrita">
    <w:name w:val="Strong"/>
    <w:basedOn w:val="Fuentedeprrafopredeter"/>
    <w:uiPriority w:val="22"/>
    <w:qFormat/>
    <w:rsid w:val="00987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aldirecto.fi.cr/spa/Bccr.Firma.Fva.ValidadorDocumentoPublico.CD.SP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romotora@promotora.go.cr" TargetMode="External"/><Relationship Id="rId1" Type="http://schemas.openxmlformats.org/officeDocument/2006/relationships/hyperlink" Target="http://www.promotora.go.c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motora@promotora.go.cr" TargetMode="External"/><Relationship Id="rId1" Type="http://schemas.openxmlformats.org/officeDocument/2006/relationships/hyperlink" Target="http://www.promotora.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Promotor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Promotora" id="{68E11E4F-8FF1-4364-9404-D8FE4C07CAB5}" vid="{D38951EF-FB68-4FC3-8855-F971F9E66E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8D9F5FAD06229469B9212C6C5B4FBCD" ma:contentTypeVersion="13" ma:contentTypeDescription="Crear nuevo documento." ma:contentTypeScope="" ma:versionID="74aa72345c82d10577dac884396dd24f">
  <xsd:schema xmlns:xsd="http://www.w3.org/2001/XMLSchema" xmlns:xs="http://www.w3.org/2001/XMLSchema" xmlns:p="http://schemas.microsoft.com/office/2006/metadata/properties" xmlns:ns2="76a5757c-cee6-4f7e-9f61-91c3dec3404e" xmlns:ns3="10a002d8-74f4-49ae-a7ab-459d79ca0ea5" targetNamespace="http://schemas.microsoft.com/office/2006/metadata/properties" ma:root="true" ma:fieldsID="ff318edc4713fc18cd43cf63f2422aa8" ns2:_="" ns3:_="">
    <xsd:import namespace="76a5757c-cee6-4f7e-9f61-91c3dec3404e"/>
    <xsd:import namespace="10a002d8-74f4-49ae-a7ab-459d79ca0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Estad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bserva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5757c-cee6-4f7e-9f61-91c3dec34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Estado" ma:index="12" nillable="true" ma:displayName="Estado" ma:format="Dropdown" ma:internalName="Estado">
      <xsd:simpleType>
        <xsd:restriction base="dms:Choice">
          <xsd:enumeration value="En revisión"/>
          <xsd:enumeration value="Aprobado"/>
          <xsd:enumeration value="No aplica"/>
          <xsd:enumeration value="En proceso"/>
          <xsd:enumeration value="Para revisión jefeUGP"/>
          <xsd:enumeration value="Falta actualizar"/>
        </xsd:restrictio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2b923b8-9df2-4998-847b-beec631083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bservaciones" ma:index="20" nillable="true" ma:displayName="Observaciones" ma:format="Dropdown" ma:internalName="Observa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002d8-74f4-49ae-a7ab-459d79ca0e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29ba7a-d0d9-42c5-988b-ebb3905e854c}" ma:internalName="TaxCatchAll" ma:showField="CatchAllData" ma:web="10a002d8-74f4-49ae-a7ab-459d79ca0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a002d8-74f4-49ae-a7ab-459d79ca0ea5" xsi:nil="true"/>
    <lcf76f155ced4ddcb4097134ff3c332f xmlns="76a5757c-cee6-4f7e-9f61-91c3dec3404e">
      <Terms xmlns="http://schemas.microsoft.com/office/infopath/2007/PartnerControls"/>
    </lcf76f155ced4ddcb4097134ff3c332f>
    <Estado xmlns="76a5757c-cee6-4f7e-9f61-91c3dec3404e" xsi:nil="true"/>
    <Observaciones xmlns="76a5757c-cee6-4f7e-9f61-91c3dec3404e" xsi:nil="true"/>
  </documentManagement>
</p:properties>
</file>

<file path=customXml/itemProps1.xml><?xml version="1.0" encoding="utf-8"?>
<ds:datastoreItem xmlns:ds="http://schemas.openxmlformats.org/officeDocument/2006/customXml" ds:itemID="{0BD500B2-4968-4D60-B363-EE5DE105C1C3}">
  <ds:schemaRefs>
    <ds:schemaRef ds:uri="http://schemas.openxmlformats.org/officeDocument/2006/bibliography"/>
  </ds:schemaRefs>
</ds:datastoreItem>
</file>

<file path=customXml/itemProps2.xml><?xml version="1.0" encoding="utf-8"?>
<ds:datastoreItem xmlns:ds="http://schemas.openxmlformats.org/officeDocument/2006/customXml" ds:itemID="{19A9C59D-CD22-4A27-ADA2-E82FE4FC579B}">
  <ds:schemaRefs>
    <ds:schemaRef ds:uri="http://schemas.microsoft.com/sharepoint/v3/contenttype/forms"/>
  </ds:schemaRefs>
</ds:datastoreItem>
</file>

<file path=customXml/itemProps3.xml><?xml version="1.0" encoding="utf-8"?>
<ds:datastoreItem xmlns:ds="http://schemas.openxmlformats.org/officeDocument/2006/customXml" ds:itemID="{79B7A8E8-408D-4444-8DE8-F9569F746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5757c-cee6-4f7e-9f61-91c3dec3404e"/>
    <ds:schemaRef ds:uri="10a002d8-74f4-49ae-a7ab-459d79ca0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B918B-C3B2-4D9D-9ECE-3DA337D7CC5A}">
  <ds:schemaRefs>
    <ds:schemaRef ds:uri="http://schemas.microsoft.com/office/2006/metadata/properties"/>
    <ds:schemaRef ds:uri="http://schemas.microsoft.com/office/infopath/2007/PartnerControls"/>
    <ds:schemaRef ds:uri="10a002d8-74f4-49ae-a7ab-459d79ca0ea5"/>
    <ds:schemaRef ds:uri="76a5757c-cee6-4f7e-9f61-91c3dec340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4438</Characters>
  <Application>Microsoft Office Word</Application>
  <DocSecurity>0</DocSecurity>
  <Lines>36</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Sibaja</dc:creator>
  <cp:keywords/>
  <dc:description/>
  <cp:lastModifiedBy>TATIANA DURAN VALERIO</cp:lastModifiedBy>
  <cp:revision>2</cp:revision>
  <cp:lastPrinted>2025-02-13T15:04:00Z</cp:lastPrinted>
  <dcterms:created xsi:type="dcterms:W3CDTF">2025-05-05T17:11:00Z</dcterms:created>
  <dcterms:modified xsi:type="dcterms:W3CDTF">2025-05-05T17:11:00Z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0x01010088D9F5FAD06229469B9212C6C5B4FBCD</vt:lpwstr>
  </property>
  <property fmtid="{D5CDD505-2E9C-101B-9397-08002B2CF9AE}" pid="3" name="MediaServiceImageTags">
    <vt:lpwstr/>
  </property>
</Properties>
</file>